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672A6659" wp14:textId="77777777">
      <w:pPr>
        <w:pStyle w:val="CIBTextBody"/>
        <w:bidi w:val="0"/>
        <w:spacing w:before="0" w:after="0"/>
        <w:contextualSpacing/>
        <w:jc w:val="left"/>
        <w:rPr/>
      </w:pPr>
      <w:r>
        <w:rPr/>
      </w:r>
    </w:p>
    <w:tbl>
      <w:tblPr>
        <w:tblW w:w="9592" w:type="dxa"/>
        <w:jc w:val="left"/>
        <w:tblInd w:w="40" w:type="dxa"/>
        <w:tblLayout w:type="fixed"/>
        <w:tblCellMar>
          <w:top w:w="55" w:type="dxa"/>
          <w:left w:w="55" w:type="dxa"/>
          <w:bottom w:w="55" w:type="dxa"/>
          <w:right w:w="55" w:type="dxa"/>
        </w:tblCellMar>
      </w:tblPr>
      <w:tblGrid>
        <w:gridCol w:w="3453"/>
        <w:gridCol w:w="4285"/>
        <w:gridCol w:w="900"/>
        <w:gridCol w:w="954"/>
      </w:tblGrid>
      <w:tr xmlns:wp14="http://schemas.microsoft.com/office/word/2010/wordml" w:rsidTr="78389402" w14:paraId="25084BAF" wp14:textId="77777777">
        <w:trPr/>
        <w:tc>
          <w:tcPr>
            <w:tcW w:w="3453" w:type="dxa"/>
            <w:tcBorders/>
            <w:tcMar/>
            <w:vAlign w:val="center"/>
          </w:tcPr>
          <w:p w14:paraId="018F4BA2" wp14:textId="77777777">
            <w:pPr>
              <w:pStyle w:val="1LSTableContents"/>
              <w:bidi w:val="0"/>
              <w:snapToGrid w:val="false"/>
              <w:jc w:val="center"/>
            </w:pPr>
          </w:p>
        </w:tc>
        <w:tc>
          <w:tcPr>
            <w:tcW w:w="4285" w:type="dxa"/>
            <w:tcBorders/>
            <w:tcMar/>
            <w:vAlign w:val="center"/>
          </w:tcPr>
          <w:p w14:paraId="0A37501D" wp14:textId="77777777">
            <w:pPr>
              <w:pStyle w:val="1LSTableContents"/>
              <w:bidi w:val="0"/>
              <w:snapToGrid w:val="false"/>
              <w:jc w:val="center"/>
              <w:rPr>
                <w:b/>
                <w:b/>
                <w:bCs/>
              </w:rPr>
            </w:pPr>
            <w:r>
              <w:rPr>
                <w:b/>
                <w:bCs/>
              </w:rPr>
            </w:r>
          </w:p>
        </w:tc>
        <w:tc>
          <w:tcPr>
            <w:tcW w:w="900" w:type="dxa"/>
            <w:tcBorders/>
            <w:tcMar/>
            <w:vAlign w:val="center"/>
          </w:tcPr>
          <w:p w14:paraId="5DAB6C7B" wp14:textId="77777777">
            <w:pPr>
              <w:pStyle w:val="1LSTableContents"/>
              <w:bidi w:val="0"/>
              <w:snapToGrid w:val="false"/>
              <w:jc w:val="center"/>
              <w:rPr>
                <w:b/>
                <w:b/>
                <w:bCs/>
              </w:rPr>
            </w:pPr>
            <w:r>
              <w:rPr>
                <w:b/>
                <w:bCs/>
              </w:rPr>
            </w:r>
          </w:p>
        </w:tc>
        <w:tc>
          <w:tcPr>
            <w:tcW w:w="954" w:type="dxa"/>
            <w:tcBorders/>
            <w:tcMar/>
            <w:vAlign w:val="center"/>
          </w:tcPr>
          <w:p w14:paraId="02EB378F" wp14:textId="77777777">
            <w:pPr>
              <w:pStyle w:val="1LSTableContents"/>
              <w:bidi w:val="0"/>
              <w:snapToGrid w:val="false"/>
              <w:jc w:val="center"/>
              <w:rPr>
                <w:b/>
                <w:b/>
                <w:bCs/>
              </w:rPr>
            </w:pPr>
            <w:r>
              <w:rPr>
                <w:b/>
                <w:bCs/>
              </w:rPr>
            </w:r>
          </w:p>
        </w:tc>
      </w:tr>
    </w:tbl>
    <w:p xmlns:wp14="http://schemas.microsoft.com/office/word/2010/wordml" w14:paraId="6A05A809" wp14:textId="77777777">
      <w:pPr>
        <w:pStyle w:val="1LSCIBTextBody"/>
        <w:bidi w:val="0"/>
        <w:spacing w:before="0" w:after="0"/>
        <w:contextualSpacing/>
        <w:jc w:val="left"/>
        <w:rPr/>
      </w:pPr>
    </w:p>
    <w:p w:rsidR="0017CC5C" w:rsidP="78389402" w:rsidRDefault="0017CC5C" w14:paraId="17FFD077" w14:textId="4D49E420">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8389402" w:rsidR="0017CC5C">
        <w:rPr>
          <w:rFonts w:ascii="Calibri" w:hAnsi="Calibri" w:eastAsia="Calibri" w:cs="Calibri"/>
          <w:b w:val="0"/>
          <w:bCs w:val="0"/>
          <w:i w:val="1"/>
          <w:iCs w:val="1"/>
          <w:caps w:val="0"/>
          <w:smallCaps w:val="0"/>
          <w:noProof w:val="0"/>
          <w:color w:val="000000" w:themeColor="accent6" w:themeTint="FF" w:themeShade="FF"/>
          <w:sz w:val="18"/>
          <w:szCs w:val="18"/>
          <w:lang w:val="nl-BE"/>
        </w:rPr>
        <w:t xml:space="preserve">Le présent document a été initialement rédigé par le Centre d’Etude et de Connaissance de l’Immobilier et de l’Habitat asbl, à la demande de CIB Flandre asbl, et a été légèrement adapté aux besoins du réseau Century 21 Benelux. </w:t>
      </w:r>
    </w:p>
    <w:p w:rsidR="78389402" w:rsidP="78389402" w:rsidRDefault="78389402" w14:paraId="6EDDA188" w14:textId="0DE64F49">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p>
    <w:p w:rsidR="0017CC5C" w:rsidP="78389402" w:rsidRDefault="0017CC5C" w14:paraId="1A6A710D" w14:textId="0FDD3A3E">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8389402" w:rsidR="0017CC5C">
        <w:rPr>
          <w:rFonts w:ascii="Calibri" w:hAnsi="Calibri" w:eastAsia="Calibri" w:cs="Calibri"/>
          <w:b w:val="0"/>
          <w:bCs w:val="0"/>
          <w:i w:val="1"/>
          <w:iCs w:val="1"/>
          <w:caps w:val="0"/>
          <w:smallCaps w:val="0"/>
          <w:noProof w:val="0"/>
          <w:color w:val="000000" w:themeColor="accent6" w:themeTint="FF" w:themeShade="FF"/>
          <w:sz w:val="18"/>
          <w:szCs w:val="18"/>
          <w:lang w:val="nl-BE"/>
        </w:rPr>
        <w:t xml:space="preserve">Les parties sont expressément priées, avant de signer le document, de le lire attentivement, de l’adapter à leur situation personnelle si besoin, et de compléter toutes les zones laissées libres. </w:t>
      </w:r>
    </w:p>
    <w:p w:rsidR="78389402" w:rsidP="78389402" w:rsidRDefault="78389402" w14:paraId="5CF9DAF9" w14:textId="65B81491">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p>
    <w:p w:rsidR="0017CC5C" w:rsidP="78389402" w:rsidRDefault="0017CC5C" w14:paraId="2F7D9A5D" w14:textId="74B33EA4">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8389402" w:rsidR="0017CC5C">
        <w:rPr>
          <w:rFonts w:ascii="Calibri" w:hAnsi="Calibri" w:eastAsia="Calibri" w:cs="Calibri"/>
          <w:b w:val="0"/>
          <w:bCs w:val="0"/>
          <w:i w:val="1"/>
          <w:iCs w:val="1"/>
          <w:caps w:val="0"/>
          <w:smallCaps w:val="0"/>
          <w:noProof w:val="0"/>
          <w:color w:val="000000" w:themeColor="accent6" w:themeTint="FF" w:themeShade="FF"/>
          <w:sz w:val="18"/>
          <w:szCs w:val="18"/>
          <w:lang w:val="nl-BE"/>
        </w:rPr>
        <w:t xml:space="preserve">Century 21 Benelux, l’agence Century 21 mentionnée ci-dessous, CIB Flandre asbl ainsi que le Centre d’Etude et de Connaissance de l’Immobilier et de l’Habitat asbl ne sont pas responsables de l’utilisation faite par les parties du présent document-type. </w:t>
      </w:r>
    </w:p>
    <w:p w:rsidR="78389402" w:rsidP="78389402" w:rsidRDefault="78389402" w14:paraId="05F0DC64" w14:textId="41C2BD43">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p>
    <w:p w:rsidR="0017CC5C" w:rsidP="78389402" w:rsidRDefault="0017CC5C" w14:paraId="6DBB5899" w14:textId="164D3B5B">
      <w:pPr>
        <w:pStyle w:val="2LSCIBTextBody"/>
        <w:widowControl w:val="0"/>
        <w:tabs>
          <w:tab w:val="right" w:leader="dot" w:pos="9648"/>
        </w:tabs>
        <w:bidi w:val="0"/>
        <w:spacing w:before="0" w:after="0"/>
        <w:rPr>
          <w:rFonts w:ascii="Segoe UI" w:hAnsi="Segoe UI" w:eastAsia="Segoe UI" w:cs="Segoe UI"/>
          <w:b w:val="0"/>
          <w:bCs w:val="0"/>
          <w:i w:val="0"/>
          <w:iCs w:val="0"/>
          <w:caps w:val="0"/>
          <w:smallCaps w:val="0"/>
          <w:noProof w:val="0"/>
          <w:color w:val="000000" w:themeColor="accent6" w:themeTint="FF" w:themeShade="FF"/>
          <w:sz w:val="18"/>
          <w:szCs w:val="18"/>
          <w:lang w:val="nl-BE"/>
        </w:rPr>
      </w:pPr>
      <w:r w:rsidRPr="78389402" w:rsidR="0017CC5C">
        <w:rPr>
          <w:rFonts w:ascii="Calibri" w:hAnsi="Calibri" w:eastAsia="Calibri" w:cs="Calibri"/>
          <w:b w:val="0"/>
          <w:bCs w:val="0"/>
          <w:i w:val="1"/>
          <w:iCs w:val="1"/>
          <w:caps w:val="0"/>
          <w:smallCaps w:val="0"/>
          <w:noProof w:val="0"/>
          <w:color w:val="000000" w:themeColor="accent6" w:themeTint="FF" w:themeShade="FF"/>
          <w:sz w:val="18"/>
          <w:szCs w:val="18"/>
          <w:lang w:val="nl-BE"/>
        </w:rPr>
        <w:t xml:space="preserve">Le présent texte est la propriété du Centre d’Etude et de Connaissance de l’Immobilier et de l’Habitat asbl.  Il ne peut en aucun cas être diffusé à des tiers. </w:t>
      </w:r>
      <w:r w:rsidRPr="78389402" w:rsidR="0017CC5C">
        <w:rPr>
          <w:rFonts w:ascii="Segoe UI" w:hAnsi="Segoe UI" w:eastAsia="Segoe UI" w:cs="Segoe UI"/>
          <w:b w:val="0"/>
          <w:bCs w:val="0"/>
          <w:i w:val="1"/>
          <w:iCs w:val="1"/>
          <w:caps w:val="0"/>
          <w:smallCaps w:val="0"/>
          <w:noProof w:val="0"/>
          <w:color w:val="000000" w:themeColor="accent6" w:themeTint="FF" w:themeShade="FF"/>
          <w:sz w:val="18"/>
          <w:szCs w:val="18"/>
          <w:lang w:val="nl-BE"/>
        </w:rPr>
        <w:t xml:space="preserve">Édition du </w:t>
      </w:r>
      <w:r w:rsidRPr="78389402" w:rsidR="0017CC5C">
        <w:rPr>
          <w:rFonts w:ascii="Segoe UI" w:hAnsi="Segoe UI" w:eastAsia="Segoe UI" w:cs="Segoe UI"/>
          <w:b w:val="1"/>
          <w:bCs w:val="1"/>
          <w:i w:val="1"/>
          <w:iCs w:val="1"/>
          <w:caps w:val="0"/>
          <w:smallCaps w:val="0"/>
          <w:noProof w:val="0"/>
          <w:color w:val="000000" w:themeColor="accent6" w:themeTint="FF" w:themeShade="FF"/>
          <w:sz w:val="18"/>
          <w:szCs w:val="18"/>
          <w:lang w:val="nl-BE"/>
        </w:rPr>
        <w:t>1 janvier 2025</w:t>
      </w:r>
      <w:r w:rsidRPr="78389402" w:rsidR="0017CC5C">
        <w:rPr>
          <w:rFonts w:ascii="Segoe UI" w:hAnsi="Segoe UI" w:eastAsia="Segoe UI" w:cs="Segoe UI"/>
          <w:b w:val="0"/>
          <w:bCs w:val="0"/>
          <w:i w:val="1"/>
          <w:iCs w:val="1"/>
          <w:caps w:val="0"/>
          <w:smallCaps w:val="0"/>
          <w:noProof w:val="0"/>
          <w:color w:val="CC0000"/>
          <w:sz w:val="18"/>
          <w:szCs w:val="18"/>
          <w:lang w:val="nl-BE"/>
        </w:rPr>
        <w:t xml:space="preserve"> </w:t>
      </w:r>
      <w:r w:rsidRPr="78389402" w:rsidR="0017CC5C">
        <w:rPr>
          <w:rFonts w:ascii="Segoe UI" w:hAnsi="Segoe UI" w:eastAsia="Segoe UI" w:cs="Segoe UI"/>
          <w:b w:val="0"/>
          <w:bCs w:val="0"/>
          <w:i w:val="1"/>
          <w:iCs w:val="1"/>
          <w:caps w:val="0"/>
          <w:smallCaps w:val="0"/>
          <w:noProof w:val="0"/>
          <w:color w:val="000000" w:themeColor="accent6" w:themeTint="FF" w:themeShade="FF"/>
          <w:sz w:val="18"/>
          <w:szCs w:val="18"/>
          <w:lang w:val="nl-BE"/>
        </w:rPr>
        <w:t>qui remplace toutes les éditions précédentes.</w:t>
      </w:r>
    </w:p>
    <w:p w:rsidR="78389402" w:rsidP="78389402" w:rsidRDefault="78389402" w14:paraId="305ED4C5" w14:textId="57CC3CBE">
      <w:pPr>
        <w:widowControl w:val="0"/>
        <w:tabs>
          <w:tab w:val="right" w:leader="dot" w:pos="9648"/>
        </w:tabs>
        <w:bidi w:val="0"/>
        <w:spacing w:before="0" w:after="0"/>
        <w:rPr>
          <w:rFonts w:ascii="Segoe UI" w:hAnsi="Segoe UI" w:eastAsia="Segoe UI" w:cs="Segoe UI"/>
          <w:b w:val="0"/>
          <w:bCs w:val="0"/>
          <w:i w:val="0"/>
          <w:iCs w:val="0"/>
          <w:caps w:val="0"/>
          <w:smallCaps w:val="0"/>
          <w:noProof w:val="0"/>
          <w:color w:val="000000" w:themeColor="accent6" w:themeTint="FF" w:themeShade="FF"/>
          <w:sz w:val="18"/>
          <w:szCs w:val="18"/>
          <w:lang w:val="nl-BE"/>
        </w:rPr>
      </w:pPr>
    </w:p>
    <w:p w:rsidR="78389402" w:rsidP="78389402" w:rsidRDefault="78389402" w14:paraId="5501BA87" w14:textId="7AFF3682">
      <w:pPr>
        <w:pStyle w:val="2LSCIBTextBody"/>
        <w:bidi w:val="0"/>
        <w:jc w:val="left"/>
        <w:rPr>
          <w:rFonts w:ascii="Calibri" w:hAnsi="Calibri" w:cs="Calibri"/>
          <w:i w:val="1"/>
          <w:iCs w:val="1"/>
          <w:sz w:val="18"/>
          <w:szCs w:val="18"/>
        </w:rPr>
      </w:pPr>
    </w:p>
    <w:p xmlns:wp14="http://schemas.microsoft.com/office/word/2010/wordml" w14:paraId="5A39BBE3" wp14:textId="77777777">
      <w:pPr>
        <w:pStyle w:val="CIBTextBody"/>
        <w:bidi w:val="0"/>
        <w:spacing w:before="0" w:after="0"/>
        <w:contextualSpacing/>
        <w:jc w:val="left"/>
        <w:rPr/>
      </w:pPr>
      <w:r>
        <w:rPr/>
      </w:r>
    </w:p>
    <w:tbl>
      <w:tblPr>
        <w:tblW w:w="9648" w:type="dxa"/>
        <w:jc w:val="left"/>
        <w:tblInd w:w="-5" w:type="dxa"/>
        <w:tblLayout w:type="fixed"/>
        <w:tblCellMar>
          <w:top w:w="55" w:type="dxa"/>
          <w:left w:w="55" w:type="dxa"/>
          <w:bottom w:w="55" w:type="dxa"/>
          <w:right w:w="55" w:type="dxa"/>
        </w:tblCellMar>
      </w:tblPr>
      <w:tblGrid>
        <w:gridCol w:w="7541"/>
        <w:gridCol w:w="2107"/>
      </w:tblGrid>
      <w:tr xmlns:wp14="http://schemas.microsoft.com/office/word/2010/wordml" w:rsidTr="78389402" w14:paraId="0558CC89" wp14:textId="77777777">
        <w:trPr/>
        <w:tc>
          <w:tcPr>
            <w:tcW w:w="7541" w:type="dxa"/>
            <w:tcBorders>
              <w:top w:val="single" w:color="000000" w:themeColor="accent6" w:sz="4" w:space="0"/>
              <w:left w:val="single" w:color="000000" w:themeColor="accent6" w:sz="4" w:space="0"/>
              <w:bottom w:val="single" w:color="000000" w:themeColor="accent6" w:sz="4" w:space="0"/>
            </w:tcBorders>
            <w:tcMar/>
          </w:tcPr>
          <w:p w:rsidR="78389402" w:rsidP="78389402" w:rsidRDefault="78389402" w14:paraId="133B1849" w14:textId="6EBB80A9">
            <w:pPr>
              <w:pStyle w:val="3LSTableContents"/>
              <w:widowControl w:val="0"/>
              <w:tabs>
                <w:tab w:val="right" w:leader="dot" w:pos="9638"/>
              </w:tabs>
              <w:bidi w:val="0"/>
              <w:rPr>
                <w:rFonts w:ascii="Calibri" w:hAnsi="Calibri" w:eastAsia="Calibri" w:cs="Calibri"/>
                <w:b w:val="0"/>
                <w:bCs w:val="0"/>
                <w:i w:val="0"/>
                <w:iCs w:val="0"/>
                <w:caps w:val="0"/>
                <w:smallCaps w:val="0"/>
                <w:color w:val="000000" w:themeColor="accent6" w:themeTint="FF" w:themeShade="FF"/>
                <w:sz w:val="20"/>
                <w:szCs w:val="20"/>
              </w:rPr>
            </w:pPr>
            <w:r w:rsidRPr="78389402" w:rsidR="78389402">
              <w:rPr>
                <w:rFonts w:ascii="Calibri" w:hAnsi="Calibri" w:eastAsia="Calibri" w:cs="Calibri"/>
                <w:b w:val="0"/>
                <w:bCs w:val="0"/>
                <w:i w:val="0"/>
                <w:iCs w:val="0"/>
                <w:caps w:val="0"/>
                <w:smallCaps w:val="0"/>
                <w:color w:val="000000" w:themeColor="accent6" w:themeTint="FF" w:themeShade="FF"/>
                <w:sz w:val="20"/>
                <w:szCs w:val="20"/>
                <w:lang w:val="fr-BE"/>
              </w:rPr>
              <w:t xml:space="preserve">Nom de l’agence : </w:t>
            </w:r>
            <w:r w:rsidRPr="78389402" w:rsidR="78389402">
              <w:rPr>
                <w:rFonts w:ascii="Calibri" w:hAnsi="Calibri" w:eastAsia="Calibri" w:cs="Calibri"/>
                <w:b w:val="1"/>
                <w:bCs w:val="1"/>
                <w:i w:val="0"/>
                <w:iCs w:val="0"/>
                <w:caps w:val="0"/>
                <w:smallCaps w:val="0"/>
                <w:color w:val="000000" w:themeColor="accent6" w:themeTint="FF" w:themeShade="FF"/>
                <w:sz w:val="20"/>
                <w:szCs w:val="20"/>
                <w:lang w:val="fr-BE"/>
              </w:rPr>
              <w:t>CENTURY 21</w:t>
            </w:r>
            <w:r>
              <w:tab/>
            </w:r>
            <w:r>
              <w:br/>
            </w:r>
            <w:r w:rsidRPr="78389402" w:rsidR="78389402">
              <w:rPr>
                <w:rFonts w:ascii="Calibri" w:hAnsi="Calibri" w:eastAsia="Calibri" w:cs="Calibri"/>
                <w:b w:val="0"/>
                <w:bCs w:val="0"/>
                <w:i w:val="0"/>
                <w:iCs w:val="0"/>
                <w:caps w:val="0"/>
                <w:smallCaps w:val="0"/>
                <w:color w:val="000000" w:themeColor="accent6" w:themeTint="FF" w:themeShade="FF"/>
                <w:sz w:val="20"/>
                <w:szCs w:val="20"/>
                <w:lang w:val="fr-BE"/>
              </w:rPr>
              <w:t>N° IPI:</w:t>
            </w:r>
            <w:r>
              <w:tab/>
            </w:r>
            <w:r>
              <w:br/>
            </w:r>
            <w:r w:rsidRPr="78389402" w:rsidR="78389402">
              <w:rPr>
                <w:rFonts w:ascii="Calibri" w:hAnsi="Calibri" w:eastAsia="Calibri" w:cs="Calibri"/>
                <w:b w:val="0"/>
                <w:bCs w:val="0"/>
                <w:i w:val="0"/>
                <w:iCs w:val="0"/>
                <w:caps w:val="0"/>
                <w:smallCaps w:val="0"/>
                <w:color w:val="000000" w:themeColor="accent6" w:themeTint="FF" w:themeShade="FF"/>
                <w:sz w:val="20"/>
                <w:szCs w:val="20"/>
                <w:lang w:val="fr-BE"/>
              </w:rPr>
              <w:t>ADRESSE:</w:t>
            </w:r>
            <w:r>
              <w:tab/>
            </w:r>
            <w:r>
              <w:br/>
            </w:r>
            <w:r>
              <w:tab/>
            </w:r>
            <w:r>
              <w:br/>
            </w:r>
            <w:r w:rsidRPr="78389402" w:rsidR="78389402">
              <w:rPr>
                <w:rFonts w:ascii="Calibri" w:hAnsi="Calibri" w:eastAsia="Calibri" w:cs="Calibri"/>
                <w:b w:val="0"/>
                <w:bCs w:val="0"/>
                <w:i w:val="0"/>
                <w:iCs w:val="0"/>
                <w:caps w:val="0"/>
                <w:smallCaps w:val="0"/>
                <w:color w:val="000000" w:themeColor="accent6" w:themeTint="FF" w:themeShade="FF"/>
                <w:sz w:val="20"/>
                <w:szCs w:val="20"/>
                <w:lang w:val="fr-BE"/>
              </w:rPr>
              <w:t xml:space="preserve">R.C. ET CAUTIONNEMENT : …………………………………………………… </w:t>
            </w:r>
          </w:p>
          <w:p w:rsidR="78389402" w:rsidP="78389402" w:rsidRDefault="78389402" w14:paraId="2F2F8E28" w14:textId="4611137B">
            <w:pPr>
              <w:pStyle w:val="3LSTableContents"/>
              <w:widowControl w:val="0"/>
              <w:tabs>
                <w:tab w:val="right" w:leader="dot" w:pos="9638"/>
              </w:tabs>
              <w:bidi w:val="0"/>
              <w:rPr>
                <w:rFonts w:ascii="Calibri" w:hAnsi="Calibri" w:eastAsia="Calibri" w:cs="Calibri"/>
                <w:b w:val="0"/>
                <w:bCs w:val="0"/>
                <w:i w:val="0"/>
                <w:iCs w:val="0"/>
                <w:caps w:val="0"/>
                <w:smallCaps w:val="0"/>
                <w:color w:val="000000" w:themeColor="accent6" w:themeTint="FF" w:themeShade="FF"/>
                <w:sz w:val="20"/>
                <w:szCs w:val="20"/>
              </w:rPr>
            </w:pPr>
            <w:r w:rsidRPr="78389402" w:rsidR="78389402">
              <w:rPr>
                <w:rFonts w:ascii="Calibri" w:hAnsi="Calibri" w:eastAsia="Calibri" w:cs="Calibri"/>
                <w:b w:val="0"/>
                <w:bCs w:val="0"/>
                <w:i w:val="0"/>
                <w:iCs w:val="0"/>
                <w:caps w:val="0"/>
                <w:smallCaps w:val="0"/>
                <w:color w:val="000000" w:themeColor="accent6" w:themeTint="FF" w:themeShade="FF"/>
                <w:sz w:val="20"/>
                <w:szCs w:val="20"/>
                <w:lang w:val="fr-BE"/>
              </w:rPr>
              <w:t>COMPTE BANCAIRE : ……………………………………………………………….</w:t>
            </w:r>
          </w:p>
        </w:tc>
        <w:tc>
          <w:tcPr>
            <w:tcW w:w="2107"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vAlign w:val="center"/>
          </w:tcPr>
          <w:p w:rsidR="78389402" w:rsidP="78389402" w:rsidRDefault="78389402" w14:paraId="12191508" w14:textId="1C06A758">
            <w:pPr>
              <w:widowControl w:val="0"/>
              <w:bidi w:val="0"/>
              <w:jc w:val="center"/>
              <w:rPr>
                <w:rFonts w:ascii="Calibri" w:hAnsi="Calibri" w:eastAsia="Calibri" w:cs="Calibri"/>
                <w:b w:val="0"/>
                <w:bCs w:val="0"/>
                <w:i w:val="0"/>
                <w:iCs w:val="0"/>
                <w:caps w:val="0"/>
                <w:smallCaps w:val="0"/>
                <w:color w:val="000000" w:themeColor="accent6" w:themeTint="FF" w:themeShade="FF"/>
                <w:sz w:val="20"/>
                <w:szCs w:val="20"/>
              </w:rPr>
            </w:pPr>
            <w:r w:rsidR="78389402">
              <w:drawing>
                <wp:inline xmlns:wp14="http://schemas.microsoft.com/office/word/2010/wordprocessingDrawing" wp14:editId="59C23F9E" wp14:anchorId="6CC34651">
                  <wp:extent cx="923925" cy="1038225"/>
                  <wp:effectExtent l="0" t="0" r="0" b="0"/>
                  <wp:docPr id="1788387330"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8387330" name=""/>
                          <pic:cNvPicPr/>
                        </pic:nvPicPr>
                        <pic:blipFill>
                          <a:blip xmlns:r="http://schemas.openxmlformats.org/officeDocument/2006/relationships" r:embed="rId873267429">
                            <a:extLst>
                              <a:ext xmlns:a="http://schemas.openxmlformats.org/drawingml/2006/main" uri="{28A0092B-C50C-407E-A947-70E740481C1C}">
                                <a14:useLocalDpi xmlns:a14="http://schemas.microsoft.com/office/drawing/2010/main" val="0"/>
                              </a:ext>
                            </a:extLst>
                          </a:blip>
                          <a:stretch>
                            <a:fillRect/>
                          </a:stretch>
                        </pic:blipFill>
                        <pic:spPr>
                          <a:xfrm>
                            <a:off x="0" y="0"/>
                            <a:ext cx="923925" cy="1038225"/>
                          </a:xfrm>
                          <a:prstGeom prst="rect">
                            <a:avLst/>
                          </a:prstGeom>
                        </pic:spPr>
                      </pic:pic>
                    </a:graphicData>
                  </a:graphic>
                </wp:inline>
              </w:drawing>
            </w:r>
          </w:p>
        </w:tc>
      </w:tr>
    </w:tbl>
    <w:p xmlns:wp14="http://schemas.microsoft.com/office/word/2010/wordml" w14:paraId="41C8F396" wp14:textId="77777777">
      <w:pPr>
        <w:pStyle w:val="3LSCIBTextBody"/>
        <w:bidi w:val="0"/>
        <w:spacing w:before="0" w:after="0"/>
        <w:contextualSpacing/>
        <w:jc w:val="left"/>
        <w:rPr/>
      </w:pPr>
    </w:p>
    <w:p xmlns:wp14="http://schemas.microsoft.com/office/word/2010/wordml" w:rsidP="462BC57B" w14:paraId="0D0B940D" wp14:textId="77777777">
      <w:pPr>
        <w:pStyle w:val="4LSCIBTextBody"/>
        <w:shd w:val="clear" w:color="auto" w:fill="FFFFFF"/>
        <w:bidi w:val="0"/>
        <w:jc w:val="left"/>
      </w:pPr>
    </w:p>
    <w:p w:rsidR="158556C2" w:rsidP="462BC57B" w:rsidRDefault="158556C2" w14:paraId="4C77E9F5" w14:textId="255CCB01">
      <w:pPr>
        <w:pStyle w:val="6LSTableContents"/>
        <w:widowControl w:val="0"/>
        <w:bidi w:val="0"/>
        <w:spacing w:before="0" w:beforeAutospacing="off" w:after="0" w:afterAutospacing="off" w:line="259" w:lineRule="auto"/>
        <w:ind w:left="0" w:right="0"/>
        <w:jc w:val="center"/>
        <w:rPr>
          <w:noProof w:val="0"/>
          <w:lang w:val="nl-BE"/>
        </w:rPr>
      </w:pPr>
      <w:r w:rsidRPr="462BC57B" w:rsidR="158556C2">
        <w:rPr>
          <w:rFonts w:ascii="Calibri" w:hAnsi="Calibri" w:eastAsia="Calibri" w:cs="Calibri"/>
          <w:b w:val="1"/>
          <w:bCs w:val="1"/>
          <w:i w:val="0"/>
          <w:iCs w:val="0"/>
          <w:caps w:val="0"/>
          <w:smallCaps w:val="0"/>
          <w:strike w:val="0"/>
          <w:dstrike w:val="0"/>
          <w:noProof w:val="0"/>
          <w:color w:val="A19276"/>
          <w:sz w:val="36"/>
          <w:szCs w:val="36"/>
          <w:u w:val="single"/>
          <w:lang w:val="nl-BE"/>
        </w:rPr>
        <w:t>MISSION EXCLUSIVE DE COURTAGE DE VENTE D’UN FONDS DE COMMERCE</w:t>
      </w:r>
    </w:p>
    <w:p w:rsidR="462BC57B" w:rsidP="462BC57B" w:rsidRDefault="462BC57B" w14:paraId="4E557D34" w14:textId="1E5C2CD4">
      <w:pPr>
        <w:pStyle w:val="8LSStandard"/>
        <w:bidi w:val="0"/>
        <w:jc w:val="left"/>
        <w:rPr>
          <w:b w:val="1"/>
          <w:bCs w:val="1"/>
        </w:rPr>
      </w:pPr>
    </w:p>
    <w:p w:rsidR="462BC57B" w:rsidP="462BC57B" w:rsidRDefault="462BC57B" w14:paraId="760E5F19" w14:textId="0312F323">
      <w:pPr>
        <w:pStyle w:val="8LSStandard"/>
        <w:bidi w:val="0"/>
        <w:jc w:val="left"/>
        <w:rPr>
          <w:b w:val="1"/>
          <w:bCs w:val="1"/>
        </w:rPr>
      </w:pPr>
    </w:p>
    <w:p w:rsidR="462BC57B" w:rsidP="462BC57B" w:rsidRDefault="462BC57B" w14:paraId="1626F5FE" w14:textId="26F8C80B">
      <w:pPr>
        <w:pStyle w:val="8LSStandard"/>
        <w:bidi w:val="0"/>
        <w:jc w:val="left"/>
        <w:rPr>
          <w:b w:val="1"/>
          <w:bCs w:val="1"/>
        </w:rPr>
      </w:pPr>
    </w:p>
    <w:p w:rsidR="462BC57B" w:rsidP="462BC57B" w:rsidRDefault="462BC57B" w14:paraId="383177F5" w14:textId="57E6F846">
      <w:pPr>
        <w:pStyle w:val="8LSStandard"/>
        <w:bidi w:val="0"/>
        <w:jc w:val="left"/>
        <w:rPr>
          <w:b w:val="1"/>
          <w:bCs w:val="1"/>
        </w:rPr>
      </w:pPr>
    </w:p>
    <w:p w:rsidR="462BC57B" w:rsidP="462BC57B" w:rsidRDefault="462BC57B" w14:paraId="531BB096" w14:textId="387CCC9E">
      <w:pPr>
        <w:widowControl w:val="0"/>
        <w:bidi w:val="0"/>
        <w:rPr>
          <w:rFonts w:ascii="Calibri" w:hAnsi="Calibri" w:eastAsia="Calibri" w:cs="Calibri"/>
          <w:b w:val="0"/>
          <w:bCs w:val="0"/>
          <w:i w:val="0"/>
          <w:iCs w:val="0"/>
          <w:caps w:val="0"/>
          <w:smallCaps w:val="0"/>
          <w:noProof w:val="0"/>
          <w:color w:val="000000" w:themeColor="accent6" w:themeTint="FF" w:themeShade="FF"/>
          <w:sz w:val="22"/>
          <w:szCs w:val="22"/>
          <w:lang w:val="nl-BE"/>
        </w:rPr>
      </w:pPr>
    </w:p>
    <w:p w:rsidR="158556C2" w:rsidP="462BC57B" w:rsidRDefault="158556C2" w14:paraId="35903E79" w14:textId="5EBD7B52">
      <w:pPr>
        <w:pStyle w:val="7LSStandard"/>
        <w:widowControl w:val="0"/>
        <w:pBdr>
          <w:top w:val="single" w:color="000000" w:sz="4" w:space="1"/>
          <w:left w:val="single" w:color="000000" w:sz="4" w:space="4"/>
          <w:bottom w:val="single" w:color="000000" w:sz="4" w:space="1"/>
          <w:right w:val="single" w:color="000000" w:sz="4" w:space="4"/>
        </w:pBdr>
        <w:bidi w:val="0"/>
        <w:jc w:val="center"/>
        <w:rPr>
          <w:rFonts w:ascii="Calibri" w:hAnsi="Calibri" w:eastAsia="Calibri" w:cs="Calibri"/>
          <w:b w:val="0"/>
          <w:bCs w:val="0"/>
          <w:i w:val="0"/>
          <w:iCs w:val="0"/>
          <w:caps w:val="0"/>
          <w:smallCaps w:val="0"/>
          <w:noProof w:val="0"/>
          <w:color w:val="A29376"/>
          <w:sz w:val="36"/>
          <w:szCs w:val="36"/>
          <w:lang w:val="nl-BE"/>
        </w:rPr>
      </w:pPr>
      <w:r w:rsidRPr="462BC57B" w:rsidR="158556C2">
        <w:rPr>
          <w:rFonts w:ascii="Calibri" w:hAnsi="Calibri" w:eastAsia="Calibri" w:cs="Calibri"/>
          <w:b w:val="1"/>
          <w:bCs w:val="1"/>
          <w:i w:val="0"/>
          <w:iCs w:val="0"/>
          <w:caps w:val="1"/>
          <w:noProof w:val="0"/>
          <w:color w:val="A29376"/>
          <w:sz w:val="36"/>
          <w:szCs w:val="36"/>
          <w:lang w:val="fr-BE"/>
        </w:rPr>
        <w:t>Entre les parties</w:t>
      </w:r>
    </w:p>
    <w:p w:rsidR="462BC57B" w:rsidP="462BC57B" w:rsidRDefault="462BC57B" w14:paraId="2888283D" w14:textId="2E082CEC">
      <w:pPr>
        <w:widowControl w:val="0"/>
        <w:bidi w:val="0"/>
        <w:rPr>
          <w:rFonts w:ascii="Calibri" w:hAnsi="Calibri" w:eastAsia="Calibri" w:cs="Calibri"/>
          <w:b w:val="0"/>
          <w:bCs w:val="0"/>
          <w:i w:val="0"/>
          <w:iCs w:val="0"/>
          <w:caps w:val="0"/>
          <w:smallCaps w:val="0"/>
          <w:noProof w:val="0"/>
          <w:color w:val="000000" w:themeColor="accent6" w:themeTint="FF" w:themeShade="FF"/>
          <w:sz w:val="22"/>
          <w:szCs w:val="22"/>
          <w:lang w:val="nl-BE"/>
        </w:rPr>
      </w:pPr>
    </w:p>
    <w:p w:rsidR="462BC57B" w:rsidP="462BC57B" w:rsidRDefault="462BC57B" w14:paraId="64A71880" w14:textId="3CC041EA">
      <w:pPr>
        <w:pStyle w:val="8LSStandard"/>
        <w:bidi w:val="0"/>
        <w:jc w:val="left"/>
        <w:rPr>
          <w:b w:val="1"/>
          <w:bCs w:val="1"/>
        </w:rPr>
      </w:pPr>
    </w:p>
    <w:p xmlns:wp14="http://schemas.microsoft.com/office/word/2010/wordml" w14:paraId="0E27B00A" wp14:textId="77777777">
      <w:pPr>
        <w:pStyle w:val="8LSStandard"/>
        <w:bidi w:val="0"/>
        <w:jc w:val="left"/>
        <w:rPr/>
      </w:pPr>
      <w:r>
        <w:rPr/>
      </w:r>
    </w:p>
    <w:p xmlns:wp14="http://schemas.microsoft.com/office/word/2010/wordml" w14:paraId="37D03AC3" wp14:textId="77777777">
      <w:pPr>
        <w:pStyle w:val="8LSCIBTextBody"/>
        <w:bidi w:val="0"/>
        <w:spacing w:before="0" w:after="0"/>
        <w:contextualSpacing/>
        <w:jc w:val="left"/>
        <w:rPr/>
      </w:pPr>
      <w:r>
        <w:rPr>
          <w:b/>
          <w:bCs/>
          <w:shd w:val="clear" w:fill="auto"/>
        </w:rPr>
        <w:t>1</w:t>
      </w:r>
      <w:r>
        <w:rPr>
          <w:shd w:val="clear" w:fill="auto"/>
        </w:rPr>
        <w:t>. Madame et/ou Monsieur</w:t>
      </w:r>
      <w:r>
        <w:rPr>
          <w:sz w:val="22"/>
          <w:szCs w:val="22"/>
        </w:rPr>
        <w:tab/>
      </w:r>
      <w:r>
        <w:rPr>
          <w:sz w:val="22"/>
          <w:szCs w:val="22"/>
        </w:rPr>
        <w:t>[</w:t>
      </w:r>
      <w:r>
        <w:rPr>
          <w:i/>
          <w:iCs/>
        </w:rPr>
        <w:t>nom, prénom</w:t>
      </w:r>
      <w:r>
        <w:rPr/>
        <w:t>],</w:t>
      </w:r>
    </w:p>
    <w:p xmlns:wp14="http://schemas.microsoft.com/office/word/2010/wordml" w14:paraId="5CDE9EB6" wp14:textId="77777777">
      <w:pPr>
        <w:pStyle w:val="8LSCIBTextBody"/>
        <w:tabs>
          <w:tab w:val="clear" w:pos="9648"/>
          <w:tab w:val="right" w:leader="dot" w:pos="9638"/>
        </w:tabs>
        <w:bidi w:val="0"/>
        <w:jc w:val="left"/>
        <w:rPr/>
      </w:pPr>
      <w:r>
        <w:rPr>
          <w:sz w:val="22"/>
          <w:szCs w:val="22"/>
        </w:rPr>
        <w:t>domicilié à</w:t>
      </w:r>
      <w:r>
        <w:rPr/>
        <w:t xml:space="preserve"> </w:t>
      </w:r>
      <w:r>
        <w:rPr/>
        <w:tab/>
      </w:r>
      <w:r>
        <w:rPr/>
        <w:t>[</w:t>
      </w:r>
      <w:r>
        <w:rPr>
          <w:i/>
          <w:iCs/>
        </w:rPr>
        <w:t>adresse</w:t>
      </w:r>
      <w:r>
        <w:rPr/>
        <w:t>],</w:t>
      </w:r>
    </w:p>
    <w:p xmlns:wp14="http://schemas.microsoft.com/office/word/2010/wordml" w14:paraId="3F77C8E4" wp14:textId="77777777">
      <w:pPr>
        <w:pStyle w:val="8LSCIBTextBody"/>
        <w:bidi w:val="0"/>
        <w:spacing w:before="0" w:after="0"/>
        <w:contextualSpacing/>
        <w:jc w:val="left"/>
        <w:rPr/>
      </w:pPr>
      <w:r>
        <w:rPr/>
        <w:t>numéro de registre national + état civil</w:t>
      </w:r>
      <w:r>
        <w:rPr/>
        <w:tab/>
      </w:r>
    </w:p>
    <w:p xmlns:wp14="http://schemas.microsoft.com/office/word/2010/wordml" w14:paraId="1FFDBF56" wp14:textId="77777777">
      <w:pPr>
        <w:pStyle w:val="8LSCIBTextBody"/>
        <w:bidi w:val="0"/>
        <w:jc w:val="left"/>
        <w:rPr/>
      </w:pPr>
      <w:r>
        <w:rPr/>
        <w:t xml:space="preserve">numéro d’entreprise: </w:t>
      </w:r>
      <w:r>
        <w:rPr/>
        <w:tab/>
      </w:r>
    </w:p>
    <w:p xmlns:wp14="http://schemas.microsoft.com/office/word/2010/wordml" w14:paraId="60061E4C" wp14:textId="77777777">
      <w:pPr>
        <w:pStyle w:val="8LSCIBTextBody"/>
        <w:bidi w:val="0"/>
        <w:spacing w:before="0" w:after="0"/>
        <w:contextualSpacing/>
        <w:jc w:val="left"/>
        <w:rPr/>
      </w:pPr>
      <w:r>
        <w:rPr/>
      </w:r>
    </w:p>
    <w:p xmlns:wp14="http://schemas.microsoft.com/office/word/2010/wordml" w14:paraId="4BA4A807" wp14:textId="77777777">
      <w:pPr>
        <w:pStyle w:val="8LSCIBTextBody"/>
        <w:bidi w:val="0"/>
        <w:jc w:val="left"/>
        <w:rPr/>
      </w:pPr>
      <w:r>
        <w:rPr>
          <w:i/>
          <w:iCs/>
          <w:shd w:val="clear" w:fill="auto"/>
        </w:rPr>
        <w:t>[en cas de société:]</w:t>
      </w:r>
    </w:p>
    <w:p xmlns:wp14="http://schemas.microsoft.com/office/word/2010/wordml" w14:paraId="55E20A1A" wp14:textId="77777777">
      <w:pPr>
        <w:pStyle w:val="8LSCIBTextBody"/>
        <w:tabs>
          <w:tab w:val="clear" w:pos="9648"/>
          <w:tab w:val="right" w:leader="dot" w:pos="9638"/>
        </w:tabs>
        <w:bidi w:val="0"/>
        <w:jc w:val="left"/>
        <w:rPr/>
      </w:pPr>
      <w:r>
        <w:rPr>
          <w:shd w:val="clear" w:fill="auto"/>
        </w:rPr>
        <w:t xml:space="preserve">La </w:t>
      </w:r>
      <w:r>
        <w:rPr>
          <w:shd w:val="clear" w:fill="auto"/>
        </w:rPr>
        <w:tab/>
      </w:r>
      <w:r>
        <w:rPr>
          <w:shd w:val="clear" w:fill="auto"/>
        </w:rPr>
        <w:t>[</w:t>
      </w:r>
      <w:r>
        <w:rPr>
          <w:rFonts w:ascii="Calibri;sans-serif" w:hAnsi="Calibri;sans-serif" w:cs="Calibri;sans-serif"/>
          <w:i/>
          <w:iCs/>
          <w:sz w:val="22"/>
          <w:lang w:val="fr-BE"/>
        </w:rPr>
        <w:t>nature et dénomination sociale</w:t>
      </w:r>
      <w:r>
        <w:rPr>
          <w:i/>
          <w:iCs/>
        </w:rPr>
        <w:t xml:space="preserve"> </w:t>
      </w:r>
      <w:r>
        <w:rPr>
          <w:shd w:val="clear" w:fill="auto"/>
        </w:rPr>
        <w:t>]</w:t>
      </w:r>
    </w:p>
    <w:p xmlns:wp14="http://schemas.microsoft.com/office/word/2010/wordml" w14:paraId="77C13854" wp14:textId="77777777">
      <w:pPr>
        <w:pStyle w:val="8LSCIBTextBody"/>
        <w:tabs>
          <w:tab w:val="clear" w:pos="9648"/>
          <w:tab w:val="right" w:leader="dot" w:pos="9638"/>
        </w:tabs>
        <w:bidi w:val="0"/>
        <w:jc w:val="left"/>
        <w:rPr/>
      </w:pPr>
      <w:r>
        <w:rPr>
          <w:shd w:val="clear" w:fill="auto"/>
        </w:rPr>
        <w:t xml:space="preserve">ayant son siège social à </w:t>
      </w:r>
      <w:r>
        <w:rPr>
          <w:shd w:val="clear" w:fill="auto"/>
        </w:rPr>
        <w:tab/>
      </w:r>
      <w:r>
        <w:rPr>
          <w:shd w:val="clear" w:fill="auto"/>
        </w:rPr>
        <w:t>[</w:t>
      </w:r>
      <w:r>
        <w:rPr>
          <w:i/>
          <w:shd w:val="clear" w:fill="auto"/>
        </w:rPr>
        <w:t>adresse</w:t>
      </w:r>
      <w:r>
        <w:rPr>
          <w:shd w:val="clear" w:fill="auto"/>
        </w:rPr>
        <w:t>],</w:t>
      </w:r>
    </w:p>
    <w:p xmlns:wp14="http://schemas.microsoft.com/office/word/2010/wordml" w14:paraId="6EA377E3" wp14:textId="77777777">
      <w:pPr>
        <w:pStyle w:val="8LSCIBTextBody"/>
        <w:tabs>
          <w:tab w:val="clear" w:pos="9648"/>
          <w:tab w:val="right" w:leader="dot" w:pos="9638"/>
        </w:tabs>
        <w:bidi w:val="0"/>
        <w:jc w:val="left"/>
        <w:rPr/>
      </w:pPr>
      <w:r>
        <w:rPr>
          <w:i w:val="false"/>
          <w:iCs w:val="false"/>
          <w:shd w:val="clear" w:fill="auto"/>
        </w:rPr>
        <w:t>numéro d’entreprise</w:t>
      </w:r>
      <w:r>
        <w:rPr>
          <w:i/>
          <w:iCs/>
          <w:shd w:val="clear" w:fill="auto"/>
        </w:rPr>
        <w:t xml:space="preserve">: </w:t>
      </w:r>
      <w:r>
        <w:rPr>
          <w:i/>
          <w:iCs/>
          <w:shd w:val="clear" w:fill="auto"/>
        </w:rPr>
        <w:tab/>
      </w:r>
      <w:r>
        <w:rPr>
          <w:i w:val="false"/>
          <w:iCs w:val="false"/>
          <w:shd w:val="clear" w:fill="auto"/>
        </w:rPr>
        <w:t>,ici représentée par</w:t>
      </w:r>
      <w:r>
        <w:rPr>
          <w:i/>
          <w:iCs/>
          <w:shd w:val="clear" w:fill="auto"/>
        </w:rPr>
        <w:br/>
      </w:r>
      <w:r>
        <w:rPr>
          <w:i w:val="false"/>
          <w:iCs w:val="false"/>
          <w:shd w:val="clear" w:fill="auto"/>
        </w:rPr>
        <w:t>Madame et/ou Monsieur</w:t>
      </w:r>
      <w:r>
        <w:rPr>
          <w:i/>
          <w:iCs/>
          <w:shd w:val="clear" w:fill="auto"/>
        </w:rPr>
        <w:t xml:space="preserve"> </w:t>
      </w:r>
      <w:r>
        <w:rPr>
          <w:i/>
          <w:iCs/>
          <w:shd w:val="clear" w:fill="auto"/>
        </w:rPr>
        <w:tab/>
      </w:r>
      <w:r>
        <w:rPr>
          <w:i/>
          <w:iCs/>
          <w:shd w:val="clear" w:fill="auto"/>
        </w:rPr>
        <w:t>[nom, prénom],</w:t>
      </w:r>
      <w:r>
        <w:rPr>
          <w:i/>
          <w:iCs/>
          <w:shd w:val="clear" w:fill="auto"/>
        </w:rPr>
        <w:br/>
      </w:r>
      <w:r>
        <w:rPr>
          <w:i w:val="false"/>
          <w:iCs w:val="false"/>
          <w:sz w:val="22"/>
          <w:szCs w:val="22"/>
          <w:shd w:val="clear" w:fill="auto"/>
        </w:rPr>
        <w:t>domicilié à</w:t>
      </w:r>
      <w:r>
        <w:rPr>
          <w:i w:val="false"/>
          <w:iCs w:val="false"/>
          <w:shd w:val="clear" w:fill="auto"/>
        </w:rPr>
        <w:t xml:space="preserve"> </w:t>
      </w:r>
      <w:r>
        <w:rPr>
          <w:i/>
          <w:iCs/>
          <w:shd w:val="clear" w:fill="auto"/>
        </w:rPr>
        <w:t xml:space="preserve"> </w:t>
      </w:r>
      <w:r>
        <w:rPr>
          <w:i/>
          <w:iCs/>
          <w:shd w:val="clear" w:fill="auto"/>
        </w:rPr>
        <w:tab/>
      </w:r>
      <w:r>
        <w:rPr>
          <w:i/>
          <w:iCs/>
          <w:shd w:val="clear" w:fill="auto"/>
        </w:rPr>
        <w:t>[adresse],</w:t>
      </w:r>
      <w:r>
        <w:rPr>
          <w:i/>
          <w:iCs/>
          <w:shd w:val="clear" w:fill="auto"/>
        </w:rPr>
        <w:br/>
      </w:r>
      <w:r>
        <w:rPr>
          <w:rFonts w:ascii="Calibri;sans-serif" w:hAnsi="Calibri;sans-serif" w:cs="Calibri;sans-serif"/>
          <w:i w:val="false"/>
          <w:iCs w:val="false"/>
          <w:sz w:val="22"/>
          <w:lang w:val="fr-BE"/>
        </w:rPr>
        <w:t>en sa qualité de</w:t>
      </w:r>
      <w:r>
        <w:rPr>
          <w:i/>
          <w:iCs/>
          <w:shd w:val="clear" w:fill="auto"/>
        </w:rPr>
        <w:t xml:space="preserve"> </w:t>
      </w:r>
      <w:r>
        <w:rPr>
          <w:i/>
          <w:iCs/>
          <w:color w:val="000000"/>
          <w:shd w:val="clear" w:fill="auto"/>
          <w:lang w:val="nl-NL"/>
        </w:rPr>
        <w:t>…………………………………………………………………………………………………………………………...</w:t>
      </w:r>
      <w:r>
        <w:rPr>
          <w:i/>
          <w:iCs/>
          <w:shd w:val="clear" w:fill="auto"/>
        </w:rPr>
        <w:t xml:space="preserve"> [</w:t>
      </w:r>
      <w:r>
        <w:rPr>
          <w:i/>
          <w:iCs/>
          <w:color w:val="000000"/>
          <w:shd w:val="clear" w:fill="auto"/>
          <w:lang w:val="nl-NL"/>
        </w:rPr>
        <w:t xml:space="preserve">vérifier la qualité du </w:t>
      </w:r>
      <w:r>
        <w:rPr>
          <w:rFonts w:ascii="Calibri;sans-serif" w:hAnsi="Calibri;sans-serif" w:cs="Calibri;sans-serif"/>
          <w:i/>
          <w:sz w:val="22"/>
          <w:lang w:val="fr-BE"/>
        </w:rPr>
        <w:t>signataire et son pouvoir de représentation dans les statuts ou la procuration</w:t>
      </w:r>
      <w:r>
        <w:rPr>
          <w:i/>
          <w:iCs/>
          <w:color w:val="000000"/>
          <w:shd w:val="clear" w:fill="auto"/>
          <w:lang w:val="nl-NL"/>
        </w:rPr>
        <w:t>]</w:t>
      </w:r>
    </w:p>
    <w:p xmlns:wp14="http://schemas.microsoft.com/office/word/2010/wordml" w14:paraId="44EAFD9C" wp14:textId="77777777">
      <w:pPr>
        <w:pStyle w:val="8LSCIBTextBody"/>
        <w:bidi w:val="0"/>
        <w:spacing w:before="0" w:after="0"/>
        <w:contextualSpacing/>
        <w:jc w:val="left"/>
        <w:rPr/>
      </w:pPr>
      <w:r>
        <w:rPr/>
      </w:r>
    </w:p>
    <w:p xmlns:wp14="http://schemas.microsoft.com/office/word/2010/wordml" w14:paraId="16EDA1B5" wp14:textId="77777777">
      <w:pPr>
        <w:pStyle w:val="8LSTextbody"/>
        <w:bidi w:val="0"/>
        <w:jc w:val="left"/>
        <w:rPr>
          <w:lang w:val="fr-BE"/>
        </w:rPr>
      </w:pPr>
      <w:r>
        <w:rPr>
          <w:lang w:val="fr-BE"/>
        </w:rPr>
        <w:t>Agissant en qualité de propriétaire(s) ou de mandataire(s) et se portant éventuellement garant du propriétaire.</w:t>
      </w:r>
    </w:p>
    <w:p xmlns:wp14="http://schemas.microsoft.com/office/word/2010/wordml" w14:paraId="7833F5FC" wp14:textId="77777777">
      <w:pPr>
        <w:pStyle w:val="8LSTextbody"/>
        <w:bidi w:val="0"/>
        <w:spacing w:before="0" w:after="140" w:line="288" w:lineRule="auto"/>
        <w:jc w:val="left"/>
        <w:rPr/>
      </w:pPr>
      <w:r>
        <w:rPr>
          <w:i/>
          <w:iCs/>
          <w:lang w:val="fr-BE"/>
        </w:rPr>
        <w:t xml:space="preserve">Dénommé ci-après: </w:t>
      </w:r>
      <w:r>
        <w:rPr>
          <w:i w:val="false"/>
          <w:iCs w:val="false"/>
          <w:lang w:val="fr-BE"/>
        </w:rPr>
        <w:t>le "donneur d'ordre”</w:t>
      </w:r>
    </w:p>
    <w:p xmlns:wp14="http://schemas.microsoft.com/office/word/2010/wordml" w14:paraId="4B94D5A5" wp14:textId="77777777">
      <w:pPr>
        <w:pStyle w:val="8LSCIBTextBody"/>
        <w:bidi w:val="0"/>
        <w:spacing w:before="0" w:after="0"/>
        <w:contextualSpacing/>
        <w:jc w:val="left"/>
        <w:rPr/>
      </w:pPr>
      <w:r>
        <w:rPr/>
      </w:r>
    </w:p>
    <w:p xmlns:wp14="http://schemas.microsoft.com/office/word/2010/wordml" w14:paraId="3642F3FD" wp14:textId="77777777">
      <w:pPr>
        <w:pStyle w:val="8LSCIBTextBody"/>
        <w:bidi w:val="0"/>
        <w:spacing w:before="0" w:after="0"/>
        <w:contextualSpacing/>
        <w:jc w:val="left"/>
        <w:rPr/>
      </w:pPr>
      <w:r>
        <w:rPr>
          <w:b/>
          <w:bCs/>
        </w:rPr>
        <w:t>Et</w:t>
      </w:r>
    </w:p>
    <w:p xmlns:wp14="http://schemas.microsoft.com/office/word/2010/wordml" w14:paraId="3DEEC669" wp14:textId="77777777">
      <w:pPr>
        <w:pStyle w:val="8LSCIBTextBody"/>
        <w:bidi w:val="0"/>
        <w:jc w:val="left"/>
        <w:rPr>
          <w:i/>
          <w:i/>
          <w:iCs/>
          <w:shd w:val="clear" w:fill="auto"/>
        </w:rPr>
      </w:pPr>
      <w:r>
        <w:rPr>
          <w:i/>
          <w:iCs/>
          <w:shd w:val="clear" w:fill="auto"/>
        </w:rPr>
      </w:r>
    </w:p>
    <w:p xmlns:wp14="http://schemas.microsoft.com/office/word/2010/wordml" w14:paraId="3656B9AB" wp14:textId="77777777">
      <w:pPr>
        <w:pStyle w:val="8LSCIBTextBody"/>
        <w:bidi w:val="0"/>
        <w:jc w:val="left"/>
        <w:rPr>
          <w:i/>
          <w:i/>
          <w:iCs/>
          <w:shd w:val="clear" w:fill="auto"/>
        </w:rPr>
      </w:pPr>
      <w:r>
        <w:rPr>
          <w:i/>
          <w:iCs/>
          <w:shd w:val="clear" w:fill="auto"/>
        </w:rPr>
      </w:r>
    </w:p>
    <w:p xmlns:wp14="http://schemas.microsoft.com/office/word/2010/wordml" w14:paraId="2B04EC39" wp14:textId="77777777">
      <w:pPr>
        <w:pStyle w:val="8LSCIBTextBody"/>
        <w:bidi w:val="0"/>
        <w:jc w:val="left"/>
        <w:rPr/>
      </w:pPr>
      <w:r>
        <w:rPr>
          <w:rFonts w:ascii="Calibri" w:hAnsi="Calibri" w:cs="Calibri"/>
          <w:b/>
          <w:bCs/>
          <w:shd w:val="clear" w:fill="auto"/>
        </w:rPr>
        <w:t xml:space="preserve">2.1 </w:t>
      </w:r>
      <w:r>
        <w:rPr>
          <w:rFonts w:ascii="Calibri" w:hAnsi="Calibri" w:cs="Calibri"/>
          <w:b w:val="false"/>
          <w:bCs w:val="false"/>
          <w:i/>
          <w:iCs/>
          <w:shd w:val="clear" w:fill="auto"/>
        </w:rPr>
        <w:t>[En cas d’entreprise personne physique:]</w:t>
      </w:r>
    </w:p>
    <w:p xmlns:wp14="http://schemas.microsoft.com/office/word/2010/wordml" w14:paraId="5ACEFBCD" wp14:textId="77777777">
      <w:pPr>
        <w:pStyle w:val="8LSCIBTextBody"/>
        <w:bidi w:val="0"/>
        <w:jc w:val="left"/>
        <w:rPr/>
      </w:pPr>
      <w:r>
        <w:rPr>
          <w:rFonts w:ascii="Calibri" w:hAnsi="Calibri" w:cs="Calibri"/>
          <w:b w:val="false"/>
          <w:bCs w:val="false"/>
          <w:i w:val="false"/>
          <w:iCs w:val="false"/>
          <w:shd w:val="clear" w:fill="auto"/>
        </w:rPr>
        <w:t>Madame et/ou Monsieur</w:t>
      </w:r>
      <w:r>
        <w:rPr>
          <w:color w:val="000000"/>
          <w:shd w:val="clear" w:fill="auto"/>
          <w:lang w:val="nl-NL"/>
        </w:rPr>
        <w:t xml:space="preserve"> </w:t>
      </w:r>
      <w:r>
        <w:rPr>
          <w:color w:val="000000"/>
          <w:shd w:val="clear" w:fill="auto"/>
          <w:lang w:val="nl-NL"/>
        </w:rPr>
        <w:tab/>
      </w:r>
      <w:r>
        <w:rPr>
          <w:color w:val="000000"/>
          <w:shd w:val="clear" w:fill="auto"/>
          <w:lang w:val="nl-NL"/>
        </w:rPr>
        <w:t>[</w:t>
      </w:r>
      <w:r>
        <w:rPr>
          <w:i/>
          <w:iCs/>
          <w:color w:val="000000"/>
          <w:shd w:val="clear" w:fill="auto"/>
          <w:lang w:val="nl-NL"/>
        </w:rPr>
        <w:t>nom, prénom</w:t>
      </w:r>
      <w:r>
        <w:rPr>
          <w:color w:val="000000"/>
          <w:shd w:val="clear" w:fill="auto"/>
          <w:lang w:val="nl-NL"/>
        </w:rPr>
        <w:t>],</w:t>
      </w:r>
    </w:p>
    <w:p xmlns:wp14="http://schemas.microsoft.com/office/word/2010/wordml" w14:paraId="3CB74DC6" wp14:textId="77777777">
      <w:pPr>
        <w:pStyle w:val="8LSCIBTextBody"/>
        <w:tabs>
          <w:tab w:val="clear" w:pos="9648"/>
          <w:tab w:val="right" w:leader="dot" w:pos="9638"/>
        </w:tabs>
        <w:bidi w:val="0"/>
        <w:jc w:val="left"/>
        <w:rPr/>
      </w:pPr>
      <w:r>
        <w:rPr>
          <w:rFonts w:ascii="Calibri;sans-serif" w:hAnsi="Calibri;sans-serif" w:cs="Calibri;sans-serif"/>
          <w:sz w:val="22"/>
          <w:shd w:val="clear" w:fill="auto"/>
          <w:lang w:val="fr-BE"/>
        </w:rPr>
        <w:t xml:space="preserve">dont le bureau est établi à </w:t>
      </w:r>
      <w:r>
        <w:rPr>
          <w:shd w:val="clear" w:fill="auto"/>
        </w:rPr>
        <w:t xml:space="preserve"> </w:t>
      </w:r>
      <w:r>
        <w:rPr>
          <w:shd w:val="clear" w:fill="auto"/>
        </w:rPr>
        <w:tab/>
      </w:r>
      <w:r>
        <w:rPr>
          <w:color w:val="000000"/>
          <w:shd w:val="clear" w:fill="auto"/>
          <w:lang w:val="nl-NL"/>
        </w:rPr>
        <w:t>[</w:t>
      </w:r>
      <w:r>
        <w:rPr>
          <w:i/>
          <w:color w:val="000000"/>
          <w:shd w:val="clear" w:fill="auto"/>
          <w:lang w:val="nl-NL"/>
        </w:rPr>
        <w:t>adresse</w:t>
      </w:r>
      <w:r>
        <w:rPr>
          <w:color w:val="000000"/>
          <w:shd w:val="clear" w:fill="auto"/>
          <w:lang w:val="nl-NL"/>
        </w:rPr>
        <w:t xml:space="preserve">] </w:t>
      </w:r>
    </w:p>
    <w:p xmlns:wp14="http://schemas.microsoft.com/office/word/2010/wordml" w14:paraId="3D698F5E" wp14:textId="77777777">
      <w:pPr>
        <w:pStyle w:val="8LSCIBTextBody"/>
        <w:bidi w:val="0"/>
        <w:jc w:val="left"/>
        <w:rPr/>
      </w:pPr>
      <w:r>
        <w:rPr>
          <w:i w:val="false"/>
          <w:iCs w:val="false"/>
          <w:shd w:val="clear" w:fill="auto"/>
        </w:rPr>
        <w:t>Numéro d’entreprise</w:t>
      </w:r>
      <w:r>
        <w:rPr>
          <w:i/>
          <w:iCs/>
          <w:shd w:val="clear" w:fill="auto"/>
        </w:rPr>
        <w:t xml:space="preserve">: </w:t>
      </w:r>
      <w:r>
        <w:rPr>
          <w:i/>
          <w:iCs/>
          <w:shd w:val="clear" w:fill="auto"/>
        </w:rPr>
        <w:tab/>
      </w:r>
    </w:p>
    <w:p xmlns:wp14="http://schemas.microsoft.com/office/word/2010/wordml" w14:paraId="45FB0818" wp14:textId="77777777">
      <w:pPr>
        <w:pStyle w:val="8LSCIBTextBody"/>
        <w:bidi w:val="0"/>
        <w:jc w:val="left"/>
        <w:rPr>
          <w:i/>
          <w:i/>
          <w:iCs/>
          <w:shd w:val="clear" w:fill="auto"/>
        </w:rPr>
      </w:pPr>
      <w:r>
        <w:rPr>
          <w:i/>
          <w:iCs/>
          <w:shd w:val="clear" w:fill="auto"/>
        </w:rPr>
      </w:r>
    </w:p>
    <w:p xmlns:wp14="http://schemas.microsoft.com/office/word/2010/wordml" w14:paraId="218325A3" wp14:textId="77777777">
      <w:pPr>
        <w:pStyle w:val="8LSCIBTextBody"/>
        <w:bidi w:val="0"/>
        <w:jc w:val="left"/>
        <w:rPr/>
      </w:pPr>
      <w:r>
        <w:rPr>
          <w:i/>
          <w:iCs/>
          <w:shd w:val="clear" w:fill="auto"/>
        </w:rPr>
        <w:t>[En cas de société:]</w:t>
      </w:r>
    </w:p>
    <w:p xmlns:wp14="http://schemas.microsoft.com/office/word/2010/wordml" w14:paraId="60EBCE46" wp14:textId="77777777">
      <w:pPr>
        <w:pStyle w:val="8LSCIBTextBody"/>
        <w:tabs>
          <w:tab w:val="clear" w:pos="9648"/>
          <w:tab w:val="right" w:leader="dot" w:pos="9638"/>
        </w:tabs>
        <w:bidi w:val="0"/>
        <w:jc w:val="left"/>
        <w:rPr/>
      </w:pPr>
      <w:r>
        <w:rPr>
          <w:shd w:val="clear" w:fill="auto"/>
        </w:rPr>
        <w:t xml:space="preserve">La </w:t>
      </w:r>
      <w:r>
        <w:rPr>
          <w:shd w:val="clear" w:fill="auto"/>
        </w:rPr>
        <w:tab/>
      </w:r>
      <w:r>
        <w:rPr>
          <w:shd w:val="clear" w:fill="auto"/>
        </w:rPr>
        <w:t>[</w:t>
      </w:r>
      <w:r>
        <w:rPr>
          <w:rFonts w:ascii="Calibri;sans-serif" w:hAnsi="Calibri;sans-serif" w:cs="Calibri;sans-serif"/>
          <w:i/>
          <w:iCs/>
          <w:sz w:val="22"/>
          <w:lang w:val="fr-BE"/>
        </w:rPr>
        <w:t>nature et dénomination sociale</w:t>
      </w:r>
      <w:r>
        <w:rPr>
          <w:i/>
          <w:iCs/>
        </w:rPr>
        <w:t xml:space="preserve"> </w:t>
      </w:r>
      <w:r>
        <w:rPr>
          <w:shd w:val="clear" w:fill="auto"/>
        </w:rPr>
        <w:t>]</w:t>
      </w:r>
    </w:p>
    <w:p xmlns:wp14="http://schemas.microsoft.com/office/word/2010/wordml" w14:paraId="08C712DA" wp14:textId="77777777">
      <w:pPr>
        <w:pStyle w:val="8LSCIBTextBody"/>
        <w:tabs>
          <w:tab w:val="clear" w:pos="9648"/>
          <w:tab w:val="right" w:leader="dot" w:pos="9638"/>
        </w:tabs>
        <w:bidi w:val="0"/>
        <w:jc w:val="left"/>
        <w:rPr/>
      </w:pPr>
      <w:r>
        <w:rPr>
          <w:shd w:val="clear" w:fill="auto"/>
        </w:rPr>
        <w:t xml:space="preserve">ayant son siège social à </w:t>
      </w:r>
      <w:r>
        <w:rPr>
          <w:shd w:val="clear" w:fill="auto"/>
        </w:rPr>
        <w:tab/>
      </w:r>
      <w:r>
        <w:rPr>
          <w:shd w:val="clear" w:fill="auto"/>
        </w:rPr>
        <w:t>[</w:t>
      </w:r>
      <w:r>
        <w:rPr>
          <w:i/>
          <w:shd w:val="clear" w:fill="auto"/>
        </w:rPr>
        <w:t>adresse</w:t>
      </w:r>
      <w:r>
        <w:rPr>
          <w:shd w:val="clear" w:fill="auto"/>
        </w:rPr>
        <w:t>],</w:t>
      </w:r>
    </w:p>
    <w:p xmlns:wp14="http://schemas.microsoft.com/office/word/2010/wordml" w14:paraId="2781CF82" wp14:textId="77777777">
      <w:pPr>
        <w:pStyle w:val="8LSCIBTextBody"/>
        <w:tabs>
          <w:tab w:val="clear" w:pos="9648"/>
          <w:tab w:val="right" w:leader="dot" w:pos="9638"/>
        </w:tabs>
        <w:bidi w:val="0"/>
        <w:jc w:val="left"/>
        <w:rPr/>
      </w:pPr>
      <w:r>
        <w:rPr>
          <w:i w:val="false"/>
          <w:iCs w:val="false"/>
          <w:color w:val="000000"/>
          <w:shd w:val="clear" w:fill="auto"/>
          <w:lang w:val="nl-NL"/>
        </w:rPr>
        <w:t>numéro d’entreprise</w:t>
      </w:r>
      <w:r>
        <w:rPr>
          <w:i/>
          <w:iCs/>
          <w:color w:val="000000"/>
          <w:shd w:val="clear" w:fill="auto"/>
          <w:lang w:val="nl-NL"/>
        </w:rPr>
        <w:t xml:space="preserve">: </w:t>
      </w:r>
      <w:r>
        <w:rPr>
          <w:i/>
          <w:iCs/>
          <w:color w:val="000000"/>
          <w:shd w:val="clear" w:fill="auto"/>
          <w:lang w:val="nl-NL"/>
        </w:rPr>
        <w:tab/>
      </w:r>
      <w:r>
        <w:rPr>
          <w:i w:val="false"/>
          <w:iCs w:val="false"/>
          <w:color w:val="000000"/>
          <w:shd w:val="clear" w:fill="auto"/>
          <w:lang w:val="nl-NL"/>
        </w:rPr>
        <w:t>,ici représentée par</w:t>
      </w:r>
      <w:r>
        <w:rPr>
          <w:i/>
          <w:iCs/>
          <w:color w:val="000000"/>
          <w:shd w:val="clear" w:fill="auto"/>
          <w:lang w:val="nl-NL"/>
        </w:rPr>
        <w:br/>
      </w:r>
      <w:r>
        <w:rPr>
          <w:i w:val="false"/>
          <w:iCs w:val="false"/>
          <w:color w:val="000000"/>
          <w:shd w:val="clear" w:fill="auto"/>
          <w:lang w:val="nl-NL"/>
        </w:rPr>
        <w:t>Madame et/ou Monsieur</w:t>
      </w:r>
      <w:r>
        <w:rPr>
          <w:i/>
          <w:iCs/>
          <w:color w:val="000000"/>
          <w:shd w:val="clear" w:fill="auto"/>
          <w:lang w:val="nl-NL"/>
        </w:rPr>
        <w:t xml:space="preserve"> </w:t>
      </w:r>
      <w:r>
        <w:rPr>
          <w:i/>
          <w:iCs/>
          <w:color w:val="000000"/>
          <w:shd w:val="clear" w:fill="auto"/>
          <w:lang w:val="nl-NL"/>
        </w:rPr>
        <w:tab/>
      </w:r>
      <w:r>
        <w:rPr>
          <w:i/>
          <w:iCs/>
          <w:color w:val="000000"/>
          <w:shd w:val="clear" w:fill="auto"/>
          <w:lang w:val="nl-NL"/>
        </w:rPr>
        <w:t>[nom, prénom],</w:t>
      </w:r>
      <w:r>
        <w:rPr>
          <w:i/>
          <w:iCs/>
          <w:color w:val="000000"/>
          <w:shd w:val="clear" w:fill="auto"/>
          <w:lang w:val="nl-NL"/>
        </w:rPr>
        <w:br/>
      </w:r>
      <w:r>
        <w:rPr>
          <w:i w:val="false"/>
          <w:iCs w:val="false"/>
          <w:color w:val="000000"/>
          <w:sz w:val="22"/>
          <w:szCs w:val="22"/>
          <w:shd w:val="clear" w:fill="auto"/>
          <w:lang w:val="nl-NL"/>
        </w:rPr>
        <w:t>domicilié à</w:t>
      </w:r>
      <w:r>
        <w:rPr>
          <w:i w:val="false"/>
          <w:iCs w:val="false"/>
          <w:color w:val="000000"/>
          <w:shd w:val="clear" w:fill="auto"/>
          <w:lang w:val="nl-NL"/>
        </w:rPr>
        <w:t xml:space="preserve"> </w:t>
      </w:r>
      <w:r>
        <w:rPr>
          <w:i/>
          <w:iCs/>
          <w:color w:val="000000"/>
          <w:shd w:val="clear" w:fill="auto"/>
          <w:lang w:val="nl-NL"/>
        </w:rPr>
        <w:t xml:space="preserve"> </w:t>
      </w:r>
      <w:r>
        <w:rPr>
          <w:i/>
          <w:iCs/>
          <w:color w:val="000000"/>
          <w:shd w:val="clear" w:fill="auto"/>
          <w:lang w:val="nl-NL"/>
        </w:rPr>
        <w:tab/>
      </w:r>
      <w:r>
        <w:rPr>
          <w:i/>
          <w:iCs/>
          <w:color w:val="000000"/>
          <w:shd w:val="clear" w:fill="auto"/>
          <w:lang w:val="nl-NL"/>
        </w:rPr>
        <w:t>[adresse],</w:t>
      </w:r>
      <w:r>
        <w:rPr>
          <w:i/>
          <w:iCs/>
          <w:color w:val="000000"/>
          <w:shd w:val="clear" w:fill="auto"/>
          <w:lang w:val="nl-NL"/>
        </w:rPr>
        <w:br/>
      </w:r>
      <w:r>
        <w:rPr>
          <w:rFonts w:ascii="Calibri;sans-serif" w:hAnsi="Calibri;sans-serif" w:cs="Calibri;sans-serif"/>
          <w:i w:val="false"/>
          <w:iCs w:val="false"/>
          <w:color w:val="000000"/>
          <w:sz w:val="22"/>
          <w:shd w:val="clear" w:fill="auto"/>
          <w:lang w:val="fr-BE"/>
        </w:rPr>
        <w:t>en sa/leur qualité de</w:t>
      </w:r>
      <w:r>
        <w:rPr>
          <w:i/>
          <w:iCs/>
          <w:color w:val="000000"/>
          <w:shd w:val="clear" w:fill="auto"/>
          <w:lang w:val="nl-NL"/>
        </w:rPr>
        <w:t xml:space="preserve"> ……………………………………………………………………………………………………………………….[vérifier la qualité du </w:t>
      </w:r>
      <w:r>
        <w:rPr>
          <w:rFonts w:ascii="Calibri;sans-serif" w:hAnsi="Calibri;sans-serif" w:cs="Calibri;sans-serif"/>
          <w:i/>
          <w:color w:val="000000"/>
          <w:sz w:val="22"/>
          <w:shd w:val="clear" w:fill="auto"/>
          <w:lang w:val="fr-BE"/>
        </w:rPr>
        <w:t>signataire et son pouvoir de représentation dans les statuts ou la procuration</w:t>
      </w:r>
      <w:r>
        <w:rPr>
          <w:color w:val="000000"/>
          <w:shd w:val="clear" w:fill="auto"/>
          <w:lang w:val="nl-NL"/>
        </w:rPr>
        <w:t xml:space="preserve"> </w:t>
      </w:r>
      <w:r>
        <w:rPr>
          <w:i/>
          <w:iCs/>
          <w:color w:val="000000"/>
          <w:shd w:val="clear" w:fill="auto"/>
          <w:lang w:val="nl-NL"/>
        </w:rPr>
        <w:t>]</w:t>
      </w:r>
    </w:p>
    <w:p xmlns:wp14="http://schemas.microsoft.com/office/word/2010/wordml" w14:paraId="049F31CB" wp14:textId="77777777">
      <w:pPr>
        <w:pStyle w:val="8LSCIBTextBody"/>
        <w:bidi w:val="0"/>
        <w:jc w:val="left"/>
        <w:rPr>
          <w:shd w:val="clear" w:fill="auto"/>
        </w:rPr>
      </w:pPr>
      <w:r>
        <w:rPr>
          <w:shd w:val="clear" w:fill="auto"/>
        </w:rPr>
      </w:r>
    </w:p>
    <w:p xmlns:wp14="http://schemas.microsoft.com/office/word/2010/wordml" w14:paraId="350CC6D4" wp14:textId="77777777">
      <w:pPr>
        <w:pStyle w:val="8LSCIBTextBody"/>
        <w:tabs>
          <w:tab w:val="clear" w:pos="9648"/>
          <w:tab w:val="right" w:leader="dot" w:pos="9638"/>
        </w:tabs>
        <w:bidi w:val="0"/>
        <w:jc w:val="left"/>
        <w:rPr/>
      </w:pPr>
      <w:r>
        <w:rPr>
          <w:rFonts w:ascii="Calibri;sans-serif" w:hAnsi="Calibri;sans-serif" w:cs="Calibri;sans-serif"/>
          <w:sz w:val="22"/>
          <w:shd w:val="clear" w:fill="auto"/>
          <w:lang w:val="fr-BE"/>
        </w:rPr>
        <w:t>Agent immobilier agréé IPI / ou agent immobilier stagiaire, avec le numéro IPI</w:t>
      </w:r>
      <w:r>
        <w:rPr>
          <w:shd w:val="clear" w:fill="auto"/>
        </w:rPr>
        <w:tab/>
      </w:r>
      <w:r>
        <w:rPr>
          <w:shd w:val="clear" w:fill="auto"/>
        </w:rPr>
        <w:br/>
      </w:r>
      <w:r>
        <w:rPr>
          <w:shd w:val="clear" w:fill="auto"/>
        </w:rPr>
        <w:t xml:space="preserve">au nom de </w:t>
      </w:r>
      <w:r>
        <w:rPr>
          <w:shd w:val="clear" w:fill="auto"/>
        </w:rPr>
        <w:tab/>
      </w:r>
      <w:r>
        <w:rPr>
          <w:shd w:val="clear" w:fill="auto"/>
        </w:rPr>
        <w:br/>
      </w:r>
      <w:r>
        <w:rPr>
          <w:rFonts w:ascii="Calibri;sans-serif" w:hAnsi="Calibri;sans-serif" w:cs="Calibri;sans-serif"/>
          <w:sz w:val="22"/>
          <w:shd w:val="clear" w:fill="auto"/>
          <w:lang w:val="fr-BE"/>
        </w:rPr>
        <w:t>Organisme de cautionnement des tiers</w:t>
      </w:r>
      <w:r>
        <w:rPr>
          <w:shd w:val="clear" w:fill="auto"/>
        </w:rPr>
        <w:t xml:space="preserve"> </w:t>
      </w:r>
      <w:r>
        <w:rPr>
          <w:shd w:val="clear" w:fill="auto"/>
        </w:rPr>
        <w:tab/>
      </w:r>
    </w:p>
    <w:p xmlns:wp14="http://schemas.microsoft.com/office/word/2010/wordml" w14:paraId="53128261" wp14:textId="77777777">
      <w:pPr>
        <w:pStyle w:val="8LSCIBTextBody"/>
        <w:tabs>
          <w:tab w:val="clear" w:pos="9648"/>
          <w:tab w:val="right" w:leader="dot" w:pos="9638"/>
        </w:tabs>
        <w:bidi w:val="0"/>
        <w:jc w:val="left"/>
        <w:rPr>
          <w:color w:val="000000"/>
          <w:sz w:val="22"/>
          <w:shd w:val="clear" w:fill="auto"/>
          <w:lang w:val="nl-NL"/>
        </w:rPr>
      </w:pPr>
      <w:r>
        <w:rPr>
          <w:color w:val="000000"/>
          <w:sz w:val="22"/>
          <w:shd w:val="clear" w:fill="auto"/>
          <w:lang w:val="nl-NL"/>
        </w:rPr>
      </w:r>
    </w:p>
    <w:p xmlns:wp14="http://schemas.microsoft.com/office/word/2010/wordml" w14:paraId="531277BF" wp14:textId="77777777">
      <w:pPr>
        <w:pStyle w:val="8LSCIBTextBody"/>
        <w:tabs>
          <w:tab w:val="clear" w:pos="9648"/>
          <w:tab w:val="right" w:leader="dot" w:pos="9638"/>
        </w:tabs>
        <w:bidi w:val="0"/>
        <w:jc w:val="left"/>
        <w:rPr/>
      </w:pPr>
      <w:r>
        <w:rPr>
          <w:i/>
          <w:iCs/>
          <w:color w:val="000000"/>
          <w:sz w:val="22"/>
          <w:shd w:val="clear" w:fill="auto"/>
          <w:lang w:val="fr-BE"/>
        </w:rPr>
        <w:t>Dénommé ci-après:</w:t>
      </w:r>
      <w:r>
        <w:rPr>
          <w:i/>
          <w:color w:val="000000"/>
          <w:sz w:val="22"/>
          <w:shd w:val="clear" w:fill="auto"/>
          <w:lang w:val="nl-NL"/>
        </w:rPr>
        <w:t xml:space="preserve"> “ </w:t>
      </w:r>
      <w:r>
        <w:rPr>
          <w:i w:val="false"/>
          <w:iCs w:val="false"/>
          <w:color w:val="000000"/>
          <w:sz w:val="22"/>
          <w:shd w:val="clear" w:fill="auto"/>
          <w:lang w:val="nl-NL"/>
        </w:rPr>
        <w:t>l’agent immobilier</w:t>
      </w:r>
      <w:r>
        <w:rPr>
          <w:i/>
          <w:color w:val="000000"/>
          <w:sz w:val="22"/>
          <w:shd w:val="clear" w:fill="auto"/>
          <w:lang w:val="nl-NL"/>
        </w:rPr>
        <w:t>”</w:t>
      </w:r>
    </w:p>
    <w:p xmlns:wp14="http://schemas.microsoft.com/office/word/2010/wordml" w14:paraId="62486C05" wp14:textId="77777777">
      <w:pPr>
        <w:pStyle w:val="8LSCIBTextBody"/>
        <w:tabs>
          <w:tab w:val="clear" w:pos="9648"/>
          <w:tab w:val="right" w:leader="dot" w:pos="9638"/>
        </w:tabs>
        <w:bidi w:val="0"/>
        <w:jc w:val="left"/>
        <w:rPr>
          <w:i/>
          <w:i/>
          <w:color w:val="000000"/>
          <w:sz w:val="22"/>
          <w:shd w:val="clear" w:fill="auto"/>
          <w:lang w:val="nl-NL"/>
        </w:rPr>
      </w:pPr>
      <w:r>
        <w:rPr>
          <w:i/>
          <w:color w:val="000000"/>
          <w:sz w:val="22"/>
          <w:shd w:val="clear" w:fill="auto"/>
          <w:lang w:val="nl-NL"/>
        </w:rPr>
      </w:r>
    </w:p>
    <w:p xmlns:wp14="http://schemas.microsoft.com/office/word/2010/wordml" w14:paraId="4101652C" wp14:textId="77777777">
      <w:pPr>
        <w:pStyle w:val="8LSCIBTextBody"/>
        <w:bidi w:val="0"/>
        <w:jc w:val="left"/>
        <w:rPr>
          <w:b/>
          <w:b/>
          <w:bCs/>
          <w:i/>
          <w:i/>
          <w:color w:val="000000"/>
          <w:sz w:val="22"/>
          <w:shd w:val="clear" w:fill="auto"/>
          <w:lang w:val="nl-NL"/>
        </w:rPr>
      </w:pPr>
      <w:r>
        <w:rPr>
          <w:b/>
          <w:bCs/>
          <w:i/>
          <w:color w:val="000000"/>
          <w:sz w:val="22"/>
          <w:shd w:val="clear" w:fill="auto"/>
          <w:lang w:val="nl-NL"/>
        </w:rPr>
      </w:r>
    </w:p>
    <w:p xmlns:wp14="http://schemas.microsoft.com/office/word/2010/wordml" w14:paraId="115E07BC" wp14:textId="77777777">
      <w:pPr>
        <w:pStyle w:val="8LSCIBTextBody"/>
        <w:bidi w:val="0"/>
        <w:jc w:val="left"/>
        <w:rPr>
          <w:b/>
          <w:b/>
          <w:bCs/>
        </w:rPr>
      </w:pPr>
      <w:r>
        <w:rPr>
          <w:b/>
          <w:bCs/>
        </w:rPr>
        <w:t>Il est convenu ce qui suit:</w:t>
      </w:r>
    </w:p>
    <w:p xmlns:wp14="http://schemas.microsoft.com/office/word/2010/wordml" w14:paraId="4B99056E" wp14:textId="77777777">
      <w:pPr>
        <w:pStyle w:val="CIBTextBody"/>
        <w:bidi w:val="0"/>
        <w:spacing w:before="0" w:after="0"/>
        <w:contextualSpacing/>
        <w:jc w:val="left"/>
        <w:rPr/>
      </w:pPr>
      <w:r>
        <w:rPr/>
      </w:r>
    </w:p>
    <w:p xmlns:wp14="http://schemas.microsoft.com/office/word/2010/wordml" w:rsidP="5C074F49" w14:paraId="05ED5C17" wp14:textId="6BAE853B">
      <w:pPr>
        <w:pStyle w:val="9LSCIBHeading1"/>
        <w:numPr>
          <w:ilvl w:val="0"/>
          <w:numId w:val="2"/>
        </w:numPr>
        <w:bidi w:val="0"/>
        <w:jc w:val="left"/>
        <w:rPr>
          <w:noProof w:val="0"/>
          <w:lang w:val="nl-BE"/>
        </w:rPr>
      </w:pPr>
      <w:r w:rsidRPr="5C074F49" w:rsidR="5C074F49">
        <w:rPr>
          <w:rFonts w:ascii="Calibri" w:hAnsi="Calibri" w:eastAsia="Calibri" w:cs="Calibri"/>
          <w:b w:val="1"/>
          <w:bCs w:val="1"/>
          <w:i w:val="0"/>
          <w:iCs w:val="0"/>
          <w:caps w:val="1"/>
          <w:strike w:val="0"/>
          <w:dstrike w:val="0"/>
          <w:color w:val="A29376"/>
          <w:sz w:val="22"/>
          <w:szCs w:val="22"/>
          <w:u w:val="none"/>
          <w:lang w:eastAsia="zh-CN" w:bidi="hi-IN"/>
        </w:rPr>
        <w:t>OBJET DU</w:t>
      </w:r>
      <w:r w:rsidR="5C074F49">
        <w:rPr/>
        <w:t xml:space="preserve"> </w:t>
      </w:r>
      <w:r w:rsidRPr="5C074F49" w:rsidR="161A2798">
        <w:rPr>
          <w:rFonts w:ascii="Calibri" w:hAnsi="Calibri" w:eastAsia="Calibri" w:cs="Calibri"/>
          <w:b w:val="1"/>
          <w:bCs w:val="1"/>
          <w:i w:val="0"/>
          <w:iCs w:val="0"/>
          <w:caps w:val="1"/>
          <w:strike w:val="0"/>
          <w:dstrike w:val="0"/>
          <w:noProof w:val="0"/>
          <w:color w:val="A29376"/>
          <w:sz w:val="22"/>
          <w:szCs w:val="22"/>
          <w:u w:val="none"/>
          <w:lang w:val="nl-BE"/>
        </w:rPr>
        <w:t>CONTRAT</w:t>
      </w:r>
    </w:p>
    <w:p xmlns:wp14="http://schemas.microsoft.com/office/word/2010/wordml" w14:paraId="00A32A57" wp14:textId="77777777">
      <w:pPr>
        <w:pStyle w:val="9LSCIBHeading2"/>
        <w:numPr>
          <w:ilvl w:val="1"/>
          <w:numId w:val="2"/>
        </w:numPr>
        <w:bidi w:val="0"/>
        <w:jc w:val="left"/>
        <w:rPr/>
      </w:pPr>
      <w:r>
        <w:rPr/>
        <w:t>Le donneur d’ordre octroie par le présent contrat une mission exclusive à l’agent immobilier – qui accepte la mission –  afin de rechercher des acheteurs pour le fonds de commerce identifié ci-après et d’organiser le courtage conformément à ce contrat. L’objet de ce contrat concerne un commerce:</w:t>
      </w:r>
    </w:p>
    <w:p xmlns:wp14="http://schemas.microsoft.com/office/word/2010/wordml" w14:paraId="20872A88" wp14:textId="77777777">
      <w:pPr>
        <w:pStyle w:val="9LSCIBBullets1"/>
        <w:numPr>
          <w:ilvl w:val="0"/>
          <w:numId w:val="3"/>
        </w:numPr>
        <w:bidi w:val="0"/>
        <w:jc w:val="left"/>
        <w:rPr/>
      </w:pPr>
      <w:r>
        <w:rPr/>
        <w:t xml:space="preserve">géré sous la dénomination: </w:t>
      </w:r>
      <w:r>
        <w:rPr/>
        <w:tab/>
      </w:r>
    </w:p>
    <w:p xmlns:wp14="http://schemas.microsoft.com/office/word/2010/wordml" w14:paraId="53D39449" wp14:textId="77777777">
      <w:pPr>
        <w:pStyle w:val="9LSCIBBullets1"/>
        <w:numPr>
          <w:ilvl w:val="0"/>
          <w:numId w:val="3"/>
        </w:numPr>
        <w:bidi w:val="0"/>
        <w:jc w:val="left"/>
        <w:rPr/>
      </w:pPr>
      <w:r>
        <w:rPr/>
        <w:t xml:space="preserve">sous la forme sociale: </w:t>
      </w:r>
      <w:r>
        <w:rPr/>
        <w:tab/>
      </w:r>
    </w:p>
    <w:p xmlns:wp14="http://schemas.microsoft.com/office/word/2010/wordml" w14:paraId="1F017051" wp14:textId="77777777">
      <w:pPr>
        <w:pStyle w:val="9LSCIBBullets1"/>
        <w:numPr>
          <w:ilvl w:val="0"/>
          <w:numId w:val="3"/>
        </w:numPr>
        <w:bidi w:val="0"/>
        <w:jc w:val="left"/>
        <w:rPr/>
      </w:pPr>
      <w:r>
        <w:rPr/>
        <w:t xml:space="preserve">avec pour numéro d’entreprise: </w:t>
      </w:r>
      <w:r>
        <w:rPr/>
        <w:tab/>
      </w:r>
    </w:p>
    <w:p xmlns:wp14="http://schemas.microsoft.com/office/word/2010/wordml" w14:paraId="0C2AFC40" wp14:textId="77777777">
      <w:pPr>
        <w:pStyle w:val="9LSCIBBullets1"/>
        <w:numPr>
          <w:ilvl w:val="0"/>
          <w:numId w:val="3"/>
        </w:numPr>
        <w:bidi w:val="0"/>
        <w:jc w:val="left"/>
        <w:rPr/>
      </w:pPr>
      <w:r>
        <w:rPr/>
        <w:t>avec le(s) site(s) suivants(s):</w:t>
      </w:r>
      <w:r>
        <w:rPr/>
        <w:br/>
      </w:r>
      <w:r>
        <w:rPr/>
        <w:tab/>
      </w:r>
      <w:r>
        <w:rPr/>
        <w:br/>
      </w:r>
      <w:r>
        <w:rPr/>
        <w:tab/>
      </w:r>
      <w:r>
        <w:rPr/>
        <w:br/>
      </w:r>
      <w:r>
        <w:rPr/>
        <w:tab/>
      </w:r>
    </w:p>
    <w:p xmlns:wp14="http://schemas.microsoft.com/office/word/2010/wordml" w14:paraId="4178FE0C" wp14:textId="77777777">
      <w:pPr>
        <w:pStyle w:val="9LSCIBBullets1"/>
        <w:numPr>
          <w:ilvl w:val="0"/>
          <w:numId w:val="3"/>
        </w:numPr>
        <w:bidi w:val="0"/>
        <w:jc w:val="left"/>
        <w:rPr/>
      </w:pPr>
      <w:r>
        <w:rPr/>
        <w:t>nature des activités:</w:t>
      </w:r>
      <w:r>
        <w:rPr/>
        <w:br/>
      </w:r>
      <w:r>
        <w:rPr/>
        <w:tab/>
      </w:r>
      <w:r>
        <w:rPr/>
        <w:br/>
      </w:r>
      <w:r>
        <w:rPr/>
        <w:tab/>
      </w:r>
      <w:r>
        <w:rPr/>
        <w:br/>
      </w:r>
      <w:r>
        <w:rPr/>
        <w:tab/>
      </w:r>
      <w:r>
        <w:rPr/>
        <w:br/>
      </w:r>
    </w:p>
    <w:p xmlns:wp14="http://schemas.microsoft.com/office/word/2010/wordml" w14:paraId="2E5169D7" wp14:textId="77777777">
      <w:pPr>
        <w:pStyle w:val="9LSCIBHeading2"/>
        <w:keepNext w:val="true"/>
        <w:numPr>
          <w:ilvl w:val="1"/>
          <w:numId w:val="2"/>
        </w:numPr>
        <w:bidi w:val="0"/>
        <w:rPr/>
      </w:pPr>
      <w:r>
        <w:rPr/>
        <w:t>Les éléments suivants font partie du fonds de commerce à céder</w:t>
      </w:r>
      <w:r>
        <w:rPr>
          <w:rStyle w:val="FootnoteCharacters"/>
          <w:rStyle w:val="FootnoteAnchor"/>
        </w:rPr>
        <w:footnoteReference w:id="2"/>
      </w:r>
    </w:p>
    <w:p xmlns:wp14="http://schemas.microsoft.com/office/word/2010/wordml" w14:paraId="47D1B79B" wp14:textId="77777777">
      <w:pPr>
        <w:pStyle w:val="9LSCIBCheckboxes"/>
        <w:numPr>
          <w:ilvl w:val="0"/>
          <w:numId w:val="4"/>
        </w:numPr>
        <w:bidi w:val="0"/>
        <w:jc w:val="left"/>
        <w:rPr/>
      </w:pPr>
      <w:r>
        <w:rPr/>
        <w:t>Dénomination commerciale</w:t>
      </w:r>
    </w:p>
    <w:p xmlns:wp14="http://schemas.microsoft.com/office/word/2010/wordml" w14:paraId="2B2E63DD" wp14:textId="77777777">
      <w:pPr>
        <w:pStyle w:val="9LSCIBCheckboxes"/>
        <w:numPr>
          <w:ilvl w:val="0"/>
          <w:numId w:val="4"/>
        </w:numPr>
        <w:bidi w:val="0"/>
        <w:jc w:val="left"/>
        <w:rPr/>
      </w:pPr>
      <w:r>
        <w:rPr/>
        <w:t>logo</w:t>
      </w:r>
    </w:p>
    <w:p xmlns:wp14="http://schemas.microsoft.com/office/word/2010/wordml" w14:paraId="322AA35B" wp14:textId="77777777">
      <w:pPr>
        <w:pStyle w:val="9LSCIBCheckboxes"/>
        <w:numPr>
          <w:ilvl w:val="0"/>
          <w:numId w:val="4"/>
        </w:numPr>
        <w:bidi w:val="0"/>
        <w:jc w:val="left"/>
        <w:rPr/>
      </w:pPr>
      <w:r>
        <w:rPr/>
        <w:t>enseigne</w:t>
      </w:r>
    </w:p>
    <w:p xmlns:wp14="http://schemas.microsoft.com/office/word/2010/wordml" w14:paraId="280579EA" wp14:textId="77777777">
      <w:pPr>
        <w:pStyle w:val="9LSCIBCheckboxes"/>
        <w:numPr>
          <w:ilvl w:val="0"/>
          <w:numId w:val="4"/>
        </w:numPr>
        <w:bidi w:val="0"/>
        <w:jc w:val="left"/>
        <w:rPr/>
      </w:pPr>
      <w:r>
        <w:rPr/>
        <w:t>clientèle</w:t>
      </w:r>
    </w:p>
    <w:p xmlns:wp14="http://schemas.microsoft.com/office/word/2010/wordml" w14:paraId="02D2BE2D" wp14:textId="77777777">
      <w:pPr>
        <w:pStyle w:val="9LSCIBCheckboxes"/>
        <w:numPr>
          <w:ilvl w:val="0"/>
          <w:numId w:val="4"/>
        </w:numPr>
        <w:bidi w:val="0"/>
        <w:jc w:val="left"/>
        <w:rPr/>
      </w:pPr>
      <w:r>
        <w:rPr/>
        <w:t>l’organisation commerciale et le knowhow</w:t>
      </w:r>
    </w:p>
    <w:p xmlns:wp14="http://schemas.microsoft.com/office/word/2010/wordml" w14:paraId="70E64286" wp14:textId="77777777">
      <w:pPr>
        <w:pStyle w:val="9LSCIBCheckboxes"/>
        <w:numPr>
          <w:ilvl w:val="0"/>
          <w:numId w:val="4"/>
        </w:numPr>
        <w:bidi w:val="0"/>
        <w:jc w:val="left"/>
        <w:rPr/>
      </w:pPr>
      <w:r>
        <w:rPr>
          <w:rFonts w:ascii="Calibri;sans-serif" w:hAnsi="Calibri;sans-serif" w:cs="Calibri;sans-serif"/>
          <w:sz w:val="22"/>
          <w:lang w:val="fr-BE"/>
        </w:rPr>
        <w:t>les droits de propriété intellectuelle et les brevets, les marques, plans et modèles</w:t>
      </w:r>
      <w:r>
        <w:rPr/>
        <w:t xml:space="preserve"> </w:t>
      </w:r>
    </w:p>
    <w:p xmlns:wp14="http://schemas.microsoft.com/office/word/2010/wordml" w14:paraId="15F885D5" wp14:textId="77777777">
      <w:pPr>
        <w:pStyle w:val="9LSCIBCheckboxes"/>
        <w:numPr>
          <w:ilvl w:val="0"/>
          <w:numId w:val="4"/>
        </w:numPr>
        <w:bidi w:val="0"/>
        <w:jc w:val="left"/>
        <w:rPr/>
      </w:pPr>
      <w:r>
        <w:rPr/>
        <w:t>les biens d’équipement</w:t>
      </w:r>
    </w:p>
    <w:p xmlns:wp14="http://schemas.microsoft.com/office/word/2010/wordml" w14:paraId="2D70754A" wp14:textId="77777777">
      <w:pPr>
        <w:pStyle w:val="9LSCIBCheckboxes"/>
        <w:numPr>
          <w:ilvl w:val="0"/>
          <w:numId w:val="4"/>
        </w:numPr>
        <w:bidi w:val="0"/>
        <w:jc w:val="left"/>
        <w:rPr/>
      </w:pPr>
      <w:r>
        <w:rPr/>
        <w:t>le matériel roulant</w:t>
      </w:r>
    </w:p>
    <w:p xmlns:wp14="http://schemas.microsoft.com/office/word/2010/wordml" w14:paraId="7D78ACAB" wp14:textId="77777777">
      <w:pPr>
        <w:pStyle w:val="9LSCIBCheckboxes"/>
        <w:numPr>
          <w:ilvl w:val="0"/>
          <w:numId w:val="4"/>
        </w:numPr>
        <w:bidi w:val="0"/>
        <w:jc w:val="left"/>
        <w:rPr/>
      </w:pPr>
      <w:r>
        <w:rPr/>
        <w:t>les droits de location liés au biens immobiliers</w:t>
      </w:r>
    </w:p>
    <w:p xmlns:wp14="http://schemas.microsoft.com/office/word/2010/wordml" w14:paraId="190471B3" wp14:textId="77777777">
      <w:pPr>
        <w:pStyle w:val="9LSCIBCheckboxes"/>
        <w:numPr>
          <w:ilvl w:val="0"/>
          <w:numId w:val="4"/>
        </w:numPr>
        <w:bidi w:val="0"/>
        <w:jc w:val="left"/>
        <w:rPr/>
      </w:pPr>
      <w:r>
        <w:rPr/>
        <w:t>les droits de propriété liés aux biens immobilers</w:t>
      </w:r>
    </w:p>
    <w:p xmlns:wp14="http://schemas.microsoft.com/office/word/2010/wordml" w14:paraId="5469641B" wp14:textId="77777777">
      <w:pPr>
        <w:pStyle w:val="9LSCIBCheckboxes"/>
        <w:numPr>
          <w:ilvl w:val="0"/>
          <w:numId w:val="4"/>
        </w:numPr>
        <w:bidi w:val="0"/>
        <w:jc w:val="left"/>
        <w:rPr/>
      </w:pPr>
      <w:r>
        <w:rPr/>
        <w:t>les abonnements aux services d’utilité publique</w:t>
      </w:r>
    </w:p>
    <w:p xmlns:wp14="http://schemas.microsoft.com/office/word/2010/wordml" w14:paraId="58523A4E" wp14:textId="77777777">
      <w:pPr>
        <w:pStyle w:val="9LSCIBCheckboxes"/>
        <w:numPr>
          <w:ilvl w:val="0"/>
          <w:numId w:val="4"/>
        </w:numPr>
        <w:bidi w:val="0"/>
        <w:jc w:val="left"/>
        <w:rPr/>
      </w:pPr>
      <w:r>
        <w:rPr/>
        <w:t>le nom de domaine sur internet</w:t>
      </w:r>
    </w:p>
    <w:p xmlns:wp14="http://schemas.microsoft.com/office/word/2010/wordml" w14:paraId="75D12855" wp14:textId="77777777">
      <w:pPr>
        <w:pStyle w:val="9LSCIBCheckboxes"/>
        <w:numPr>
          <w:ilvl w:val="0"/>
          <w:numId w:val="4"/>
        </w:numPr>
        <w:bidi w:val="0"/>
        <w:jc w:val="left"/>
        <w:rPr/>
      </w:pPr>
      <w:r>
        <w:rPr>
          <w:rFonts w:ascii="Calibri;sans-serif" w:hAnsi="Calibri;sans-serif" w:cs="Calibri;sans-serif"/>
          <w:sz w:val="22"/>
          <w:lang w:val="fr-BE"/>
        </w:rPr>
        <w:t>les contrats de leasing en cours: ceux-ci sont repris dans les annexes au présent contrat</w:t>
      </w:r>
      <w:r>
        <w:rPr/>
        <w:t xml:space="preserve"> </w:t>
      </w:r>
    </w:p>
    <w:p xmlns:wp14="http://schemas.microsoft.com/office/word/2010/wordml" w14:paraId="33DF28EE" wp14:textId="77777777">
      <w:pPr>
        <w:pStyle w:val="9LSCIBCheckboxes"/>
        <w:numPr>
          <w:ilvl w:val="0"/>
          <w:numId w:val="4"/>
        </w:numPr>
        <w:bidi w:val="0"/>
        <w:jc w:val="left"/>
        <w:rPr/>
      </w:pPr>
      <w:r>
        <w:rPr/>
        <w:t>les taxes d’ouverture</w:t>
      </w:r>
    </w:p>
    <w:p xmlns:wp14="http://schemas.microsoft.com/office/word/2010/wordml" w14:paraId="5BD6328A" wp14:textId="77777777">
      <w:pPr>
        <w:pStyle w:val="9LSCIBCheckboxes"/>
        <w:numPr>
          <w:ilvl w:val="0"/>
          <w:numId w:val="4"/>
        </w:numPr>
        <w:bidi w:val="0"/>
        <w:jc w:val="left"/>
        <w:rPr/>
      </w:pPr>
      <w:r>
        <w:rPr>
          <w:rFonts w:ascii="Calibri;sans-serif" w:hAnsi="Calibri;sans-serif" w:cs="Calibri;sans-serif"/>
          <w:sz w:val="22"/>
          <w:lang w:val="fr-BE"/>
        </w:rPr>
        <w:t>les stocks et commandes pour lesquels des contrats plus détaillés sont conclus</w:t>
      </w:r>
      <w:r>
        <w:rPr/>
        <w:t xml:space="preserve"> </w:t>
      </w:r>
    </w:p>
    <w:p xmlns:wp14="http://schemas.microsoft.com/office/word/2010/wordml" w14:paraId="0BC27F32" wp14:textId="77777777">
      <w:pPr>
        <w:pStyle w:val="9LSCIBCheckboxes"/>
        <w:numPr>
          <w:ilvl w:val="0"/>
          <w:numId w:val="4"/>
        </w:numPr>
        <w:bidi w:val="0"/>
        <w:jc w:val="left"/>
        <w:rPr/>
      </w:pPr>
      <w:r>
        <w:rPr>
          <w:rFonts w:ascii="Calibri;sans-serif" w:hAnsi="Calibri;sans-serif" w:cs="Calibri;sans-serif"/>
          <w:sz w:val="22"/>
          <w:lang w:val="fr-BE"/>
        </w:rPr>
        <w:t>le matériel d’exploitation et le mobilier dans son état actuel, dont un inventaire est joint au présent contrat</w:t>
      </w:r>
      <w:r>
        <w:rPr/>
        <w:t xml:space="preserve"> </w:t>
      </w:r>
    </w:p>
    <w:p xmlns:wp14="http://schemas.microsoft.com/office/word/2010/wordml" w14:paraId="4F5EC227" wp14:textId="77777777">
      <w:pPr>
        <w:pStyle w:val="9LSCIBCheckboxes"/>
        <w:numPr>
          <w:ilvl w:val="0"/>
          <w:numId w:val="4"/>
        </w:numPr>
        <w:bidi w:val="0"/>
        <w:jc w:val="left"/>
        <w:rPr/>
      </w:pPr>
      <w:r>
        <w:rPr/>
        <w:t>les livres comptables</w:t>
      </w:r>
    </w:p>
    <w:p xmlns:wp14="http://schemas.microsoft.com/office/word/2010/wordml" w14:paraId="568407B8" wp14:textId="77777777">
      <w:pPr>
        <w:pStyle w:val="9LSCIBCheckboxes"/>
        <w:numPr>
          <w:ilvl w:val="0"/>
          <w:numId w:val="4"/>
        </w:numPr>
        <w:bidi w:val="0"/>
        <w:jc w:val="left"/>
        <w:rPr/>
      </w:pPr>
      <w:r>
        <w:rPr/>
        <w:t>les contrats en cours</w:t>
      </w:r>
      <w:r>
        <w:rPr>
          <w:rStyle w:val="FootnoteCharacters"/>
          <w:rStyle w:val="FootnoteAnchor"/>
        </w:rPr>
        <w:footnoteReference w:id="3"/>
      </w:r>
    </w:p>
    <w:p xmlns:wp14="http://schemas.microsoft.com/office/word/2010/wordml" w14:paraId="618521BA" wp14:textId="77777777">
      <w:pPr>
        <w:pStyle w:val="9LSCIBCheckboxes"/>
        <w:numPr>
          <w:ilvl w:val="0"/>
          <w:numId w:val="4"/>
        </w:numPr>
        <w:bidi w:val="0"/>
        <w:jc w:val="left"/>
        <w:rPr/>
      </w:pPr>
      <w:r>
        <w:rPr/>
        <w:t>les créances</w:t>
      </w:r>
    </w:p>
    <w:p xmlns:wp14="http://schemas.microsoft.com/office/word/2010/wordml" w14:paraId="0B2C3AFE" wp14:textId="77777777">
      <w:pPr>
        <w:pStyle w:val="9LSCIBCheckboxes"/>
        <w:numPr>
          <w:ilvl w:val="0"/>
          <w:numId w:val="4"/>
        </w:numPr>
        <w:bidi w:val="0"/>
        <w:jc w:val="left"/>
        <w:rPr/>
      </w:pPr>
      <w:r>
        <w:rPr/>
        <w:t>le passif</w:t>
      </w:r>
    </w:p>
    <w:p xmlns:wp14="http://schemas.microsoft.com/office/word/2010/wordml" w14:paraId="29D6B04F" wp14:textId="77777777">
      <w:pPr>
        <w:pStyle w:val="9LSCIBCheckboxes"/>
        <w:numPr>
          <w:ilvl w:val="0"/>
          <w:numId w:val="4"/>
        </w:numPr>
        <w:bidi w:val="0"/>
        <w:jc w:val="left"/>
        <w:rPr/>
      </w:pPr>
      <w:r>
        <w:rPr>
          <w:rFonts w:eastAsia="Calibri" w:cs="Calibri"/>
        </w:rPr>
        <w:t xml:space="preserve"> </w:t>
      </w:r>
      <w:r>
        <w:rPr/>
        <w:tab/>
      </w:r>
    </w:p>
    <w:p xmlns:wp14="http://schemas.microsoft.com/office/word/2010/wordml" w14:paraId="1299C43A" wp14:textId="77777777">
      <w:pPr>
        <w:pStyle w:val="9LSCIBTextBody"/>
        <w:tabs>
          <w:tab w:val="clear" w:pos="9648"/>
          <w:tab w:val="right" w:leader="dot" w:pos="8918"/>
        </w:tabs>
        <w:bidi w:val="0"/>
        <w:jc w:val="left"/>
        <w:rPr/>
      </w:pPr>
      <w:r>
        <w:rPr/>
      </w:r>
    </w:p>
    <w:p xmlns:wp14="http://schemas.microsoft.com/office/word/2010/wordml" w14:paraId="3533EC7A" wp14:textId="77777777">
      <w:pPr>
        <w:pStyle w:val="9LSCIBHeading2"/>
        <w:keepNext w:val="true"/>
        <w:numPr>
          <w:ilvl w:val="1"/>
          <w:numId w:val="2"/>
        </w:numPr>
        <w:bidi w:val="0"/>
        <w:jc w:val="left"/>
        <w:rPr/>
      </w:pPr>
      <w:r>
        <w:rPr/>
        <w:t>Les éléments suivants ne font pas partie de la cession du fonds de commerce:</w:t>
      </w:r>
    </w:p>
    <w:p xmlns:wp14="http://schemas.microsoft.com/office/word/2010/wordml" w14:paraId="12650C05" wp14:textId="77777777">
      <w:pPr>
        <w:pStyle w:val="9LSCIBCheckboxes"/>
        <w:numPr>
          <w:ilvl w:val="0"/>
          <w:numId w:val="4"/>
        </w:numPr>
        <w:bidi w:val="0"/>
        <w:jc w:val="left"/>
        <w:rPr/>
      </w:pPr>
      <w:r>
        <w:rPr/>
        <w:t xml:space="preserve">le solde de la caisse à la date du: </w:t>
      </w:r>
      <w:r>
        <w:rPr/>
        <w:tab/>
      </w:r>
    </w:p>
    <w:p xmlns:wp14="http://schemas.microsoft.com/office/word/2010/wordml" w14:paraId="2854EE3F" wp14:textId="77777777">
      <w:pPr>
        <w:pStyle w:val="9LSCIBCheckboxes"/>
        <w:numPr>
          <w:ilvl w:val="0"/>
          <w:numId w:val="4"/>
        </w:numPr>
        <w:bidi w:val="0"/>
        <w:jc w:val="left"/>
        <w:rPr/>
      </w:pPr>
      <w:r>
        <w:rPr/>
        <w:t xml:space="preserve">le solde du compte bancaire à la date du: </w:t>
      </w:r>
      <w:r>
        <w:rPr/>
        <w:tab/>
      </w:r>
    </w:p>
    <w:p xmlns:wp14="http://schemas.microsoft.com/office/word/2010/wordml" w14:paraId="4C462E86" wp14:textId="77777777">
      <w:pPr>
        <w:pStyle w:val="9LSCIBCheckboxes"/>
        <w:numPr>
          <w:ilvl w:val="0"/>
          <w:numId w:val="4"/>
        </w:numPr>
        <w:bidi w:val="0"/>
        <w:jc w:val="left"/>
        <w:rPr/>
      </w:pPr>
      <w:r>
        <w:rPr/>
        <w:t>le passif</w:t>
      </w:r>
    </w:p>
    <w:p xmlns:wp14="http://schemas.microsoft.com/office/word/2010/wordml" w14:paraId="7C818588" wp14:textId="77777777">
      <w:pPr>
        <w:pStyle w:val="9LSCIBCheckboxes"/>
        <w:numPr>
          <w:ilvl w:val="0"/>
          <w:numId w:val="4"/>
        </w:numPr>
        <w:bidi w:val="0"/>
        <w:jc w:val="left"/>
        <w:rPr/>
      </w:pPr>
      <w:r>
        <w:rPr/>
        <w:t>les biens qui ont été donnés en leasing par le cédant</w:t>
      </w:r>
    </w:p>
    <w:p xmlns:wp14="http://schemas.microsoft.com/office/word/2010/wordml" w14:paraId="0A6959E7" wp14:textId="77777777">
      <w:pPr>
        <w:pStyle w:val="9LSCIBCheckboxes"/>
        <w:numPr>
          <w:ilvl w:val="0"/>
          <w:numId w:val="4"/>
        </w:numPr>
        <w:bidi w:val="0"/>
        <w:jc w:val="left"/>
        <w:rPr/>
      </w:pPr>
      <w:r>
        <w:rPr>
          <w:rFonts w:eastAsia="Calibri" w:cs="Calibri"/>
        </w:rPr>
        <w:t xml:space="preserve"> </w:t>
      </w:r>
      <w:r>
        <w:rPr/>
        <w:tab/>
      </w:r>
    </w:p>
    <w:p xmlns:wp14="http://schemas.microsoft.com/office/word/2010/wordml" w:rsidP="5C074F49" w14:paraId="141E0913"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NumPara__5010_232012490" w:id="0"/>
      <w:bookmarkEnd w:id="0"/>
      <w:r w:rsidRPr="5C074F49" w:rsidR="5C074F49">
        <w:rPr>
          <w:rFonts w:ascii="Calibri" w:hAnsi="Calibri" w:eastAsia="Calibri" w:cs="Calibri"/>
          <w:b w:val="1"/>
          <w:bCs w:val="1"/>
          <w:i w:val="0"/>
          <w:iCs w:val="0"/>
          <w:caps w:val="1"/>
          <w:strike w:val="0"/>
          <w:dstrike w:val="0"/>
          <w:color w:val="A29376"/>
          <w:sz w:val="22"/>
          <w:szCs w:val="22"/>
          <w:u w:val="none"/>
        </w:rPr>
        <w:t xml:space="preserve">Mission </w:t>
      </w:r>
      <w:r w:rsidRPr="5C074F49" w:rsidR="5C074F49">
        <w:rPr>
          <w:rFonts w:ascii="Calibri" w:hAnsi="Calibri" w:eastAsia="Calibri" w:cs="Calibri"/>
          <w:b w:val="1"/>
          <w:bCs w:val="1"/>
          <w:i w:val="0"/>
          <w:iCs w:val="0"/>
          <w:caps w:val="1"/>
          <w:strike w:val="0"/>
          <w:dstrike w:val="0"/>
          <w:color w:val="A29376"/>
          <w:sz w:val="22"/>
          <w:szCs w:val="22"/>
          <w:u w:val="none"/>
        </w:rPr>
        <w:t xml:space="preserve">de </w:t>
      </w:r>
      <w:r w:rsidRPr="5C074F49" w:rsidR="5C074F49">
        <w:rPr>
          <w:rFonts w:ascii="Calibri" w:hAnsi="Calibri" w:eastAsia="Calibri" w:cs="Calibri"/>
          <w:b w:val="1"/>
          <w:bCs w:val="1"/>
          <w:i w:val="0"/>
          <w:iCs w:val="0"/>
          <w:caps w:val="1"/>
          <w:strike w:val="0"/>
          <w:dstrike w:val="0"/>
          <w:color w:val="A29376"/>
          <w:sz w:val="22"/>
          <w:szCs w:val="22"/>
          <w:u w:val="none"/>
        </w:rPr>
        <w:t>l’agent</w:t>
      </w:r>
      <w:r w:rsidRPr="5C074F49" w:rsidR="5C074F49">
        <w:rPr>
          <w:rFonts w:ascii="Calibri" w:hAnsi="Calibri" w:eastAsia="Calibri" w:cs="Calibri"/>
          <w:b w:val="1"/>
          <w:bCs w:val="1"/>
          <w:i w:val="0"/>
          <w:iCs w:val="0"/>
          <w:caps w:val="1"/>
          <w:strike w:val="0"/>
          <w:dstrike w:val="0"/>
          <w:color w:val="A29376"/>
          <w:sz w:val="22"/>
          <w:szCs w:val="22"/>
          <w:u w:val="none"/>
        </w:rPr>
        <w:t xml:space="preserve"> </w:t>
      </w:r>
      <w:r w:rsidRPr="5C074F49" w:rsidR="5C074F49">
        <w:rPr>
          <w:rFonts w:ascii="Calibri" w:hAnsi="Calibri" w:eastAsia="Calibri" w:cs="Calibri"/>
          <w:b w:val="1"/>
          <w:bCs w:val="1"/>
          <w:i w:val="0"/>
          <w:iCs w:val="0"/>
          <w:caps w:val="1"/>
          <w:strike w:val="0"/>
          <w:dstrike w:val="0"/>
          <w:color w:val="A29376"/>
          <w:sz w:val="22"/>
          <w:szCs w:val="22"/>
          <w:u w:val="none"/>
        </w:rPr>
        <w:t>immobilier</w:t>
      </w:r>
    </w:p>
    <w:p xmlns:wp14="http://schemas.microsoft.com/office/word/2010/wordml" w14:paraId="4149D8E6" wp14:textId="77777777">
      <w:pPr>
        <w:pStyle w:val="9LSCIBHeading2"/>
        <w:numPr>
          <w:ilvl w:val="1"/>
          <w:numId w:val="2"/>
        </w:numPr>
        <w:bidi w:val="0"/>
        <w:jc w:val="left"/>
        <w:rPr/>
      </w:pPr>
      <w:bookmarkStart w:name="__RefNumPara__127430_1065266793" w:id="1"/>
      <w:bookmarkEnd w:id="1"/>
      <w:r>
        <w:rPr/>
        <w:t>La mission comprend les points suivants</w:t>
      </w:r>
      <w:r>
        <w:rPr>
          <w:rStyle w:val="FootnoteCharacters"/>
          <w:rStyle w:val="FootnoteAnchor"/>
          <w:shd w:val="clear" w:fill="auto"/>
        </w:rPr>
        <w:footnoteReference w:id="4"/>
      </w:r>
      <w:r>
        <w:rPr/>
        <w:t>:</w:t>
      </w:r>
    </w:p>
    <w:p xmlns:wp14="http://schemas.microsoft.com/office/word/2010/wordml" w14:paraId="4DDBEF00" wp14:textId="77777777">
      <w:pPr>
        <w:pStyle w:val="9LSCIBHeading2"/>
        <w:numPr>
          <w:ilvl w:val="0"/>
          <w:numId w:val="0"/>
        </w:numPr>
        <w:bidi w:val="0"/>
        <w:ind w:left="576" w:right="0" w:hanging="0"/>
        <w:jc w:val="left"/>
        <w:rPr/>
      </w:pPr>
      <w:r>
        <w:rPr/>
      </w:r>
    </w:p>
    <w:tbl>
      <w:tblPr>
        <w:tblW w:w="9638" w:type="dxa"/>
        <w:jc w:val="left"/>
        <w:tblInd w:w="0" w:type="dxa"/>
        <w:tblLayout w:type="fixed"/>
        <w:tblCellMar>
          <w:top w:w="0" w:type="dxa"/>
          <w:left w:w="0" w:type="dxa"/>
          <w:bottom w:w="0" w:type="dxa"/>
          <w:right w:w="0" w:type="dxa"/>
        </w:tblCellMar>
      </w:tblPr>
      <w:tblGrid>
        <w:gridCol w:w="9539"/>
        <w:gridCol w:w="99"/>
      </w:tblGrid>
      <w:tr xmlns:wp14="http://schemas.microsoft.com/office/word/2010/wordml" w14:paraId="390C872F" wp14:textId="77777777">
        <w:trPr/>
        <w:tc>
          <w:tcPr>
            <w:tcW w:w="9539" w:type="dxa"/>
            <w:tcBorders/>
          </w:tcPr>
          <w:p w14:paraId="75D9B901" wp14:textId="77777777">
            <w:pPr>
              <w:pStyle w:val="9LSCIBBullets1"/>
              <w:numPr>
                <w:ilvl w:val="0"/>
                <w:numId w:val="3"/>
              </w:numPr>
              <w:bidi w:val="0"/>
              <w:jc w:val="left"/>
              <w:rPr/>
            </w:pPr>
            <w:r>
              <w:rPr/>
              <w:t>La recherche d’un candidat-acheteur pour le fonds de commerce identifié à l’article 1;</w:t>
            </w:r>
          </w:p>
        </w:tc>
        <w:tc>
          <w:tcPr>
            <w:tcW w:w="99" w:type="dxa"/>
            <w:tcBorders/>
          </w:tcPr>
          <w:p w14:paraId="3461D779" wp14:textId="77777777">
            <w:pPr>
              <w:pStyle w:val="9LSCIBTextBody"/>
              <w:bidi w:val="0"/>
              <w:snapToGrid w:val="false"/>
              <w:spacing w:before="0" w:after="0"/>
              <w:contextualSpacing/>
              <w:jc w:val="left"/>
              <w:rPr/>
            </w:pPr>
            <w:r>
              <w:rPr/>
            </w:r>
          </w:p>
        </w:tc>
      </w:tr>
      <w:tr xmlns:wp14="http://schemas.microsoft.com/office/word/2010/wordml" w14:paraId="0F4ABE9F" wp14:textId="77777777">
        <w:trPr/>
        <w:tc>
          <w:tcPr>
            <w:tcW w:w="9539" w:type="dxa"/>
            <w:tcBorders/>
          </w:tcPr>
          <w:p w14:paraId="014464AC" wp14:textId="77777777">
            <w:pPr>
              <w:pStyle w:val="9LSCIBBullets1"/>
              <w:numPr>
                <w:ilvl w:val="0"/>
                <w:numId w:val="3"/>
              </w:numPr>
              <w:bidi w:val="0"/>
              <w:jc w:val="left"/>
              <w:rPr/>
            </w:pPr>
            <w:r>
              <w:rPr/>
              <w:t>la réalisation de la publicité nécessaire. Le donneur d’ordre confirme qu’un panneau publicitaire peut être placé / ne peut pas</w:t>
            </w:r>
            <w:r>
              <w:rPr>
                <w:rStyle w:val="FootnoteCharacters"/>
                <w:rStyle w:val="FootnoteAnchor"/>
              </w:rPr>
              <w:footnoteReference w:id="5"/>
            </w:r>
            <w:r>
              <w:rPr/>
              <w:t xml:space="preserve"> être placé sur le bien;</w:t>
            </w:r>
          </w:p>
        </w:tc>
        <w:tc>
          <w:tcPr>
            <w:tcW w:w="99" w:type="dxa"/>
            <w:tcBorders/>
          </w:tcPr>
          <w:p w14:paraId="3CF2D8B6" wp14:textId="77777777">
            <w:pPr>
              <w:pStyle w:val="9LSCIBTextBody"/>
              <w:bidi w:val="0"/>
              <w:snapToGrid w:val="false"/>
              <w:spacing w:before="0" w:after="0"/>
              <w:contextualSpacing/>
              <w:jc w:val="left"/>
              <w:rPr/>
            </w:pPr>
            <w:r>
              <w:rPr/>
            </w:r>
          </w:p>
        </w:tc>
      </w:tr>
      <w:tr xmlns:wp14="http://schemas.microsoft.com/office/word/2010/wordml" w14:paraId="6CB48D5B" wp14:textId="77777777">
        <w:trPr/>
        <w:tc>
          <w:tcPr>
            <w:tcW w:w="9539" w:type="dxa"/>
            <w:tcBorders/>
          </w:tcPr>
          <w:p w14:paraId="720E3546" wp14:textId="77777777">
            <w:pPr>
              <w:pStyle w:val="9LSCIBBullets1"/>
              <w:numPr>
                <w:ilvl w:val="0"/>
                <w:numId w:val="3"/>
              </w:numPr>
              <w:bidi w:val="0"/>
              <w:jc w:val="left"/>
              <w:rPr/>
            </w:pPr>
            <w:r>
              <w:rPr/>
              <w:t>les visites du bien;</w:t>
            </w:r>
          </w:p>
        </w:tc>
        <w:tc>
          <w:tcPr>
            <w:tcW w:w="99" w:type="dxa"/>
            <w:tcBorders/>
          </w:tcPr>
          <w:p w14:paraId="0FB78278" wp14:textId="77777777">
            <w:pPr>
              <w:pStyle w:val="9LSCIBTextBody"/>
              <w:bidi w:val="0"/>
              <w:snapToGrid w:val="false"/>
              <w:spacing w:before="0" w:after="0"/>
              <w:contextualSpacing/>
              <w:jc w:val="left"/>
              <w:rPr/>
            </w:pPr>
            <w:r>
              <w:rPr/>
            </w:r>
          </w:p>
        </w:tc>
      </w:tr>
      <w:tr xmlns:wp14="http://schemas.microsoft.com/office/word/2010/wordml" w14:paraId="5724B2B3" wp14:textId="77777777">
        <w:trPr/>
        <w:tc>
          <w:tcPr>
            <w:tcW w:w="9539" w:type="dxa"/>
            <w:tcBorders/>
          </w:tcPr>
          <w:p w14:paraId="5FA79B4D" wp14:textId="77777777">
            <w:pPr>
              <w:pStyle w:val="9LSCIBBullets1"/>
              <w:numPr>
                <w:ilvl w:val="0"/>
                <w:numId w:val="3"/>
              </w:numPr>
              <w:bidi w:val="0"/>
              <w:jc w:val="left"/>
              <w:rPr/>
            </w:pPr>
            <w:r>
              <w:rPr/>
              <w:t xml:space="preserve">la négociation avec chaque candidat-acheteur à propos des conditions et du prix convenus et déterminés ci-dessous. Les conditions sur lesquelles l’agent immobilier peut négocier sont les suivantes: </w:t>
            </w:r>
            <w:r>
              <w:rPr/>
              <w:tab/>
            </w:r>
            <w:r>
              <w:rPr/>
              <w:br/>
            </w:r>
            <w:r>
              <w:rPr/>
              <w:tab/>
            </w:r>
            <w:r>
              <w:rPr/>
              <w:br/>
            </w:r>
            <w:r>
              <w:rPr/>
              <w:tab/>
            </w:r>
          </w:p>
        </w:tc>
        <w:tc>
          <w:tcPr>
            <w:tcW w:w="99" w:type="dxa"/>
            <w:tcBorders/>
          </w:tcPr>
          <w:p w14:paraId="1FC39945" wp14:textId="77777777">
            <w:pPr>
              <w:pStyle w:val="9LSCIBTextBody"/>
              <w:bidi w:val="0"/>
              <w:snapToGrid w:val="false"/>
              <w:spacing w:before="0" w:after="0"/>
              <w:contextualSpacing/>
              <w:jc w:val="left"/>
              <w:rPr/>
            </w:pPr>
            <w:r>
              <w:rPr/>
            </w:r>
          </w:p>
        </w:tc>
      </w:tr>
      <w:tr xmlns:wp14="http://schemas.microsoft.com/office/word/2010/wordml" w14:paraId="636F45F4" wp14:textId="77777777">
        <w:trPr/>
        <w:tc>
          <w:tcPr>
            <w:tcW w:w="9539" w:type="dxa"/>
            <w:tcBorders/>
          </w:tcPr>
          <w:p w14:paraId="2A04FC65" wp14:textId="77777777">
            <w:pPr>
              <w:pStyle w:val="9LSCIBBullets1"/>
              <w:numPr>
                <w:ilvl w:val="0"/>
                <w:numId w:val="3"/>
              </w:numPr>
              <w:bidi w:val="0"/>
              <w:jc w:val="left"/>
              <w:rPr/>
            </w:pPr>
            <w:r>
              <w:rPr/>
              <w:t xml:space="preserve">l’élaboration d’un </w:t>
            </w:r>
            <w:r>
              <w:rPr>
                <w:color w:val="000000"/>
                <w:shd w:val="clear" w:fill="auto"/>
              </w:rPr>
              <w:t>contrat de vente sous signature privée</w:t>
            </w:r>
            <w:r>
              <w:rPr/>
              <w:t>.</w:t>
            </w:r>
          </w:p>
        </w:tc>
        <w:tc>
          <w:tcPr>
            <w:tcW w:w="99" w:type="dxa"/>
            <w:tcBorders/>
          </w:tcPr>
          <w:p w14:paraId="0562CB0E" wp14:textId="77777777">
            <w:pPr>
              <w:pStyle w:val="9LSCIBTextBody"/>
              <w:bidi w:val="0"/>
              <w:snapToGrid w:val="false"/>
              <w:spacing w:before="0" w:after="0"/>
              <w:contextualSpacing/>
              <w:jc w:val="left"/>
              <w:rPr/>
            </w:pPr>
            <w:r>
              <w:rPr/>
            </w:r>
          </w:p>
        </w:tc>
      </w:tr>
      <w:tr xmlns:wp14="http://schemas.microsoft.com/office/word/2010/wordml" w14:paraId="34CE0A41" wp14:textId="77777777">
        <w:trPr/>
        <w:tc>
          <w:tcPr>
            <w:tcW w:w="9539" w:type="dxa"/>
            <w:tcBorders/>
          </w:tcPr>
          <w:p w14:paraId="62EBF3C5" wp14:textId="77777777">
            <w:pPr>
              <w:pStyle w:val="Normal"/>
              <w:bidi w:val="0"/>
              <w:snapToGrid w:val="false"/>
              <w:jc w:val="left"/>
              <w:rPr/>
            </w:pPr>
            <w:r>
              <w:rPr/>
            </w:r>
          </w:p>
        </w:tc>
        <w:tc>
          <w:tcPr>
            <w:tcW w:w="99" w:type="dxa"/>
            <w:tcBorders/>
          </w:tcPr>
          <w:p w14:paraId="6D98A12B" wp14:textId="77777777">
            <w:pPr>
              <w:pStyle w:val="9LSCIBTextBody"/>
              <w:bidi w:val="0"/>
              <w:snapToGrid w:val="false"/>
              <w:jc w:val="left"/>
              <w:rPr/>
            </w:pPr>
            <w:r>
              <w:rPr/>
            </w:r>
          </w:p>
        </w:tc>
      </w:tr>
    </w:tbl>
    <w:p xmlns:wp14="http://schemas.microsoft.com/office/word/2010/wordml" w14:paraId="2946DB82" wp14:textId="77777777">
      <w:pPr>
        <w:pStyle w:val="9LSCIBTextBody"/>
        <w:bidi w:val="0"/>
        <w:spacing w:before="0" w:after="0"/>
        <w:contextualSpacing/>
        <w:jc w:val="left"/>
        <w:rPr/>
      </w:pPr>
      <w:r>
        <w:rPr/>
      </w:r>
    </w:p>
    <w:p xmlns:wp14="http://schemas.microsoft.com/office/word/2010/wordml" w14:paraId="5C6669D5" wp14:textId="77777777">
      <w:pPr>
        <w:pStyle w:val="9LSCIBHeading2"/>
        <w:numPr>
          <w:ilvl w:val="1"/>
          <w:numId w:val="2"/>
        </w:numPr>
        <w:bidi w:val="0"/>
        <w:jc w:val="left"/>
        <w:rPr/>
      </w:pPr>
      <w:r>
        <w:rPr/>
        <w:t>L’agent immobilier communiquera immédiatement au donneur d’ordre toute proposition qui lui est transmise de la part d’un candidat-acheteur.</w:t>
      </w:r>
    </w:p>
    <w:p xmlns:wp14="http://schemas.microsoft.com/office/word/2010/wordml" w14:paraId="5997CC1D" wp14:textId="77777777">
      <w:pPr>
        <w:pStyle w:val="9LSCIBHeading2"/>
        <w:numPr>
          <w:ilvl w:val="0"/>
          <w:numId w:val="0"/>
        </w:numPr>
        <w:bidi w:val="0"/>
        <w:ind w:left="576" w:right="0" w:hanging="0"/>
        <w:jc w:val="left"/>
        <w:rPr/>
      </w:pPr>
      <w:r>
        <w:rPr/>
      </w:r>
    </w:p>
    <w:p xmlns:wp14="http://schemas.microsoft.com/office/word/2010/wordml" w14:paraId="07414108" wp14:textId="77777777">
      <w:pPr>
        <w:pStyle w:val="9LSCIBHeading2"/>
        <w:numPr>
          <w:ilvl w:val="1"/>
          <w:numId w:val="2"/>
        </w:numPr>
        <w:bidi w:val="0"/>
        <w:jc w:val="left"/>
        <w:rPr/>
      </w:pPr>
      <w:r>
        <w:rPr/>
        <w:t xml:space="preserve">Le contrat représente une prestation de service et ne vaut pas procuration. L’agent immobilier n’est donc </w:t>
      </w:r>
      <w:r>
        <w:rPr>
          <w:b/>
          <w:bCs/>
        </w:rPr>
        <w:t xml:space="preserve">pas autorisé </w:t>
      </w:r>
      <w:r>
        <w:rPr/>
        <w:t>à conclure une convention d’achat-vente au nom et pour le compte du donneur d’ordre.</w:t>
      </w:r>
    </w:p>
    <w:p xmlns:wp14="http://schemas.microsoft.com/office/word/2010/wordml" w14:paraId="110FFD37" wp14:textId="77777777">
      <w:pPr>
        <w:pStyle w:val="9LSStandard"/>
        <w:widowControl/>
        <w:bidi w:val="0"/>
        <w:jc w:val="left"/>
        <w:rPr/>
      </w:pPr>
      <w:r>
        <w:rPr/>
      </w:r>
    </w:p>
    <w:p xmlns:wp14="http://schemas.microsoft.com/office/word/2010/wordml" w14:paraId="553A4E0A" wp14:textId="77777777">
      <w:pPr>
        <w:pStyle w:val="9LSCIBHeading2"/>
        <w:numPr>
          <w:ilvl w:val="1"/>
          <w:numId w:val="2"/>
        </w:numPr>
        <w:bidi w:val="0"/>
        <w:jc w:val="left"/>
        <w:rPr/>
      </w:pPr>
      <w:r>
        <w:rPr/>
        <w:t>Seul l’agent immobilier est habilité à exécuter la mission qui lui est confiée par la présente convention. Le donneur d’ordre renverra tous les intéressés vers l’agent immobilier.</w:t>
      </w:r>
      <w:r>
        <w:rPr/>
        <w:br/>
      </w:r>
      <w:r>
        <w:rPr/>
        <w:t>Le donneur d’ordre déclare qu’il n’a pas conclu de contrat similaire avec un autre agent immobilier et/ou notaire et renonce à le faire pendant la durée de cette convention de courtage.</w:t>
      </w:r>
      <w:r>
        <w:rPr/>
        <w:br/>
      </w:r>
      <w:r>
        <w:rPr/>
        <w:t>Dans le cadre de cette mission, il est interdit au donneur d’ordre de vendre le bien lui-même ou par l’intervention d’un tiers quelconque.</w:t>
      </w:r>
    </w:p>
    <w:p xmlns:wp14="http://schemas.microsoft.com/office/word/2010/wordml" w14:paraId="6B699379" wp14:textId="77777777">
      <w:pPr>
        <w:pStyle w:val="9LSCIBHeading2"/>
        <w:numPr>
          <w:ilvl w:val="0"/>
          <w:numId w:val="0"/>
        </w:numPr>
        <w:bidi w:val="0"/>
        <w:ind w:left="576" w:right="0" w:hanging="0"/>
        <w:jc w:val="left"/>
        <w:rPr/>
      </w:pPr>
      <w:r>
        <w:rPr/>
      </w:r>
    </w:p>
    <w:p xmlns:wp14="http://schemas.microsoft.com/office/word/2010/wordml" w14:paraId="1362D4A3" wp14:textId="77777777">
      <w:pPr>
        <w:pStyle w:val="9LSCIBHeading2"/>
        <w:numPr>
          <w:ilvl w:val="1"/>
          <w:numId w:val="2"/>
        </w:numPr>
        <w:bidi w:val="0"/>
        <w:jc w:val="left"/>
        <w:rPr/>
      </w:pPr>
      <w:r>
        <w:rPr/>
        <w:t xml:space="preserve">Le donneur d’ordre sera informé au moins mensuellement  par </w:t>
      </w:r>
      <w:r>
        <w:rPr>
          <w:shd w:val="clear" w:fill="auto"/>
        </w:rPr>
        <w:t>l’agent immobilier</w:t>
      </w:r>
      <w:r>
        <w:rPr/>
        <w:t xml:space="preserve">, par écrit et/ou par voie électronique, de la réalisation de </w:t>
      </w:r>
      <w:r>
        <w:rPr>
          <w:color w:val="000000"/>
        </w:rPr>
        <w:t>sa mission</w:t>
      </w:r>
      <w:r>
        <w:rPr/>
        <w:t xml:space="preserve">. </w:t>
      </w:r>
      <w:r>
        <w:rPr/>
        <w:br/>
      </w:r>
      <w:r>
        <w:rPr>
          <w:rFonts w:ascii="Calibri;sans-serif" w:hAnsi="Calibri;sans-serif" w:cs="Calibri;sans-serif"/>
          <w:sz w:val="22"/>
        </w:rPr>
        <w:t>L'agent</w:t>
      </w:r>
      <w:r>
        <w:rPr/>
        <w:t xml:space="preserve"> </w:t>
      </w:r>
      <w:r>
        <w:rPr>
          <w:rFonts w:ascii="Calibri;sans-serif" w:hAnsi="Calibri;sans-serif" w:cs="Calibri;sans-serif"/>
          <w:sz w:val="22"/>
        </w:rPr>
        <w:t>immobilier</w:t>
      </w:r>
      <w:r>
        <w:rPr/>
        <w:t xml:space="preserve"> </w:t>
      </w:r>
      <w:r>
        <w:rPr>
          <w:rFonts w:ascii="Calibri;sans-serif" w:hAnsi="Calibri;sans-serif" w:cs="Calibri;sans-serif"/>
          <w:sz w:val="22"/>
        </w:rPr>
        <w:t>communique au donneur d'ordre quelles actions ont été entreprises, ainsi qu'un compte rendu de la situation</w:t>
      </w:r>
      <w:r>
        <w:rPr/>
        <w:t>.</w:t>
      </w:r>
    </w:p>
    <w:p xmlns:wp14="http://schemas.microsoft.com/office/word/2010/wordml" w14:paraId="3FE9F23F" wp14:textId="77777777">
      <w:pPr>
        <w:pStyle w:val="9LSCIBHeading2"/>
        <w:numPr>
          <w:ilvl w:val="0"/>
          <w:numId w:val="0"/>
        </w:numPr>
        <w:bidi w:val="0"/>
        <w:ind w:left="576" w:right="0" w:hanging="0"/>
        <w:jc w:val="left"/>
        <w:rPr/>
      </w:pPr>
      <w:r>
        <w:rPr/>
      </w:r>
    </w:p>
    <w:p xmlns:wp14="http://schemas.microsoft.com/office/word/2010/wordml" w14:paraId="11328D9C" wp14:textId="77777777">
      <w:pPr>
        <w:pStyle w:val="9LSCIBHeading2"/>
        <w:numPr>
          <w:ilvl w:val="1"/>
          <w:numId w:val="2"/>
        </w:numPr>
        <w:bidi w:val="0"/>
        <w:jc w:val="left"/>
        <w:rPr/>
      </w:pPr>
      <w:r>
        <w:rPr>
          <w:rFonts w:ascii="Calibri;sans-serif" w:hAnsi="Calibri;sans-serif" w:cs="Calibri;sans-serif"/>
        </w:rPr>
        <w:t>Le donneur d'ordre commande également et mandate l'agent immobilier pour</w:t>
      </w:r>
      <w:r>
        <w:rPr/>
        <w:t xml:space="preserve">   :</w:t>
      </w:r>
    </w:p>
    <w:tbl>
      <w:tblPr>
        <w:tblW w:w="9638" w:type="dxa"/>
        <w:jc w:val="left"/>
        <w:tblInd w:w="-55" w:type="dxa"/>
        <w:tblLayout w:type="fixed"/>
        <w:tblCellMar>
          <w:top w:w="55" w:type="dxa"/>
          <w:left w:w="55" w:type="dxa"/>
          <w:bottom w:w="55" w:type="dxa"/>
          <w:right w:w="55" w:type="dxa"/>
        </w:tblCellMar>
      </w:tblPr>
      <w:tblGrid>
        <w:gridCol w:w="7917"/>
        <w:gridCol w:w="1721"/>
      </w:tblGrid>
      <w:tr xmlns:wp14="http://schemas.microsoft.com/office/word/2010/wordml" w14:paraId="5E50691F" wp14:textId="77777777">
        <w:trPr/>
        <w:tc>
          <w:tcPr>
            <w:tcW w:w="7917" w:type="dxa"/>
            <w:tcBorders/>
          </w:tcPr>
          <w:p w14:paraId="211782B2" wp14:textId="77777777">
            <w:pPr>
              <w:pStyle w:val="9LS7LSCIBBullets"/>
              <w:widowControl w:val="false"/>
              <w:numPr>
                <w:ilvl w:val="0"/>
                <w:numId w:val="5"/>
              </w:numPr>
              <w:bidi w:val="0"/>
              <w:ind w:left="720" w:right="0" w:hanging="360"/>
              <w:rPr/>
            </w:pPr>
            <w:r>
              <w:rPr/>
              <w:t>la demande du titre de propriété</w:t>
            </w:r>
          </w:p>
        </w:tc>
        <w:tc>
          <w:tcPr>
            <w:tcW w:w="1721" w:type="dxa"/>
            <w:tcBorders/>
          </w:tcPr>
          <w:p w14:paraId="4F33F938"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4E14067F" wp14:textId="77777777">
        <w:trPr/>
        <w:tc>
          <w:tcPr>
            <w:tcW w:w="7917" w:type="dxa"/>
            <w:tcBorders/>
          </w:tcPr>
          <w:p w14:paraId="10EEA84B" wp14:textId="77777777">
            <w:pPr>
              <w:pStyle w:val="9LS7LSCIBBullets"/>
              <w:widowControl w:val="false"/>
              <w:numPr>
                <w:ilvl w:val="0"/>
                <w:numId w:val="5"/>
              </w:numPr>
              <w:bidi w:val="0"/>
              <w:ind w:left="720" w:right="0" w:hanging="360"/>
              <w:rPr/>
            </w:pPr>
            <w:r>
              <w:rPr/>
              <w:t>la demande de renseignements urbanistiques:</w:t>
            </w:r>
          </w:p>
        </w:tc>
        <w:tc>
          <w:tcPr>
            <w:tcW w:w="1721" w:type="dxa"/>
            <w:tcBorders/>
          </w:tcPr>
          <w:p w14:paraId="60FF8429"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13F43D98" wp14:textId="77777777">
        <w:trPr/>
        <w:tc>
          <w:tcPr>
            <w:tcW w:w="7917" w:type="dxa"/>
            <w:tcBorders/>
          </w:tcPr>
          <w:p w14:paraId="43154CA8" wp14:textId="77777777">
            <w:pPr>
              <w:pStyle w:val="9LS7LSCIBBullets"/>
              <w:widowControl w:val="false"/>
              <w:numPr>
                <w:ilvl w:val="0"/>
                <w:numId w:val="5"/>
              </w:numPr>
              <w:bidi w:val="0"/>
              <w:ind w:left="720" w:right="0" w:hanging="360"/>
              <w:rPr/>
            </w:pPr>
            <w:r>
              <w:rPr/>
              <w:t>la demande d’une attestation du sol auprès de la BDES :</w:t>
            </w:r>
          </w:p>
        </w:tc>
        <w:tc>
          <w:tcPr>
            <w:tcW w:w="1721" w:type="dxa"/>
            <w:tcBorders/>
          </w:tcPr>
          <w:p w14:paraId="6A4396AD"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5164E9D5" wp14:textId="77777777">
        <w:trPr/>
        <w:tc>
          <w:tcPr>
            <w:tcW w:w="7917" w:type="dxa"/>
            <w:tcBorders/>
          </w:tcPr>
          <w:p w14:paraId="635B589A" wp14:textId="77777777">
            <w:pPr>
              <w:pStyle w:val="9LS7LSCIBBullets"/>
              <w:widowControl w:val="false"/>
              <w:numPr>
                <w:ilvl w:val="0"/>
                <w:numId w:val="5"/>
              </w:numPr>
              <w:bidi w:val="0"/>
              <w:ind w:left="720" w:right="0" w:hanging="360"/>
              <w:rPr/>
            </w:pPr>
            <w:r>
              <w:rPr/>
              <w:t>la demande d’un certificat hypothécaire:</w:t>
            </w:r>
          </w:p>
        </w:tc>
        <w:tc>
          <w:tcPr>
            <w:tcW w:w="1721" w:type="dxa"/>
            <w:tcBorders/>
          </w:tcPr>
          <w:p w14:paraId="31EABC5A"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6DA937E6" wp14:textId="77777777">
        <w:trPr/>
        <w:tc>
          <w:tcPr>
            <w:tcW w:w="7917" w:type="dxa"/>
            <w:tcBorders/>
          </w:tcPr>
          <w:p w14:paraId="1215CB76" wp14:textId="77777777">
            <w:pPr>
              <w:pStyle w:val="9LS7LSCIBBullets"/>
              <w:widowControl w:val="false"/>
              <w:numPr>
                <w:ilvl w:val="0"/>
                <w:numId w:val="5"/>
              </w:numPr>
              <w:bidi w:val="0"/>
              <w:ind w:left="720" w:right="0" w:hanging="360"/>
              <w:rPr/>
            </w:pPr>
            <w:r>
              <w:rPr/>
              <w:t>La demande d’une certification CertiBEAU</w:t>
            </w:r>
          </w:p>
        </w:tc>
        <w:tc>
          <w:tcPr>
            <w:tcW w:w="1721" w:type="dxa"/>
            <w:tcBorders/>
          </w:tcPr>
          <w:p w14:paraId="25108D4E"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09B1B4F1" wp14:textId="77777777">
        <w:trPr/>
        <w:tc>
          <w:tcPr>
            <w:tcW w:w="7917" w:type="dxa"/>
            <w:tcBorders/>
          </w:tcPr>
          <w:p w14:paraId="7F358D32" wp14:textId="77777777">
            <w:pPr>
              <w:pStyle w:val="9LS7LSCIBBullets"/>
              <w:widowControl w:val="false"/>
              <w:numPr>
                <w:ilvl w:val="0"/>
                <w:numId w:val="5"/>
              </w:numPr>
              <w:bidi w:val="0"/>
              <w:ind w:left="720" w:right="0" w:hanging="360"/>
              <w:rPr/>
            </w:pPr>
            <w:r>
              <w:rPr/>
              <w:t>la demande du registre et du plan cadastral:</w:t>
            </w:r>
          </w:p>
        </w:tc>
        <w:tc>
          <w:tcPr>
            <w:tcW w:w="1721" w:type="dxa"/>
            <w:tcBorders/>
          </w:tcPr>
          <w:p w14:paraId="50C0E69C"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4EDED0D6" wp14:textId="77777777">
        <w:trPr/>
        <w:tc>
          <w:tcPr>
            <w:tcW w:w="7917" w:type="dxa"/>
            <w:tcBorders/>
          </w:tcPr>
          <w:p w14:paraId="778B3627" wp14:textId="77777777">
            <w:pPr>
              <w:pStyle w:val="9LS7LSCIBBullets"/>
              <w:widowControl w:val="false"/>
              <w:numPr>
                <w:ilvl w:val="0"/>
                <w:numId w:val="5"/>
              </w:numPr>
              <w:bidi w:val="0"/>
              <w:ind w:left="720" w:right="0" w:hanging="360"/>
              <w:rPr/>
            </w:pPr>
            <w:r>
              <w:rPr>
                <w:rFonts w:ascii="Calibri;sans-serif" w:hAnsi="Calibri;sans-serif" w:cs="Calibri;sans-serif"/>
                <w:lang w:val="fr-BE"/>
              </w:rPr>
              <w:t>la réalisation de formalités en matière d’installation électrique (dossier pour un immeuble commercial / homologation pour un logement [</w:t>
            </w:r>
            <w:r>
              <w:rPr>
                <w:rFonts w:ascii="Calibri;sans-serif" w:hAnsi="Calibri;sans-serif" w:cs="Calibri;sans-serif"/>
                <w:i/>
                <w:iCs/>
                <w:lang w:val="fr-BE"/>
              </w:rPr>
              <w:t>supprimer le cas échéant</w:t>
            </w:r>
            <w:r>
              <w:rPr>
                <w:rFonts w:ascii="Calibri;sans-serif" w:hAnsi="Calibri;sans-serif" w:cs="Calibri;sans-serif"/>
                <w:lang w:val="fr-BE"/>
              </w:rPr>
              <w:t>])</w:t>
            </w:r>
            <w:r>
              <w:rPr/>
              <w:t>:</w:t>
            </w:r>
          </w:p>
        </w:tc>
        <w:tc>
          <w:tcPr>
            <w:tcW w:w="1721" w:type="dxa"/>
            <w:tcBorders/>
          </w:tcPr>
          <w:p w14:paraId="7D689A0C"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6264B6FD" wp14:textId="77777777">
        <w:trPr/>
        <w:tc>
          <w:tcPr>
            <w:tcW w:w="7917" w:type="dxa"/>
            <w:tcBorders/>
          </w:tcPr>
          <w:p w14:paraId="3D5485BB" wp14:textId="77777777">
            <w:pPr>
              <w:pStyle w:val="9LS7LSCIBBullets"/>
              <w:widowControl w:val="false"/>
              <w:numPr>
                <w:ilvl w:val="0"/>
                <w:numId w:val="5"/>
              </w:numPr>
              <w:bidi w:val="0"/>
              <w:ind w:left="720" w:right="0" w:hanging="360"/>
              <w:rPr/>
            </w:pPr>
            <w:r>
              <w:rPr/>
              <w:t>la demande d’un certificat de performance énergétique :</w:t>
            </w:r>
          </w:p>
        </w:tc>
        <w:tc>
          <w:tcPr>
            <w:tcW w:w="1721" w:type="dxa"/>
            <w:tcBorders/>
          </w:tcPr>
          <w:p w14:paraId="3275945E"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4FCE769B" wp14:textId="77777777">
        <w:trPr/>
        <w:tc>
          <w:tcPr>
            <w:tcW w:w="7917" w:type="dxa"/>
            <w:tcBorders/>
          </w:tcPr>
          <w:p w14:paraId="0E2E8133" wp14:textId="77777777">
            <w:pPr>
              <w:pStyle w:val="9LS7LSCIBBullets"/>
              <w:widowControl w:val="false"/>
              <w:numPr>
                <w:ilvl w:val="0"/>
                <w:numId w:val="6"/>
              </w:numPr>
              <w:bidi w:val="0"/>
              <w:rPr>
                <w:rFonts w:ascii="Wingdings 2" w:hAnsi="Wingdings 2" w:cs="Wingdings 2"/>
                <w:szCs w:val="22"/>
              </w:rPr>
            </w:pPr>
            <w:r>
              <w:rPr/>
              <w:t>la demande de renseignements auprès du syndic énumérés à l’article 3.94 § 1 du Livre 3 du Code Civil.</w:t>
            </w:r>
            <w:r>
              <w:rPr>
                <w:rStyle w:val="FootnoteCharacters"/>
                <w:rStyle w:val="FootnoteAnchor"/>
                <w:rFonts w:cs="Lucida Sans"/>
                <w:vertAlign w:val="superscript"/>
              </w:rPr>
              <w:footnoteReference w:id="6"/>
            </w:r>
          </w:p>
        </w:tc>
        <w:tc>
          <w:tcPr>
            <w:tcW w:w="1721" w:type="dxa"/>
            <w:tcBorders/>
          </w:tcPr>
          <w:p w14:paraId="3FB0E825"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6997C368" wp14:textId="77777777">
        <w:trPr/>
        <w:tc>
          <w:tcPr>
            <w:tcW w:w="7917" w:type="dxa"/>
            <w:tcBorders/>
          </w:tcPr>
          <w:p w14:paraId="1F72F646" wp14:textId="77777777">
            <w:pPr>
              <w:pStyle w:val="Normal"/>
              <w:bidi w:val="0"/>
              <w:snapToGrid w:val="false"/>
              <w:jc w:val="left"/>
              <w:rPr/>
            </w:pPr>
            <w:r>
              <w:rPr/>
            </w:r>
          </w:p>
        </w:tc>
        <w:tc>
          <w:tcPr>
            <w:tcW w:w="1721" w:type="dxa"/>
            <w:tcBorders/>
          </w:tcPr>
          <w:p w14:paraId="09E4E20E"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6D9AFC63" wp14:textId="77777777">
        <w:trPr/>
        <w:tc>
          <w:tcPr>
            <w:tcW w:w="7917" w:type="dxa"/>
            <w:tcBorders/>
          </w:tcPr>
          <w:p w14:paraId="08CE6F91" wp14:textId="77777777">
            <w:pPr>
              <w:pStyle w:val="Normal"/>
              <w:bidi w:val="0"/>
              <w:snapToGrid w:val="false"/>
              <w:jc w:val="left"/>
              <w:rPr/>
            </w:pPr>
            <w:r>
              <w:rPr/>
            </w:r>
          </w:p>
        </w:tc>
        <w:tc>
          <w:tcPr>
            <w:tcW w:w="1721" w:type="dxa"/>
            <w:tcBorders/>
          </w:tcPr>
          <w:p w14:paraId="715FEB64"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p w14:paraId="7054908B"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5A3B3E6B" wp14:textId="77777777">
        <w:trPr/>
        <w:tc>
          <w:tcPr>
            <w:tcW w:w="7917" w:type="dxa"/>
            <w:tcBorders/>
          </w:tcPr>
          <w:p w14:paraId="1DEC51BF" wp14:textId="77777777">
            <w:pPr>
              <w:pStyle w:val="9LS7LSCIBBullets"/>
              <w:widowControl w:val="false"/>
              <w:numPr>
                <w:ilvl w:val="0"/>
                <w:numId w:val="5"/>
              </w:numPr>
              <w:bidi w:val="0"/>
              <w:ind w:left="720" w:right="0" w:hanging="360"/>
              <w:rPr/>
            </w:pPr>
            <w:r>
              <w:rPr/>
              <w:t xml:space="preserve">La demande d’autres données: </w:t>
            </w:r>
            <w:r>
              <w:rPr/>
              <w:tab/>
            </w:r>
            <w:r>
              <w:rPr/>
              <w:br/>
            </w:r>
            <w:r>
              <w:rPr/>
              <w:tab/>
            </w:r>
            <w:r>
              <w:rPr/>
              <w:br/>
            </w:r>
            <w:r>
              <w:rPr/>
              <w:tab/>
            </w:r>
          </w:p>
        </w:tc>
        <w:tc>
          <w:tcPr>
            <w:tcW w:w="1721" w:type="dxa"/>
            <w:tcBorders/>
          </w:tcPr>
          <w:p w14:paraId="5D8901C7"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bl>
    <w:p xmlns:wp14="http://schemas.microsoft.com/office/word/2010/wordml" w14:paraId="61CDCEAD" wp14:textId="77777777">
      <w:pPr>
        <w:pStyle w:val="9LSStandard"/>
        <w:widowControl w:val="false"/>
        <w:bidi w:val="0"/>
        <w:ind w:left="0" w:right="0" w:hanging="0"/>
        <w:jc w:val="left"/>
        <w:rPr>
          <w:rFonts w:ascii="Calibri;sans-serif" w:hAnsi="Calibri;sans-serif" w:cs="Calibri;sans-serif"/>
          <w:sz w:val="22"/>
          <w:shd w:val="clear" w:fill="auto"/>
        </w:rPr>
      </w:pPr>
      <w:r>
        <w:rPr>
          <w:rFonts w:ascii="Calibri;sans-serif" w:hAnsi="Calibri;sans-serif" w:cs="Calibri;sans-serif"/>
          <w:sz w:val="22"/>
          <w:shd w:val="clear" w:fill="auto"/>
        </w:rPr>
      </w:r>
    </w:p>
    <w:p xmlns:wp14="http://schemas.microsoft.com/office/word/2010/wordml" w:rsidP="5C074F49" w14:paraId="0D8309A8"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NumPara__33922_233595257" w:id="2"/>
      <w:bookmarkStart w:name="__RefHeading__10652_247722296" w:id="3"/>
      <w:bookmarkEnd w:id="2"/>
      <w:bookmarkEnd w:id="3"/>
      <w:r w:rsidRPr="5C074F49" w:rsidR="5C074F49">
        <w:rPr>
          <w:rFonts w:ascii="Calibri" w:hAnsi="Calibri" w:eastAsia="Calibri" w:cs="Calibri"/>
          <w:b w:val="1"/>
          <w:bCs w:val="1"/>
          <w:i w:val="0"/>
          <w:iCs w:val="0"/>
          <w:caps w:val="1"/>
          <w:strike w:val="0"/>
          <w:dstrike w:val="0"/>
          <w:color w:val="A29376"/>
          <w:sz w:val="22"/>
          <w:szCs w:val="22"/>
          <w:u w:val="none"/>
        </w:rPr>
        <w:t>prix</w:t>
      </w:r>
      <w:r w:rsidRPr="5C074F49" w:rsidR="5C074F49">
        <w:rPr>
          <w:rFonts w:ascii="Calibri" w:hAnsi="Calibri" w:eastAsia="Calibri" w:cs="Calibri"/>
          <w:b w:val="1"/>
          <w:bCs w:val="1"/>
          <w:i w:val="0"/>
          <w:iCs w:val="0"/>
          <w:caps w:val="1"/>
          <w:strike w:val="0"/>
          <w:dstrike w:val="0"/>
          <w:color w:val="A29376"/>
          <w:sz w:val="22"/>
          <w:szCs w:val="22"/>
          <w:u w:val="none"/>
        </w:rPr>
        <w:t xml:space="preserve"> de </w:t>
      </w:r>
      <w:r w:rsidRPr="5C074F49" w:rsidR="5C074F49">
        <w:rPr>
          <w:rFonts w:ascii="Calibri" w:hAnsi="Calibri" w:eastAsia="Calibri" w:cs="Calibri"/>
          <w:b w:val="1"/>
          <w:bCs w:val="1"/>
          <w:i w:val="0"/>
          <w:iCs w:val="0"/>
          <w:caps w:val="1"/>
          <w:strike w:val="0"/>
          <w:dstrike w:val="0"/>
          <w:color w:val="A29376"/>
          <w:sz w:val="22"/>
          <w:szCs w:val="22"/>
          <w:u w:val="none"/>
        </w:rPr>
        <w:t>vente</w:t>
      </w:r>
    </w:p>
    <w:p xmlns:wp14="http://schemas.microsoft.com/office/word/2010/wordml" w14:paraId="2FB8BC8B" wp14:textId="77777777">
      <w:pPr>
        <w:pStyle w:val="9LSCIBHeading2"/>
        <w:numPr>
          <w:ilvl w:val="1"/>
          <w:numId w:val="2"/>
        </w:numPr>
        <w:bidi w:val="0"/>
        <w:jc w:val="left"/>
        <w:rPr/>
      </w:pPr>
      <w:r>
        <w:rPr>
          <w:shd w:val="clear" w:fill="auto"/>
        </w:rPr>
        <w:t xml:space="preserve">Le donneur d’ordre a défini les prix suivants, </w:t>
      </w:r>
      <w:r>
        <w:rPr>
          <w:rFonts w:ascii="Calibri;sans-serif" w:hAnsi="Calibri;sans-serif" w:cs="Calibri;sans-serif"/>
          <w:sz w:val="22"/>
          <w:shd w:val="clear" w:fill="auto"/>
        </w:rPr>
        <w:t xml:space="preserve">lesquels sont repris sans les frais de notaire, les </w:t>
      </w:r>
      <w:r>
        <w:rPr>
          <w:rFonts w:ascii="Calibri;sans-serif" w:hAnsi="Calibri;sans-serif" w:cs="Calibri;sans-serif"/>
          <w:color w:val="000000"/>
          <w:sz w:val="22"/>
          <w:shd w:val="clear" w:fill="auto"/>
        </w:rPr>
        <w:t>droits d’enregistrement</w:t>
      </w:r>
      <w:r>
        <w:rPr>
          <w:rFonts w:ascii="Calibri;sans-serif" w:hAnsi="Calibri;sans-serif" w:cs="Calibri;sans-serif"/>
          <w:sz w:val="22"/>
          <w:shd w:val="clear" w:fill="auto"/>
        </w:rPr>
        <w:t xml:space="preserve"> et l’éventuelle TVA</w:t>
      </w:r>
      <w:r>
        <w:rPr>
          <w:shd w:val="clear" w:fill="auto"/>
        </w:rPr>
        <w:t>, pour la vente du bien:</w:t>
      </w:r>
    </w:p>
    <w:p xmlns:wp14="http://schemas.microsoft.com/office/word/2010/wordml" w14:paraId="27C3246C" wp14:textId="77777777">
      <w:pPr>
        <w:pStyle w:val="9LSCIBBullets1"/>
        <w:numPr>
          <w:ilvl w:val="0"/>
          <w:numId w:val="3"/>
        </w:numPr>
        <w:bidi w:val="0"/>
        <w:jc w:val="left"/>
        <w:rPr/>
      </w:pPr>
      <w:r>
        <w:rPr/>
        <w:t xml:space="preserve">prix de vente à mentionner dans la publicité: </w:t>
      </w:r>
      <w:r>
        <w:rPr/>
        <w:tab/>
      </w:r>
      <w:r>
        <w:rPr/>
        <w:t>EUR.</w:t>
      </w:r>
    </w:p>
    <w:p xmlns:wp14="http://schemas.microsoft.com/office/word/2010/wordml" w14:paraId="13F4802B" wp14:textId="77777777">
      <w:pPr>
        <w:pStyle w:val="9LSCIBBullets1"/>
        <w:numPr>
          <w:ilvl w:val="0"/>
          <w:numId w:val="3"/>
        </w:numPr>
        <w:bidi w:val="0"/>
        <w:jc w:val="left"/>
        <w:rPr/>
      </w:pPr>
      <w:r>
        <w:rPr/>
        <w:t xml:space="preserve">prix de vente minimum: </w:t>
      </w:r>
      <w:r>
        <w:rPr/>
        <w:tab/>
      </w:r>
      <w:r>
        <w:rPr/>
        <w:t>EUR.</w:t>
      </w:r>
      <w:r>
        <w:rPr/>
        <w:br/>
      </w:r>
    </w:p>
    <w:p xmlns:wp14="http://schemas.microsoft.com/office/word/2010/wordml" w14:paraId="6BF08548" wp14:textId="77777777">
      <w:pPr>
        <w:pStyle w:val="9LSCIBTextBody"/>
        <w:tabs>
          <w:tab w:val="clear" w:pos="9648"/>
          <w:tab w:val="right" w:leader="dot" w:pos="9638"/>
        </w:tabs>
        <w:bidi w:val="0"/>
        <w:jc w:val="left"/>
        <w:rPr/>
      </w:pPr>
      <w:r>
        <w:rPr>
          <w:i/>
          <w:iCs/>
          <w:shd w:val="clear" w:fill="auto"/>
        </w:rPr>
        <w:t>Facultatif</w:t>
      </w:r>
      <w:r>
        <w:rPr>
          <w:shd w:val="clear" w:fill="auto"/>
        </w:rPr>
        <w:t xml:space="preserve">: Le </w:t>
      </w:r>
      <w:r>
        <w:rPr>
          <w:color w:val="000000"/>
          <w:shd w:val="clear" w:fill="auto"/>
        </w:rPr>
        <w:t>prix de vente</w:t>
      </w:r>
      <w:r>
        <w:rPr>
          <w:color w:val="CE181E"/>
          <w:shd w:val="clear" w:fill="auto"/>
        </w:rPr>
        <w:t xml:space="preserve"> </w:t>
      </w:r>
      <w:r>
        <w:rPr>
          <w:shd w:val="clear" w:fill="auto"/>
        </w:rPr>
        <w:t xml:space="preserve">estimé par l’agent immobilier s’élève à: </w:t>
      </w:r>
      <w:r>
        <w:rPr>
          <w:shd w:val="clear" w:fill="auto"/>
        </w:rPr>
        <w:tab/>
      </w:r>
      <w:r>
        <w:rPr>
          <w:shd w:val="clear" w:fill="auto"/>
        </w:rPr>
        <w:t>EUR.</w:t>
      </w:r>
    </w:p>
    <w:p xmlns:wp14="http://schemas.microsoft.com/office/word/2010/wordml" w14:paraId="6BB9E253" wp14:textId="77777777">
      <w:pPr>
        <w:pStyle w:val="9LSCIBHeading2"/>
        <w:numPr>
          <w:ilvl w:val="0"/>
          <w:numId w:val="0"/>
        </w:numPr>
        <w:bidi w:val="0"/>
        <w:ind w:left="576" w:right="0" w:hanging="0"/>
        <w:jc w:val="left"/>
        <w:rPr/>
      </w:pPr>
      <w:r>
        <w:rPr/>
      </w:r>
    </w:p>
    <w:p xmlns:wp14="http://schemas.microsoft.com/office/word/2010/wordml" w:rsidP="5C074F49" w14:paraId="4E92950D" wp14:textId="77777777">
      <w:pPr>
        <w:pStyle w:val="9LSCIBHeading1"/>
        <w:keepNext w:val="1"/>
        <w:keepLines w:val="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10643_247722296" w:id="4"/>
      <w:bookmarkStart w:name="__RefNumPara__24882_20759515" w:id="5"/>
      <w:bookmarkEnd w:id="4"/>
      <w:bookmarkEnd w:id="5"/>
      <w:r w:rsidRPr="5C074F49" w:rsidR="5C074F49">
        <w:rPr>
          <w:rFonts w:ascii="Calibri" w:hAnsi="Calibri" w:eastAsia="Calibri" w:cs="Calibri"/>
          <w:b w:val="1"/>
          <w:bCs w:val="1"/>
          <w:i w:val="0"/>
          <w:iCs w:val="0"/>
          <w:caps w:val="1"/>
          <w:strike w:val="0"/>
          <w:dstrike w:val="0"/>
          <w:color w:val="A29376"/>
          <w:sz w:val="22"/>
          <w:szCs w:val="22"/>
          <w:u w:val="none"/>
        </w:rPr>
        <w:t>Frais</w:t>
      </w:r>
      <w:r w:rsidRPr="5C074F49" w:rsidR="5C074F49">
        <w:rPr>
          <w:rFonts w:ascii="Calibri" w:hAnsi="Calibri" w:eastAsia="Calibri" w:cs="Calibri"/>
          <w:b w:val="1"/>
          <w:bCs w:val="1"/>
          <w:i w:val="0"/>
          <w:iCs w:val="0"/>
          <w:caps w:val="1"/>
          <w:strike w:val="0"/>
          <w:dstrike w:val="0"/>
          <w:color w:val="A29376"/>
          <w:sz w:val="22"/>
          <w:szCs w:val="22"/>
          <w:u w:val="none"/>
        </w:rPr>
        <w:t xml:space="preserve"> et </w:t>
      </w:r>
      <w:r w:rsidRPr="5C074F49" w:rsidR="5C074F49">
        <w:rPr>
          <w:rFonts w:ascii="Calibri" w:hAnsi="Calibri" w:eastAsia="Calibri" w:cs="Calibri"/>
          <w:b w:val="1"/>
          <w:bCs w:val="1"/>
          <w:i w:val="0"/>
          <w:iCs w:val="0"/>
          <w:caps w:val="1"/>
          <w:strike w:val="0"/>
          <w:dstrike w:val="0"/>
          <w:color w:val="A29376"/>
          <w:sz w:val="22"/>
          <w:szCs w:val="22"/>
          <w:u w:val="none"/>
        </w:rPr>
        <w:t>honoraires</w:t>
      </w:r>
    </w:p>
    <w:p xmlns:wp14="http://schemas.microsoft.com/office/word/2010/wordml" w14:paraId="53679D63" wp14:textId="77777777">
      <w:pPr>
        <w:pStyle w:val="9LSCIBHeading2"/>
        <w:numPr>
          <w:ilvl w:val="1"/>
          <w:numId w:val="2"/>
        </w:numPr>
        <w:bidi w:val="0"/>
        <w:jc w:val="left"/>
        <w:rPr/>
      </w:pPr>
      <w:bookmarkStart w:name="__RefHeading___Toc7385_2521582779" w:id="6"/>
      <w:bookmarkEnd w:id="6"/>
      <w:r>
        <w:rPr>
          <w:rFonts w:ascii="Calibri;sans-serif" w:hAnsi="Calibri;sans-serif" w:cs="Calibri;sans-serif"/>
          <w:sz w:val="22"/>
          <w:shd w:val="clear" w:fill="auto"/>
        </w:rPr>
        <w:t>Clause à sélectionner</w:t>
      </w:r>
      <w:r>
        <w:rPr>
          <w:shd w:val="clear" w:fill="auto"/>
        </w:rPr>
        <w:t>:</w:t>
      </w:r>
    </w:p>
    <w:p xmlns:wp14="http://schemas.microsoft.com/office/word/2010/wordml" w14:paraId="2479052F" wp14:textId="77777777">
      <w:pPr>
        <w:pStyle w:val="9LSCIBCheckboxes"/>
        <w:numPr>
          <w:ilvl w:val="0"/>
          <w:numId w:val="4"/>
        </w:numPr>
        <w:bidi w:val="0"/>
        <w:jc w:val="left"/>
        <w:rPr/>
      </w:pPr>
      <w:r>
        <w:rPr>
          <w:rFonts w:ascii="Calibri;sans-serif" w:hAnsi="Calibri;sans-serif" w:eastAsia="Calibri;sans-serif" w:cs="Calibri;sans-serif"/>
          <w:sz w:val="22"/>
          <w:shd w:val="clear" w:fill="FFFFFF"/>
        </w:rPr>
        <w:t xml:space="preserve"> </w:t>
      </w:r>
      <w:r>
        <w:rPr>
          <w:rFonts w:ascii="Calibri;sans-serif" w:hAnsi="Calibri;sans-serif" w:cs="Calibri;sans-serif"/>
          <w:sz w:val="22"/>
          <w:shd w:val="clear" w:fill="auto"/>
        </w:rPr>
        <w:t>L'agent immobilier recevra pour la réalisation de sa mission une rémunération équivalente à</w:t>
      </w:r>
      <w:r>
        <w:rPr>
          <w:rFonts w:ascii="Calibri;sans-serif" w:hAnsi="Calibri;sans-serif" w:cs="Calibri;sans-serif"/>
          <w:sz w:val="22"/>
          <w:shd w:val="clear" w:fill="FFFFFF"/>
        </w:rPr>
        <w:t xml:space="preserve"> </w:t>
      </w:r>
      <w:r>
        <w:rPr/>
        <w:t xml:space="preserve">………. % (TVAC), à savoir ………. % de rémunération + ……….  % de TVA, sur le prix de vente le cas échéant augmenté de la reprise du passif par le repreneur et avec un minimum de ………. EUR (TVAC). </w:t>
      </w:r>
    </w:p>
    <w:p xmlns:wp14="http://schemas.microsoft.com/office/word/2010/wordml" w14:paraId="23DE523C" wp14:textId="77777777">
      <w:pPr>
        <w:pStyle w:val="9LSCIBCheckboxes"/>
        <w:numPr>
          <w:ilvl w:val="0"/>
          <w:numId w:val="0"/>
        </w:numPr>
        <w:bidi w:val="0"/>
        <w:ind w:left="720" w:right="0" w:hanging="0"/>
        <w:jc w:val="left"/>
        <w:rPr/>
      </w:pPr>
      <w:r>
        <w:rPr/>
      </w:r>
    </w:p>
    <w:p xmlns:wp14="http://schemas.microsoft.com/office/word/2010/wordml" w14:paraId="3AD9FD0F" wp14:textId="77777777">
      <w:pPr>
        <w:pStyle w:val="9LSCIBCheckboxes"/>
        <w:numPr>
          <w:ilvl w:val="0"/>
          <w:numId w:val="4"/>
        </w:numPr>
        <w:bidi w:val="0"/>
        <w:jc w:val="left"/>
        <w:rPr/>
      </w:pPr>
      <w:r>
        <w:rPr>
          <w:rFonts w:ascii="Calibri;sans-serif" w:hAnsi="Calibri;sans-serif" w:cs="Calibri;sans-serif"/>
          <w:sz w:val="22"/>
          <w:shd w:val="clear" w:fill="auto"/>
        </w:rPr>
        <w:t>L'agent immobilier recevra pour la réalisation de sa mission une rémunération fixée au montant forfaitaire de</w:t>
      </w:r>
      <w:r>
        <w:rPr>
          <w:shd w:val="clear" w:fill="auto"/>
        </w:rPr>
        <w:t xml:space="preserve"> </w:t>
      </w:r>
      <w:r>
        <w:rPr/>
        <w:t>………. € (TVAC), à savoir ………. € de rémunération + ………. % de TVA.</w:t>
      </w:r>
    </w:p>
    <w:p xmlns:wp14="http://schemas.microsoft.com/office/word/2010/wordml" w14:paraId="52E56223" wp14:textId="77777777">
      <w:pPr>
        <w:pStyle w:val="9LSCIBCheckboxes"/>
        <w:numPr>
          <w:ilvl w:val="0"/>
          <w:numId w:val="0"/>
        </w:numPr>
        <w:bidi w:val="0"/>
        <w:ind w:left="720" w:right="0" w:hanging="0"/>
        <w:jc w:val="left"/>
        <w:rPr/>
      </w:pPr>
      <w:r>
        <w:rPr/>
      </w:r>
    </w:p>
    <w:p xmlns:wp14="http://schemas.microsoft.com/office/word/2010/wordml" w14:paraId="71C58448" wp14:textId="77777777">
      <w:pPr>
        <w:pStyle w:val="9LSCIBCheckboxes"/>
        <w:numPr>
          <w:ilvl w:val="0"/>
          <w:numId w:val="4"/>
        </w:numPr>
        <w:bidi w:val="0"/>
        <w:jc w:val="left"/>
        <w:rPr/>
      </w:pPr>
      <w:r>
        <w:rPr>
          <w:rFonts w:ascii="Calibri;sans-serif" w:hAnsi="Calibri;sans-serif" w:cs="Calibri;sans-serif"/>
          <w:sz w:val="22"/>
          <w:shd w:val="clear" w:fill="auto"/>
        </w:rPr>
        <w:t>L'agent immobilier recevra pour la réalisation de sa mission une rémunération fixée de la manière suivante (rémunération par tranches):</w:t>
      </w:r>
      <w:r>
        <w:rPr>
          <w:shd w:val="clear" w:fill="auto"/>
        </w:rPr>
        <w:t xml:space="preserve"> </w:t>
      </w:r>
      <w:r>
        <w:rPr/>
        <w:br/>
      </w:r>
      <w:r>
        <w:rPr/>
        <w:br/>
      </w:r>
    </w:p>
    <w:tbl>
      <w:tblPr>
        <w:tblW w:w="9640" w:type="dxa"/>
        <w:jc w:val="left"/>
        <w:tblInd w:w="-1" w:type="dxa"/>
        <w:tblLayout w:type="fixed"/>
        <w:tblCellMar>
          <w:top w:w="55" w:type="dxa"/>
          <w:left w:w="55" w:type="dxa"/>
          <w:bottom w:w="55" w:type="dxa"/>
          <w:right w:w="55" w:type="dxa"/>
        </w:tblCellMar>
      </w:tblPr>
      <w:tblGrid>
        <w:gridCol w:w="1169"/>
        <w:gridCol w:w="1523"/>
        <w:gridCol w:w="2167"/>
        <w:gridCol w:w="2167"/>
        <w:gridCol w:w="1608"/>
        <w:gridCol w:w="1006"/>
      </w:tblGrid>
      <w:tr xmlns:wp14="http://schemas.microsoft.com/office/word/2010/wordml" w14:paraId="7AF8C015" wp14:textId="77777777">
        <w:trPr>
          <w:cantSplit w:val="true"/>
        </w:trPr>
        <w:tc>
          <w:tcPr>
            <w:tcW w:w="1169" w:type="dxa"/>
            <w:tcBorders>
              <w:top w:val="single" w:color="000000" w:sz="2" w:space="0"/>
              <w:left w:val="single" w:color="000000" w:sz="2" w:space="0"/>
              <w:bottom w:val="single" w:color="000000" w:sz="2" w:space="0"/>
            </w:tcBorders>
          </w:tcPr>
          <w:p w14:paraId="07547A01" wp14:textId="77777777">
            <w:pPr>
              <w:pStyle w:val="9LSCIBTableContents"/>
              <w:keepNext w:val="true"/>
              <w:keepLines/>
              <w:bidi w:val="0"/>
              <w:snapToGrid w:val="false"/>
              <w:jc w:val="center"/>
              <w:rPr/>
            </w:pPr>
            <w:r>
              <w:rPr/>
            </w:r>
          </w:p>
        </w:tc>
        <w:tc>
          <w:tcPr>
            <w:tcW w:w="1523" w:type="dxa"/>
            <w:tcBorders>
              <w:top w:val="single" w:color="000000" w:sz="2" w:space="0"/>
              <w:left w:val="single" w:color="000000" w:sz="2" w:space="0"/>
              <w:bottom w:val="single" w:color="000000" w:sz="2" w:space="0"/>
            </w:tcBorders>
          </w:tcPr>
          <w:p w14:paraId="16F3AAFF" wp14:textId="77777777">
            <w:pPr>
              <w:pStyle w:val="9LSCIBTableContents"/>
              <w:keepNext w:val="false"/>
              <w:keepLines/>
              <w:bidi w:val="0"/>
              <w:jc w:val="center"/>
              <w:rPr/>
            </w:pPr>
            <w:r>
              <w:rPr>
                <w:b/>
                <w:bCs/>
              </w:rPr>
              <w:t>Pourcentage</w:t>
            </w:r>
          </w:p>
        </w:tc>
        <w:tc>
          <w:tcPr>
            <w:tcW w:w="2167" w:type="dxa"/>
            <w:tcBorders>
              <w:top w:val="single" w:color="000000" w:sz="2" w:space="0"/>
              <w:left w:val="single" w:color="000000" w:sz="2" w:space="0"/>
              <w:bottom w:val="single" w:color="000000" w:sz="2" w:space="0"/>
            </w:tcBorders>
          </w:tcPr>
          <w:p w14:paraId="77C42E94" wp14:textId="77777777">
            <w:pPr>
              <w:pStyle w:val="9LSCIBTableContents"/>
              <w:keepNext w:val="false"/>
              <w:keepLines/>
              <w:bidi w:val="0"/>
              <w:jc w:val="center"/>
              <w:rPr>
                <w:b/>
                <w:b/>
                <w:bCs/>
              </w:rPr>
            </w:pPr>
            <w:r>
              <w:rPr>
                <w:b/>
                <w:bCs/>
              </w:rPr>
              <w:t>De</w:t>
            </w:r>
          </w:p>
        </w:tc>
        <w:tc>
          <w:tcPr>
            <w:tcW w:w="2167" w:type="dxa"/>
            <w:tcBorders>
              <w:top w:val="single" w:color="000000" w:sz="2" w:space="0"/>
              <w:left w:val="single" w:color="000000" w:sz="2" w:space="0"/>
              <w:bottom w:val="single" w:color="000000" w:sz="2" w:space="0"/>
            </w:tcBorders>
          </w:tcPr>
          <w:p w14:paraId="339BE14D" wp14:textId="77777777">
            <w:pPr>
              <w:pStyle w:val="9LSCIBTableContents"/>
              <w:keepNext w:val="false"/>
              <w:keepLines/>
              <w:bidi w:val="0"/>
              <w:jc w:val="center"/>
              <w:rPr>
                <w:b/>
                <w:b/>
                <w:bCs/>
              </w:rPr>
            </w:pPr>
            <w:r>
              <w:rPr>
                <w:b/>
                <w:bCs/>
              </w:rPr>
              <w:t>à</w:t>
            </w:r>
          </w:p>
        </w:tc>
        <w:tc>
          <w:tcPr>
            <w:tcW w:w="1608" w:type="dxa"/>
            <w:tcBorders>
              <w:top w:val="single" w:color="000000" w:sz="2" w:space="0"/>
              <w:left w:val="single" w:color="000000" w:sz="2" w:space="0"/>
              <w:bottom w:val="single" w:color="000000" w:sz="2" w:space="0"/>
            </w:tcBorders>
          </w:tcPr>
          <w:p w14:paraId="5043CB0F" wp14:textId="77777777">
            <w:pPr>
              <w:pStyle w:val="9LSCIBTableContents"/>
              <w:keepNext w:val="false"/>
              <w:keepLines/>
              <w:bidi w:val="0"/>
              <w:snapToGrid w:val="false"/>
              <w:jc w:val="left"/>
              <w:rPr>
                <w:b/>
                <w:b/>
                <w:bCs/>
              </w:rPr>
            </w:pPr>
            <w:r>
              <w:rPr>
                <w:b/>
                <w:bCs/>
              </w:rPr>
            </w:r>
          </w:p>
        </w:tc>
        <w:tc>
          <w:tcPr>
            <w:tcW w:w="1006" w:type="dxa"/>
            <w:tcBorders>
              <w:top w:val="single" w:color="000000" w:sz="2" w:space="0"/>
              <w:left w:val="single" w:color="000000" w:sz="2" w:space="0"/>
              <w:bottom w:val="single" w:color="000000" w:sz="2" w:space="0"/>
              <w:right w:val="single" w:color="000000" w:sz="2" w:space="0"/>
            </w:tcBorders>
          </w:tcPr>
          <w:p w14:paraId="46FE0C09" wp14:textId="77777777">
            <w:pPr>
              <w:pStyle w:val="9LSCIBTableContents"/>
              <w:keepNext w:val="false"/>
              <w:keepLines/>
              <w:bidi w:val="0"/>
              <w:jc w:val="center"/>
              <w:rPr>
                <w:b/>
                <w:b/>
                <w:bCs/>
              </w:rPr>
            </w:pPr>
            <w:r>
              <w:rPr>
                <w:b/>
                <w:bCs/>
              </w:rPr>
              <w:t>Total</w:t>
            </w:r>
          </w:p>
        </w:tc>
      </w:tr>
      <w:tr xmlns:wp14="http://schemas.microsoft.com/office/word/2010/wordml" w14:paraId="27EC9D24" wp14:textId="77777777">
        <w:trPr>
          <w:trHeight w:val="3129" w:hRule="atLeast"/>
          <w:cantSplit w:val="true"/>
        </w:trPr>
        <w:tc>
          <w:tcPr>
            <w:tcW w:w="1169" w:type="dxa"/>
            <w:tcBorders>
              <w:left w:val="single" w:color="000000" w:sz="2" w:space="0"/>
              <w:bottom w:val="single" w:color="000000" w:sz="2" w:space="0"/>
            </w:tcBorders>
          </w:tcPr>
          <w:p w14:paraId="6C6F4A4F" wp14:textId="77777777">
            <w:pPr>
              <w:pStyle w:val="9LSCIBTableContents"/>
              <w:keepNext w:val="false"/>
              <w:keepLines/>
              <w:bidi w:val="0"/>
              <w:jc w:val="center"/>
              <w:rPr/>
            </w:pPr>
            <w:r>
              <w:rPr/>
              <w:t>Tranche 1:</w:t>
            </w:r>
          </w:p>
          <w:p w14:paraId="72F144A4" wp14:textId="77777777">
            <w:pPr>
              <w:pStyle w:val="9LSCIBTableContents"/>
              <w:keepNext w:val="false"/>
              <w:keepLines/>
              <w:bidi w:val="0"/>
              <w:jc w:val="center"/>
              <w:rPr/>
            </w:pPr>
            <w:r>
              <w:rPr/>
              <w:t>Tranche 2:</w:t>
            </w:r>
          </w:p>
          <w:p w14:paraId="79FA39C3" wp14:textId="77777777">
            <w:pPr>
              <w:pStyle w:val="9LSCIBTableContents"/>
              <w:keepNext w:val="false"/>
              <w:keepLines/>
              <w:bidi w:val="0"/>
              <w:jc w:val="center"/>
              <w:rPr/>
            </w:pPr>
            <w:r>
              <w:rPr/>
              <w:t>Tranche 3:</w:t>
            </w:r>
          </w:p>
          <w:p w14:paraId="07459315" wp14:textId="77777777">
            <w:pPr>
              <w:pStyle w:val="9LSCIBTableContents"/>
              <w:keepNext w:val="false"/>
              <w:keepLines/>
              <w:bidi w:val="0"/>
              <w:jc w:val="center"/>
              <w:rPr/>
            </w:pPr>
            <w:r>
              <w:rPr/>
            </w:r>
          </w:p>
          <w:p w14:paraId="6537F28F" wp14:textId="77777777">
            <w:pPr>
              <w:pStyle w:val="9LSCIBTableContents"/>
              <w:keepNext w:val="false"/>
              <w:keepLines/>
              <w:bidi w:val="0"/>
              <w:jc w:val="center"/>
              <w:rPr/>
            </w:pPr>
            <w:r>
              <w:rPr/>
            </w:r>
          </w:p>
          <w:p w14:paraId="6DFB9E20" wp14:textId="77777777">
            <w:pPr>
              <w:pStyle w:val="9LSCIBTableContents"/>
              <w:keepNext w:val="false"/>
              <w:keepLines/>
              <w:bidi w:val="0"/>
              <w:jc w:val="center"/>
              <w:rPr/>
            </w:pPr>
            <w:r>
              <w:rPr/>
            </w:r>
          </w:p>
          <w:p w14:paraId="70DF9E56" wp14:textId="77777777">
            <w:pPr>
              <w:pStyle w:val="9LSCIBTableContents"/>
              <w:keepNext w:val="false"/>
              <w:keepLines/>
              <w:bidi w:val="0"/>
              <w:jc w:val="center"/>
              <w:rPr/>
            </w:pPr>
            <w:r>
              <w:rPr/>
            </w:r>
          </w:p>
          <w:p w14:paraId="44E871BC" wp14:textId="77777777">
            <w:pPr>
              <w:pStyle w:val="9LSCIBTableContents"/>
              <w:keepNext w:val="false"/>
              <w:keepLines/>
              <w:bidi w:val="0"/>
              <w:jc w:val="center"/>
              <w:rPr/>
            </w:pPr>
            <w:r>
              <w:rPr/>
            </w:r>
          </w:p>
          <w:p w14:paraId="144A5D23" wp14:textId="77777777">
            <w:pPr>
              <w:pStyle w:val="9LSCIBTableContents"/>
              <w:keepNext w:val="false"/>
              <w:keepLines/>
              <w:bidi w:val="0"/>
              <w:jc w:val="center"/>
              <w:rPr/>
            </w:pPr>
            <w:r>
              <w:rPr/>
            </w:r>
          </w:p>
        </w:tc>
        <w:tc>
          <w:tcPr>
            <w:tcW w:w="1523" w:type="dxa"/>
            <w:tcBorders>
              <w:left w:val="single" w:color="000000" w:sz="2" w:space="0"/>
              <w:bottom w:val="single" w:color="000000" w:sz="2" w:space="0"/>
            </w:tcBorders>
          </w:tcPr>
          <w:p w14:paraId="65C33235" wp14:textId="77777777">
            <w:pPr>
              <w:pStyle w:val="9LSCIBTableContents"/>
              <w:keepNext w:val="false"/>
              <w:keepLines/>
              <w:bidi w:val="0"/>
              <w:jc w:val="center"/>
              <w:rPr/>
            </w:pPr>
            <w:r>
              <w:rPr/>
              <w:t>…</w:t>
            </w:r>
            <w:r>
              <w:rPr>
                <w:rFonts w:eastAsia="Calibri" w:cs="Calibri"/>
              </w:rPr>
              <w:t xml:space="preserve"> </w:t>
            </w:r>
            <w:r>
              <w:rPr/>
              <w:t>%</w:t>
            </w:r>
          </w:p>
          <w:p w14:paraId="0E20B6FF" wp14:textId="77777777">
            <w:pPr>
              <w:pStyle w:val="9LSCIBTableContents"/>
              <w:keepNext w:val="false"/>
              <w:keepLines/>
              <w:bidi w:val="0"/>
              <w:jc w:val="center"/>
              <w:rPr/>
            </w:pPr>
            <w:r>
              <w:rPr/>
              <w:t>…</w:t>
            </w:r>
            <w:r>
              <w:rPr>
                <w:rFonts w:eastAsia="Calibri" w:cs="Calibri"/>
              </w:rPr>
              <w:t xml:space="preserve"> </w:t>
            </w:r>
            <w:r>
              <w:rPr/>
              <w:t>%</w:t>
            </w:r>
          </w:p>
          <w:p w14:paraId="56D86458" wp14:textId="77777777">
            <w:pPr>
              <w:pStyle w:val="9LSCIBTableContents"/>
              <w:keepNext w:val="false"/>
              <w:keepLines/>
              <w:bidi w:val="0"/>
              <w:jc w:val="center"/>
              <w:rPr/>
            </w:pPr>
            <w:r>
              <w:rPr/>
              <w:t>…</w:t>
            </w:r>
            <w:r>
              <w:rPr>
                <w:rFonts w:eastAsia="Calibri" w:cs="Calibri"/>
              </w:rPr>
              <w:t xml:space="preserve"> </w:t>
            </w:r>
            <w:r>
              <w:rPr/>
              <w:t>%</w:t>
            </w:r>
          </w:p>
        </w:tc>
        <w:tc>
          <w:tcPr>
            <w:tcW w:w="2167" w:type="dxa"/>
            <w:tcBorders>
              <w:left w:val="single" w:color="000000" w:sz="2" w:space="0"/>
              <w:bottom w:val="single" w:color="000000" w:sz="2" w:space="0"/>
            </w:tcBorders>
          </w:tcPr>
          <w:p w14:paraId="58AC4CBD" wp14:textId="77777777">
            <w:pPr>
              <w:pStyle w:val="9LSCIBTableContents"/>
              <w:keepNext w:val="false"/>
              <w:keepLines/>
              <w:bidi w:val="0"/>
              <w:jc w:val="center"/>
              <w:rPr/>
            </w:pPr>
            <w:r>
              <w:rPr/>
              <w:t>…</w:t>
            </w:r>
            <w:r>
              <w:rPr>
                <w:rFonts w:eastAsia="Calibri" w:cs="Calibri"/>
              </w:rPr>
              <w:t xml:space="preserve"> </w:t>
            </w:r>
            <w:r>
              <w:rPr/>
              <w:t>€</w:t>
            </w:r>
          </w:p>
          <w:p w14:paraId="6BFD639B" wp14:textId="77777777">
            <w:pPr>
              <w:pStyle w:val="9LSCIBTableContents"/>
              <w:keepNext w:val="false"/>
              <w:keepLines/>
              <w:bidi w:val="0"/>
              <w:jc w:val="center"/>
              <w:rPr/>
            </w:pPr>
            <w:r>
              <w:rPr/>
              <w:t>…</w:t>
            </w:r>
            <w:r>
              <w:rPr>
                <w:rFonts w:eastAsia="Calibri" w:cs="Calibri"/>
              </w:rPr>
              <w:t xml:space="preserve"> </w:t>
            </w:r>
            <w:r>
              <w:rPr/>
              <w:t>€</w:t>
            </w:r>
          </w:p>
          <w:p w14:paraId="1DFB794F" wp14:textId="77777777">
            <w:pPr>
              <w:pStyle w:val="9LSCIBTableContents"/>
              <w:keepNext w:val="false"/>
              <w:keepLines/>
              <w:bidi w:val="0"/>
              <w:jc w:val="center"/>
              <w:rPr/>
            </w:pPr>
            <w:r>
              <w:rPr/>
              <w:t>…</w:t>
            </w:r>
            <w:r>
              <w:rPr>
                <w:rFonts w:eastAsia="Calibri" w:cs="Calibri"/>
              </w:rPr>
              <w:t xml:space="preserve"> </w:t>
            </w:r>
            <w:r>
              <w:rPr/>
              <w:t>€</w:t>
            </w:r>
          </w:p>
        </w:tc>
        <w:tc>
          <w:tcPr>
            <w:tcW w:w="2167" w:type="dxa"/>
            <w:tcBorders>
              <w:left w:val="single" w:color="000000" w:sz="2" w:space="0"/>
              <w:bottom w:val="single" w:color="000000" w:sz="2" w:space="0"/>
            </w:tcBorders>
          </w:tcPr>
          <w:p w14:paraId="0F48F387" wp14:textId="77777777">
            <w:pPr>
              <w:pStyle w:val="9LSCIBTableContents"/>
              <w:keepNext w:val="false"/>
              <w:keepLines/>
              <w:bidi w:val="0"/>
              <w:jc w:val="center"/>
              <w:rPr/>
            </w:pPr>
            <w:r>
              <w:rPr/>
              <w:t>…</w:t>
            </w:r>
            <w:r>
              <w:rPr>
                <w:rFonts w:eastAsia="Calibri" w:cs="Calibri"/>
              </w:rPr>
              <w:t xml:space="preserve"> </w:t>
            </w:r>
            <w:r>
              <w:rPr/>
              <w:t>€</w:t>
            </w:r>
          </w:p>
          <w:p w14:paraId="6733ADB9" wp14:textId="77777777">
            <w:pPr>
              <w:pStyle w:val="9LSCIBTableContents"/>
              <w:keepNext w:val="false"/>
              <w:keepLines/>
              <w:bidi w:val="0"/>
              <w:jc w:val="center"/>
              <w:rPr/>
            </w:pPr>
            <w:r>
              <w:rPr/>
              <w:t>…</w:t>
            </w:r>
            <w:r>
              <w:rPr>
                <w:rFonts w:eastAsia="Calibri" w:cs="Calibri"/>
              </w:rPr>
              <w:t xml:space="preserve"> </w:t>
            </w:r>
            <w:r>
              <w:rPr/>
              <w:t>€</w:t>
            </w:r>
          </w:p>
          <w:p w14:paraId="0EE813A2" wp14:textId="77777777">
            <w:pPr>
              <w:pStyle w:val="9LSCIBTableContents"/>
              <w:keepNext w:val="false"/>
              <w:keepLines/>
              <w:bidi w:val="0"/>
              <w:jc w:val="center"/>
              <w:rPr/>
            </w:pPr>
            <w:r>
              <w:rPr/>
              <w:t>…</w:t>
            </w:r>
            <w:r>
              <w:rPr>
                <w:rFonts w:eastAsia="Calibri" w:cs="Calibri"/>
              </w:rPr>
              <w:t xml:space="preserve"> </w:t>
            </w:r>
            <w:r>
              <w:rPr/>
              <w:t>€</w:t>
            </w:r>
          </w:p>
        </w:tc>
        <w:tc>
          <w:tcPr>
            <w:tcW w:w="1608" w:type="dxa"/>
            <w:tcBorders>
              <w:left w:val="single" w:color="000000" w:sz="2" w:space="0"/>
              <w:bottom w:val="single" w:color="000000" w:sz="2" w:space="0"/>
            </w:tcBorders>
          </w:tcPr>
          <w:p w14:paraId="0318042B" wp14:textId="77777777">
            <w:pPr>
              <w:pStyle w:val="9LSCIBTableContents"/>
              <w:keepNext w:val="false"/>
              <w:keepLines/>
              <w:bidi w:val="0"/>
              <w:jc w:val="center"/>
              <w:rPr/>
            </w:pPr>
            <w:r>
              <w:rPr/>
              <w:t>=</w:t>
            </w:r>
          </w:p>
          <w:p w14:paraId="12174E8E" wp14:textId="77777777">
            <w:pPr>
              <w:pStyle w:val="9LSCIBTableContents"/>
              <w:keepNext w:val="false"/>
              <w:keepLines/>
              <w:bidi w:val="0"/>
              <w:jc w:val="center"/>
              <w:rPr/>
            </w:pPr>
            <w:r>
              <w:rPr/>
              <w:t>=</w:t>
            </w:r>
          </w:p>
          <w:p w14:paraId="4B0789A0" wp14:textId="77777777">
            <w:pPr>
              <w:pStyle w:val="9LSCIBTableContents"/>
              <w:keepNext w:val="false"/>
              <w:keepLines/>
              <w:bidi w:val="0"/>
              <w:jc w:val="center"/>
              <w:rPr/>
            </w:pPr>
            <w:r>
              <w:rPr/>
              <w:t>=</w:t>
            </w:r>
          </w:p>
          <w:p w14:paraId="738610EB" wp14:textId="77777777">
            <w:pPr>
              <w:pStyle w:val="9LSCIBTableContents"/>
              <w:keepNext w:val="false"/>
              <w:keepLines/>
              <w:bidi w:val="0"/>
              <w:jc w:val="center"/>
              <w:rPr/>
            </w:pPr>
            <w:r>
              <w:rPr/>
            </w:r>
          </w:p>
          <w:p w14:paraId="6E641036" wp14:textId="77777777">
            <w:pPr>
              <w:pStyle w:val="9LSCIBTableContents"/>
              <w:keepNext w:val="false"/>
              <w:keepLines/>
              <w:bidi w:val="0"/>
              <w:jc w:val="center"/>
              <w:rPr/>
            </w:pPr>
            <w:r>
              <w:rPr/>
              <w:t>Autre ou fixe:</w:t>
            </w:r>
          </w:p>
          <w:p w14:paraId="637805D2" wp14:textId="77777777">
            <w:pPr>
              <w:pStyle w:val="9LSCIBTableContents"/>
              <w:keepNext w:val="false"/>
              <w:keepLines/>
              <w:bidi w:val="0"/>
              <w:jc w:val="center"/>
              <w:rPr/>
            </w:pPr>
            <w:r>
              <w:rPr/>
            </w:r>
          </w:p>
          <w:p w14:paraId="7A8483DF" wp14:textId="77777777">
            <w:pPr>
              <w:pStyle w:val="9LSCIBTableContents"/>
              <w:keepNext w:val="false"/>
              <w:keepLines/>
              <w:bidi w:val="0"/>
              <w:jc w:val="center"/>
              <w:rPr/>
            </w:pPr>
            <w:r>
              <w:rPr/>
              <w:t>Total:</w:t>
            </w:r>
          </w:p>
          <w:p w14:paraId="2E2440F3" wp14:textId="77777777">
            <w:pPr>
              <w:pStyle w:val="9LSCIBTableContents"/>
              <w:keepNext w:val="false"/>
              <w:keepLines/>
              <w:bidi w:val="0"/>
              <w:jc w:val="center"/>
              <w:rPr/>
            </w:pPr>
            <w:r>
              <w:rPr/>
              <w:t>TVA:</w:t>
            </w:r>
          </w:p>
          <w:p w14:paraId="463F29E8" wp14:textId="77777777">
            <w:pPr>
              <w:pStyle w:val="9LSCIBTableContents"/>
              <w:keepNext w:val="false"/>
              <w:keepLines/>
              <w:bidi w:val="0"/>
              <w:jc w:val="center"/>
              <w:rPr/>
            </w:pPr>
            <w:r>
              <w:rPr/>
            </w:r>
          </w:p>
          <w:p w14:paraId="230BF800" wp14:textId="77777777">
            <w:pPr>
              <w:pStyle w:val="9LSCIBTableContents"/>
              <w:keepNext w:val="false"/>
              <w:keepLines/>
              <w:bidi w:val="0"/>
              <w:jc w:val="center"/>
              <w:rPr/>
            </w:pPr>
            <w:r>
              <w:rPr/>
              <w:t>Honoraires</w:t>
            </w:r>
          </w:p>
          <w:p w14:paraId="08C77C5D" wp14:textId="77777777">
            <w:pPr>
              <w:pStyle w:val="9LSCIBTableContents"/>
              <w:keepNext w:val="false"/>
              <w:keepLines/>
              <w:bidi w:val="0"/>
              <w:jc w:val="center"/>
              <w:rPr/>
            </w:pPr>
            <w:r>
              <w:rPr/>
              <w:t>TVAC</w:t>
            </w:r>
          </w:p>
        </w:tc>
        <w:tc>
          <w:tcPr>
            <w:tcW w:w="1006" w:type="dxa"/>
            <w:tcBorders>
              <w:left w:val="single" w:color="000000" w:sz="2" w:space="0"/>
              <w:bottom w:val="single" w:color="000000" w:sz="2" w:space="0"/>
              <w:right w:val="single" w:color="000000" w:sz="2" w:space="0"/>
            </w:tcBorders>
          </w:tcPr>
          <w:p w14:paraId="30DB73DF" wp14:textId="77777777">
            <w:pPr>
              <w:pStyle w:val="9LSCIBTableContents"/>
              <w:keepNext w:val="false"/>
              <w:keepLines/>
              <w:bidi w:val="0"/>
              <w:jc w:val="center"/>
              <w:rPr/>
            </w:pPr>
            <w:r>
              <w:rPr/>
              <w:t>…</w:t>
            </w:r>
            <w:r>
              <w:rPr>
                <w:rFonts w:eastAsia="Calibri" w:cs="Calibri"/>
              </w:rPr>
              <w:t xml:space="preserve"> </w:t>
            </w:r>
            <w:r>
              <w:rPr/>
              <w:t>€</w:t>
            </w:r>
          </w:p>
          <w:p w14:paraId="5EEBA35F" wp14:textId="77777777">
            <w:pPr>
              <w:pStyle w:val="9LSCIBTableContents"/>
              <w:keepNext w:val="false"/>
              <w:keepLines/>
              <w:bidi w:val="0"/>
              <w:jc w:val="center"/>
              <w:rPr/>
            </w:pPr>
            <w:r>
              <w:rPr/>
              <w:t>…</w:t>
            </w:r>
            <w:r>
              <w:rPr>
                <w:rFonts w:eastAsia="Calibri" w:cs="Calibri"/>
              </w:rPr>
              <w:t xml:space="preserve"> </w:t>
            </w:r>
            <w:r>
              <w:rPr/>
              <w:t>€</w:t>
            </w:r>
          </w:p>
          <w:p w14:paraId="446E07A8" wp14:textId="77777777">
            <w:pPr>
              <w:pStyle w:val="9LSCIBTableContents"/>
              <w:keepNext w:val="false"/>
              <w:keepLines/>
              <w:bidi w:val="0"/>
              <w:jc w:val="center"/>
              <w:rPr/>
            </w:pPr>
            <w:r>
              <w:rPr/>
              <w:t>…</w:t>
            </w:r>
            <w:r>
              <w:rPr>
                <w:rFonts w:eastAsia="Calibri" w:cs="Calibri"/>
              </w:rPr>
              <w:t xml:space="preserve"> </w:t>
            </w:r>
            <w:r>
              <w:rPr/>
              <w:t>€</w:t>
            </w:r>
          </w:p>
          <w:p w14:paraId="3B7B4B86" wp14:textId="77777777">
            <w:pPr>
              <w:pStyle w:val="9LSCIBTableContents"/>
              <w:keepNext w:val="false"/>
              <w:keepLines/>
              <w:bidi w:val="0"/>
              <w:jc w:val="center"/>
              <w:rPr/>
            </w:pPr>
            <w:r>
              <w:rPr/>
            </w:r>
          </w:p>
          <w:p w14:paraId="28328D05" wp14:textId="77777777">
            <w:pPr>
              <w:pStyle w:val="9LSCIBTableContents"/>
              <w:keepNext w:val="false"/>
              <w:keepLines/>
              <w:bidi w:val="0"/>
              <w:jc w:val="center"/>
              <w:rPr/>
            </w:pPr>
            <w:r>
              <w:rPr/>
              <w:t>…</w:t>
            </w:r>
            <w:r>
              <w:rPr>
                <w:rFonts w:eastAsia="Calibri" w:cs="Calibri"/>
              </w:rPr>
              <w:t xml:space="preserve"> </w:t>
            </w:r>
            <w:r>
              <w:rPr/>
              <w:t>€</w:t>
            </w:r>
          </w:p>
          <w:p w14:paraId="3A0FF5F2" wp14:textId="77777777">
            <w:pPr>
              <w:pStyle w:val="9LSCIBTableContents"/>
              <w:keepNext w:val="false"/>
              <w:keepLines/>
              <w:bidi w:val="0"/>
              <w:jc w:val="center"/>
              <w:rPr/>
            </w:pPr>
            <w:r>
              <w:rPr/>
            </w:r>
          </w:p>
          <w:p w14:paraId="47A390F5" wp14:textId="77777777">
            <w:pPr>
              <w:pStyle w:val="9LSCIBTableContents"/>
              <w:keepNext w:val="false"/>
              <w:keepLines/>
              <w:bidi w:val="0"/>
              <w:jc w:val="center"/>
              <w:rPr/>
            </w:pPr>
            <w:r>
              <w:rPr/>
              <w:t>…</w:t>
            </w:r>
            <w:r>
              <w:rPr>
                <w:rFonts w:eastAsia="Calibri" w:cs="Calibri"/>
              </w:rPr>
              <w:t xml:space="preserve"> </w:t>
            </w:r>
            <w:r>
              <w:rPr/>
              <w:t>€</w:t>
            </w:r>
          </w:p>
          <w:p w14:paraId="7E16D7E2" wp14:textId="77777777">
            <w:pPr>
              <w:pStyle w:val="9LSCIBTableContents"/>
              <w:keepNext w:val="false"/>
              <w:keepLines/>
              <w:bidi w:val="0"/>
              <w:jc w:val="center"/>
              <w:rPr/>
            </w:pPr>
            <w:r>
              <w:rPr/>
              <w:t>…</w:t>
            </w:r>
            <w:r>
              <w:rPr>
                <w:rFonts w:eastAsia="Calibri" w:cs="Calibri"/>
              </w:rPr>
              <w:t xml:space="preserve"> </w:t>
            </w:r>
            <w:r>
              <w:rPr/>
              <w:t>%</w:t>
            </w:r>
          </w:p>
          <w:p w14:paraId="5630AD66" wp14:textId="77777777">
            <w:pPr>
              <w:pStyle w:val="9LSCIBTableContents"/>
              <w:keepNext w:val="false"/>
              <w:keepLines/>
              <w:bidi w:val="0"/>
              <w:jc w:val="center"/>
              <w:rPr/>
            </w:pPr>
            <w:r>
              <w:rPr/>
            </w:r>
          </w:p>
          <w:p w14:paraId="3E28D6EE" wp14:textId="77777777">
            <w:pPr>
              <w:pStyle w:val="9LSCIBTableContents"/>
              <w:keepNext w:val="false"/>
              <w:keepLines/>
              <w:bidi w:val="0"/>
              <w:jc w:val="center"/>
              <w:rPr/>
            </w:pPr>
            <w:r>
              <w:rPr/>
              <w:t>…</w:t>
            </w:r>
            <w:r>
              <w:rPr>
                <w:rFonts w:eastAsia="Calibri" w:cs="Calibri"/>
              </w:rPr>
              <w:t xml:space="preserve"> </w:t>
            </w:r>
            <w:r>
              <w:rPr/>
              <w:t>€</w:t>
            </w:r>
          </w:p>
        </w:tc>
      </w:tr>
    </w:tbl>
    <w:p xmlns:wp14="http://schemas.microsoft.com/office/word/2010/wordml" w14:paraId="61829076" wp14:textId="77777777">
      <w:pPr>
        <w:pStyle w:val="9LSCIBTextBody"/>
        <w:keepNext w:val="false"/>
        <w:keepLines/>
        <w:bidi w:val="0"/>
        <w:ind w:left="420" w:right="0" w:hanging="0"/>
        <w:jc w:val="left"/>
        <w:rPr/>
      </w:pPr>
      <w:r>
        <w:rPr/>
      </w:r>
    </w:p>
    <w:p xmlns:wp14="http://schemas.microsoft.com/office/word/2010/wordml" w14:paraId="05E9F6D5" wp14:textId="77777777">
      <w:pPr>
        <w:pStyle w:val="9LSCIBTextBody"/>
        <w:bidi w:val="0"/>
        <w:ind w:left="420" w:right="0" w:hanging="0"/>
        <w:jc w:val="left"/>
        <w:rPr/>
      </w:pPr>
      <w:r>
        <w:rPr>
          <w:lang w:val="fr-BE"/>
        </w:rPr>
        <w:t xml:space="preserve">Dans la mesure où le prix de </w:t>
      </w:r>
      <w:r>
        <w:rPr>
          <w:rFonts w:ascii="Calibri;sans-serif" w:hAnsi="Calibri;sans-serif" w:cs="Calibri;sans-serif"/>
          <w:sz w:val="22"/>
          <w:lang w:val="fr-BE"/>
        </w:rPr>
        <w:t>vente comprend également le prix de reprise du stock, la partie du prix de vente qui concerne la reprise du stock est retirée de la base du prix de vente, et des honoraires séparés sont calculés sur cette partie à concurrence de</w:t>
      </w:r>
      <w:r>
        <w:rPr/>
        <w:t xml:space="preserve">  …….… % (TVAC).</w:t>
      </w:r>
    </w:p>
    <w:p xmlns:wp14="http://schemas.microsoft.com/office/word/2010/wordml" w14:paraId="4AE09B37" wp14:textId="77777777">
      <w:pPr>
        <w:pStyle w:val="9LSCIBTextBody"/>
        <w:bidi w:val="0"/>
        <w:ind w:left="420" w:right="0" w:hanging="0"/>
        <w:jc w:val="left"/>
        <w:rPr>
          <w:shd w:val="clear" w:fill="auto"/>
        </w:rPr>
      </w:pPr>
      <w:r>
        <w:rPr/>
        <w:br/>
      </w:r>
      <w:r>
        <w:rPr/>
        <w:t>Pour le calcul des indemnités de résiliation ou des dommages et intérêts mentionnés à l’</w:t>
      </w:r>
      <w:r>
        <w:rPr>
          <w:caps w:val="false"/>
          <w:smallCaps w:val="false"/>
        </w:rPr>
        <w:fldChar w:fldCharType="begin"/>
      </w:r>
      <w:r>
        <w:rPr>
          <w:smallCaps w:val="false"/>
          <w:caps w:val="false"/>
        </w:rPr>
        <w:instrText> REF __RefNumPara__30371_233595257 \r \h </w:instrText>
      </w:r>
      <w:r>
        <w:rPr>
          <w:smallCaps w:val="false"/>
          <w:caps w:val="false"/>
        </w:rPr>
        <w:fldChar w:fldCharType="separate"/>
      </w:r>
      <w:r>
        <w:rPr>
          <w:smallCaps w:val="false"/>
          <w:caps w:val="false"/>
        </w:rPr>
        <w:t>ARTICLE 5.</w:t>
      </w:r>
      <w:r>
        <w:rPr>
          <w:smallCaps w:val="false"/>
          <w:caps w:val="false"/>
        </w:rPr>
        <w:fldChar w:fldCharType="end"/>
      </w:r>
      <w:r>
        <w:rPr/>
        <w:t xml:space="preserve"> et à l’</w:t>
      </w:r>
      <w:r>
        <w:rPr>
          <w:caps w:val="false"/>
          <w:smallCaps w:val="false"/>
        </w:rPr>
        <w:fldChar w:fldCharType="begin"/>
      </w:r>
      <w:r>
        <w:rPr>
          <w:smallCaps w:val="false"/>
          <w:caps w:val="false"/>
        </w:rPr>
        <w:instrText> REF __RefNumPara__30427_233595257 \r \h </w:instrText>
      </w:r>
      <w:r>
        <w:rPr>
          <w:smallCaps w:val="false"/>
          <w:caps w:val="false"/>
        </w:rPr>
        <w:fldChar w:fldCharType="separate"/>
      </w:r>
      <w:r>
        <w:rPr>
          <w:smallCaps w:val="false"/>
          <w:caps w:val="false"/>
        </w:rPr>
        <w:t>ARTICLE 6.</w:t>
      </w:r>
      <w:r>
        <w:rPr>
          <w:smallCaps w:val="false"/>
          <w:caps w:val="false"/>
        </w:rPr>
        <w:fldChar w:fldCharType="end"/>
      </w:r>
      <w:r>
        <w:rPr>
          <w:caps w:val="false"/>
          <w:smallCaps w:val="false"/>
        </w:rPr>
        <w:t>, le montant est, à défaut d’un prix de vente obtenu effectivement, calculé sur le “prix de vente à mentionner dans la publicité” indiqué à l’</w:t>
      </w:r>
      <w:r>
        <w:rPr>
          <w:caps w:val="false"/>
          <w:smallCaps w:val="false"/>
        </w:rPr>
        <w:fldChar w:fldCharType="begin"/>
      </w:r>
      <w:r>
        <w:rPr>
          <w:smallCaps w:val="false"/>
          <w:caps w:val="false"/>
        </w:rPr>
        <w:instrText> REF __RefNumPara__33922_233595257 \r \h </w:instrText>
      </w:r>
      <w:r>
        <w:rPr>
          <w:smallCaps w:val="false"/>
          <w:caps w:val="false"/>
        </w:rPr>
        <w:fldChar w:fldCharType="separate"/>
      </w:r>
      <w:r>
        <w:rPr>
          <w:smallCaps w:val="false"/>
          <w:caps w:val="false"/>
        </w:rPr>
        <w:t>ARTICLE 3.</w:t>
      </w:r>
      <w:r>
        <w:rPr>
          <w:smallCaps w:val="false"/>
          <w:caps w:val="false"/>
        </w:rPr>
        <w:fldChar w:fldCharType="end"/>
      </w:r>
    </w:p>
    <w:p xmlns:wp14="http://schemas.microsoft.com/office/word/2010/wordml" w14:paraId="2BA226A1" wp14:textId="77777777">
      <w:pPr>
        <w:pStyle w:val="9LSCIBHeading2"/>
        <w:numPr>
          <w:ilvl w:val="0"/>
          <w:numId w:val="0"/>
        </w:numPr>
        <w:bidi w:val="0"/>
        <w:ind w:left="576" w:right="0" w:hanging="0"/>
        <w:jc w:val="left"/>
        <w:rPr>
          <w:shd w:val="clear" w:fill="auto"/>
        </w:rPr>
      </w:pPr>
      <w:r>
        <w:rPr>
          <w:shd w:val="clear" w:fill="auto"/>
        </w:rPr>
      </w:r>
    </w:p>
    <w:p xmlns:wp14="http://schemas.microsoft.com/office/word/2010/wordml" w14:paraId="1B229766" wp14:textId="77777777">
      <w:pPr>
        <w:pStyle w:val="9LSCIBHeading2"/>
        <w:numPr>
          <w:ilvl w:val="1"/>
          <w:numId w:val="2"/>
        </w:numPr>
        <w:bidi w:val="0"/>
        <w:jc w:val="left"/>
        <w:rPr/>
      </w:pPr>
      <w:r>
        <w:rPr>
          <w:shd w:val="clear" w:fill="auto"/>
        </w:rPr>
        <w:t xml:space="preserve">Le donneur d’ordre paye à l’agent immobilier les frais réalisés par l’agent immobilier dans le cadre de sa mission comme prévu dans l’article </w:t>
      </w:r>
      <w:r>
        <w:rPr>
          <w:shd w:val="clear" w:fill="auto"/>
        </w:rPr>
        <w:fldChar w:fldCharType="begin"/>
      </w:r>
      <w:r>
        <w:rPr>
          <w:shd w:val="clear" w:fill="auto"/>
        </w:rPr>
        <w:instrText> REF __RefNumPara__5010_232012490 \n \h </w:instrText>
      </w:r>
      <w:r>
        <w:rPr>
          <w:shd w:val="clear" w:fill="auto"/>
        </w:rPr>
        <w:fldChar w:fldCharType="separate"/>
      </w:r>
      <w:r>
        <w:rPr>
          <w:shd w:val="clear" w:fill="auto"/>
        </w:rPr>
        <w:t>ARTICLE 2.</w:t>
      </w:r>
      <w:r>
        <w:rPr>
          <w:shd w:val="clear" w:fill="auto"/>
        </w:rPr>
        <w:fldChar w:fldCharType="end"/>
      </w:r>
      <w:r>
        <w:rPr>
          <w:shd w:val="clear" w:fill="auto"/>
        </w:rPr>
        <w:t>, indépendamment du fait que la mission de courtage ait été ou non réalisée. L’agent immobilier remet au donneur d’ordre un relevé des frais réalisés ainsi que les pièces justificatives.</w:t>
      </w:r>
      <w:r>
        <w:rPr>
          <w:shd w:val="clear" w:fill="auto"/>
        </w:rPr>
        <w:br/>
      </w:r>
    </w:p>
    <w:p xmlns:wp14="http://schemas.microsoft.com/office/word/2010/wordml" w14:paraId="6EDEC666" wp14:textId="77777777">
      <w:pPr>
        <w:pStyle w:val="9LSCIBHeading2"/>
        <w:numPr>
          <w:ilvl w:val="1"/>
          <w:numId w:val="2"/>
        </w:numPr>
        <w:tabs>
          <w:tab w:val="clear" w:pos="9648"/>
          <w:tab w:val="right" w:leader="dot" w:pos="9072"/>
        </w:tabs>
        <w:bidi w:val="0"/>
        <w:jc w:val="left"/>
        <w:rPr/>
      </w:pPr>
      <w:r>
        <w:rPr>
          <w:shd w:val="clear" w:fill="auto"/>
        </w:rPr>
        <w:t>Les honoraires sont définitivement acquis pour l’agent immobilier au moment de la  signature d’un contrat de vente sous signature privée par l’acheteur ou si une offre valide sur support durable est remise par un candidat-acheteur dans les conditions de la présente mission .</w:t>
      </w:r>
    </w:p>
    <w:p xmlns:wp14="http://schemas.microsoft.com/office/word/2010/wordml" w14:paraId="17AD93B2" wp14:textId="77777777">
      <w:pPr>
        <w:pStyle w:val="9LSCIBHeading2"/>
        <w:numPr>
          <w:ilvl w:val="0"/>
          <w:numId w:val="0"/>
        </w:numPr>
        <w:bidi w:val="0"/>
        <w:ind w:left="576" w:right="0" w:hanging="0"/>
        <w:jc w:val="left"/>
        <w:rPr>
          <w:shd w:val="clear" w:fill="auto"/>
        </w:rPr>
      </w:pPr>
      <w:r>
        <w:rPr>
          <w:shd w:val="clear" w:fill="auto"/>
        </w:rPr>
      </w:r>
    </w:p>
    <w:p xmlns:wp14="http://schemas.microsoft.com/office/word/2010/wordml" w14:paraId="707A4354" wp14:textId="77777777">
      <w:pPr>
        <w:pStyle w:val="9LSCIBHeading2"/>
        <w:numPr>
          <w:ilvl w:val="1"/>
          <w:numId w:val="2"/>
        </w:numPr>
        <w:bidi w:val="0"/>
        <w:jc w:val="left"/>
        <w:rPr/>
      </w:pPr>
      <w:bookmarkStart w:name="__RefNumPara__34162_1986289927" w:id="7"/>
      <w:bookmarkEnd w:id="7"/>
      <w:r>
        <w:rPr/>
        <w:t xml:space="preserve">La convention d’achat-vente qui est conclue par le donneur d’ordre </w:t>
      </w:r>
      <w:r>
        <w:rPr>
          <w:rFonts w:ascii="Calibri;sans-serif" w:hAnsi="Calibri;sans-serif" w:cs="Calibri;sans-serif"/>
          <w:color w:val="000000"/>
          <w:sz w:val="22"/>
        </w:rPr>
        <w:t>lui-même ou par un tiers désigné par lui</w:t>
      </w:r>
      <w:r>
        <w:rPr/>
        <w:t xml:space="preserve"> avec un acheteur, à qui l</w:t>
      </w:r>
      <w:r>
        <w:rPr>
          <w:color w:val="000000"/>
        </w:rPr>
        <w:t>’agent immobilier</w:t>
      </w:r>
      <w:r>
        <w:rPr>
          <w:color w:val="CE181E"/>
        </w:rPr>
        <w:t xml:space="preserve"> </w:t>
      </w:r>
      <w:r>
        <w:rPr/>
        <w:t xml:space="preserve">a donné des informations précises dans le cadre de la présente convention, est assimilée à la réalisation de la mission. Dans un tel cas, les honoraires sont acquis à titre définitif </w:t>
      </w:r>
      <w:r>
        <w:rPr>
          <w:color w:val="000000"/>
        </w:rPr>
        <w:t>à l’agent immobilier</w:t>
      </w:r>
      <w:r>
        <w:rPr/>
        <w:t xml:space="preserve">. L’agent immobilier apporte la preuve qu’il a fourni des informations précises et individuelles à l’acheteur. </w:t>
      </w:r>
    </w:p>
    <w:p xmlns:wp14="http://schemas.microsoft.com/office/word/2010/wordml" w14:paraId="0DE4B5B7" wp14:textId="77777777">
      <w:pPr>
        <w:pStyle w:val="9LSCIBHeading2"/>
        <w:numPr>
          <w:ilvl w:val="0"/>
          <w:numId w:val="0"/>
        </w:numPr>
        <w:bidi w:val="0"/>
        <w:ind w:left="576" w:right="0" w:hanging="0"/>
        <w:jc w:val="left"/>
        <w:rPr/>
      </w:pPr>
      <w:r>
        <w:rPr/>
      </w:r>
    </w:p>
    <w:p xmlns:wp14="http://schemas.microsoft.com/office/word/2010/wordml" w14:paraId="26CF4D3B" wp14:textId="77777777">
      <w:pPr>
        <w:pStyle w:val="9LSCIBHeading2"/>
        <w:numPr>
          <w:ilvl w:val="1"/>
          <w:numId w:val="2"/>
        </w:numPr>
        <w:bidi w:val="0"/>
        <w:jc w:val="left"/>
        <w:rPr/>
      </w:pPr>
      <w:bookmarkStart w:name="__RefHeading___Toc4853_3732691038" w:id="8"/>
      <w:bookmarkEnd w:id="8"/>
      <w:r>
        <w:rPr/>
        <w:t xml:space="preserve">Les honoraires sont également définitivement acquis si, dans les six mois qui suivent la clôture du présent contrat, le bien est vendu </w:t>
      </w:r>
      <w:r>
        <w:rPr>
          <w:lang w:val="fr-BE"/>
        </w:rPr>
        <w:t xml:space="preserve">par le donneur d'ordre à une personne à qui l'agent </w:t>
      </w:r>
      <w:r>
        <w:rPr/>
        <w:t xml:space="preserve">immobilier </w:t>
      </w:r>
      <w:r>
        <w:rPr>
          <w:lang w:val="fr-BE"/>
        </w:rPr>
        <w:t xml:space="preserve">a communiqué pendant la durée du contrat des informations précises et individuelles concernant ce bien, </w:t>
      </w:r>
      <w:r>
        <w:rPr>
          <w:shd w:val="clear" w:fill="auto"/>
          <w:lang w:val="fr-BE"/>
        </w:rPr>
        <w:t xml:space="preserve">ou à une personne étant de telle manière en relation avec ceux-ci qu'il est raisonnablement permis de supposer qu'elle dispose de ces informations du fait de cette relation. L'agent </w:t>
      </w:r>
      <w:r>
        <w:rPr>
          <w:shd w:val="clear" w:fill="auto"/>
        </w:rPr>
        <w:t xml:space="preserve">immobilier </w:t>
      </w:r>
      <w:r>
        <w:rPr>
          <w:shd w:val="clear" w:fill="auto"/>
          <w:lang w:val="fr-BE"/>
        </w:rPr>
        <w:t xml:space="preserve">communiquera au donneur d'ordre, dans un délai de sept jours ouvrables après la clôture du contrat, la liste des personnes à qui il a donné des informations précises et individuelles (ci-après “la liste“). </w:t>
      </w:r>
    </w:p>
    <w:p xmlns:wp14="http://schemas.microsoft.com/office/word/2010/wordml" w14:paraId="66204FF1" wp14:textId="77777777">
      <w:pPr>
        <w:pStyle w:val="9LSCIBHeading2"/>
        <w:numPr>
          <w:ilvl w:val="0"/>
          <w:numId w:val="0"/>
        </w:numPr>
        <w:bidi w:val="0"/>
        <w:ind w:left="576" w:right="0" w:hanging="0"/>
        <w:jc w:val="left"/>
        <w:rPr>
          <w:shd w:val="clear" w:fill="auto"/>
        </w:rPr>
      </w:pPr>
      <w:r>
        <w:rPr>
          <w:shd w:val="clear" w:fill="auto"/>
        </w:rPr>
      </w:r>
    </w:p>
    <w:p xmlns:wp14="http://schemas.microsoft.com/office/word/2010/wordml" w14:paraId="100C5B58" wp14:textId="77777777">
      <w:pPr>
        <w:pStyle w:val="9LSCIBHeading2"/>
        <w:numPr>
          <w:ilvl w:val="0"/>
          <w:numId w:val="0"/>
        </w:numPr>
        <w:bidi w:val="0"/>
        <w:ind w:left="576" w:right="0" w:hanging="0"/>
        <w:jc w:val="left"/>
        <w:rPr/>
      </w:pPr>
      <w:r>
        <w:rPr>
          <w:rFonts w:eastAsia="Calibri" w:cs="Calibri"/>
        </w:rPr>
        <w:t xml:space="preserve"> </w:t>
      </w:r>
      <w:r>
        <w:rPr/>
        <w:br/>
      </w:r>
    </w:p>
    <w:p xmlns:wp14="http://schemas.microsoft.com/office/word/2010/wordml" w14:paraId="62BD034E" wp14:textId="77777777">
      <w:pPr>
        <w:pStyle w:val="9LSCIBHeading2"/>
        <w:numPr>
          <w:ilvl w:val="1"/>
          <w:numId w:val="2"/>
        </w:numPr>
        <w:bidi w:val="0"/>
        <w:jc w:val="left"/>
        <w:rPr/>
      </w:pPr>
      <w:r>
        <w:rPr>
          <w:shd w:val="clear" w:fill="auto"/>
          <w:lang w:val="fr-BE"/>
        </w:rPr>
        <w:t xml:space="preserve">Si le commerce à vendre est la propriété d’une société et que les associés décident de céder les parts de cette société, pendant la durée du présent contrat ou par après </w:t>
      </w:r>
      <w:r>
        <w:rPr>
          <w:shd w:val="clear" w:fill="auto"/>
        </w:rPr>
        <w:t xml:space="preserve">(voir article </w:t>
      </w:r>
      <w:r>
        <w:rPr>
          <w:shd w:val="clear" w:fill="auto"/>
        </w:rPr>
        <w:fldChar w:fldCharType="begin"/>
      </w:r>
      <w:r>
        <w:rPr>
          <w:shd w:val="clear" w:fill="auto"/>
        </w:rPr>
        <w:instrText> REF __RefHeading___Toc4853_3732691038 \n \h </w:instrText>
      </w:r>
      <w:r>
        <w:rPr>
          <w:shd w:val="clear" w:fill="auto"/>
        </w:rPr>
        <w:fldChar w:fldCharType="separate"/>
      </w:r>
      <w:r>
        <w:rPr>
          <w:shd w:val="clear" w:fill="auto"/>
        </w:rPr>
        <w:t>4.5</w:t>
      </w:r>
      <w:r>
        <w:rPr>
          <w:shd w:val="clear" w:fill="auto"/>
        </w:rPr>
        <w:fldChar w:fldCharType="end"/>
      </w:r>
      <w:r>
        <w:rPr>
          <w:shd w:val="clear" w:fill="auto"/>
        </w:rPr>
        <w:t>), l</w:t>
      </w:r>
      <w:r>
        <w:rPr>
          <w:shd w:val="clear" w:fill="auto"/>
          <w:lang w:val="fr-BE"/>
        </w:rPr>
        <w:t>es honoraires seront dus, calculés de la manière fixée ci-avant. Les associés sont solidairement tenus au paiement des honoraires tels que calculés</w:t>
      </w:r>
      <w:r>
        <w:rPr>
          <w:shd w:val="clear" w:fill="auto"/>
        </w:rPr>
        <w:t>.</w:t>
      </w:r>
    </w:p>
    <w:p xmlns:wp14="http://schemas.microsoft.com/office/word/2010/wordml" w14:paraId="2DBF0D7D" wp14:textId="77777777">
      <w:pPr>
        <w:pStyle w:val="9LSCIBHeading2"/>
        <w:numPr>
          <w:ilvl w:val="0"/>
          <w:numId w:val="0"/>
        </w:numPr>
        <w:bidi w:val="0"/>
        <w:ind w:left="576" w:right="0" w:hanging="0"/>
        <w:jc w:val="left"/>
        <w:rPr/>
      </w:pPr>
      <w:r>
        <w:rPr/>
      </w:r>
    </w:p>
    <w:p xmlns:wp14="http://schemas.microsoft.com/office/word/2010/wordml" w14:paraId="4BF77D21" wp14:textId="77777777">
      <w:pPr>
        <w:pStyle w:val="9LSCIBHeading2"/>
        <w:numPr>
          <w:ilvl w:val="1"/>
          <w:numId w:val="2"/>
        </w:numPr>
        <w:bidi w:val="0"/>
        <w:jc w:val="left"/>
        <w:rPr/>
      </w:pPr>
      <w:r>
        <w:rPr/>
        <w:t xml:space="preserve">Dans le cas où la vente n’a pas lieu suite à la réalisation d’une condition </w:t>
      </w:r>
      <w:r>
        <w:rPr>
          <w:shd w:val="clear" w:fill="auto"/>
          <w:lang w:val="fr-FR"/>
        </w:rPr>
        <w:t>résolutoire ou suite à la non-réalisation d’une condition suspensive</w:t>
      </w:r>
      <w:r>
        <w:rPr>
          <w:shd w:val="clear" w:fill="auto"/>
        </w:rPr>
        <w:t>,</w:t>
      </w:r>
      <w:r>
        <w:rPr/>
        <w:t xml:space="preserve"> aucun honoraire ni commission n’est dû par le donneur d’ordre, sauf si cela est dû à un manquement imputable au vendeur ou à l’acheteur.</w:t>
      </w:r>
    </w:p>
    <w:p xmlns:wp14="http://schemas.microsoft.com/office/word/2010/wordml" w14:paraId="6B62F1B3" wp14:textId="77777777">
      <w:pPr>
        <w:pStyle w:val="9LSCIBHeading2"/>
        <w:numPr>
          <w:ilvl w:val="0"/>
          <w:numId w:val="0"/>
        </w:numPr>
        <w:bidi w:val="0"/>
        <w:ind w:left="576" w:right="0" w:hanging="0"/>
        <w:jc w:val="left"/>
        <w:rPr/>
      </w:pPr>
      <w:r>
        <w:rPr/>
      </w:r>
    </w:p>
    <w:p xmlns:wp14="http://schemas.microsoft.com/office/word/2010/wordml" w14:paraId="31F72D9A" wp14:textId="77777777">
      <w:pPr>
        <w:pStyle w:val="9LSCIBHeading2"/>
        <w:numPr>
          <w:ilvl w:val="1"/>
          <w:numId w:val="2"/>
        </w:numPr>
        <w:bidi w:val="0"/>
        <w:jc w:val="left"/>
        <w:rPr/>
      </w:pPr>
      <w:r>
        <w:rPr>
          <w:rFonts w:ascii="Calibri;sans-serif" w:hAnsi="Calibri;sans-serif" w:cs="Calibri;sans-serif"/>
          <w:sz w:val="22"/>
        </w:rPr>
        <w:t xml:space="preserve">Si la mission est étendue pendant sa réalisation, à la demande du donneur d'ordre, l'agent </w:t>
      </w:r>
      <w:r>
        <w:rPr>
          <w:rFonts w:ascii="Calibri;sans-serif" w:hAnsi="Calibri;sans-serif" w:cs="Calibri;sans-serif"/>
          <w:sz w:val="22"/>
          <w:lang w:val="fr-BE"/>
        </w:rPr>
        <w:t xml:space="preserve">immobilier </w:t>
      </w:r>
      <w:r>
        <w:rPr>
          <w:rFonts w:ascii="Calibri;sans-serif" w:hAnsi="Calibri;sans-serif" w:cs="Calibri;sans-serif"/>
          <w:sz w:val="22"/>
        </w:rPr>
        <w:t>aura droit à une rémunération adaptée pour ses prestations complémentaires</w:t>
      </w:r>
      <w:r>
        <w:rPr/>
        <w:t xml:space="preserve">. </w:t>
      </w:r>
    </w:p>
    <w:p xmlns:wp14="http://schemas.microsoft.com/office/word/2010/wordml" w14:paraId="02F2C34E" wp14:textId="77777777">
      <w:pPr>
        <w:pStyle w:val="9LSCIBHeading2"/>
        <w:numPr>
          <w:ilvl w:val="0"/>
          <w:numId w:val="0"/>
        </w:numPr>
        <w:bidi w:val="0"/>
        <w:ind w:left="576" w:right="0" w:hanging="0"/>
        <w:jc w:val="left"/>
        <w:rPr/>
      </w:pPr>
      <w:r>
        <w:rPr/>
      </w:r>
    </w:p>
    <w:p xmlns:wp14="http://schemas.microsoft.com/office/word/2010/wordml" w14:paraId="2DEC88BB" wp14:textId="77777777">
      <w:pPr>
        <w:pStyle w:val="9LSCIBHeading2"/>
        <w:numPr>
          <w:ilvl w:val="1"/>
          <w:numId w:val="2"/>
        </w:numPr>
        <w:bidi w:val="0"/>
        <w:jc w:val="left"/>
        <w:rPr/>
      </w:pPr>
      <w:r>
        <w:rPr>
          <w:rFonts w:ascii="Calibri;sans-serif" w:hAnsi="Calibri;sans-serif" w:cs="Calibri;sans-serif"/>
          <w:sz w:val="22"/>
          <w:lang w:val="fr-BE"/>
        </w:rPr>
        <w:t xml:space="preserve">Si le donneur d’ordre met un terme à la mission de vente pour quelque raison que ce soit, il s’engage à indemniser les coûts engendrés par les documents demandés à </w:t>
      </w:r>
      <w:r>
        <w:rPr>
          <w:rFonts w:ascii="Calibri;sans-serif" w:hAnsi="Calibri;sans-serif" w:cs="Calibri;sans-serif"/>
          <w:lang w:val="fr-BE"/>
        </w:rPr>
        <w:t>celui qui les a supportés</w:t>
      </w:r>
      <w:r>
        <w:rPr>
          <w:rFonts w:ascii="Calibri;sans-serif" w:hAnsi="Calibri;sans-serif" w:cs="Calibri;sans-serif"/>
          <w:sz w:val="22"/>
          <w:lang w:val="fr-BE"/>
        </w:rPr>
        <w:t>.</w:t>
      </w:r>
      <w:r>
        <w:rPr/>
        <w:t xml:space="preserve"> </w:t>
      </w:r>
      <w:r>
        <w:rPr>
          <w:rFonts w:ascii="Calibri;sans-serif" w:hAnsi="Calibri;sans-serif" w:cs="Calibri;sans-serif"/>
          <w:sz w:val="22"/>
          <w:lang w:val="fr-BE"/>
        </w:rPr>
        <w:t>Le donneur d’ordre reçoit ensuite les originaux des documents demandés</w:t>
      </w:r>
      <w:r>
        <w:rPr/>
        <w:t>.</w:t>
      </w:r>
    </w:p>
    <w:p xmlns:wp14="http://schemas.microsoft.com/office/word/2010/wordml" w:rsidP="5C074F49" w14:paraId="501DD32C"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NumPara__30371_233595257" w:id="9"/>
      <w:bookmarkStart w:name="__RefHeading__14123_247722296" w:id="10"/>
      <w:bookmarkEnd w:id="9"/>
      <w:bookmarkEnd w:id="10"/>
      <w:r w:rsidRPr="5C074F49" w:rsidR="5C074F49">
        <w:rPr>
          <w:rFonts w:ascii="Calibri" w:hAnsi="Calibri" w:eastAsia="Calibri" w:cs="Calibri"/>
          <w:b w:val="1"/>
          <w:bCs w:val="1"/>
          <w:i w:val="0"/>
          <w:iCs w:val="0"/>
          <w:caps w:val="1"/>
          <w:strike w:val="0"/>
          <w:dstrike w:val="0"/>
          <w:color w:val="A29376"/>
          <w:sz w:val="22"/>
          <w:szCs w:val="22"/>
          <w:u w:val="none"/>
        </w:rPr>
        <w:t>Durée</w:t>
      </w:r>
      <w:r w:rsidRPr="5C074F49" w:rsidR="5C074F49">
        <w:rPr>
          <w:rFonts w:ascii="Calibri" w:hAnsi="Calibri" w:eastAsia="Calibri" w:cs="Calibri"/>
          <w:b w:val="1"/>
          <w:bCs w:val="1"/>
          <w:i w:val="0"/>
          <w:iCs w:val="0"/>
          <w:caps w:val="1"/>
          <w:strike w:val="0"/>
          <w:dstrike w:val="0"/>
          <w:color w:val="A29376"/>
          <w:sz w:val="22"/>
          <w:szCs w:val="22"/>
          <w:u w:val="none"/>
        </w:rPr>
        <w:t xml:space="preserve"> et </w:t>
      </w:r>
      <w:r w:rsidRPr="5C074F49" w:rsidR="5C074F49">
        <w:rPr>
          <w:rFonts w:ascii="Calibri" w:hAnsi="Calibri" w:eastAsia="Calibri" w:cs="Calibri"/>
          <w:b w:val="1"/>
          <w:bCs w:val="1"/>
          <w:i w:val="0"/>
          <w:iCs w:val="0"/>
          <w:caps w:val="1"/>
          <w:strike w:val="0"/>
          <w:dstrike w:val="0"/>
          <w:color w:val="A29376"/>
          <w:sz w:val="22"/>
          <w:szCs w:val="22"/>
          <w:u w:val="none"/>
        </w:rPr>
        <w:t>résiliation</w:t>
      </w:r>
      <w:r w:rsidRPr="5C074F49" w:rsidR="5C074F49">
        <w:rPr>
          <w:rFonts w:ascii="Calibri" w:hAnsi="Calibri" w:eastAsia="Calibri" w:cs="Calibri"/>
          <w:b w:val="1"/>
          <w:bCs w:val="1"/>
          <w:i w:val="0"/>
          <w:iCs w:val="0"/>
          <w:caps w:val="1"/>
          <w:strike w:val="0"/>
          <w:dstrike w:val="0"/>
          <w:color w:val="A29376"/>
          <w:sz w:val="22"/>
          <w:szCs w:val="22"/>
          <w:u w:val="none"/>
        </w:rPr>
        <w:t xml:space="preserve"> </w:t>
      </w:r>
      <w:r w:rsidRPr="5C074F49" w:rsidR="5C074F49">
        <w:rPr>
          <w:rFonts w:ascii="Calibri" w:hAnsi="Calibri" w:eastAsia="Calibri" w:cs="Calibri"/>
          <w:b w:val="1"/>
          <w:bCs w:val="1"/>
          <w:i w:val="0"/>
          <w:iCs w:val="0"/>
          <w:caps w:val="1"/>
          <w:strike w:val="0"/>
          <w:dstrike w:val="0"/>
          <w:color w:val="A29376"/>
          <w:sz w:val="22"/>
          <w:szCs w:val="22"/>
          <w:u w:val="none"/>
        </w:rPr>
        <w:t>anticipée</w:t>
      </w:r>
      <w:r w:rsidRPr="5C074F49" w:rsidR="5C074F49">
        <w:rPr>
          <w:rFonts w:ascii="Calibri" w:hAnsi="Calibri" w:eastAsia="Calibri" w:cs="Calibri"/>
          <w:b w:val="1"/>
          <w:bCs w:val="1"/>
          <w:i w:val="0"/>
          <w:iCs w:val="0"/>
          <w:caps w:val="1"/>
          <w:strike w:val="0"/>
          <w:dstrike w:val="0"/>
          <w:color w:val="A29376"/>
          <w:sz w:val="22"/>
          <w:szCs w:val="22"/>
          <w:u w:val="none"/>
        </w:rPr>
        <w:t xml:space="preserve"> par </w:t>
      </w:r>
      <w:r w:rsidRPr="5C074F49" w:rsidR="5C074F49">
        <w:rPr>
          <w:rFonts w:ascii="Calibri" w:hAnsi="Calibri" w:eastAsia="Calibri" w:cs="Calibri"/>
          <w:b w:val="1"/>
          <w:bCs w:val="1"/>
          <w:i w:val="0"/>
          <w:iCs w:val="0"/>
          <w:caps w:val="1"/>
          <w:strike w:val="0"/>
          <w:dstrike w:val="0"/>
          <w:color w:val="A29376"/>
          <w:sz w:val="22"/>
          <w:szCs w:val="22"/>
          <w:u w:val="none"/>
        </w:rPr>
        <w:t>le</w:t>
      </w:r>
      <w:r w:rsidRPr="5C074F49" w:rsidR="5C074F49">
        <w:rPr>
          <w:rFonts w:ascii="Calibri" w:hAnsi="Calibri" w:eastAsia="Calibri" w:cs="Calibri"/>
          <w:b w:val="1"/>
          <w:bCs w:val="1"/>
          <w:i w:val="0"/>
          <w:iCs w:val="0"/>
          <w:caps w:val="1"/>
          <w:strike w:val="0"/>
          <w:dstrike w:val="0"/>
          <w:color w:val="A29376"/>
          <w:sz w:val="22"/>
          <w:szCs w:val="22"/>
          <w:u w:val="none"/>
        </w:rPr>
        <w:t xml:space="preserve"> </w:t>
      </w:r>
      <w:r w:rsidRPr="5C074F49" w:rsidR="5C074F49">
        <w:rPr>
          <w:rFonts w:ascii="Calibri" w:hAnsi="Calibri" w:eastAsia="Calibri" w:cs="Calibri"/>
          <w:b w:val="1"/>
          <w:bCs w:val="1"/>
          <w:i w:val="0"/>
          <w:iCs w:val="0"/>
          <w:caps w:val="1"/>
          <w:strike w:val="0"/>
          <w:dstrike w:val="0"/>
          <w:color w:val="A29376"/>
          <w:sz w:val="22"/>
          <w:szCs w:val="22"/>
          <w:u w:val="none"/>
        </w:rPr>
        <w:t>donneur</w:t>
      </w:r>
      <w:r w:rsidRPr="5C074F49" w:rsidR="5C074F49">
        <w:rPr>
          <w:rFonts w:ascii="Calibri" w:hAnsi="Calibri" w:eastAsia="Calibri" w:cs="Calibri"/>
          <w:b w:val="1"/>
          <w:bCs w:val="1"/>
          <w:i w:val="0"/>
          <w:iCs w:val="0"/>
          <w:caps w:val="1"/>
          <w:strike w:val="0"/>
          <w:dstrike w:val="0"/>
          <w:color w:val="A29376"/>
          <w:sz w:val="22"/>
          <w:szCs w:val="22"/>
          <w:u w:val="none"/>
        </w:rPr>
        <w:t xml:space="preserve"> </w:t>
      </w:r>
      <w:r w:rsidRPr="5C074F49" w:rsidR="5C074F49">
        <w:rPr>
          <w:rFonts w:ascii="Calibri" w:hAnsi="Calibri" w:eastAsia="Calibri" w:cs="Calibri"/>
          <w:b w:val="1"/>
          <w:bCs w:val="1"/>
          <w:i w:val="0"/>
          <w:iCs w:val="0"/>
          <w:caps w:val="1"/>
          <w:strike w:val="0"/>
          <w:dstrike w:val="0"/>
          <w:color w:val="A29376"/>
          <w:sz w:val="22"/>
          <w:szCs w:val="22"/>
          <w:u w:val="none"/>
        </w:rPr>
        <w:t>d’ordre</w:t>
      </w:r>
    </w:p>
    <w:p xmlns:wp14="http://schemas.microsoft.com/office/word/2010/wordml" w14:paraId="34BB976C" wp14:textId="77777777">
      <w:pPr>
        <w:pStyle w:val="9LSCIBHeading2"/>
        <w:numPr>
          <w:ilvl w:val="1"/>
          <w:numId w:val="2"/>
        </w:numPr>
        <w:bidi w:val="0"/>
        <w:jc w:val="left"/>
        <w:rPr/>
      </w:pPr>
      <w:r>
        <w:rPr/>
        <w:t>Le présent contrat est conclu pour une période de …… mois, prenant cours à partir du ……… [</w:t>
      </w:r>
      <w:r>
        <w:rPr>
          <w:i/>
          <w:iCs/>
        </w:rPr>
        <w:t>date</w:t>
      </w:r>
      <w:r>
        <w:rPr/>
        <w:t>] pour se terminer le …… [</w:t>
      </w:r>
      <w:r>
        <w:rPr>
          <w:i/>
          <w:iCs/>
        </w:rPr>
        <w:t>date</w:t>
      </w:r>
      <w:r>
        <w:rPr/>
        <w:t>].</w:t>
      </w:r>
    </w:p>
    <w:p xmlns:wp14="http://schemas.microsoft.com/office/word/2010/wordml" w14:paraId="680A4E5D" wp14:textId="77777777">
      <w:pPr>
        <w:pStyle w:val="9LSCIBHeading2"/>
        <w:numPr>
          <w:ilvl w:val="0"/>
          <w:numId w:val="0"/>
        </w:numPr>
        <w:bidi w:val="0"/>
        <w:ind w:left="576" w:right="0" w:hanging="0"/>
        <w:jc w:val="left"/>
        <w:rPr/>
      </w:pPr>
      <w:r>
        <w:rPr/>
      </w:r>
    </w:p>
    <w:p xmlns:wp14="http://schemas.microsoft.com/office/word/2010/wordml" w14:paraId="2C318701" wp14:textId="77777777">
      <w:pPr>
        <w:pStyle w:val="9LSCIBHeading2"/>
        <w:numPr>
          <w:ilvl w:val="1"/>
          <w:numId w:val="2"/>
        </w:numPr>
        <w:bidi w:val="0"/>
        <w:jc w:val="left"/>
        <w:rPr/>
      </w:pPr>
      <w:r>
        <w:rPr>
          <w:rFonts w:ascii="Calibri;sans-serif" w:hAnsi="Calibri;sans-serif" w:cs="Calibri;sans-serif"/>
          <w:sz w:val="22"/>
          <w:lang w:val="fr-BE"/>
        </w:rPr>
        <w:t>Sauf résiliation notifiée par courrier recommandé à l’autre partie au plus tard un mois avant cette échéance, le présent contrat est prolongé aux mêmes conditions de manière tacite pour une durée indéterminée, auquel cas les parties pourront à tout moment, sans indemnité, mettre un terme au présent contrat moyennant le respect d'un délai de préavis de un mois, notifié à l’autre partie par courrier recommandé</w:t>
      </w:r>
      <w:r>
        <w:rPr/>
        <w:t>.</w:t>
      </w:r>
    </w:p>
    <w:p xmlns:wp14="http://schemas.microsoft.com/office/word/2010/wordml" w14:paraId="19219836" wp14:textId="77777777">
      <w:pPr>
        <w:pStyle w:val="9LSCIBHeading2"/>
        <w:numPr>
          <w:ilvl w:val="0"/>
          <w:numId w:val="0"/>
        </w:numPr>
        <w:bidi w:val="0"/>
        <w:ind w:left="576" w:right="0" w:hanging="0"/>
        <w:jc w:val="left"/>
        <w:rPr/>
      </w:pPr>
      <w:r>
        <w:rPr/>
      </w:r>
    </w:p>
    <w:p xmlns:wp14="http://schemas.microsoft.com/office/word/2010/wordml" w14:paraId="266E73CE" wp14:textId="77777777">
      <w:pPr>
        <w:pStyle w:val="9LSCIBHeading2"/>
        <w:numPr>
          <w:ilvl w:val="1"/>
          <w:numId w:val="2"/>
        </w:numPr>
        <w:bidi w:val="0"/>
        <w:jc w:val="left"/>
        <w:rPr/>
      </w:pPr>
      <w:r>
        <w:rPr>
          <w:rFonts w:ascii="Calibri;sans-serif" w:hAnsi="Calibri;sans-serif" w:cs="Calibri;sans-serif"/>
          <w:sz w:val="22"/>
          <w:shd w:val="clear" w:fill="auto"/>
          <w:lang w:val="fr-BE"/>
        </w:rPr>
        <w:t>En cas de résiliation immédiate de la mission par le donneur d'ordre, sans délai de préavis, l’agent immobilier a droit à une indemnité forfaitaire de …… % des honoraires [</w:t>
      </w:r>
      <w:r>
        <w:rPr>
          <w:rFonts w:ascii="Calibri;sans-serif" w:hAnsi="Calibri;sans-serif" w:cs="Calibri;sans-serif"/>
          <w:i/>
          <w:sz w:val="22"/>
          <w:shd w:val="clear" w:fill="auto"/>
          <w:lang w:val="fr-BE"/>
        </w:rPr>
        <w:t>maximum 50 %</w:t>
      </w:r>
      <w:r>
        <w:rPr>
          <w:rFonts w:ascii="Calibri;sans-serif" w:hAnsi="Calibri;sans-serif" w:cs="Calibri;sans-serif"/>
          <w:sz w:val="22"/>
          <w:shd w:val="clear" w:fill="auto"/>
          <w:lang w:val="fr-BE"/>
        </w:rPr>
        <w:t>]. Dans le cas où le bien est ensuite vendu à une personne qui n’apparaît pas sur la liste endéans les …. mois [</w:t>
      </w:r>
      <w:r>
        <w:rPr>
          <w:rFonts w:ascii="Calibri;sans-serif" w:hAnsi="Calibri;sans-serif" w:cs="Calibri;sans-serif"/>
          <w:i/>
          <w:sz w:val="22"/>
          <w:shd w:val="clear" w:fill="auto"/>
          <w:lang w:val="fr-BE"/>
        </w:rPr>
        <w:t>maximum 6 mois</w:t>
      </w:r>
      <w:r>
        <w:rPr>
          <w:rFonts w:ascii="Calibri;sans-serif" w:hAnsi="Calibri;sans-serif" w:cs="Calibri;sans-serif"/>
          <w:sz w:val="22"/>
          <w:shd w:val="clear" w:fill="auto"/>
          <w:lang w:val="fr-BE"/>
        </w:rPr>
        <w:t>] qui suivent la résiliation, une indemnité complémentaire est dû de sorte que dans ce cas  un total de …. % [</w:t>
      </w:r>
      <w:r>
        <w:rPr>
          <w:rFonts w:ascii="Calibri;sans-serif" w:hAnsi="Calibri;sans-serif" w:cs="Calibri;sans-serif"/>
          <w:i/>
          <w:sz w:val="22"/>
          <w:shd w:val="clear" w:fill="auto"/>
          <w:lang w:val="fr-BE"/>
        </w:rPr>
        <w:t>maximum 75 %</w:t>
      </w:r>
      <w:r>
        <w:rPr>
          <w:rFonts w:ascii="Calibri;sans-serif" w:hAnsi="Calibri;sans-serif" w:cs="Calibri;sans-serif"/>
          <w:sz w:val="22"/>
          <w:shd w:val="clear" w:fill="auto"/>
          <w:lang w:val="fr-BE"/>
        </w:rPr>
        <w:t>] des honoraires prévus à l'</w:t>
      </w:r>
      <w:r>
        <w:rPr>
          <w:rFonts w:ascii="Calibri;sans-serif" w:hAnsi="Calibri;sans-serif" w:cs="Calibri;sans-serif"/>
          <w:caps w:val="false"/>
          <w:smallCaps w:val="false"/>
          <w:sz w:val="22"/>
          <w:shd w:val="clear" w:fill="auto"/>
          <w:lang w:val="fr-BE"/>
        </w:rPr>
        <w:fldChar w:fldCharType="begin"/>
      </w:r>
      <w:r>
        <w:rPr>
          <w:smallCaps w:val="false"/>
          <w:caps w:val="false"/>
          <w:sz w:val="22"/>
          <w:shd w:val="clear" w:fill="auto"/>
          <w:rFonts w:ascii="Calibri;sans-serif" w:hAnsi="Calibri;sans-serif" w:cs="Calibri;sans-serif"/>
          <w:lang w:val="fr-BE"/>
        </w:rPr>
        <w:instrText> REF __RefNumPara__24882_20759515 \r \h </w:instrText>
      </w:r>
      <w:r>
        <w:rPr>
          <w:smallCaps w:val="false"/>
          <w:caps w:val="false"/>
          <w:sz w:val="22"/>
          <w:shd w:val="clear" w:fill="auto"/>
          <w:rFonts w:ascii="Calibri;sans-serif" w:hAnsi="Calibri;sans-serif" w:cs="Calibri;sans-serif"/>
          <w:lang w:val="fr-BE"/>
        </w:rPr>
        <w:fldChar w:fldCharType="separate"/>
      </w:r>
      <w:r>
        <w:rPr>
          <w:smallCaps w:val="false"/>
          <w:caps w:val="false"/>
          <w:sz w:val="22"/>
          <w:shd w:val="clear" w:fill="auto"/>
          <w:rFonts w:ascii="Calibri;sans-serif" w:hAnsi="Calibri;sans-serif" w:cs="Calibri;sans-serif"/>
          <w:lang w:val="fr-BE"/>
        </w:rPr>
        <w:t>ARTICLE 4.</w:t>
      </w:r>
      <w:r>
        <w:rPr>
          <w:smallCaps w:val="false"/>
          <w:caps w:val="false"/>
          <w:sz w:val="22"/>
          <w:shd w:val="clear" w:fill="auto"/>
          <w:rFonts w:ascii="Calibri;sans-serif" w:hAnsi="Calibri;sans-serif" w:cs="Calibri;sans-serif"/>
          <w:lang w:val="fr-BE"/>
        </w:rPr>
        <w:fldChar w:fldCharType="end"/>
      </w:r>
      <w:r>
        <w:rPr>
          <w:rFonts w:ascii="Calibri;sans-serif" w:hAnsi="Calibri;sans-serif" w:cs="Calibri;sans-serif"/>
          <w:sz w:val="22"/>
          <w:shd w:val="clear" w:fill="auto"/>
          <w:lang w:val="fr-BE"/>
        </w:rPr>
        <w:t xml:space="preserve"> est dû par le donneur d'ordre. </w:t>
      </w:r>
    </w:p>
    <w:p xmlns:wp14="http://schemas.microsoft.com/office/word/2010/wordml" w14:paraId="296FEF7D" wp14:textId="77777777">
      <w:pPr>
        <w:pStyle w:val="9LSCIBHeading2"/>
        <w:numPr>
          <w:ilvl w:val="0"/>
          <w:numId w:val="0"/>
        </w:numPr>
        <w:bidi w:val="0"/>
        <w:ind w:left="576" w:right="0" w:hanging="0"/>
        <w:jc w:val="left"/>
        <w:rPr>
          <w:rFonts w:ascii="Calibri;sans-serif" w:hAnsi="Calibri;sans-serif" w:cs="Calibri;sans-serif"/>
          <w:sz w:val="22"/>
          <w:shd w:val="clear" w:fill="auto"/>
          <w:lang w:val="fr-BE"/>
        </w:rPr>
      </w:pPr>
      <w:r>
        <w:rPr>
          <w:rFonts w:ascii="Calibri;sans-serif" w:hAnsi="Calibri;sans-serif" w:cs="Calibri;sans-serif"/>
          <w:sz w:val="22"/>
          <w:shd w:val="clear" w:fill="auto"/>
          <w:lang w:val="fr-BE"/>
        </w:rPr>
      </w:r>
    </w:p>
    <w:p xmlns:wp14="http://schemas.microsoft.com/office/word/2010/wordml" w14:paraId="1B5FA0BA" wp14:textId="77777777">
      <w:pPr>
        <w:pStyle w:val="9LSCIBHeading2"/>
        <w:numPr>
          <w:ilvl w:val="1"/>
          <w:numId w:val="2"/>
        </w:numPr>
        <w:bidi w:val="0"/>
        <w:jc w:val="left"/>
        <w:rPr/>
      </w:pPr>
      <w:r>
        <w:rPr>
          <w:shd w:val="clear" w:fill="auto"/>
          <w:lang w:val="fr-BE"/>
        </w:rPr>
        <w:t xml:space="preserve">En cas de vente, dans les six mois de la résiliation de cette convention, à une personne à qui l'agent </w:t>
      </w:r>
      <w:r>
        <w:rPr>
          <w:shd w:val="clear" w:fill="auto"/>
        </w:rPr>
        <w:t xml:space="preserve">immobilier </w:t>
      </w:r>
      <w:r>
        <w:rPr>
          <w:shd w:val="clear" w:fill="auto"/>
          <w:lang w:val="fr-BE"/>
        </w:rPr>
        <w:t xml:space="preserve">a communiqué pendant la durée du contrat des informations précises et individuelles concernant ce bien, les honoraires déterminés à l'article </w:t>
      </w:r>
      <w:r>
        <w:rPr>
          <w:shd w:val="clear" w:fill="auto"/>
          <w:lang w:val="fr-BE"/>
        </w:rPr>
        <w:fldChar w:fldCharType="begin"/>
      </w:r>
      <w:r>
        <w:rPr>
          <w:shd w:val="clear" w:fill="auto"/>
          <w:lang w:val="fr-BE"/>
        </w:rPr>
        <w:instrText> REF __RefHeading___Toc7385_2521582779 \n \h </w:instrText>
      </w:r>
      <w:r>
        <w:rPr>
          <w:shd w:val="clear" w:fill="auto"/>
          <w:lang w:val="fr-BE"/>
        </w:rPr>
        <w:fldChar w:fldCharType="separate"/>
      </w:r>
      <w:r>
        <w:rPr>
          <w:shd w:val="clear" w:fill="auto"/>
          <w:lang w:val="fr-BE"/>
        </w:rPr>
        <w:t>4.1</w:t>
      </w:r>
      <w:r>
        <w:rPr>
          <w:shd w:val="clear" w:fill="auto"/>
          <w:lang w:val="fr-BE"/>
        </w:rPr>
        <w:fldChar w:fldCharType="end"/>
      </w:r>
      <w:r>
        <w:rPr>
          <w:shd w:val="clear" w:fill="auto"/>
          <w:lang w:val="fr-BE"/>
        </w:rPr>
        <w:t xml:space="preserve"> sont quand même dus. Le donneur d'ordre doit informer l'agent </w:t>
      </w:r>
      <w:r>
        <w:rPr>
          <w:shd w:val="clear" w:fill="auto"/>
        </w:rPr>
        <w:t xml:space="preserve">immobilier </w:t>
      </w:r>
      <w:r>
        <w:rPr>
          <w:shd w:val="clear" w:fill="auto"/>
          <w:lang w:val="fr-BE"/>
        </w:rPr>
        <w:t>de la vente éventuelle du bien et de l'identité de l'acheteur.</w:t>
      </w:r>
    </w:p>
    <w:p xmlns:wp14="http://schemas.microsoft.com/office/word/2010/wordml" w14:paraId="7194DBDC" wp14:textId="77777777">
      <w:pPr>
        <w:pStyle w:val="9LSCIBHeading2"/>
        <w:numPr>
          <w:ilvl w:val="0"/>
          <w:numId w:val="0"/>
        </w:numPr>
        <w:bidi w:val="0"/>
        <w:ind w:left="576" w:right="0" w:hanging="0"/>
        <w:jc w:val="left"/>
        <w:rPr/>
      </w:pPr>
      <w:r>
        <w:rPr/>
      </w:r>
    </w:p>
    <w:p xmlns:wp14="http://schemas.microsoft.com/office/word/2010/wordml" w:rsidP="5C074F49" w14:paraId="47644BF5"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NumPara__30427_233595257" w:id="11"/>
      <w:bookmarkStart w:name="__RefHeading__14128_247722296" w:id="12"/>
      <w:bookmarkEnd w:id="11"/>
      <w:bookmarkEnd w:id="12"/>
      <w:r w:rsidRPr="5C074F49" w:rsidR="5C074F49">
        <w:rPr>
          <w:rFonts w:ascii="Calibri" w:hAnsi="Calibri" w:eastAsia="Calibri" w:cs="Calibri"/>
          <w:b w:val="1"/>
          <w:bCs w:val="1"/>
          <w:i w:val="0"/>
          <w:iCs w:val="0"/>
          <w:caps w:val="1"/>
          <w:strike w:val="0"/>
          <w:dstrike w:val="0"/>
          <w:color w:val="A29376"/>
          <w:sz w:val="22"/>
          <w:szCs w:val="22"/>
          <w:u w:val="none"/>
        </w:rPr>
        <w:t>Dommages</w:t>
      </w:r>
      <w:r w:rsidRPr="5C074F49" w:rsidR="5C074F49">
        <w:rPr>
          <w:rFonts w:ascii="Calibri" w:hAnsi="Calibri" w:eastAsia="Calibri" w:cs="Calibri"/>
          <w:b w:val="1"/>
          <w:bCs w:val="1"/>
          <w:i w:val="0"/>
          <w:iCs w:val="0"/>
          <w:caps w:val="1"/>
          <w:strike w:val="0"/>
          <w:dstrike w:val="0"/>
          <w:color w:val="A29376"/>
          <w:sz w:val="22"/>
          <w:szCs w:val="22"/>
          <w:u w:val="none"/>
        </w:rPr>
        <w:t xml:space="preserve"> et </w:t>
      </w:r>
      <w:r w:rsidRPr="5C074F49" w:rsidR="5C074F49">
        <w:rPr>
          <w:rFonts w:ascii="Calibri" w:hAnsi="Calibri" w:eastAsia="Calibri" w:cs="Calibri"/>
          <w:b w:val="1"/>
          <w:bCs w:val="1"/>
          <w:i w:val="0"/>
          <w:iCs w:val="0"/>
          <w:caps w:val="1"/>
          <w:strike w:val="0"/>
          <w:dstrike w:val="0"/>
          <w:color w:val="A29376"/>
          <w:sz w:val="22"/>
          <w:szCs w:val="22"/>
          <w:u w:val="none"/>
        </w:rPr>
        <w:t>intérêts</w:t>
      </w:r>
    </w:p>
    <w:p xmlns:wp14="http://schemas.microsoft.com/office/word/2010/wordml" w14:paraId="7CE837C9" wp14:textId="77777777">
      <w:pPr>
        <w:pStyle w:val="9LSCIBHeading2"/>
        <w:numPr>
          <w:ilvl w:val="1"/>
          <w:numId w:val="2"/>
        </w:numPr>
        <w:bidi w:val="0"/>
        <w:jc w:val="left"/>
        <w:rPr/>
      </w:pPr>
      <w:r>
        <w:rPr>
          <w:lang w:val="fr-BE"/>
        </w:rPr>
        <w:t xml:space="preserve">La partie qui commet une faute justifiant la résiliation du contrat à ses torts sera redevable à l’autre partie de dommages et intérêts équivalents </w:t>
      </w:r>
      <w:r>
        <w:rPr>
          <w:shd w:val="clear" w:fill="auto"/>
          <w:lang w:val="fr-BE"/>
        </w:rPr>
        <w:t>à ……% [</w:t>
      </w:r>
      <w:r>
        <w:rPr>
          <w:i/>
          <w:shd w:val="clear" w:fill="auto"/>
          <w:lang w:val="fr-BE"/>
        </w:rPr>
        <w:t>maximum 75 %</w:t>
      </w:r>
      <w:r>
        <w:rPr>
          <w:shd w:val="clear" w:fill="auto"/>
          <w:lang w:val="fr-BE"/>
        </w:rPr>
        <w:t xml:space="preserve">] </w:t>
      </w:r>
      <w:r>
        <w:rPr>
          <w:lang w:val="fr-BE"/>
        </w:rPr>
        <w:t>de la rémunération prévue par l'</w:t>
      </w:r>
      <w:r>
        <w:rPr>
          <w:caps w:val="false"/>
          <w:smallCaps w:val="false"/>
          <w:lang w:val="fr-BE"/>
        </w:rPr>
        <w:fldChar w:fldCharType="begin"/>
      </w:r>
      <w:r>
        <w:rPr>
          <w:smallCaps w:val="false"/>
          <w:caps w:val="false"/>
          <w:lang w:val="fr-BE"/>
        </w:rPr>
        <w:instrText> REF __RefNumPara__24882_20759515 \r \h </w:instrText>
      </w:r>
      <w:r>
        <w:rPr>
          <w:smallCaps w:val="false"/>
          <w:caps w:val="false"/>
          <w:lang w:val="fr-BE"/>
        </w:rPr>
        <w:fldChar w:fldCharType="separate"/>
      </w:r>
      <w:r>
        <w:rPr>
          <w:smallCaps w:val="false"/>
          <w:caps w:val="false"/>
          <w:lang w:val="fr-BE"/>
        </w:rPr>
        <w:t>ARTICLE 4.</w:t>
      </w:r>
      <w:r>
        <w:rPr>
          <w:smallCaps w:val="false"/>
          <w:caps w:val="false"/>
          <w:lang w:val="fr-BE"/>
        </w:rPr>
        <w:fldChar w:fldCharType="end"/>
      </w:r>
      <w:r>
        <w:rPr>
          <w:lang w:val="fr-BE"/>
        </w:rPr>
        <w:t xml:space="preserve">. </w:t>
      </w:r>
      <w:r>
        <w:rPr>
          <w:shd w:val="clear" w:fill="auto"/>
          <w:lang w:val="fr-BE"/>
        </w:rPr>
        <w:t>Si le donneur d’ordre méconnaît l</w:t>
      </w:r>
      <w:r>
        <w:rPr>
          <w:color w:val="000000"/>
          <w:shd w:val="clear" w:fill="auto"/>
          <w:lang w:val="fr-BE"/>
        </w:rPr>
        <w:t>’exclusivité en vendant lui-même pendant la durée du contrat à un acheteur qui n'a pas été proposé par l'agent immobilier, ou qu’il charge un autre agent immobilier, notaire ou tiers de la mission, la résiliation du contrat au torts et grief du donneur d’ordre sera justifiée et donnera droit à des</w:t>
      </w:r>
      <w:r>
        <w:rPr>
          <w:shd w:val="clear" w:fill="auto"/>
          <w:lang w:val="fr-BE"/>
        </w:rPr>
        <w:t xml:space="preserve"> dommages et intérêts tels que déterminés dans le présent article.</w:t>
      </w:r>
    </w:p>
    <w:p xmlns:wp14="http://schemas.microsoft.com/office/word/2010/wordml" w14:paraId="769D0D3C" wp14:textId="77777777">
      <w:pPr>
        <w:pStyle w:val="9LSCIBHeading2"/>
        <w:numPr>
          <w:ilvl w:val="0"/>
          <w:numId w:val="0"/>
        </w:numPr>
        <w:bidi w:val="0"/>
        <w:ind w:left="576" w:right="0" w:hanging="0"/>
        <w:jc w:val="left"/>
        <w:rPr/>
      </w:pPr>
      <w:r>
        <w:rPr/>
      </w:r>
    </w:p>
    <w:p xmlns:wp14="http://schemas.microsoft.com/office/word/2010/wordml" w:rsidP="5C074F49" w14:paraId="007AC3B4"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5C074F49" w:rsidR="5C074F49">
        <w:rPr>
          <w:rFonts w:ascii="Calibri" w:hAnsi="Calibri" w:eastAsia="Calibri" w:cs="Calibri"/>
          <w:b w:val="1"/>
          <w:bCs w:val="1"/>
          <w:i w:val="0"/>
          <w:iCs w:val="0"/>
          <w:caps w:val="1"/>
          <w:strike w:val="0"/>
          <w:dstrike w:val="0"/>
          <w:color w:val="A29376"/>
          <w:sz w:val="22"/>
          <w:szCs w:val="22"/>
          <w:u w:val="none"/>
        </w:rPr>
        <w:t>déclaration</w:t>
      </w:r>
    </w:p>
    <w:p xmlns:wp14="http://schemas.microsoft.com/office/word/2010/wordml" w14:paraId="1F34579A" wp14:textId="77777777">
      <w:pPr>
        <w:pStyle w:val="9LSCIBHeading2"/>
        <w:numPr>
          <w:ilvl w:val="1"/>
          <w:numId w:val="2"/>
        </w:numPr>
        <w:bidi w:val="0"/>
        <w:jc w:val="left"/>
        <w:rPr/>
      </w:pPr>
      <w:r>
        <w:rPr>
          <w:rFonts w:ascii="Calibri;sans-serif" w:hAnsi="Calibri;sans-serif" w:cs="Calibri;sans-serif"/>
          <w:sz w:val="22"/>
          <w:lang w:val="fr-BE"/>
        </w:rPr>
        <w:t xml:space="preserve">Le donneur d’ordre confirme qu’aucune disposition personnelle de nature à l’empêcher de s’engager dans le présent contrat ne peut être appliquée à son encontre, telle qu’incapacité, faillite, </w:t>
      </w:r>
      <w:r>
        <w:rPr>
          <w:rFonts w:ascii="Calibri;sans-serif" w:hAnsi="Calibri;sans-serif" w:cs="Calibri;sans-serif"/>
          <w:sz w:val="22"/>
        </w:rPr>
        <w:t>mesure de réorganisation visée par la loi relative à la continuité des entreprises,</w:t>
      </w:r>
      <w:r>
        <w:rPr/>
        <w:t xml:space="preserve"> </w:t>
      </w:r>
      <w:r>
        <w:rPr>
          <w:rFonts w:ascii="Calibri;sans-serif" w:hAnsi="Calibri;sans-serif" w:cs="Calibri;sans-serif"/>
          <w:sz w:val="22"/>
          <w:lang w:val="fr-BE"/>
        </w:rPr>
        <w:t>et autres. Le donneur d’ordre déclare que le fonds de commerce précité lui appartient en pleine propriété</w:t>
      </w:r>
      <w:r>
        <w:rPr/>
        <w:t xml:space="preserve"> .</w:t>
      </w:r>
    </w:p>
    <w:p xmlns:wp14="http://schemas.microsoft.com/office/word/2010/wordml" w:rsidP="5C074F49" w14:paraId="59254090"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5C074F49" w:rsidR="5C074F49">
        <w:rPr>
          <w:rFonts w:ascii="Calibri" w:hAnsi="Calibri" w:eastAsia="Calibri" w:cs="Calibri"/>
          <w:b w:val="1"/>
          <w:bCs w:val="1"/>
          <w:i w:val="0"/>
          <w:iCs w:val="0"/>
          <w:caps w:val="1"/>
          <w:strike w:val="0"/>
          <w:dstrike w:val="0"/>
          <w:color w:val="A29376"/>
          <w:sz w:val="22"/>
          <w:szCs w:val="22"/>
          <w:u w:val="none"/>
        </w:rPr>
        <w:t>mandat</w:t>
      </w:r>
      <w:r w:rsidRPr="5C074F49" w:rsidR="5C074F49">
        <w:rPr>
          <w:rFonts w:ascii="Calibri" w:hAnsi="Calibri" w:eastAsia="Calibri" w:cs="Calibri"/>
          <w:b w:val="1"/>
          <w:bCs w:val="1"/>
          <w:i w:val="0"/>
          <w:iCs w:val="0"/>
          <w:caps w:val="1"/>
          <w:strike w:val="0"/>
          <w:dstrike w:val="0"/>
          <w:color w:val="A29376"/>
          <w:sz w:val="22"/>
          <w:szCs w:val="22"/>
          <w:u w:val="none"/>
        </w:rPr>
        <w:t xml:space="preserve"> supplémentaire</w:t>
      </w:r>
    </w:p>
    <w:p xmlns:wp14="http://schemas.microsoft.com/office/word/2010/wordml" w14:paraId="7B28FC27" wp14:textId="77777777">
      <w:pPr>
        <w:pStyle w:val="9LSCIBHeading2"/>
        <w:numPr>
          <w:ilvl w:val="1"/>
          <w:numId w:val="2"/>
        </w:numPr>
        <w:bidi w:val="0"/>
        <w:jc w:val="left"/>
        <w:rPr/>
      </w:pPr>
      <w:r>
        <w:rPr>
          <w:rFonts w:ascii="Calibri;sans-serif" w:hAnsi="Calibri;sans-serif" w:cs="Calibri;sans-serif"/>
          <w:sz w:val="22"/>
          <w:lang w:val="fr-BE"/>
        </w:rPr>
        <w:t>En vue de la transmission du fonds de commerce, l</w:t>
      </w:r>
      <w:r>
        <w:rPr/>
        <w:t xml:space="preserve">e donneur d’ordre mandate l’agent immobilier </w:t>
      </w:r>
      <w:r>
        <w:rPr>
          <w:rFonts w:ascii="Calibri;sans-serif" w:hAnsi="Calibri;sans-serif" w:cs="Calibri;sans-serif"/>
          <w:sz w:val="22"/>
          <w:lang w:val="fr-BE"/>
        </w:rPr>
        <w:t>pour solliciter toutes les données exigées à propos du fonds de commerce. Les frais éventuels qui y sont liés sont à charge du donneur d’ordre</w:t>
      </w:r>
      <w:r>
        <w:rPr/>
        <w:t>.</w:t>
      </w:r>
    </w:p>
    <w:p xmlns:wp14="http://schemas.microsoft.com/office/word/2010/wordml" w:rsidP="5C074F49" w14:paraId="77E23C01"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Hlk509478984" w:id="13"/>
      <w:bookmarkEnd w:id="13"/>
      <w:r w:rsidRPr="5C074F49" w:rsidR="5C074F49">
        <w:rPr>
          <w:rFonts w:ascii="Calibri" w:hAnsi="Calibri" w:eastAsia="Calibri" w:cs="Calibri"/>
          <w:b w:val="1"/>
          <w:bCs w:val="1"/>
          <w:i w:val="0"/>
          <w:iCs w:val="0"/>
          <w:caps w:val="1"/>
          <w:strike w:val="0"/>
          <w:dstrike w:val="0"/>
          <w:color w:val="A29376"/>
          <w:sz w:val="22"/>
          <w:szCs w:val="22"/>
          <w:u w:val="none"/>
        </w:rPr>
        <w:t>Traitement</w:t>
      </w:r>
      <w:r w:rsidRPr="5C074F49" w:rsidR="5C074F49">
        <w:rPr>
          <w:rFonts w:ascii="Calibri" w:hAnsi="Calibri" w:eastAsia="Calibri" w:cs="Calibri"/>
          <w:b w:val="1"/>
          <w:bCs w:val="1"/>
          <w:i w:val="0"/>
          <w:iCs w:val="0"/>
          <w:caps w:val="1"/>
          <w:strike w:val="0"/>
          <w:dstrike w:val="0"/>
          <w:color w:val="A29376"/>
          <w:sz w:val="22"/>
          <w:szCs w:val="22"/>
          <w:u w:val="none"/>
        </w:rPr>
        <w:t xml:space="preserve"> des </w:t>
      </w:r>
      <w:r w:rsidRPr="5C074F49" w:rsidR="5C074F49">
        <w:rPr>
          <w:rFonts w:ascii="Calibri" w:hAnsi="Calibri" w:eastAsia="Calibri" w:cs="Calibri"/>
          <w:b w:val="1"/>
          <w:bCs w:val="1"/>
          <w:i w:val="0"/>
          <w:iCs w:val="0"/>
          <w:caps w:val="1"/>
          <w:strike w:val="0"/>
          <w:dstrike w:val="0"/>
          <w:color w:val="A29376"/>
          <w:sz w:val="22"/>
          <w:szCs w:val="22"/>
          <w:u w:val="none"/>
        </w:rPr>
        <w:t>données</w:t>
      </w:r>
      <w:r w:rsidRPr="5C074F49" w:rsidR="5C074F49">
        <w:rPr>
          <w:rFonts w:ascii="Calibri" w:hAnsi="Calibri" w:eastAsia="Calibri" w:cs="Calibri"/>
          <w:b w:val="1"/>
          <w:bCs w:val="1"/>
          <w:i w:val="0"/>
          <w:iCs w:val="0"/>
          <w:caps w:val="1"/>
          <w:strike w:val="0"/>
          <w:dstrike w:val="0"/>
          <w:color w:val="A29376"/>
          <w:sz w:val="22"/>
          <w:szCs w:val="22"/>
          <w:u w:val="none"/>
        </w:rPr>
        <w:t xml:space="preserve"> à </w:t>
      </w:r>
      <w:r w:rsidRPr="5C074F49" w:rsidR="5C074F49">
        <w:rPr>
          <w:rFonts w:ascii="Calibri" w:hAnsi="Calibri" w:eastAsia="Calibri" w:cs="Calibri"/>
          <w:b w:val="1"/>
          <w:bCs w:val="1"/>
          <w:i w:val="0"/>
          <w:iCs w:val="0"/>
          <w:caps w:val="1"/>
          <w:strike w:val="0"/>
          <w:dstrike w:val="0"/>
          <w:color w:val="A29376"/>
          <w:sz w:val="22"/>
          <w:szCs w:val="22"/>
          <w:u w:val="none"/>
        </w:rPr>
        <w:t>caractère</w:t>
      </w:r>
      <w:r w:rsidRPr="5C074F49" w:rsidR="5C074F49">
        <w:rPr>
          <w:rFonts w:ascii="Calibri" w:hAnsi="Calibri" w:eastAsia="Calibri" w:cs="Calibri"/>
          <w:b w:val="1"/>
          <w:bCs w:val="1"/>
          <w:i w:val="0"/>
          <w:iCs w:val="0"/>
          <w:caps w:val="1"/>
          <w:strike w:val="0"/>
          <w:dstrike w:val="0"/>
          <w:color w:val="A29376"/>
          <w:sz w:val="22"/>
          <w:szCs w:val="22"/>
          <w:u w:val="none"/>
        </w:rPr>
        <w:t xml:space="preserve"> </w:t>
      </w:r>
      <w:r w:rsidRPr="5C074F49" w:rsidR="5C074F49">
        <w:rPr>
          <w:rFonts w:ascii="Calibri" w:hAnsi="Calibri" w:eastAsia="Calibri" w:cs="Calibri"/>
          <w:b w:val="1"/>
          <w:bCs w:val="1"/>
          <w:i w:val="0"/>
          <w:iCs w:val="0"/>
          <w:caps w:val="1"/>
          <w:strike w:val="0"/>
          <w:dstrike w:val="0"/>
          <w:color w:val="A29376"/>
          <w:sz w:val="22"/>
          <w:szCs w:val="22"/>
          <w:u w:val="none"/>
        </w:rPr>
        <w:t>personnel</w:t>
      </w:r>
    </w:p>
    <w:p xmlns:wp14="http://schemas.microsoft.com/office/word/2010/wordml" w14:paraId="00B6982C" wp14:textId="77777777">
      <w:pPr>
        <w:pStyle w:val="9LSCIBHeading2"/>
        <w:numPr>
          <w:ilvl w:val="1"/>
          <w:numId w:val="2"/>
        </w:numPr>
        <w:bidi w:val="0"/>
        <w:jc w:val="left"/>
        <w:rPr/>
      </w:pPr>
      <w:r>
        <w:rPr/>
        <w:t>L’agent immobilier traite les données à caractère personnel du donneur d’ordre conformément aux dispositions du Règlement (UE) 2016/679 du Parlement européen et du Conseil du 27 avril 2016 relatif à la protection des personnes physiques à l'égard du traitement des données à caractère personnel et à la libre circulation de ces données (ci-après RGPD).</w:t>
      </w:r>
    </w:p>
    <w:p xmlns:wp14="http://schemas.microsoft.com/office/word/2010/wordml" w14:paraId="54CD245A" wp14:textId="77777777">
      <w:pPr>
        <w:pStyle w:val="9LSCIBHeading2"/>
        <w:numPr>
          <w:ilvl w:val="0"/>
          <w:numId w:val="0"/>
        </w:numPr>
        <w:bidi w:val="0"/>
        <w:ind w:left="576" w:right="0" w:hanging="0"/>
        <w:jc w:val="left"/>
        <w:rPr/>
      </w:pPr>
      <w:r>
        <w:rPr/>
      </w:r>
    </w:p>
    <w:p xmlns:wp14="http://schemas.microsoft.com/office/word/2010/wordml" w14:paraId="08E88AA3" wp14:textId="77777777">
      <w:pPr>
        <w:pStyle w:val="9LSCIBHeading2"/>
        <w:numPr>
          <w:ilvl w:val="1"/>
          <w:numId w:val="2"/>
        </w:numPr>
        <w:bidi w:val="0"/>
        <w:jc w:val="left"/>
        <w:rPr/>
      </w:pPr>
      <w:r>
        <w:rPr/>
        <w:t>L’agent immobilier collecte et traite les données à caractère personnel du donneur d’ordre pour la gestion des clients (entre autres administration des clients, facturation, suivi des dossiers de recouvrement, marketing et envoi de publicité personnalisée) et pour lutter contre le blanchiment d’argent et le financement du terrorisme.</w:t>
      </w:r>
    </w:p>
    <w:p xmlns:wp14="http://schemas.microsoft.com/office/word/2010/wordml" w14:paraId="1231BE67" wp14:textId="77777777">
      <w:pPr>
        <w:pStyle w:val="9LSCIBHeading2"/>
        <w:numPr>
          <w:ilvl w:val="0"/>
          <w:numId w:val="0"/>
        </w:numPr>
        <w:bidi w:val="0"/>
        <w:ind w:left="576" w:right="0" w:hanging="0"/>
        <w:jc w:val="left"/>
        <w:rPr/>
      </w:pPr>
      <w:r>
        <w:rPr/>
      </w:r>
    </w:p>
    <w:p xmlns:wp14="http://schemas.microsoft.com/office/word/2010/wordml" w14:paraId="68542FB2" wp14:textId="77777777">
      <w:pPr>
        <w:pStyle w:val="9LSCIBHeading2"/>
        <w:numPr>
          <w:ilvl w:val="1"/>
          <w:numId w:val="2"/>
        </w:numPr>
        <w:bidi w:val="0"/>
        <w:jc w:val="left"/>
        <w:rPr/>
      </w:pPr>
      <w:r>
        <w:rPr/>
        <w:t>Les données à caractère personnel sont traitées sur base de l’article 6.1 (a) (vu que le donneur d’ordre donne son autorisation explicite au traitement par la signature de cette convention), de l’article 6.1 (b) (vu que le traitement sera parfois nécessaire pour l’exécution de la convention entre l’agent immobilier et le donneur d’ordre), de l’article 6.1 (c) (vu que le traitement sera parfois nécessaire pour satisfaire à une obligation légale qui repose sur l’agent immobilier) et de l’article 6.1 (d) (vu que le traitement sera parfois nécessaire pour que l’agent immobilier agisse légitimement) du RGPD</w:t>
      </w:r>
      <w:r>
        <w:rPr>
          <w:rStyle w:val="FootnoteCharacters"/>
          <w:rStyle w:val="FootnoteAnchor"/>
        </w:rPr>
        <w:footnoteReference w:id="7"/>
      </w:r>
      <w:r>
        <w:rPr/>
        <w:t>.</w:t>
      </w:r>
    </w:p>
    <w:p xmlns:wp14="http://schemas.microsoft.com/office/word/2010/wordml" w14:paraId="36FEB5B0" wp14:textId="77777777">
      <w:pPr>
        <w:pStyle w:val="9LSCIBHeading2"/>
        <w:numPr>
          <w:ilvl w:val="0"/>
          <w:numId w:val="0"/>
        </w:numPr>
        <w:bidi w:val="0"/>
        <w:ind w:left="576" w:right="0" w:hanging="0"/>
        <w:jc w:val="left"/>
        <w:rPr/>
      </w:pPr>
      <w:r>
        <w:rPr/>
      </w:r>
    </w:p>
    <w:p xmlns:wp14="http://schemas.microsoft.com/office/word/2010/wordml" w14:paraId="38BDB410" wp14:textId="77777777">
      <w:pPr>
        <w:pStyle w:val="9LSCIBHeading2"/>
        <w:numPr>
          <w:ilvl w:val="0"/>
          <w:numId w:val="0"/>
        </w:numPr>
        <w:bidi w:val="0"/>
        <w:ind w:left="576" w:right="0" w:hanging="0"/>
        <w:jc w:val="left"/>
        <w:rPr/>
      </w:pPr>
      <w:r>
        <w:rPr/>
        <w:t>Dans la mesure où le traitement des données à caractère personnel n’a lieu que sur base de l’article 6.1 (a) (autorisation), le donneur d’ordre a toujours le droit de retirer le consentement donné.</w:t>
      </w:r>
    </w:p>
    <w:p xmlns:wp14="http://schemas.microsoft.com/office/word/2010/wordml" w14:paraId="30D7AA69" wp14:textId="77777777">
      <w:pPr>
        <w:pStyle w:val="9LSCIBHeading2"/>
        <w:numPr>
          <w:ilvl w:val="0"/>
          <w:numId w:val="0"/>
        </w:numPr>
        <w:bidi w:val="0"/>
        <w:ind w:left="576" w:right="0" w:hanging="0"/>
        <w:jc w:val="left"/>
        <w:rPr/>
      </w:pPr>
      <w:r>
        <w:rPr/>
      </w:r>
    </w:p>
    <w:p xmlns:wp14="http://schemas.microsoft.com/office/word/2010/wordml" w14:paraId="7042DD67" wp14:textId="77777777">
      <w:pPr>
        <w:pStyle w:val="9LSCIBHeading2"/>
        <w:numPr>
          <w:ilvl w:val="1"/>
          <w:numId w:val="2"/>
        </w:numPr>
        <w:bidi w:val="0"/>
        <w:jc w:val="left"/>
        <w:rPr/>
      </w:pPr>
      <w:r>
        <w:rPr/>
        <w:t>Si c’est nécessaire pour la réalisation des objectifs définis, les données à caractère personnel seront partagées avec d’autres sociétés au sein de l’Espace Economique Européen qui sont directement ou indirectement liées avec l’agent immobilier ou avec tout autre partenaire de l’agent immobilier.</w:t>
      </w:r>
    </w:p>
    <w:p xmlns:wp14="http://schemas.microsoft.com/office/word/2010/wordml" w14:paraId="7196D064" wp14:textId="77777777">
      <w:pPr>
        <w:pStyle w:val="9LSCIBHeading2"/>
        <w:numPr>
          <w:ilvl w:val="0"/>
          <w:numId w:val="0"/>
        </w:numPr>
        <w:bidi w:val="0"/>
        <w:ind w:left="576" w:right="0" w:hanging="0"/>
        <w:jc w:val="left"/>
        <w:rPr/>
      </w:pPr>
      <w:r>
        <w:rPr/>
      </w:r>
    </w:p>
    <w:p xmlns:wp14="http://schemas.microsoft.com/office/word/2010/wordml" w14:paraId="0585C163" wp14:textId="77777777">
      <w:pPr>
        <w:pStyle w:val="9LSCIBHeading2"/>
        <w:numPr>
          <w:ilvl w:val="0"/>
          <w:numId w:val="0"/>
        </w:numPr>
        <w:bidi w:val="0"/>
        <w:ind w:left="576" w:right="0" w:hanging="0"/>
        <w:jc w:val="left"/>
        <w:rPr/>
      </w:pPr>
      <w:r>
        <w:rPr/>
        <w:t>L’agent immobilier garantit que ces destinataires prendront les mesures techniques et organisationnelles nécessaires pour la protection de ces données à caractère personnel.</w:t>
      </w:r>
    </w:p>
    <w:p xmlns:wp14="http://schemas.microsoft.com/office/word/2010/wordml" w14:paraId="34FF1C98" wp14:textId="77777777">
      <w:pPr>
        <w:pStyle w:val="9LSCIBHeading2"/>
        <w:numPr>
          <w:ilvl w:val="0"/>
          <w:numId w:val="0"/>
        </w:numPr>
        <w:bidi w:val="0"/>
        <w:ind w:left="576" w:right="0" w:hanging="0"/>
        <w:jc w:val="left"/>
        <w:rPr/>
      </w:pPr>
      <w:r>
        <w:rPr/>
      </w:r>
    </w:p>
    <w:p xmlns:wp14="http://schemas.microsoft.com/office/word/2010/wordml" w14:paraId="51F1008C" wp14:textId="77777777">
      <w:pPr>
        <w:pStyle w:val="9LSCIBHeading2"/>
        <w:numPr>
          <w:ilvl w:val="1"/>
          <w:numId w:val="2"/>
        </w:numPr>
        <w:bidi w:val="0"/>
        <w:jc w:val="left"/>
        <w:rPr/>
      </w:pPr>
      <w:r>
        <w:rPr/>
        <w:t>Les données à caractère personnel seront conservées pendant le délai qui est nécessaire pour satisfaire aux exigences légales (entre autres sur le plan comptable et la législation anti-blanchiment) et au moins aussi longtemps que court le délai de prescription légal à l’encontre de l’agent immobilier.</w:t>
      </w:r>
    </w:p>
    <w:p xmlns:wp14="http://schemas.microsoft.com/office/word/2010/wordml" w14:paraId="6D072C0D" wp14:textId="77777777">
      <w:pPr>
        <w:pStyle w:val="9LSCIBHeading2"/>
        <w:numPr>
          <w:ilvl w:val="0"/>
          <w:numId w:val="0"/>
        </w:numPr>
        <w:bidi w:val="0"/>
        <w:ind w:left="576" w:right="0" w:hanging="0"/>
        <w:jc w:val="left"/>
        <w:rPr/>
      </w:pPr>
      <w:r>
        <w:rPr/>
      </w:r>
    </w:p>
    <w:p xmlns:wp14="http://schemas.microsoft.com/office/word/2010/wordml" w14:paraId="429C034E" wp14:textId="77777777">
      <w:pPr>
        <w:pStyle w:val="9LSCIBHeading2"/>
        <w:numPr>
          <w:ilvl w:val="1"/>
          <w:numId w:val="2"/>
        </w:numPr>
        <w:bidi w:val="0"/>
        <w:jc w:val="left"/>
        <w:rPr/>
      </w:pPr>
      <w:r>
        <w:rPr/>
        <w:t>Le donneur d’ordre a en tout temps le droit d’accès à ses données à caractère personnel et peut les (faire) rectifier si elles s’avèrent incorrectes ou incomplètes. Il peut également, sous certaines conditions, faire effacer ses données à caractère personnel, en faire limiter le traitement et s’opposer au traitement des données à caractère personnel en question sur base de l’article 6.1 (f) du RGPD. En outre, le donneur d’ordre à le droit d’obtenir une copie de ses données à caractère personnel (dans un format structuré, couramment utilisé et lisible par machine) qu’il a lui-même fourni à l’agent immobilier et de les faire transmettre à une autre entreprise.</w:t>
      </w:r>
    </w:p>
    <w:p xmlns:wp14="http://schemas.microsoft.com/office/word/2010/wordml" w14:paraId="48A21919" wp14:textId="77777777">
      <w:pPr>
        <w:pStyle w:val="9LSCIBHeading2"/>
        <w:numPr>
          <w:ilvl w:val="0"/>
          <w:numId w:val="0"/>
        </w:numPr>
        <w:bidi w:val="0"/>
        <w:ind w:left="576" w:right="0" w:hanging="0"/>
        <w:jc w:val="left"/>
        <w:rPr/>
      </w:pPr>
      <w:r>
        <w:rPr/>
      </w:r>
    </w:p>
    <w:p xmlns:wp14="http://schemas.microsoft.com/office/word/2010/wordml" w14:paraId="722722DB" wp14:textId="77777777">
      <w:pPr>
        <w:pStyle w:val="9LSCIBHeading2"/>
        <w:numPr>
          <w:ilvl w:val="0"/>
          <w:numId w:val="0"/>
        </w:numPr>
        <w:bidi w:val="0"/>
        <w:ind w:left="576" w:right="0" w:hanging="0"/>
        <w:jc w:val="left"/>
        <w:rPr/>
      </w:pPr>
      <w:r>
        <w:rPr/>
        <w:t xml:space="preserve">Afin d’exercer les droits précités, il est demandé au donneur d’ordre d’envoyer un courrier électronique à l’adresse e-mail suivante: </w:t>
      </w:r>
      <w:r>
        <w:rPr/>
        <w:tab/>
      </w:r>
    </w:p>
    <w:p xmlns:wp14="http://schemas.microsoft.com/office/word/2010/wordml" w14:paraId="6BD18F9B" wp14:textId="77777777">
      <w:pPr>
        <w:pStyle w:val="9LSCIBHeading2"/>
        <w:numPr>
          <w:ilvl w:val="0"/>
          <w:numId w:val="0"/>
        </w:numPr>
        <w:bidi w:val="0"/>
        <w:ind w:left="576" w:right="0" w:hanging="0"/>
        <w:jc w:val="left"/>
        <w:rPr/>
      </w:pPr>
      <w:r>
        <w:rPr/>
      </w:r>
    </w:p>
    <w:p xmlns:wp14="http://schemas.microsoft.com/office/word/2010/wordml" w14:paraId="59633ED8" wp14:textId="77777777">
      <w:pPr>
        <w:pStyle w:val="9LSCIBHeading2"/>
        <w:numPr>
          <w:ilvl w:val="1"/>
          <w:numId w:val="2"/>
        </w:numPr>
        <w:bidi w:val="0"/>
        <w:jc w:val="left"/>
        <w:rPr/>
      </w:pPr>
      <w:r>
        <w:rPr/>
        <w:t>Le donneur d’ordre a le droit de s’opposer sans frais à tout traitement de ses données à caractère personnel en vue de marketing direct.</w:t>
      </w:r>
    </w:p>
    <w:p xmlns:wp14="http://schemas.microsoft.com/office/word/2010/wordml" w14:paraId="238601FE" wp14:textId="77777777">
      <w:pPr>
        <w:pStyle w:val="9LSCIBHeading2"/>
        <w:numPr>
          <w:ilvl w:val="0"/>
          <w:numId w:val="0"/>
        </w:numPr>
        <w:bidi w:val="0"/>
        <w:ind w:left="576" w:right="0" w:hanging="0"/>
        <w:jc w:val="left"/>
        <w:rPr/>
      </w:pPr>
      <w:r>
        <w:rPr/>
      </w:r>
    </w:p>
    <w:p xmlns:wp14="http://schemas.microsoft.com/office/word/2010/wordml" w14:paraId="25F44599" wp14:textId="77777777">
      <w:pPr>
        <w:pStyle w:val="9LSCIBHeading2"/>
        <w:numPr>
          <w:ilvl w:val="1"/>
          <w:numId w:val="2"/>
        </w:numPr>
        <w:bidi w:val="0"/>
        <w:jc w:val="left"/>
        <w:rPr/>
      </w:pPr>
      <w:r>
        <w:rPr/>
        <w:t xml:space="preserve">Le donneur d’ordre a le droit d’introduire une plainte auprès de l’Autorité de contrôle des données (Rue de la Presse 35, 1000 Bruxelles – </w:t>
      </w:r>
      <w:hyperlink r:id="rId3">
        <w:r>
          <w:rPr>
            <w:rStyle w:val="InternetLink"/>
            <w:lang w:val="fr-FR"/>
          </w:rPr>
          <w:t>contact@apd-gba.be</w:t>
        </w:r>
      </w:hyperlink>
      <w:r>
        <w:rPr/>
        <w:t xml:space="preserve">) </w:t>
      </w:r>
    </w:p>
    <w:p xmlns:wp14="http://schemas.microsoft.com/office/word/2010/wordml" w14:paraId="0F3CABC7" wp14:textId="77777777">
      <w:pPr>
        <w:pStyle w:val="9LSCIBHeading2"/>
        <w:numPr>
          <w:ilvl w:val="0"/>
          <w:numId w:val="0"/>
        </w:numPr>
        <w:bidi w:val="0"/>
        <w:ind w:left="576" w:right="0" w:hanging="0"/>
        <w:jc w:val="left"/>
        <w:rPr/>
      </w:pPr>
      <w:r>
        <w:rPr/>
      </w:r>
    </w:p>
    <w:p xmlns:wp14="http://schemas.microsoft.com/office/word/2010/wordml" w:rsidP="5C074F49" w14:paraId="5DA6E3B6"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5C074F49" w:rsidR="5C074F49">
        <w:rPr>
          <w:rFonts w:ascii="Calibri" w:hAnsi="Calibri" w:eastAsia="Calibri" w:cs="Calibri"/>
          <w:b w:val="1"/>
          <w:bCs w:val="1"/>
          <w:i w:val="0"/>
          <w:iCs w:val="0"/>
          <w:caps w:val="1"/>
          <w:strike w:val="0"/>
          <w:dstrike w:val="0"/>
          <w:color w:val="A29376"/>
          <w:sz w:val="22"/>
          <w:szCs w:val="22"/>
          <w:u w:val="none"/>
        </w:rPr>
        <w:t>Responsabilité</w:t>
      </w:r>
    </w:p>
    <w:p xmlns:wp14="http://schemas.microsoft.com/office/word/2010/wordml" w14:paraId="09635B63" wp14:textId="77777777">
      <w:pPr>
        <w:pStyle w:val="9LSStandard"/>
        <w:bidi w:val="0"/>
        <w:jc w:val="left"/>
        <w:rPr/>
      </w:pPr>
      <w:r>
        <w:rPr/>
        <w:t>Les parties limitent leur responsabilité en cas d'erreurs ou d'inexécution pouvant survenir dans le cadre de l'exécution du présent accord à la seule responsabilité sur une base contractuelle, même si le fait générateur du dommage constitue également un délit civil. L'indemnisation éventuelle sera plafonnée aux montants couverts par l’assurance responsabilité professionnelle.</w:t>
      </w:r>
    </w:p>
    <w:p xmlns:wp14="http://schemas.microsoft.com/office/word/2010/wordml" w14:paraId="1725784C" wp14:textId="77777777">
      <w:pPr>
        <w:pStyle w:val="9LSStandard"/>
        <w:bidi w:val="0"/>
        <w:spacing w:line="254" w:lineRule="auto"/>
        <w:ind w:left="0" w:right="0" w:hanging="0"/>
        <w:rPr/>
      </w:pPr>
      <w:r>
        <w:rPr/>
        <w:t>Les parties conviennent que la réparation des dommages causés par l'inexécution d'une obligation contractuelle par un auxiliaire désigné par l'agent immobilier, dans les limites légales, ne constitue pas un motif d'action en responsabilité extracontractuelle contre cet auxiliaire désigné de l'agent immobilier, même si le fait générateur des dommages constitue également un délit.</w:t>
      </w:r>
    </w:p>
    <w:p xmlns:wp14="http://schemas.microsoft.com/office/word/2010/wordml" w:rsidP="5C074F49" w14:paraId="4F946BFB"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5C074F49" w:rsidR="5C074F49">
        <w:rPr>
          <w:rFonts w:ascii="Calibri" w:hAnsi="Calibri" w:eastAsia="Calibri" w:cs="Calibri"/>
          <w:b w:val="1"/>
          <w:bCs w:val="1"/>
          <w:i w:val="0"/>
          <w:iCs w:val="0"/>
          <w:caps w:val="1"/>
          <w:strike w:val="0"/>
          <w:dstrike w:val="0"/>
          <w:color w:val="A29376"/>
          <w:sz w:val="22"/>
          <w:szCs w:val="22"/>
          <w:u w:val="none"/>
        </w:rPr>
        <w:t>litiges</w:t>
      </w:r>
    </w:p>
    <w:p xmlns:wp14="http://schemas.microsoft.com/office/word/2010/wordml" w14:paraId="175DC806" wp14:textId="77777777">
      <w:pPr>
        <w:pStyle w:val="9LSCIBHeading2"/>
        <w:keepNext w:val="true"/>
        <w:numPr>
          <w:ilvl w:val="1"/>
          <w:numId w:val="2"/>
        </w:numPr>
        <w:bidi w:val="0"/>
        <w:jc w:val="left"/>
        <w:rPr/>
      </w:pPr>
      <w:r>
        <w:rPr/>
        <w:t xml:space="preserve">Les </w:t>
      </w:r>
      <w:r>
        <w:rPr>
          <w:rFonts w:ascii="Calibri;sans-serif" w:hAnsi="Calibri;sans-serif" w:cs="Calibri;sans-serif"/>
          <w:sz w:val="22"/>
          <w:lang w:val="fr-BE"/>
        </w:rPr>
        <w:t>litiges qui surviennent concernant le contenu ou la réalisation du présent contrat, sont de la compétence des tribunaux</w:t>
      </w:r>
      <w:r>
        <w:rPr/>
        <w:t>:</w:t>
      </w:r>
    </w:p>
    <w:p xmlns:wp14="http://schemas.microsoft.com/office/word/2010/wordml" w14:paraId="5B08B5D1" wp14:textId="77777777">
      <w:pPr>
        <w:pStyle w:val="9LSCIBHeading2"/>
        <w:numPr>
          <w:ilvl w:val="0"/>
          <w:numId w:val="0"/>
        </w:numPr>
        <w:bidi w:val="0"/>
        <w:ind w:left="576" w:right="0" w:hanging="0"/>
        <w:jc w:val="left"/>
        <w:rPr/>
      </w:pPr>
      <w:r>
        <w:rPr/>
      </w:r>
    </w:p>
    <w:tbl>
      <w:tblPr>
        <w:tblW w:w="9638" w:type="dxa"/>
        <w:jc w:val="left"/>
        <w:tblInd w:w="0" w:type="dxa"/>
        <w:tblLayout w:type="fixed"/>
        <w:tblCellMar>
          <w:top w:w="0" w:type="dxa"/>
          <w:left w:w="0" w:type="dxa"/>
          <w:bottom w:w="0" w:type="dxa"/>
          <w:right w:w="0" w:type="dxa"/>
        </w:tblCellMar>
      </w:tblPr>
      <w:tblGrid>
        <w:gridCol w:w="8197"/>
        <w:gridCol w:w="1441"/>
      </w:tblGrid>
      <w:tr xmlns:wp14="http://schemas.microsoft.com/office/word/2010/wordml" w14:paraId="0ED28B5A" wp14:textId="77777777">
        <w:trPr/>
        <w:tc>
          <w:tcPr>
            <w:tcW w:w="8197" w:type="dxa"/>
            <w:tcBorders/>
          </w:tcPr>
          <w:p w14:paraId="30462DFA" wp14:textId="77777777">
            <w:pPr>
              <w:pStyle w:val="9LSCIBCheckboxes"/>
              <w:keepNext w:val="true"/>
              <w:numPr>
                <w:ilvl w:val="0"/>
                <w:numId w:val="4"/>
              </w:numPr>
              <w:bidi w:val="0"/>
              <w:jc w:val="left"/>
              <w:rPr/>
            </w:pPr>
            <w:r>
              <w:rPr/>
              <w:t>du lieu du siège d’exploitation du fonds de commerce</w:t>
            </w:r>
          </w:p>
        </w:tc>
        <w:tc>
          <w:tcPr>
            <w:tcW w:w="1441" w:type="dxa"/>
            <w:tcBorders/>
          </w:tcPr>
          <w:p w14:paraId="16DEB4AB" wp14:textId="77777777">
            <w:pPr>
              <w:pStyle w:val="9LSCIBTextBody"/>
              <w:bidi w:val="0"/>
              <w:snapToGrid w:val="false"/>
              <w:spacing w:before="0" w:after="0"/>
              <w:contextualSpacing/>
              <w:jc w:val="left"/>
              <w:rPr/>
            </w:pPr>
            <w:r>
              <w:rPr/>
            </w:r>
          </w:p>
        </w:tc>
      </w:tr>
      <w:tr xmlns:wp14="http://schemas.microsoft.com/office/word/2010/wordml" w14:paraId="23E5D2C6" wp14:textId="77777777">
        <w:trPr/>
        <w:tc>
          <w:tcPr>
            <w:tcW w:w="8197" w:type="dxa"/>
            <w:tcBorders/>
          </w:tcPr>
          <w:p w14:paraId="525AB60B" wp14:textId="77777777">
            <w:pPr>
              <w:pStyle w:val="9LSCIBCheckboxes"/>
              <w:keepNext w:val="true"/>
              <w:numPr>
                <w:ilvl w:val="0"/>
                <w:numId w:val="4"/>
              </w:numPr>
              <w:bidi w:val="0"/>
              <w:jc w:val="left"/>
              <w:rPr/>
            </w:pPr>
            <w:r>
              <w:rPr>
                <w:rFonts w:ascii="Calibri;sans-serif" w:hAnsi="Calibri;sans-serif" w:cs="Calibri;sans-serif"/>
                <w:sz w:val="22"/>
                <w:shd w:val="clear" w:fill="auto"/>
                <w:lang w:val="fr-BE"/>
              </w:rPr>
              <w:t>du domicile du défendeur ou d’un des défendeurs.</w:t>
            </w:r>
            <w:r>
              <w:rPr>
                <w:shd w:val="clear" w:fill="auto"/>
              </w:rPr>
              <w:t xml:space="preserve"> </w:t>
            </w:r>
          </w:p>
        </w:tc>
        <w:tc>
          <w:tcPr>
            <w:tcW w:w="1441" w:type="dxa"/>
            <w:tcBorders/>
          </w:tcPr>
          <w:p w14:paraId="0AD9C6F4" wp14:textId="77777777">
            <w:pPr>
              <w:pStyle w:val="9LSCIBTextBody"/>
              <w:bidi w:val="0"/>
              <w:snapToGrid w:val="false"/>
              <w:jc w:val="left"/>
              <w:rPr>
                <w:shd w:val="clear" w:fill="auto"/>
              </w:rPr>
            </w:pPr>
            <w:r>
              <w:rPr>
                <w:shd w:val="clear" w:fill="auto"/>
              </w:rPr>
            </w:r>
          </w:p>
        </w:tc>
      </w:tr>
      <w:tr xmlns:wp14="http://schemas.microsoft.com/office/word/2010/wordml" w14:paraId="56666D70" wp14:textId="77777777">
        <w:trPr/>
        <w:tc>
          <w:tcPr>
            <w:tcW w:w="8197" w:type="dxa"/>
            <w:tcBorders/>
          </w:tcPr>
          <w:p w14:paraId="75FA3BE3" wp14:textId="77777777">
            <w:pPr>
              <w:pStyle w:val="9LSCIBCheckboxes"/>
              <w:numPr>
                <w:ilvl w:val="0"/>
                <w:numId w:val="4"/>
              </w:numPr>
              <w:bidi w:val="0"/>
              <w:jc w:val="left"/>
              <w:rPr/>
            </w:pPr>
            <w:r>
              <w:rPr>
                <w:rFonts w:ascii="Calibri;sans-serif" w:hAnsi="Calibri;sans-serif" w:cs="Calibri;sans-serif"/>
                <w:sz w:val="22"/>
                <w:shd w:val="clear" w:fill="auto"/>
                <w:lang w:val="fr-BE"/>
              </w:rPr>
              <w:t>du lieu où les obligations sont nées ou dans lequel elles doivent être exécutées</w:t>
            </w:r>
            <w:r>
              <w:rPr>
                <w:shd w:val="clear" w:fill="auto"/>
              </w:rPr>
              <w:t>.</w:t>
            </w:r>
          </w:p>
        </w:tc>
        <w:tc>
          <w:tcPr>
            <w:tcW w:w="1441" w:type="dxa"/>
            <w:tcBorders/>
          </w:tcPr>
          <w:p w14:paraId="4B1F511A" wp14:textId="77777777">
            <w:pPr>
              <w:pStyle w:val="9LSCIBTextBody"/>
              <w:bidi w:val="0"/>
              <w:snapToGrid w:val="false"/>
              <w:jc w:val="left"/>
              <w:rPr>
                <w:shd w:val="clear" w:fill="auto"/>
              </w:rPr>
            </w:pPr>
            <w:r>
              <w:rPr>
                <w:shd w:val="clear" w:fill="auto"/>
              </w:rPr>
            </w:r>
          </w:p>
        </w:tc>
      </w:tr>
    </w:tbl>
    <w:p xmlns:wp14="http://schemas.microsoft.com/office/word/2010/wordml" w14:paraId="65F9C3DC" wp14:textId="77777777">
      <w:pPr>
        <w:pStyle w:val="9LSCIBHeading2"/>
        <w:numPr>
          <w:ilvl w:val="0"/>
          <w:numId w:val="0"/>
        </w:numPr>
        <w:bidi w:val="0"/>
        <w:ind w:left="576" w:right="0" w:hanging="0"/>
        <w:jc w:val="left"/>
        <w:rPr>
          <w:rFonts w:ascii="Calibri" w:hAnsi="Calibri" w:cs="Calibri"/>
          <w:sz w:val="22"/>
          <w:szCs w:val="22"/>
        </w:rPr>
      </w:pPr>
      <w:r>
        <w:rPr>
          <w:rFonts w:ascii="Calibri" w:hAnsi="Calibri" w:cs="Calibri"/>
          <w:sz w:val="22"/>
          <w:szCs w:val="22"/>
        </w:rPr>
      </w:r>
    </w:p>
    <w:p xmlns:wp14="http://schemas.microsoft.com/office/word/2010/wordml" w:rsidP="5C074F49" w14:paraId="7251466E" wp14:textId="77777777">
      <w:pPr>
        <w:pStyle w:val="9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5C074F49" w:rsidR="5C074F49">
        <w:rPr>
          <w:rFonts w:ascii="Calibri" w:hAnsi="Calibri" w:eastAsia="Calibri" w:cs="Calibri"/>
          <w:b w:val="1"/>
          <w:bCs w:val="1"/>
          <w:i w:val="0"/>
          <w:iCs w:val="0"/>
          <w:caps w:val="1"/>
          <w:strike w:val="0"/>
          <w:dstrike w:val="0"/>
          <w:color w:val="A29376"/>
          <w:sz w:val="22"/>
          <w:szCs w:val="22"/>
          <w:u w:val="none"/>
        </w:rPr>
        <w:t>Dispositions</w:t>
      </w:r>
      <w:r w:rsidRPr="5C074F49" w:rsidR="5C074F49">
        <w:rPr>
          <w:rFonts w:ascii="Calibri" w:hAnsi="Calibri" w:eastAsia="Calibri" w:cs="Calibri"/>
          <w:b w:val="1"/>
          <w:bCs w:val="1"/>
          <w:i w:val="0"/>
          <w:iCs w:val="0"/>
          <w:caps w:val="1"/>
          <w:strike w:val="0"/>
          <w:dstrike w:val="0"/>
          <w:color w:val="A29376"/>
          <w:sz w:val="22"/>
          <w:szCs w:val="22"/>
          <w:u w:val="none"/>
        </w:rPr>
        <w:t xml:space="preserve"> </w:t>
      </w:r>
      <w:r w:rsidRPr="5C074F49" w:rsidR="5C074F49">
        <w:rPr>
          <w:rFonts w:ascii="Calibri" w:hAnsi="Calibri" w:eastAsia="Calibri" w:cs="Calibri"/>
          <w:b w:val="1"/>
          <w:bCs w:val="1"/>
          <w:i w:val="0"/>
          <w:iCs w:val="0"/>
          <w:caps w:val="1"/>
          <w:strike w:val="0"/>
          <w:dstrike w:val="0"/>
          <w:color w:val="A29376"/>
          <w:sz w:val="22"/>
          <w:szCs w:val="22"/>
          <w:u w:val="none"/>
        </w:rPr>
        <w:t>diverses</w:t>
      </w:r>
    </w:p>
    <w:p xmlns:wp14="http://schemas.microsoft.com/office/word/2010/wordml" w14:paraId="7E126FDF" wp14:textId="77777777">
      <w:pPr>
        <w:pStyle w:val="9LSCIBHeading2"/>
        <w:numPr>
          <w:ilvl w:val="1"/>
          <w:numId w:val="2"/>
        </w:numPr>
        <w:bidi w:val="0"/>
        <w:jc w:val="left"/>
        <w:rPr>
          <w:lang w:val="fr-BE"/>
        </w:rPr>
      </w:pPr>
      <w:r>
        <w:rPr>
          <w:lang w:val="fr-BE"/>
        </w:rPr>
        <w:t xml:space="preserve">Dans le cas où une ou plusieurs des clauses du présent contrat seraient nulles du fait de leurs contradictions avec des dispositions légales, ceci n'entraîne pas la nullité de l'ensemble du contrat. Les parties s'engagent le cas échéant à remplacer les clauses concernées par des clauses adéquates équivalentes qui respectent l'intention des parties en la matière. </w:t>
      </w:r>
    </w:p>
    <w:p xmlns:wp14="http://schemas.microsoft.com/office/word/2010/wordml" w14:paraId="5023141B" wp14:textId="77777777">
      <w:pPr>
        <w:pStyle w:val="9LSCIBHeading2"/>
        <w:numPr>
          <w:ilvl w:val="0"/>
          <w:numId w:val="0"/>
        </w:numPr>
        <w:bidi w:val="0"/>
        <w:ind w:left="576" w:right="0" w:hanging="0"/>
        <w:jc w:val="left"/>
        <w:rPr/>
      </w:pPr>
      <w:r>
        <w:rPr/>
      </w:r>
    </w:p>
    <w:p xmlns:wp14="http://schemas.microsoft.com/office/word/2010/wordml" w14:paraId="0644C26B" wp14:textId="77777777">
      <w:pPr>
        <w:pStyle w:val="9LSCIBHeading2"/>
        <w:numPr>
          <w:ilvl w:val="1"/>
          <w:numId w:val="2"/>
        </w:numPr>
        <w:bidi w:val="0"/>
        <w:jc w:val="left"/>
        <w:rPr/>
      </w:pPr>
      <w:r>
        <w:rPr/>
        <w:t xml:space="preserve">Les </w:t>
      </w:r>
      <w:r>
        <w:rPr>
          <w:lang w:val="fr-BE"/>
        </w:rPr>
        <w:t>annexes éventuelles au présent contrat constituent un tout indissociable de celui-ci et sont signées par les parties.</w:t>
      </w:r>
    </w:p>
    <w:p xmlns:wp14="http://schemas.microsoft.com/office/word/2010/wordml" w14:paraId="1F3B1409" wp14:textId="77777777">
      <w:pPr>
        <w:pStyle w:val="9LSCIBHeading2"/>
        <w:numPr>
          <w:ilvl w:val="0"/>
          <w:numId w:val="0"/>
        </w:numPr>
        <w:bidi w:val="0"/>
        <w:ind w:left="576" w:right="0" w:hanging="0"/>
        <w:jc w:val="left"/>
        <w:rPr/>
      </w:pPr>
      <w:r>
        <w:rPr/>
      </w:r>
    </w:p>
    <w:p xmlns:wp14="http://schemas.microsoft.com/office/word/2010/wordml" w14:paraId="550D6991" wp14:textId="77777777">
      <w:pPr>
        <w:pStyle w:val="9LSCIBHeading2"/>
        <w:numPr>
          <w:ilvl w:val="1"/>
          <w:numId w:val="2"/>
        </w:numPr>
        <w:bidi w:val="0"/>
        <w:jc w:val="left"/>
        <w:rPr/>
      </w:pPr>
      <w:r>
        <w:rPr/>
        <w:t xml:space="preserve">Toutes </w:t>
      </w:r>
      <w:r>
        <w:rPr>
          <w:rFonts w:ascii="Calibri;sans-serif" w:hAnsi="Calibri;sans-serif" w:cs="Calibri;sans-serif"/>
          <w:sz w:val="22"/>
          <w:lang w:val="fr-BE"/>
        </w:rPr>
        <w:t>les obligations qui résultent du présent contrat sont solidaires et indivisibles vis-à-vis les parties, leurs héritiers ou ayants droit de quelque chef que ce soit</w:t>
      </w:r>
      <w:r>
        <w:rPr/>
        <w:t>.</w:t>
      </w:r>
    </w:p>
    <w:p xmlns:wp14="http://schemas.microsoft.com/office/word/2010/wordml" w14:paraId="562C75D1" wp14:textId="77777777">
      <w:pPr>
        <w:pStyle w:val="CIBTextBody"/>
        <w:bidi w:val="0"/>
        <w:spacing w:before="0" w:after="0"/>
        <w:contextualSpacing/>
        <w:jc w:val="left"/>
        <w:rPr/>
      </w:pPr>
      <w:r>
        <w:rPr/>
      </w:r>
    </w:p>
    <w:p xmlns:wp14="http://schemas.microsoft.com/office/word/2010/wordml" w14:paraId="664355AD" wp14:textId="77777777">
      <w:pPr>
        <w:pStyle w:val="CIBTextBody"/>
        <w:bidi w:val="0"/>
        <w:spacing w:before="0" w:after="0"/>
        <w:contextualSpacing/>
        <w:jc w:val="left"/>
        <w:rPr/>
      </w:pPr>
      <w:r>
        <w:rPr/>
      </w:r>
    </w:p>
    <w:p xmlns:wp14="http://schemas.microsoft.com/office/word/2010/wordml" w14:paraId="135F7C04" wp14:textId="77777777">
      <w:pPr>
        <w:pStyle w:val="6LSCIBTextBody"/>
        <w:bidi w:val="0"/>
        <w:spacing w:before="0" w:after="0"/>
        <w:contextualSpacing/>
        <w:jc w:val="left"/>
        <w:rPr/>
      </w:pPr>
      <w:r>
        <w:rPr/>
        <w:t xml:space="preserve">Etabli </w:t>
      </w:r>
      <w:r>
        <w:rPr>
          <w:lang w:val="fr-BE"/>
        </w:rPr>
        <w:t xml:space="preserve">en ….. exemplaires </w:t>
      </w:r>
      <w:r>
        <w:rPr>
          <w:i/>
          <w:lang w:val="fr-BE"/>
        </w:rPr>
        <w:t>[autant d'originaux qu'il y a de parties ayant un intérêt distinct]</w:t>
      </w:r>
      <w:r>
        <w:rPr>
          <w:lang w:val="fr-BE"/>
        </w:rPr>
        <w:t xml:space="preserve">. Chaque partie reconnaît avoir reçu un exemplaire original. </w:t>
      </w:r>
    </w:p>
    <w:p xmlns:wp14="http://schemas.microsoft.com/office/word/2010/wordml" w14:paraId="1A965116" wp14:textId="77777777">
      <w:pPr>
        <w:pStyle w:val="6LSCIBTextBody"/>
        <w:bidi w:val="0"/>
        <w:jc w:val="left"/>
        <w:rPr>
          <w:shd w:val="clear" w:fill="auto"/>
        </w:rPr>
      </w:pPr>
      <w:r>
        <w:rPr>
          <w:shd w:val="clear" w:fill="auto"/>
        </w:rPr>
      </w:r>
    </w:p>
    <w:p xmlns:wp14="http://schemas.microsoft.com/office/word/2010/wordml" w14:paraId="03CE245E" wp14:textId="77777777">
      <w:pPr>
        <w:pStyle w:val="6LSCIBTextBody"/>
        <w:bidi w:val="0"/>
        <w:jc w:val="left"/>
        <w:rPr/>
      </w:pPr>
      <w:r>
        <w:rPr>
          <w:rFonts w:ascii="Calibri" w:hAnsi="Calibri" w:cs="Calibri"/>
          <w:sz w:val="22"/>
          <w:shd w:val="clear" w:fill="auto"/>
          <w:lang w:val="fr-BE"/>
        </w:rPr>
        <w:t>Signé par le donneur d’ordre à</w:t>
      </w:r>
      <w:r>
        <w:rPr>
          <w:rStyle w:val="FootnoteCharacters"/>
          <w:rStyle w:val="FootnoteAnchor"/>
          <w:shd w:val="clear" w:fill="auto"/>
        </w:rPr>
        <w:footnoteReference w:id="8"/>
      </w:r>
      <w:r>
        <w:rPr>
          <w:shd w:val="clear" w:fill="auto"/>
        </w:rPr>
        <w:tab/>
      </w:r>
    </w:p>
    <w:p xmlns:wp14="http://schemas.microsoft.com/office/word/2010/wordml" w14:paraId="2D768163" wp14:textId="77777777">
      <w:pPr>
        <w:pStyle w:val="6LSCIBTextBody"/>
        <w:bidi w:val="0"/>
        <w:jc w:val="left"/>
        <w:rPr>
          <w:shd w:val="clear" w:fill="auto"/>
        </w:rPr>
      </w:pPr>
      <w:r>
        <w:rPr>
          <w:shd w:val="clear" w:fill="auto"/>
        </w:rPr>
        <w:t>le</w:t>
      </w:r>
      <w:r>
        <w:rPr>
          <w:shd w:val="clear" w:fill="auto"/>
        </w:rPr>
        <w:tab/>
      </w:r>
    </w:p>
    <w:p xmlns:wp14="http://schemas.microsoft.com/office/word/2010/wordml" w14:paraId="7DF4E37C" wp14:textId="77777777">
      <w:pPr>
        <w:pStyle w:val="6LSCIBTextBody"/>
        <w:bidi w:val="0"/>
        <w:jc w:val="left"/>
        <w:rPr>
          <w:shd w:val="clear" w:fill="auto"/>
        </w:rPr>
      </w:pPr>
      <w:r>
        <w:rPr>
          <w:shd w:val="clear" w:fill="auto"/>
        </w:rPr>
      </w:r>
    </w:p>
    <w:p xmlns:wp14="http://schemas.microsoft.com/office/word/2010/wordml" w14:paraId="7C76824F" wp14:textId="77777777">
      <w:pPr>
        <w:pStyle w:val="6LSCIBTextBody"/>
        <w:tabs>
          <w:tab w:val="clear" w:pos="9648"/>
          <w:tab w:val="right" w:leader="dot" w:pos="10080"/>
        </w:tabs>
        <w:bidi w:val="0"/>
        <w:jc w:val="left"/>
        <w:rPr/>
      </w:pPr>
      <w:r>
        <w:rPr>
          <w:rFonts w:ascii="Calibri" w:hAnsi="Calibri" w:cs="Calibri"/>
          <w:sz w:val="22"/>
          <w:shd w:val="clear" w:fill="auto"/>
          <w:lang w:val="fr-BE"/>
        </w:rPr>
        <w:t xml:space="preserve">Signé par </w:t>
      </w:r>
      <w:r>
        <w:rPr>
          <w:rFonts w:ascii="Wingdings 2" w:hAnsi="Wingdings 2" w:cs="Wingdings 2"/>
          <w:sz w:val="22"/>
          <w:szCs w:val="22"/>
          <w:shd w:val="clear" w:fill="auto"/>
          <w:lang w:val="fr-BE"/>
        </w:rPr>
        <w:t xml:space="preserve">£ </w:t>
      </w:r>
      <w:r>
        <w:rPr>
          <w:rFonts w:ascii="Calibri" w:hAnsi="Calibri" w:cs="Calibri"/>
          <w:sz w:val="22"/>
          <w:shd w:val="clear" w:fill="auto"/>
          <w:lang w:val="fr-BE"/>
        </w:rPr>
        <w:t xml:space="preserve">l’agent immobilier / </w:t>
      </w:r>
      <w:r>
        <w:rPr>
          <w:rFonts w:ascii="Wingdings 2" w:hAnsi="Wingdings 2" w:cs="Wingdings 2"/>
          <w:sz w:val="22"/>
          <w:szCs w:val="22"/>
          <w:shd w:val="clear" w:fill="auto"/>
          <w:lang w:val="fr-BE"/>
        </w:rPr>
        <w:t xml:space="preserve">£ </w:t>
      </w:r>
      <w:r>
        <w:rPr>
          <w:rFonts w:ascii="Calibri" w:hAnsi="Calibri" w:cs="Calibri"/>
          <w:sz w:val="22"/>
          <w:shd w:val="clear" w:fill="auto"/>
          <w:lang w:val="fr-BE"/>
        </w:rPr>
        <w:t>le préposé de l’agent immobilier agissant au nom et pour le compte de ce dernier à</w:t>
      </w:r>
      <w:r>
        <w:rPr>
          <w:rFonts w:ascii="Calibri" w:hAnsi="Calibri" w:cs="Calibri"/>
          <w:sz w:val="22"/>
          <w:shd w:val="clear" w:fill="auto"/>
          <w:lang w:val="fr-BE"/>
        </w:rPr>
        <w:tab/>
      </w:r>
      <w:r>
        <w:rPr>
          <w:rFonts w:ascii="Calibri" w:hAnsi="Calibri" w:cs="Calibri"/>
          <w:sz w:val="22"/>
          <w:shd w:val="clear" w:fill="auto"/>
          <w:lang w:val="fr-BE"/>
        </w:rPr>
        <w:t xml:space="preserve"> </w:t>
      </w:r>
    </w:p>
    <w:p xmlns:wp14="http://schemas.microsoft.com/office/word/2010/wordml" w14:paraId="44FB30F8" wp14:textId="77777777">
      <w:pPr>
        <w:pStyle w:val="6LSCIBTextBody"/>
        <w:tabs>
          <w:tab w:val="clear" w:pos="9648"/>
          <w:tab w:val="right" w:leader="dot" w:pos="10080"/>
        </w:tabs>
        <w:bidi w:val="0"/>
        <w:jc w:val="left"/>
        <w:rPr>
          <w:rFonts w:ascii="Calibri" w:hAnsi="Calibri" w:cs="Calibri"/>
          <w:sz w:val="22"/>
          <w:shd w:val="clear" w:fill="auto"/>
          <w:lang w:val="fr-BE"/>
        </w:rPr>
      </w:pPr>
      <w:r>
        <w:rPr>
          <w:rFonts w:ascii="Calibri" w:hAnsi="Calibri" w:cs="Calibri"/>
          <w:sz w:val="22"/>
          <w:shd w:val="clear" w:fill="auto"/>
          <w:lang w:val="fr-BE"/>
        </w:rPr>
        <w:tab/>
      </w:r>
    </w:p>
    <w:p xmlns:wp14="http://schemas.microsoft.com/office/word/2010/wordml" w14:paraId="635C5D1D" wp14:textId="77777777">
      <w:pPr>
        <w:pStyle w:val="6LSCIBTextBody"/>
        <w:tabs>
          <w:tab w:val="clear" w:pos="9648"/>
          <w:tab w:val="right" w:leader="dot" w:pos="10080"/>
        </w:tabs>
        <w:bidi w:val="0"/>
        <w:jc w:val="left"/>
        <w:rPr>
          <w:rFonts w:ascii="Calibri" w:hAnsi="Calibri" w:cs="Calibri"/>
          <w:sz w:val="22"/>
          <w:shd w:val="clear" w:fill="auto"/>
          <w:lang w:val="fr-BE"/>
        </w:rPr>
      </w:pPr>
      <w:r>
        <w:rPr>
          <w:rFonts w:ascii="Calibri" w:hAnsi="Calibri" w:cs="Calibri"/>
          <w:sz w:val="22"/>
          <w:shd w:val="clear" w:fill="auto"/>
          <w:lang w:val="fr-BE"/>
        </w:rPr>
        <w:t>le</w:t>
      </w:r>
      <w:r>
        <w:rPr>
          <w:rFonts w:ascii="Calibri" w:hAnsi="Calibri" w:cs="Calibri"/>
          <w:sz w:val="22"/>
          <w:shd w:val="clear" w:fill="auto"/>
          <w:lang w:val="fr-BE"/>
        </w:rPr>
        <w:tab/>
      </w:r>
    </w:p>
    <w:p xmlns:wp14="http://schemas.microsoft.com/office/word/2010/wordml" w14:paraId="1DA6542E" wp14:textId="77777777">
      <w:pPr>
        <w:pStyle w:val="6LSCIBTextBody"/>
        <w:tabs>
          <w:tab w:val="clear" w:pos="9648"/>
          <w:tab w:val="right" w:leader="dot" w:pos="10080"/>
        </w:tabs>
        <w:bidi w:val="0"/>
        <w:jc w:val="left"/>
        <w:rPr>
          <w:rFonts w:ascii="Calibri" w:hAnsi="Calibri" w:cs="Calibri"/>
          <w:sz w:val="22"/>
          <w:shd w:val="clear" w:fill="auto"/>
          <w:lang w:val="fr-BE"/>
        </w:rPr>
      </w:pPr>
      <w:r>
        <w:rPr>
          <w:rFonts w:ascii="Calibri" w:hAnsi="Calibri" w:cs="Calibri"/>
          <w:sz w:val="22"/>
          <w:shd w:val="clear" w:fill="auto"/>
          <w:lang w:val="fr-BE"/>
        </w:rPr>
      </w:r>
    </w:p>
    <w:p xmlns:wp14="http://schemas.microsoft.com/office/word/2010/wordml" w14:paraId="3041E394" wp14:textId="77777777">
      <w:pPr>
        <w:pStyle w:val="6LSCIBTextBody"/>
        <w:tabs>
          <w:tab w:val="clear" w:pos="9648"/>
          <w:tab w:val="right" w:leader="dot" w:pos="10080"/>
        </w:tabs>
        <w:bidi w:val="0"/>
        <w:jc w:val="left"/>
        <w:rPr>
          <w:rFonts w:ascii="Calibri" w:hAnsi="Calibri" w:cs="Calibri"/>
          <w:sz w:val="22"/>
          <w:shd w:val="clear" w:fill="auto"/>
          <w:lang w:val="fr-BE"/>
        </w:rPr>
      </w:pPr>
      <w:r>
        <w:rPr>
          <w:rFonts w:ascii="Calibri" w:hAnsi="Calibri" w:cs="Calibri"/>
          <w:sz w:val="22"/>
          <w:shd w:val="clear" w:fill="auto"/>
          <w:lang w:val="fr-BE"/>
        </w:rPr>
      </w:r>
    </w:p>
    <w:p xmlns:wp14="http://schemas.microsoft.com/office/word/2010/wordml" w14:paraId="63D89269" wp14:textId="77777777">
      <w:pPr>
        <w:pStyle w:val="6LSCIBTextBody"/>
        <w:bidi w:val="0"/>
        <w:jc w:val="left"/>
        <w:rPr/>
      </w:pPr>
      <w:r>
        <w:rPr>
          <w:shd w:val="clear" w:fill="auto"/>
        </w:rPr>
        <w:t>Signatures</w:t>
      </w:r>
      <w:r>
        <w:rPr>
          <w:rStyle w:val="FootnoteCharacters"/>
          <w:rStyle w:val="FootnoteAnchor"/>
          <w:shd w:val="clear" w:fill="auto"/>
        </w:rPr>
        <w:footnoteReference w:id="9"/>
      </w:r>
      <w:r>
        <w:rPr>
          <w:shd w:val="clear" w:fill="auto"/>
        </w:rPr>
        <w:t>:</w:t>
      </w:r>
    </w:p>
    <w:p xmlns:wp14="http://schemas.microsoft.com/office/word/2010/wordml" w14:paraId="722B00AE" wp14:textId="77777777">
      <w:pPr>
        <w:pStyle w:val="6LSCIBTextBody"/>
        <w:bidi w:val="0"/>
        <w:jc w:val="left"/>
        <w:rPr>
          <w:shd w:val="clear" w:fill="auto"/>
        </w:rPr>
      </w:pPr>
      <w:r>
        <w:rPr>
          <w:shd w:val="clear" w:fill="auto"/>
        </w:rPr>
      </w:r>
    </w:p>
    <w:p xmlns:wp14="http://schemas.microsoft.com/office/word/2010/wordml" w14:paraId="1C9F2D40" wp14:textId="77777777">
      <w:pPr>
        <w:pStyle w:val="6LSCIBTextBody"/>
        <w:bidi w:val="0"/>
        <w:jc w:val="left"/>
        <w:rPr/>
      </w:pPr>
      <w:r>
        <w:rPr>
          <w:shd w:val="clear" w:fill="auto"/>
        </w:rPr>
        <w:t>L’agent immobilier                                                                                 Le donneur d’ordre</w:t>
      </w:r>
    </w:p>
    <w:p xmlns:wp14="http://schemas.microsoft.com/office/word/2010/wordml" w14:paraId="4AC74100" wp14:textId="77777777">
      <w:pPr>
        <w:pStyle w:val="6LSCIBTextBody"/>
        <w:bidi w:val="0"/>
        <w:jc w:val="left"/>
        <w:rPr>
          <w:rFonts w:ascii="Calibri" w:hAnsi="Calibri" w:cs="Calibri"/>
          <w:sz w:val="22"/>
          <w:shd w:val="clear" w:fill="auto"/>
        </w:rPr>
      </w:pPr>
      <w:r>
        <w:rPr>
          <w:rFonts w:ascii="Calibri" w:hAnsi="Calibri" w:cs="Calibri"/>
          <w:sz w:val="22"/>
          <w:shd w:val="clear" w:fill="auto"/>
        </w:rPr>
        <w:t xml:space="preserve">Le préposé </w:t>
      </w:r>
    </w:p>
    <w:p xmlns:wp14="http://schemas.microsoft.com/office/word/2010/wordml" w14:paraId="42C6D796" wp14:textId="77777777">
      <w:pPr>
        <w:pStyle w:val="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638"/>
      </w:tblGrid>
      <w:tr xmlns:wp14="http://schemas.microsoft.com/office/word/2010/wordml" w14:paraId="4EAB6A99" wp14:textId="77777777">
        <w:trPr/>
        <w:tc>
          <w:tcPr>
            <w:tcW w:w="9638" w:type="dxa"/>
            <w:tcBorders/>
            <w:shd w:val="clear" w:fill="B2B2B2"/>
          </w:tcPr>
          <w:p w14:paraId="2B222D6D" wp14:textId="77777777">
            <w:pPr>
              <w:pStyle w:val="CIBTitle"/>
              <w:shd w:val="clear" w:fill="B2B2B2"/>
              <w:bidi w:val="0"/>
              <w:jc w:val="left"/>
              <w:rPr>
                <w:b/>
                <w:b/>
                <w:bCs/>
              </w:rPr>
            </w:pPr>
            <w:r>
              <w:rPr>
                <w:b/>
                <w:bCs/>
              </w:rPr>
              <w:t>ANNEXES</w:t>
            </w:r>
          </w:p>
        </w:tc>
      </w:tr>
    </w:tbl>
    <w:p xmlns:wp14="http://schemas.microsoft.com/office/word/2010/wordml" w14:paraId="6E1831B3" wp14:textId="77777777">
      <w:pPr>
        <w:pStyle w:val="CIBTextBody"/>
        <w:bidi w:val="0"/>
        <w:jc w:val="left"/>
        <w:rPr/>
      </w:pPr>
      <w:r>
        <w:rPr/>
      </w:r>
    </w:p>
    <w:p xmlns:wp14="http://schemas.microsoft.com/office/word/2010/wordml" w14:paraId="7FD20268" wp14:textId="77777777">
      <w:pPr>
        <w:pStyle w:val="CIBBullets1"/>
        <w:numPr>
          <w:ilvl w:val="0"/>
          <w:numId w:val="3"/>
        </w:numPr>
        <w:bidi w:val="0"/>
        <w:jc w:val="left"/>
        <w:rPr/>
      </w:pPr>
      <w:r>
        <w:rPr/>
        <w:t>Fiche d’information</w:t>
      </w:r>
    </w:p>
    <w:p xmlns:wp14="http://schemas.microsoft.com/office/word/2010/wordml" w14:paraId="54E11D2A" wp14:textId="77777777">
      <w:pPr>
        <w:pStyle w:val="CIBTextBody"/>
        <w:bidi w:val="0"/>
        <w:jc w:val="left"/>
        <w:rPr/>
      </w:pPr>
      <w:r>
        <w:rPr/>
      </w:r>
      <w:r>
        <w:br w:type="page"/>
      </w:r>
    </w:p>
    <w:p xmlns:wp14="http://schemas.microsoft.com/office/word/2010/wordml" w14:paraId="31126E5D" wp14:textId="77777777">
      <w:pPr>
        <w:pStyle w:val="CIBTextBody"/>
        <w:bidi w:val="0"/>
        <w:jc w:val="left"/>
        <w:rPr/>
      </w:pPr>
      <w:r>
        <w:rPr/>
      </w:r>
    </w:p>
    <w:tbl>
      <w:tblPr>
        <w:tblW w:w="9648" w:type="dxa"/>
        <w:jc w:val="left"/>
        <w:tblInd w:w="-5" w:type="dxa"/>
        <w:tblLayout w:type="fixed"/>
        <w:tblCellMar>
          <w:top w:w="55" w:type="dxa"/>
          <w:left w:w="55" w:type="dxa"/>
          <w:bottom w:w="55" w:type="dxa"/>
          <w:right w:w="55" w:type="dxa"/>
        </w:tblCellMar>
      </w:tblPr>
      <w:tblGrid>
        <w:gridCol w:w="7832"/>
        <w:gridCol w:w="900"/>
        <w:gridCol w:w="916"/>
      </w:tblGrid>
      <w:tr xmlns:wp14="http://schemas.microsoft.com/office/word/2010/wordml" w14:paraId="358AE5EF" wp14:textId="77777777">
        <w:trPr/>
        <w:tc>
          <w:tcPr>
            <w:tcW w:w="9648" w:type="dxa"/>
            <w:gridSpan w:val="3"/>
            <w:tcBorders>
              <w:top w:val="single" w:color="000000" w:sz="4" w:space="0"/>
              <w:left w:val="single" w:color="000000" w:sz="4" w:space="0"/>
              <w:bottom w:val="single" w:color="000000" w:sz="4" w:space="0"/>
              <w:right w:val="single" w:color="000000" w:sz="4" w:space="0"/>
            </w:tcBorders>
            <w:shd w:val="clear" w:fill="B2B2B2"/>
          </w:tcPr>
          <w:p w14:paraId="039A1FC8" wp14:textId="77777777">
            <w:pPr>
              <w:pStyle w:val="7LSCIBTitle"/>
              <w:shd w:val="clear" w:fill="B2B2B2"/>
              <w:bidi w:val="0"/>
              <w:rPr/>
            </w:pPr>
            <w:r>
              <w:rPr>
                <w:b/>
                <w:bCs/>
              </w:rPr>
              <w:t>FICHE D’INFORMATION</w:t>
            </w:r>
          </w:p>
        </w:tc>
      </w:tr>
      <w:tr xmlns:wp14="http://schemas.microsoft.com/office/word/2010/wordml" w14:paraId="56D4A7E3" wp14:textId="77777777">
        <w:trPr/>
        <w:tc>
          <w:tcPr>
            <w:tcW w:w="7832" w:type="dxa"/>
            <w:tcBorders>
              <w:left w:val="single" w:color="000000" w:sz="4" w:space="0"/>
              <w:bottom w:val="single" w:color="000000" w:sz="4" w:space="0"/>
            </w:tcBorders>
          </w:tcPr>
          <w:p w14:paraId="0CA99753" wp14:textId="77777777">
            <w:pPr>
              <w:pStyle w:val="7LSCIBTableContents"/>
              <w:bidi w:val="0"/>
              <w:jc w:val="left"/>
              <w:rPr>
                <w:b/>
                <w:b/>
                <w:bCs/>
                <w:sz w:val="18"/>
                <w:szCs w:val="18"/>
              </w:rPr>
            </w:pPr>
            <w:r>
              <w:rPr>
                <w:b/>
                <w:bCs/>
                <w:sz w:val="18"/>
                <w:szCs w:val="18"/>
              </w:rPr>
              <w:t>Cocher ce qui s’applique</w:t>
            </w:r>
          </w:p>
        </w:tc>
        <w:tc>
          <w:tcPr>
            <w:tcW w:w="900" w:type="dxa"/>
            <w:tcBorders>
              <w:left w:val="single" w:color="000000" w:sz="4" w:space="0"/>
              <w:bottom w:val="single" w:color="000000" w:sz="4" w:space="0"/>
            </w:tcBorders>
          </w:tcPr>
          <w:p w14:paraId="7F6152EE" wp14:textId="77777777">
            <w:pPr>
              <w:pStyle w:val="7LSCIBTableContents"/>
              <w:bidi w:val="0"/>
              <w:jc w:val="center"/>
              <w:rPr>
                <w:b/>
                <w:b/>
                <w:bCs/>
                <w:sz w:val="18"/>
                <w:szCs w:val="18"/>
              </w:rPr>
            </w:pPr>
            <w:r>
              <w:rPr>
                <w:b/>
                <w:bCs/>
                <w:sz w:val="18"/>
                <w:szCs w:val="18"/>
              </w:rPr>
              <w:t>OUI</w:t>
            </w:r>
          </w:p>
        </w:tc>
        <w:tc>
          <w:tcPr>
            <w:tcW w:w="916" w:type="dxa"/>
            <w:tcBorders>
              <w:left w:val="single" w:color="000000" w:sz="4" w:space="0"/>
              <w:bottom w:val="single" w:color="000000" w:sz="4" w:space="0"/>
              <w:right w:val="single" w:color="000000" w:sz="4" w:space="0"/>
            </w:tcBorders>
          </w:tcPr>
          <w:p w14:paraId="580A7C3B" wp14:textId="77777777">
            <w:pPr>
              <w:pStyle w:val="7LSCIBTableContents"/>
              <w:bidi w:val="0"/>
              <w:jc w:val="center"/>
              <w:rPr/>
            </w:pPr>
            <w:r>
              <w:rPr>
                <w:b/>
                <w:bCs/>
                <w:sz w:val="18"/>
                <w:szCs w:val="18"/>
              </w:rPr>
              <w:t>NON</w:t>
            </w:r>
          </w:p>
        </w:tc>
      </w:tr>
      <w:tr xmlns:wp14="http://schemas.microsoft.com/office/word/2010/wordml" w14:paraId="4DF413E0" wp14:textId="77777777">
        <w:trPr/>
        <w:tc>
          <w:tcPr>
            <w:tcW w:w="7832" w:type="dxa"/>
            <w:tcBorders>
              <w:left w:val="single" w:color="000000" w:sz="4" w:space="0"/>
              <w:bottom w:val="single" w:color="000000" w:sz="4" w:space="0"/>
            </w:tcBorders>
          </w:tcPr>
          <w:p w14:paraId="29E4D8BD" wp14:textId="77777777">
            <w:pPr>
              <w:pStyle w:val="7LSCIBTableContents"/>
              <w:bidi w:val="0"/>
              <w:jc w:val="left"/>
              <w:rPr/>
            </w:pPr>
            <w:r>
              <w:rPr>
                <w:sz w:val="18"/>
                <w:szCs w:val="18"/>
                <w:u w:val="single"/>
              </w:rPr>
              <w:t>Inscription(s) hypothécaire(s) et/ou saisies conservatoires, réelles ou privilégiées</w:t>
            </w:r>
          </w:p>
          <w:p w14:paraId="2DE403A5" wp14:textId="77777777">
            <w:pPr>
              <w:pStyle w:val="7LSCIBTextBody"/>
              <w:bidi w:val="0"/>
              <w:jc w:val="left"/>
              <w:rPr>
                <w:sz w:val="18"/>
                <w:szCs w:val="18"/>
              </w:rPr>
            </w:pPr>
            <w:r>
              <w:rPr>
                <w:sz w:val="18"/>
                <w:szCs w:val="18"/>
              </w:rPr>
            </w:r>
          </w:p>
          <w:p w14:paraId="7D133133" wp14:textId="77777777">
            <w:pPr>
              <w:pStyle w:val="7LSCIBTextBody"/>
              <w:bidi w:val="0"/>
              <w:jc w:val="left"/>
              <w:rPr/>
            </w:pPr>
            <w:r>
              <w:rPr>
                <w:sz w:val="18"/>
                <w:szCs w:val="18"/>
              </w:rPr>
              <w:t>Détails:</w:t>
            </w:r>
          </w:p>
          <w:p w14:paraId="16933AA4" wp14:textId="77777777">
            <w:pPr>
              <w:pStyle w:val="7LSCIBBullets1"/>
              <w:numPr>
                <w:ilvl w:val="0"/>
                <w:numId w:val="3"/>
              </w:numPr>
              <w:bidi w:val="0"/>
              <w:jc w:val="left"/>
              <w:rPr/>
            </w:pPr>
            <w:r>
              <w:rPr>
                <w:sz w:val="18"/>
                <w:szCs w:val="18"/>
              </w:rPr>
              <w:t>bureau des hypothèques:</w:t>
            </w:r>
            <w:r>
              <w:rPr>
                <w:sz w:val="18"/>
                <w:szCs w:val="18"/>
              </w:rPr>
              <w:tab/>
            </w:r>
          </w:p>
          <w:p w14:paraId="3E18E84D" wp14:textId="77777777">
            <w:pPr>
              <w:pStyle w:val="7LSCIBBullets1"/>
              <w:numPr>
                <w:ilvl w:val="0"/>
                <w:numId w:val="3"/>
              </w:numPr>
              <w:bidi w:val="0"/>
              <w:jc w:val="left"/>
              <w:rPr/>
            </w:pPr>
            <w:r>
              <w:rPr>
                <w:sz w:val="18"/>
                <w:szCs w:val="18"/>
              </w:rPr>
              <w:t>avis de saisies:</w:t>
            </w:r>
            <w:r>
              <w:rPr>
                <w:sz w:val="18"/>
                <w:szCs w:val="18"/>
              </w:rPr>
              <w:tab/>
            </w:r>
          </w:p>
          <w:p w14:paraId="25A83406" wp14:textId="77777777">
            <w:pPr>
              <w:pStyle w:val="7LSCIBBullets1"/>
              <w:numPr>
                <w:ilvl w:val="0"/>
                <w:numId w:val="3"/>
              </w:numPr>
              <w:bidi w:val="0"/>
              <w:jc w:val="left"/>
              <w:rPr/>
            </w:pPr>
            <w:r>
              <w:rPr>
                <w:sz w:val="18"/>
                <w:szCs w:val="18"/>
              </w:rPr>
              <w:t>greffe du tribunal de commerce (enregistrement de factures):</w:t>
            </w:r>
            <w:r>
              <w:rPr>
                <w:sz w:val="18"/>
                <w:szCs w:val="18"/>
              </w:rPr>
              <w:tab/>
            </w:r>
          </w:p>
          <w:p w14:paraId="58809BDC" wp14:textId="77777777">
            <w:pPr>
              <w:pStyle w:val="7LSCIBBullets1"/>
              <w:numPr>
                <w:ilvl w:val="0"/>
                <w:numId w:val="3"/>
              </w:numPr>
              <w:bidi w:val="0"/>
              <w:jc w:val="left"/>
              <w:rPr/>
            </w:pPr>
            <w:r>
              <w:rPr>
                <w:sz w:val="18"/>
                <w:szCs w:val="18"/>
              </w:rPr>
              <w:t>autres:</w:t>
            </w:r>
            <w:r>
              <w:rPr>
                <w:sz w:val="18"/>
                <w:szCs w:val="18"/>
              </w:rPr>
              <w:tab/>
            </w:r>
          </w:p>
        </w:tc>
        <w:tc>
          <w:tcPr>
            <w:tcW w:w="900" w:type="dxa"/>
            <w:tcBorders>
              <w:left w:val="single" w:color="000000" w:sz="4" w:space="0"/>
              <w:bottom w:val="single" w:color="000000" w:sz="4" w:space="0"/>
            </w:tcBorders>
          </w:tcPr>
          <w:p w14:paraId="3D43DD2E" wp14:textId="77777777">
            <w:pPr>
              <w:pStyle w:val="7LSCIBTableContents"/>
              <w:bidi w:val="0"/>
              <w:jc w:val="center"/>
              <w:rPr/>
            </w:pPr>
            <w:r>
              <w:rPr>
                <w:rFonts w:ascii="Calibri" w:hAnsi="Calibri" w:cs="Calibri"/>
                <w:sz w:val="18"/>
                <w:szCs w:val="18"/>
              </w:rPr>
              <w:br/>
            </w:r>
            <w:r>
              <w:rPr>
                <w:rFonts w:ascii="Calibri" w:hAnsi="Calibri" w:cs="Calibri"/>
                <w:sz w:val="18"/>
                <w:szCs w:val="18"/>
              </w:rPr>
              <w:br/>
            </w: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6979D792" wp14:textId="77777777">
            <w:pPr>
              <w:pStyle w:val="7LSCIBTableContents"/>
              <w:bidi w:val="0"/>
              <w:jc w:val="center"/>
              <w:rPr/>
            </w:pPr>
            <w:r>
              <w:rPr>
                <w:rFonts w:ascii="Calibri" w:hAnsi="Calibri" w:cs="Calibri"/>
                <w:sz w:val="18"/>
                <w:szCs w:val="18"/>
              </w:rPr>
              <w:br/>
            </w:r>
            <w:r>
              <w:rPr>
                <w:rFonts w:ascii="Calibri" w:hAnsi="Calibri" w:cs="Calibri"/>
                <w:sz w:val="18"/>
                <w:szCs w:val="18"/>
              </w:rPr>
              <w:br/>
            </w: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r>
      <w:tr xmlns:wp14="http://schemas.microsoft.com/office/word/2010/wordml" w14:paraId="191863B6" wp14:textId="77777777">
        <w:trPr/>
        <w:tc>
          <w:tcPr>
            <w:tcW w:w="7832" w:type="dxa"/>
            <w:tcBorders>
              <w:left w:val="single" w:color="000000" w:sz="4" w:space="0"/>
              <w:bottom w:val="single" w:color="000000" w:sz="4" w:space="0"/>
            </w:tcBorders>
          </w:tcPr>
          <w:p w14:paraId="6A53B001" wp14:textId="77777777">
            <w:pPr>
              <w:pStyle w:val="7LSCIBTableContents"/>
              <w:numPr>
                <w:ilvl w:val="0"/>
                <w:numId w:val="0"/>
              </w:numPr>
              <w:tabs>
                <w:tab w:val="clear" w:pos="9648"/>
                <w:tab w:val="right" w:leader="dot" w:pos="8280"/>
              </w:tabs>
              <w:bidi w:val="0"/>
              <w:snapToGrid w:val="false"/>
              <w:spacing w:before="0" w:after="0"/>
              <w:ind w:left="360" w:right="0" w:hanging="0"/>
              <w:contextualSpacing/>
              <w:jc w:val="left"/>
              <w:rPr>
                <w:rFonts w:ascii="Calibri" w:hAnsi="Calibri" w:cs="Calibri"/>
                <w:sz w:val="18"/>
                <w:szCs w:val="18"/>
                <w:u w:val="single"/>
              </w:rPr>
            </w:pPr>
            <w:r>
              <w:rPr>
                <w:rFonts w:ascii="Calibri" w:hAnsi="Calibri" w:cs="Calibri"/>
                <w:sz w:val="18"/>
                <w:szCs w:val="18"/>
                <w:u w:val="single"/>
              </w:rPr>
              <w:t>Bien immobilier</w:t>
            </w:r>
          </w:p>
          <w:p w14:paraId="62431CDC" wp14:textId="77777777">
            <w:pPr>
              <w:pStyle w:val="7LSCIBTableContents"/>
              <w:numPr>
                <w:ilvl w:val="0"/>
                <w:numId w:val="0"/>
              </w:numPr>
              <w:tabs>
                <w:tab w:val="clear" w:pos="9648"/>
                <w:tab w:val="right" w:leader="dot" w:pos="8369"/>
              </w:tabs>
              <w:bidi w:val="0"/>
              <w:snapToGrid w:val="false"/>
              <w:spacing w:before="0" w:after="0"/>
              <w:ind w:left="449" w:right="0" w:hanging="0"/>
              <w:contextualSpacing/>
              <w:jc w:val="left"/>
              <w:rPr>
                <w:rFonts w:ascii="Calibri" w:hAnsi="Calibri" w:cs="Calibri"/>
                <w:sz w:val="18"/>
                <w:szCs w:val="18"/>
                <w:u w:val="single"/>
              </w:rPr>
            </w:pPr>
            <w:r>
              <w:rPr>
                <w:rFonts w:ascii="Calibri" w:hAnsi="Calibri" w:cs="Calibri"/>
                <w:sz w:val="18"/>
                <w:szCs w:val="18"/>
                <w:u w:val="single"/>
              </w:rPr>
            </w:r>
          </w:p>
          <w:p w14:paraId="05F1685E" wp14:textId="77777777">
            <w:pPr>
              <w:pStyle w:val="7LSCIBTableContents"/>
              <w:numPr>
                <w:ilvl w:val="0"/>
                <w:numId w:val="0"/>
              </w:numPr>
              <w:tabs>
                <w:tab w:val="clear" w:pos="9648"/>
                <w:tab w:val="right" w:leader="dot" w:pos="8280"/>
              </w:tabs>
              <w:bidi w:val="0"/>
              <w:snapToGrid w:val="false"/>
              <w:spacing w:before="0" w:after="0"/>
              <w:ind w:left="360" w:right="0" w:hanging="0"/>
              <w:contextualSpacing/>
              <w:jc w:val="left"/>
              <w:rPr/>
            </w:pPr>
            <w:r>
              <w:rPr>
                <w:rFonts w:ascii="Calibri" w:hAnsi="Calibri" w:cs="Calibri"/>
                <w:sz w:val="18"/>
                <w:szCs w:val="18"/>
              </w:rPr>
              <w:t xml:space="preserve">Location: </w:t>
            </w:r>
            <w:r>
              <w:rPr>
                <w:rFonts w:ascii="Calibri" w:hAnsi="Calibri" w:cs="Calibri"/>
                <w:sz w:val="18"/>
                <w:szCs w:val="18"/>
              </w:rPr>
              <w:tab/>
            </w:r>
          </w:p>
          <w:p w14:paraId="49E398E2" wp14:textId="77777777">
            <w:pPr>
              <w:pStyle w:val="7LSCIBTextBody"/>
              <w:bidi w:val="0"/>
              <w:jc w:val="left"/>
              <w:rPr>
                <w:sz w:val="18"/>
                <w:szCs w:val="18"/>
              </w:rPr>
            </w:pPr>
            <w:r>
              <w:rPr>
                <w:sz w:val="18"/>
                <w:szCs w:val="18"/>
              </w:rPr>
            </w:r>
          </w:p>
          <w:p w14:paraId="675DD0F4" wp14:textId="77777777">
            <w:pPr>
              <w:pStyle w:val="7LSCIBTextBody"/>
              <w:bidi w:val="0"/>
              <w:jc w:val="left"/>
              <w:rPr/>
            </w:pPr>
            <w:r>
              <w:rPr>
                <w:sz w:val="18"/>
                <w:szCs w:val="18"/>
              </w:rPr>
              <w:t>Détails:</w:t>
            </w:r>
          </w:p>
          <w:p w14:paraId="0FD353B2" wp14:textId="77777777">
            <w:pPr>
              <w:pStyle w:val="7LSCIBBullets1"/>
              <w:numPr>
                <w:ilvl w:val="0"/>
                <w:numId w:val="3"/>
              </w:numPr>
              <w:bidi w:val="0"/>
              <w:jc w:val="left"/>
              <w:rPr/>
            </w:pPr>
            <w:r>
              <w:rPr>
                <w:sz w:val="18"/>
                <w:szCs w:val="18"/>
              </w:rPr>
              <w:t>période de location:</w:t>
            </w:r>
          </w:p>
          <w:p w14:paraId="1FEB6B62" wp14:textId="77777777">
            <w:pPr>
              <w:pStyle w:val="7LSCIBBullets1"/>
              <w:numPr>
                <w:ilvl w:val="0"/>
                <w:numId w:val="3"/>
              </w:numPr>
              <w:bidi w:val="0"/>
              <w:jc w:val="left"/>
              <w:rPr>
                <w:sz w:val="18"/>
                <w:szCs w:val="18"/>
              </w:rPr>
            </w:pPr>
            <w:r>
              <w:rPr>
                <w:sz w:val="18"/>
                <w:szCs w:val="18"/>
              </w:rPr>
              <w:t>encore à courir:</w:t>
            </w:r>
          </w:p>
          <w:p w14:paraId="34B78ECF" wp14:textId="77777777">
            <w:pPr>
              <w:pStyle w:val="7LSCIBBullets1"/>
              <w:numPr>
                <w:ilvl w:val="0"/>
                <w:numId w:val="3"/>
              </w:numPr>
              <w:bidi w:val="0"/>
              <w:jc w:val="left"/>
              <w:rPr/>
            </w:pPr>
            <w:r>
              <w:rPr>
                <w:sz w:val="18"/>
                <w:szCs w:val="18"/>
              </w:rPr>
              <w:t>loyer actuel:</w:t>
            </w:r>
          </w:p>
          <w:p w14:paraId="1FA0F404" wp14:textId="77777777">
            <w:pPr>
              <w:pStyle w:val="7LSCIBBullets1"/>
              <w:numPr>
                <w:ilvl w:val="0"/>
                <w:numId w:val="3"/>
              </w:numPr>
              <w:bidi w:val="0"/>
              <w:jc w:val="left"/>
              <w:rPr>
                <w:sz w:val="18"/>
                <w:szCs w:val="18"/>
              </w:rPr>
            </w:pPr>
            <w:r>
              <w:rPr>
                <w:sz w:val="18"/>
                <w:szCs w:val="18"/>
              </w:rPr>
              <w:t>cession de bail possible</w:t>
            </w:r>
          </w:p>
          <w:p w14:paraId="1A8E1DF1" wp14:textId="77777777">
            <w:pPr>
              <w:pStyle w:val="7LSCIBBullets1"/>
              <w:numPr>
                <w:ilvl w:val="0"/>
                <w:numId w:val="3"/>
              </w:numPr>
              <w:bidi w:val="0"/>
              <w:jc w:val="left"/>
              <w:rPr>
                <w:sz w:val="18"/>
                <w:szCs w:val="18"/>
              </w:rPr>
            </w:pPr>
            <w:r>
              <w:rPr>
                <w:sz w:val="18"/>
                <w:szCs w:val="18"/>
              </w:rPr>
              <w:t>enregistrée</w:t>
            </w:r>
          </w:p>
          <w:p w14:paraId="3ABB2949" wp14:textId="77777777">
            <w:pPr>
              <w:pStyle w:val="7LSCIBBullets1"/>
              <w:numPr>
                <w:ilvl w:val="0"/>
                <w:numId w:val="3"/>
              </w:numPr>
              <w:bidi w:val="0"/>
              <w:jc w:val="left"/>
              <w:rPr>
                <w:sz w:val="18"/>
                <w:szCs w:val="18"/>
              </w:rPr>
            </w:pPr>
            <w:r>
              <w:rPr>
                <w:sz w:val="18"/>
                <w:szCs w:val="18"/>
              </w:rPr>
              <w:t>le donneur d’ordre est locataire principal</w:t>
            </w:r>
          </w:p>
          <w:p w14:paraId="787BED57" wp14:textId="77777777">
            <w:pPr>
              <w:pStyle w:val="7LSCIBBullets1"/>
              <w:numPr>
                <w:ilvl w:val="0"/>
                <w:numId w:val="3"/>
              </w:numPr>
              <w:bidi w:val="0"/>
              <w:jc w:val="left"/>
              <w:rPr>
                <w:sz w:val="18"/>
                <w:szCs w:val="18"/>
              </w:rPr>
            </w:pPr>
            <w:r>
              <w:rPr>
                <w:sz w:val="18"/>
                <w:szCs w:val="18"/>
              </w:rPr>
              <w:t>le donneur d’ordre est sous-locataire</w:t>
            </w:r>
          </w:p>
          <w:p w14:paraId="63B6AEB1" wp14:textId="77777777">
            <w:pPr>
              <w:pStyle w:val="7LSCIBBullets1"/>
              <w:numPr>
                <w:ilvl w:val="0"/>
                <w:numId w:val="3"/>
              </w:numPr>
              <w:bidi w:val="0"/>
              <w:jc w:val="left"/>
              <w:rPr/>
            </w:pPr>
            <w:r>
              <w:rPr>
                <w:sz w:val="18"/>
                <w:szCs w:val="18"/>
              </w:rPr>
              <w:t>le donneur d’ordre est propriétaire</w:t>
            </w:r>
            <w:r>
              <w:rPr>
                <w:sz w:val="18"/>
                <w:szCs w:val="18"/>
              </w:rPr>
              <w:br/>
            </w:r>
            <w:r>
              <w:rPr>
                <w:sz w:val="18"/>
                <w:szCs w:val="18"/>
              </w:rPr>
              <w:t>– la propriété du donneur d’odre est vendue avec</w:t>
            </w:r>
            <w:r>
              <w:rPr>
                <w:sz w:val="18"/>
                <w:szCs w:val="18"/>
              </w:rPr>
              <w:br/>
            </w:r>
            <w:r>
              <w:rPr>
                <w:sz w:val="18"/>
                <w:szCs w:val="18"/>
              </w:rPr>
              <w:t>– bail commercial possible</w:t>
            </w:r>
          </w:p>
        </w:tc>
        <w:tc>
          <w:tcPr>
            <w:tcW w:w="900" w:type="dxa"/>
            <w:tcBorders>
              <w:left w:val="single" w:color="000000" w:sz="4" w:space="0"/>
              <w:bottom w:val="single" w:color="000000" w:sz="4" w:space="0"/>
            </w:tcBorders>
          </w:tcPr>
          <w:p w14:paraId="0D1C84E6" wp14:textId="77777777">
            <w:pPr>
              <w:pStyle w:val="7LSCIBTableContents"/>
              <w:bidi w:val="0"/>
              <w:jc w:val="center"/>
              <w:rPr/>
            </w:pPr>
            <w:r>
              <w:rPr>
                <w:rFonts w:ascii="Calibri" w:hAnsi="Calibri" w:cs="Calibri"/>
                <w:sz w:val="18"/>
                <w:szCs w:val="18"/>
              </w:rPr>
              <w:br/>
            </w: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rPr>
              <w:br/>
            </w:r>
            <w:r>
              <w:rPr>
                <w:rFonts w:ascii="Calibri" w:hAnsi="Calibri" w:cs="Calibri"/>
                <w:sz w:val="22"/>
                <w:szCs w:val="22"/>
              </w:rPr>
              <w:br/>
            </w:r>
          </w:p>
          <w:p w14:paraId="16287F21" wp14:textId="77777777">
            <w:pPr>
              <w:pStyle w:val="7LSCIBTableContents"/>
              <w:bidi w:val="0"/>
              <w:jc w:val="center"/>
              <w:rPr>
                <w:rFonts w:ascii="Calibri" w:hAnsi="Calibri" w:cs="Calibri"/>
                <w:sz w:val="22"/>
                <w:szCs w:val="22"/>
              </w:rPr>
            </w:pPr>
            <w:r>
              <w:rPr>
                <w:rFonts w:ascii="Calibri" w:hAnsi="Calibri" w:cs="Calibri"/>
                <w:sz w:val="22"/>
                <w:szCs w:val="22"/>
              </w:rPr>
            </w:r>
          </w:p>
          <w:p w14:paraId="5BE93A62" wp14:textId="77777777">
            <w:pPr>
              <w:pStyle w:val="7LSCIBTableContents"/>
              <w:bidi w:val="0"/>
              <w:jc w:val="center"/>
              <w:rPr>
                <w:rFonts w:ascii="Calibri" w:hAnsi="Calibri" w:cs="Calibri"/>
                <w:sz w:val="22"/>
                <w:szCs w:val="22"/>
              </w:rPr>
            </w:pPr>
            <w:r>
              <w:rPr>
                <w:rFonts w:ascii="Calibri" w:hAnsi="Calibri" w:cs="Calibri"/>
                <w:sz w:val="22"/>
                <w:szCs w:val="22"/>
              </w:rPr>
            </w:r>
          </w:p>
          <w:p w14:paraId="7DE9B386" wp14:textId="77777777">
            <w:pPr>
              <w:pStyle w:val="7LSCIBTableContents"/>
              <w:bidi w:val="0"/>
              <w:jc w:val="center"/>
              <w:rPr/>
            </w:pP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p w14:paraId="412DD878" wp14:textId="77777777">
            <w:pPr>
              <w:pStyle w:val="7LSCIBTextBody"/>
              <w:bidi w:val="0"/>
              <w:jc w:val="center"/>
              <w:rPr/>
            </w:pPr>
            <w:r>
              <w:rPr>
                <w:rFonts w:ascii="Calibri" w:hAnsi="Calibri" w:cs="Calibri"/>
                <w:sz w:val="22"/>
                <w:szCs w:val="22"/>
                <w:u w:val="none"/>
              </w:rPr>
              <w:t>☐</w:t>
            </w:r>
            <w:r>
              <w:rPr>
                <w:rFonts w:ascii="Calibri" w:hAnsi="Calibri" w:cs="Calibri"/>
                <w:sz w:val="22"/>
                <w:szCs w:val="22"/>
              </w:rPr>
              <w:br/>
            </w:r>
          </w:p>
          <w:p w14:paraId="5FC8FA37" wp14:textId="77777777">
            <w:pPr>
              <w:pStyle w:val="7LSCIBTextBody"/>
              <w:bidi w:val="0"/>
              <w:jc w:val="center"/>
              <w:rPr/>
            </w:pP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p>
        </w:tc>
        <w:tc>
          <w:tcPr>
            <w:tcW w:w="916" w:type="dxa"/>
            <w:tcBorders>
              <w:left w:val="single" w:color="000000" w:sz="4" w:space="0"/>
              <w:bottom w:val="single" w:color="000000" w:sz="4" w:space="0"/>
              <w:right w:val="single" w:color="000000" w:sz="4" w:space="0"/>
            </w:tcBorders>
          </w:tcPr>
          <w:p w14:paraId="4053F9D1" wp14:textId="77777777">
            <w:pPr>
              <w:pStyle w:val="7LSCIBTableContents"/>
              <w:bidi w:val="0"/>
              <w:jc w:val="center"/>
              <w:rPr/>
            </w:pPr>
            <w:r>
              <w:rPr>
                <w:rFonts w:ascii="Calibri" w:hAnsi="Calibri" w:cs="Calibri"/>
                <w:sz w:val="18"/>
                <w:szCs w:val="18"/>
              </w:rPr>
              <w:br/>
            </w: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p>
          <w:p w14:paraId="1DD8B7B2" wp14:textId="77777777">
            <w:pPr>
              <w:pStyle w:val="7LSCIBTableContents"/>
              <w:bidi w:val="0"/>
              <w:jc w:val="center"/>
              <w:rPr/>
            </w:pP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p>
          <w:p w14:paraId="1B2DF04D" wp14:textId="77777777">
            <w:pPr>
              <w:pStyle w:val="7LSCIBTableContents"/>
              <w:bidi w:val="0"/>
              <w:jc w:val="center"/>
              <w:rPr/>
            </w:pP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p>
        </w:tc>
      </w:tr>
      <w:tr xmlns:wp14="http://schemas.microsoft.com/office/word/2010/wordml" w14:paraId="63893A4F" wp14:textId="77777777">
        <w:trPr/>
        <w:tc>
          <w:tcPr>
            <w:tcW w:w="7832" w:type="dxa"/>
            <w:tcBorders>
              <w:left w:val="single" w:color="000000" w:sz="4" w:space="0"/>
              <w:bottom w:val="single" w:color="000000" w:sz="4" w:space="0"/>
            </w:tcBorders>
          </w:tcPr>
          <w:p w14:paraId="7DD9A3A2" wp14:textId="77777777">
            <w:pPr>
              <w:pStyle w:val="7LSCIBTableContents"/>
              <w:bidi w:val="0"/>
              <w:jc w:val="left"/>
              <w:rPr/>
            </w:pPr>
            <w:r>
              <w:rPr>
                <w:sz w:val="18"/>
                <w:szCs w:val="18"/>
              </w:rPr>
              <w:t>Permis d’exploiter</w:t>
            </w:r>
            <w:r>
              <w:rPr>
                <w:sz w:val="18"/>
                <w:szCs w:val="18"/>
              </w:rPr>
              <w:br/>
            </w:r>
            <w:r>
              <w:rPr>
                <w:sz w:val="18"/>
                <w:szCs w:val="18"/>
              </w:rPr>
              <w:tab/>
            </w:r>
          </w:p>
        </w:tc>
        <w:tc>
          <w:tcPr>
            <w:tcW w:w="900" w:type="dxa"/>
            <w:tcBorders>
              <w:left w:val="single" w:color="000000" w:sz="4" w:space="0"/>
              <w:bottom w:val="single" w:color="000000" w:sz="4" w:space="0"/>
            </w:tcBorders>
          </w:tcPr>
          <w:p w14:paraId="14E8EB90"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351D0424"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r>
      <w:tr xmlns:wp14="http://schemas.microsoft.com/office/word/2010/wordml" w14:paraId="0438B591" wp14:textId="77777777">
        <w:trPr/>
        <w:tc>
          <w:tcPr>
            <w:tcW w:w="7832" w:type="dxa"/>
            <w:tcBorders>
              <w:left w:val="single" w:color="000000" w:sz="4" w:space="0"/>
              <w:bottom w:val="single" w:color="000000" w:sz="4" w:space="0"/>
            </w:tcBorders>
          </w:tcPr>
          <w:p w14:paraId="73EDE0FB" wp14:textId="77777777">
            <w:pPr>
              <w:pStyle w:val="7LSCIBTableContents"/>
              <w:bidi w:val="0"/>
              <w:jc w:val="left"/>
              <w:rPr/>
            </w:pPr>
            <w:r>
              <w:rPr>
                <w:sz w:val="18"/>
                <w:szCs w:val="18"/>
              </w:rPr>
              <w:t>Contrats de leasing</w:t>
            </w:r>
            <w:r>
              <w:rPr>
                <w:sz w:val="18"/>
                <w:szCs w:val="18"/>
              </w:rPr>
              <w:br/>
            </w:r>
            <w:r>
              <w:rPr>
                <w:sz w:val="18"/>
                <w:szCs w:val="18"/>
              </w:rPr>
              <w:tab/>
            </w:r>
          </w:p>
        </w:tc>
        <w:tc>
          <w:tcPr>
            <w:tcW w:w="900" w:type="dxa"/>
            <w:tcBorders>
              <w:left w:val="single" w:color="000000" w:sz="4" w:space="0"/>
              <w:bottom w:val="single" w:color="000000" w:sz="4" w:space="0"/>
            </w:tcBorders>
          </w:tcPr>
          <w:p w14:paraId="418A20AE"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2027F543"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r>
      <w:tr xmlns:wp14="http://schemas.microsoft.com/office/word/2010/wordml" w14:paraId="54CBDAF5" wp14:textId="77777777">
        <w:trPr/>
        <w:tc>
          <w:tcPr>
            <w:tcW w:w="7832" w:type="dxa"/>
            <w:tcBorders>
              <w:left w:val="single" w:color="000000" w:sz="4" w:space="0"/>
              <w:bottom w:val="single" w:color="000000" w:sz="4" w:space="0"/>
            </w:tcBorders>
          </w:tcPr>
          <w:p w14:paraId="22FE9FA8" wp14:textId="77777777">
            <w:pPr>
              <w:pStyle w:val="7LSCIBTableContents"/>
              <w:bidi w:val="0"/>
              <w:jc w:val="left"/>
              <w:rPr/>
            </w:pPr>
            <w:r>
              <w:rPr>
                <w:sz w:val="18"/>
                <w:szCs w:val="18"/>
              </w:rPr>
              <w:t>Droits de propriété intellectuelle</w:t>
            </w:r>
            <w:r>
              <w:rPr>
                <w:sz w:val="18"/>
                <w:szCs w:val="18"/>
              </w:rPr>
              <w:br/>
            </w:r>
            <w:r>
              <w:rPr>
                <w:sz w:val="18"/>
                <w:szCs w:val="18"/>
              </w:rPr>
              <w:tab/>
            </w:r>
          </w:p>
        </w:tc>
        <w:tc>
          <w:tcPr>
            <w:tcW w:w="900" w:type="dxa"/>
            <w:tcBorders>
              <w:left w:val="single" w:color="000000" w:sz="4" w:space="0"/>
              <w:bottom w:val="single" w:color="000000" w:sz="4" w:space="0"/>
            </w:tcBorders>
          </w:tcPr>
          <w:p w14:paraId="7BF29469"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7C9F31AF"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r>
      <w:tr xmlns:wp14="http://schemas.microsoft.com/office/word/2010/wordml" w14:paraId="4351564C" wp14:textId="77777777">
        <w:trPr/>
        <w:tc>
          <w:tcPr>
            <w:tcW w:w="7832" w:type="dxa"/>
            <w:tcBorders>
              <w:left w:val="single" w:color="000000" w:sz="4" w:space="0"/>
              <w:bottom w:val="single" w:color="000000" w:sz="4" w:space="0"/>
            </w:tcBorders>
          </w:tcPr>
          <w:p w14:paraId="37E9BA9D" wp14:textId="77777777">
            <w:pPr>
              <w:pStyle w:val="7LSCIBTableContents"/>
              <w:bidi w:val="0"/>
              <w:jc w:val="left"/>
              <w:rPr/>
            </w:pPr>
            <w:r>
              <w:rPr>
                <w:sz w:val="18"/>
                <w:szCs w:val="18"/>
              </w:rPr>
              <w:t>Contracts exclusifs</w:t>
            </w:r>
            <w:r>
              <w:rPr>
                <w:sz w:val="18"/>
                <w:szCs w:val="18"/>
              </w:rPr>
              <w:br/>
            </w:r>
            <w:r>
              <w:rPr>
                <w:sz w:val="18"/>
                <w:szCs w:val="18"/>
              </w:rPr>
              <w:tab/>
            </w:r>
            <w:r>
              <w:rPr>
                <w:sz w:val="18"/>
                <w:szCs w:val="18"/>
              </w:rPr>
              <w:br/>
            </w:r>
            <w:r>
              <w:rPr>
                <w:sz w:val="18"/>
                <w:szCs w:val="18"/>
              </w:rPr>
              <w:tab/>
            </w:r>
          </w:p>
        </w:tc>
        <w:tc>
          <w:tcPr>
            <w:tcW w:w="900" w:type="dxa"/>
            <w:tcBorders>
              <w:left w:val="single" w:color="000000" w:sz="4" w:space="0"/>
              <w:bottom w:val="single" w:color="000000" w:sz="4" w:space="0"/>
            </w:tcBorders>
          </w:tcPr>
          <w:p w14:paraId="10CE46D6"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42C00491"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r>
      <w:tr xmlns:wp14="http://schemas.microsoft.com/office/word/2010/wordml" w14:paraId="18C2606B" wp14:textId="77777777">
        <w:trPr/>
        <w:tc>
          <w:tcPr>
            <w:tcW w:w="7832" w:type="dxa"/>
            <w:tcBorders>
              <w:left w:val="single" w:color="000000" w:sz="4" w:space="0"/>
              <w:bottom w:val="single" w:color="000000" w:sz="4" w:space="0"/>
            </w:tcBorders>
          </w:tcPr>
          <w:p w14:paraId="4568134A" wp14:textId="77777777">
            <w:pPr>
              <w:pStyle w:val="7LSCIBTableContents"/>
              <w:bidi w:val="0"/>
              <w:jc w:val="left"/>
              <w:rPr/>
            </w:pPr>
            <w:r>
              <w:rPr>
                <w:sz w:val="18"/>
                <w:szCs w:val="18"/>
              </w:rPr>
              <w:t>Permis d’environnement</w:t>
            </w:r>
            <w:r>
              <w:rPr>
                <w:sz w:val="18"/>
                <w:szCs w:val="18"/>
              </w:rPr>
              <w:br/>
            </w:r>
            <w:r>
              <w:rPr>
                <w:sz w:val="18"/>
                <w:szCs w:val="18"/>
              </w:rPr>
              <w:tab/>
            </w:r>
            <w:r>
              <w:rPr>
                <w:sz w:val="18"/>
                <w:szCs w:val="18"/>
              </w:rPr>
              <w:br/>
            </w:r>
            <w:r>
              <w:rPr>
                <w:sz w:val="18"/>
                <w:szCs w:val="18"/>
              </w:rPr>
              <w:tab/>
            </w:r>
          </w:p>
        </w:tc>
        <w:tc>
          <w:tcPr>
            <w:tcW w:w="900" w:type="dxa"/>
            <w:tcBorders>
              <w:left w:val="single" w:color="000000" w:sz="4" w:space="0"/>
              <w:bottom w:val="single" w:color="000000" w:sz="4" w:space="0"/>
            </w:tcBorders>
          </w:tcPr>
          <w:p w14:paraId="15AAB90A"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0D02CA8A"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r>
      <w:tr xmlns:wp14="http://schemas.microsoft.com/office/word/2010/wordml" w14:paraId="78F063FC" wp14:textId="77777777">
        <w:trPr/>
        <w:tc>
          <w:tcPr>
            <w:tcW w:w="7832" w:type="dxa"/>
            <w:tcBorders>
              <w:left w:val="single" w:color="000000" w:sz="4" w:space="0"/>
              <w:bottom w:val="single" w:color="000000" w:sz="4" w:space="0"/>
            </w:tcBorders>
          </w:tcPr>
          <w:p w14:paraId="0603700A" wp14:textId="77777777">
            <w:pPr>
              <w:pStyle w:val="7LSCIBTableContents"/>
              <w:bidi w:val="0"/>
              <w:jc w:val="left"/>
              <w:rPr/>
            </w:pPr>
            <w:r>
              <w:rPr>
                <w:sz w:val="18"/>
                <w:szCs w:val="18"/>
              </w:rPr>
              <w:t>Fiscalité</w:t>
            </w:r>
          </w:p>
          <w:p w14:paraId="60BD38B6" wp14:textId="77777777">
            <w:pPr>
              <w:pStyle w:val="7LSCIBBullets1"/>
              <w:numPr>
                <w:ilvl w:val="0"/>
                <w:numId w:val="3"/>
              </w:numPr>
              <w:bidi w:val="0"/>
              <w:jc w:val="left"/>
              <w:rPr/>
            </w:pPr>
            <w:r>
              <w:rPr>
                <w:sz w:val="18"/>
                <w:szCs w:val="18"/>
              </w:rPr>
              <w:t xml:space="preserve">date du dernier contrôle: </w:t>
            </w:r>
            <w:r>
              <w:rPr>
                <w:sz w:val="18"/>
                <w:szCs w:val="18"/>
              </w:rPr>
              <w:tab/>
            </w:r>
          </w:p>
          <w:p w14:paraId="36C88CA0" wp14:textId="77777777">
            <w:pPr>
              <w:pStyle w:val="7LSCIBBullets1"/>
              <w:numPr>
                <w:ilvl w:val="0"/>
                <w:numId w:val="3"/>
              </w:numPr>
              <w:bidi w:val="0"/>
              <w:jc w:val="left"/>
              <w:rPr/>
            </w:pPr>
            <w:r>
              <w:rPr>
                <w:sz w:val="18"/>
                <w:szCs w:val="18"/>
              </w:rPr>
              <w:t xml:space="preserve">bureau de contrôle compétent: </w:t>
            </w:r>
            <w:r>
              <w:rPr>
                <w:sz w:val="18"/>
                <w:szCs w:val="18"/>
              </w:rPr>
              <w:tab/>
            </w:r>
          </w:p>
          <w:p w14:paraId="3881E36E" wp14:textId="77777777">
            <w:pPr>
              <w:pStyle w:val="7LSCIBBullets1"/>
              <w:numPr>
                <w:ilvl w:val="0"/>
                <w:numId w:val="3"/>
              </w:numPr>
              <w:bidi w:val="0"/>
              <w:jc w:val="left"/>
              <w:rPr/>
            </w:pPr>
            <w:r>
              <w:rPr>
                <w:sz w:val="18"/>
                <w:szCs w:val="18"/>
              </w:rPr>
              <w:t xml:space="preserve">situation fiscale du donneur d’ordre: </w:t>
            </w:r>
            <w:r>
              <w:rPr>
                <w:sz w:val="18"/>
                <w:szCs w:val="18"/>
              </w:rPr>
              <w:tab/>
            </w:r>
          </w:p>
        </w:tc>
        <w:tc>
          <w:tcPr>
            <w:tcW w:w="900" w:type="dxa"/>
            <w:tcBorders>
              <w:left w:val="single" w:color="000000" w:sz="4" w:space="0"/>
              <w:bottom w:val="single" w:color="000000" w:sz="4" w:space="0"/>
            </w:tcBorders>
          </w:tcPr>
          <w:p w14:paraId="184C5219"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090587C4"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r>
      <w:tr xmlns:wp14="http://schemas.microsoft.com/office/word/2010/wordml" w14:paraId="17F7CCEE" wp14:textId="77777777">
        <w:trPr/>
        <w:tc>
          <w:tcPr>
            <w:tcW w:w="7832" w:type="dxa"/>
            <w:tcBorders>
              <w:left w:val="single" w:color="000000" w:sz="4" w:space="0"/>
              <w:bottom w:val="single" w:color="000000" w:sz="4" w:space="0"/>
            </w:tcBorders>
          </w:tcPr>
          <w:p w14:paraId="769B2522" wp14:textId="77777777">
            <w:pPr>
              <w:pStyle w:val="7LSCIBTableContents"/>
              <w:bidi w:val="0"/>
              <w:jc w:val="left"/>
              <w:rPr/>
            </w:pPr>
            <w:r>
              <w:rPr>
                <w:sz w:val="18"/>
                <w:szCs w:val="18"/>
              </w:rPr>
              <w:t>Renseignements à demander au syndic</w:t>
            </w:r>
            <w:r>
              <w:rPr>
                <w:sz w:val="18"/>
                <w:szCs w:val="18"/>
              </w:rPr>
              <w:tab/>
            </w:r>
            <w:r>
              <w:rPr>
                <w:sz w:val="18"/>
                <w:szCs w:val="18"/>
              </w:rPr>
              <w:t xml:space="preserve"> [nom du syndic]</w:t>
            </w:r>
          </w:p>
        </w:tc>
        <w:tc>
          <w:tcPr>
            <w:tcW w:w="900" w:type="dxa"/>
            <w:tcBorders>
              <w:left w:val="single" w:color="000000" w:sz="4" w:space="0"/>
              <w:bottom w:val="single" w:color="000000" w:sz="4" w:space="0"/>
            </w:tcBorders>
          </w:tcPr>
          <w:p w14:paraId="7D7B3579" wp14:textId="77777777">
            <w:pPr>
              <w:pStyle w:val="7LSCIBTextBody"/>
              <w:bidi w:val="0"/>
              <w:jc w:val="center"/>
              <w:rPr>
                <w:rFonts w:ascii="Calibri" w:hAnsi="Calibri" w:cs="Calibri"/>
                <w:sz w:val="22"/>
                <w:szCs w:val="22"/>
                <w:u w:val="none"/>
              </w:rPr>
            </w:pP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2DBDC598" wp14:textId="77777777">
            <w:pPr>
              <w:pStyle w:val="7LSCIBTextBody"/>
              <w:bidi w:val="0"/>
              <w:jc w:val="center"/>
              <w:rPr>
                <w:rFonts w:ascii="Calibri" w:hAnsi="Calibri" w:cs="Calibri"/>
                <w:sz w:val="22"/>
                <w:szCs w:val="22"/>
                <w:u w:val="none"/>
              </w:rPr>
            </w:pPr>
            <w:r>
              <w:rPr>
                <w:rFonts w:ascii="Calibri" w:hAnsi="Calibri" w:cs="Calibri"/>
                <w:sz w:val="22"/>
                <w:szCs w:val="22"/>
                <w:u w:val="none"/>
              </w:rPr>
              <w:t>☐</w:t>
            </w:r>
          </w:p>
        </w:tc>
      </w:tr>
    </w:tbl>
    <w:p xmlns:wp14="http://schemas.microsoft.com/office/word/2010/wordml" w14:paraId="384BA73E" wp14:textId="77777777">
      <w:pPr>
        <w:pStyle w:val="7LSCIBTextBody"/>
        <w:bidi w:val="0"/>
        <w:jc w:val="left"/>
        <w:rPr/>
      </w:pPr>
      <w:r>
        <w:rPr/>
      </w:r>
    </w:p>
    <w:p xmlns:wp14="http://schemas.microsoft.com/office/word/2010/wordml" w14:paraId="34B3F2EB" wp14:textId="77777777">
      <w:pPr>
        <w:pStyle w:val="7LSCIBTextBody"/>
        <w:bidi w:val="0"/>
        <w:jc w:val="left"/>
        <w:rPr/>
      </w:pPr>
      <w:r>
        <w:rPr/>
      </w:r>
      <w:r>
        <w:br w:type="page"/>
      </w:r>
    </w:p>
    <w:p xmlns:wp14="http://schemas.microsoft.com/office/word/2010/wordml" w14:paraId="7382E24A" wp14:textId="77777777">
      <w:pPr>
        <w:pStyle w:val="7LSCIBTextBody"/>
        <w:bidi w:val="0"/>
        <w:jc w:val="left"/>
        <w:rPr/>
      </w:pPr>
      <w:r>
        <w:rPr>
          <w:u w:val="single"/>
        </w:rPr>
        <w:t>Modalités particulières:</w:t>
      </w:r>
      <w:r>
        <w:rPr/>
        <w:br/>
      </w:r>
    </w:p>
    <w:p xmlns:wp14="http://schemas.microsoft.com/office/word/2010/wordml" w14:paraId="63C11553" wp14:textId="77777777">
      <w:pPr>
        <w:pStyle w:val="7LSCIBTextBody"/>
        <w:numPr>
          <w:ilvl w:val="0"/>
          <w:numId w:val="7"/>
        </w:numPr>
        <w:bidi w:val="0"/>
        <w:ind w:left="0" w:right="0" w:hanging="0"/>
        <w:jc w:val="left"/>
        <w:rPr/>
      </w:pPr>
      <w:r>
        <w:rPr>
          <w:rFonts w:ascii="Calibri" w:hAnsi="Calibri" w:cs="Calibri"/>
          <w:sz w:val="22"/>
          <w:szCs w:val="22"/>
        </w:rPr>
        <w:t>l’agent immobilier déclare avoir reçu du donneur d’ordre les contrats/documents suivants</w:t>
      </w:r>
      <w:r>
        <w:rPr/>
        <w:t>:</w:t>
      </w:r>
      <w:r>
        <w:rPr/>
        <w:br/>
      </w:r>
      <w:r>
        <w:rPr/>
        <w:tab/>
      </w:r>
      <w:r>
        <w:rPr/>
        <w:tab/>
      </w:r>
      <w:r>
        <w:rPr/>
        <w:br/>
      </w:r>
      <w:r>
        <w:rPr/>
        <w:tab/>
      </w:r>
      <w:r>
        <w:rPr/>
        <w:tab/>
      </w:r>
      <w:r>
        <w:rPr/>
        <w:br/>
      </w:r>
      <w:r>
        <w:rPr/>
        <w:tab/>
      </w:r>
      <w:r>
        <w:rPr/>
        <w:tab/>
      </w:r>
    </w:p>
    <w:p xmlns:wp14="http://schemas.microsoft.com/office/word/2010/wordml" w14:paraId="7D34F5C7" wp14:textId="77777777">
      <w:pPr>
        <w:pStyle w:val="7LSCIBTextBody"/>
        <w:bidi w:val="0"/>
        <w:ind w:left="0" w:right="0" w:hanging="0"/>
        <w:jc w:val="left"/>
        <w:rPr/>
      </w:pPr>
      <w:r>
        <w:rPr/>
      </w:r>
    </w:p>
    <w:p xmlns:wp14="http://schemas.microsoft.com/office/word/2010/wordml" w14:paraId="60FA3163" wp14:textId="77777777">
      <w:pPr>
        <w:pStyle w:val="7LSCIBTextBody"/>
        <w:numPr>
          <w:ilvl w:val="0"/>
          <w:numId w:val="7"/>
        </w:numPr>
        <w:bidi w:val="0"/>
        <w:ind w:left="0" w:right="0" w:hanging="0"/>
        <w:jc w:val="left"/>
        <w:rPr/>
      </w:pPr>
      <w:r>
        <w:rPr/>
        <w:t xml:space="preserve">le donneur d’ordre s’engage à transmettre à l’agent immobilier, dans un délai de … jours à compter </w:t>
      </w:r>
      <w:r>
        <w:rPr/>
        <w:tab/>
      </w:r>
      <w:r>
        <w:rPr/>
        <w:t>d’aujourd’hui, les contrats/documents suivants:</w:t>
      </w:r>
      <w:r>
        <w:rPr/>
        <w:br/>
      </w:r>
      <w:r>
        <w:rPr/>
        <w:tab/>
      </w:r>
      <w:r>
        <w:rPr/>
        <w:tab/>
      </w:r>
      <w:r>
        <w:rPr/>
        <w:br/>
      </w:r>
      <w:r>
        <w:rPr/>
        <w:tab/>
      </w:r>
      <w:r>
        <w:rPr/>
        <w:tab/>
      </w:r>
      <w:r>
        <w:rPr/>
        <w:br/>
      </w:r>
      <w:r>
        <w:rPr/>
        <w:tab/>
      </w:r>
      <w:r>
        <w:rPr/>
        <w:tab/>
      </w:r>
      <w:r>
        <w:rPr/>
        <w:br/>
      </w:r>
    </w:p>
    <w:p xmlns:wp14="http://schemas.microsoft.com/office/word/2010/wordml" w14:paraId="356E873D" wp14:textId="77777777">
      <w:pPr>
        <w:pStyle w:val="7LSCIBTextBody"/>
        <w:bidi w:val="0"/>
        <w:ind w:left="0" w:right="0" w:hanging="0"/>
        <w:jc w:val="left"/>
        <w:rPr/>
      </w:pPr>
      <w:r>
        <w:rPr/>
        <w:t>Le donneur d’ordre confirme que les déclarations qu’il a faites sont exactes et décharge l’agent immobilier de toute responsabilité découlant d’éléments défavorables qui ne lui ont pas été communiqués.</w:t>
      </w:r>
    </w:p>
    <w:p xmlns:wp14="http://schemas.microsoft.com/office/word/2010/wordml" w14:paraId="0B4020A7" wp14:textId="77777777">
      <w:pPr>
        <w:pStyle w:val="7LSCIBTextBody"/>
        <w:bidi w:val="0"/>
        <w:ind w:left="0" w:right="0" w:hanging="0"/>
        <w:jc w:val="left"/>
        <w:rPr/>
      </w:pPr>
      <w:r>
        <w:rPr/>
      </w:r>
    </w:p>
    <w:p xmlns:wp14="http://schemas.microsoft.com/office/word/2010/wordml" w14:paraId="1D7B270A" wp14:textId="77777777">
      <w:pPr>
        <w:pStyle w:val="7LSCIBTextBody"/>
        <w:bidi w:val="0"/>
        <w:jc w:val="left"/>
        <w:rPr/>
      </w:pPr>
      <w:r>
        <w:rPr/>
      </w:r>
    </w:p>
    <w:p xmlns:wp14="http://schemas.microsoft.com/office/word/2010/wordml" w14:paraId="5D6A04EF" wp14:textId="77777777">
      <w:pPr>
        <w:pStyle w:val="7LSCIBTextBody"/>
        <w:bidi w:val="0"/>
        <w:jc w:val="left"/>
        <w:rPr/>
      </w:pPr>
      <w:r>
        <w:rPr/>
        <w:t>Signature donneur d’ordre</w:t>
      </w:r>
      <w:r>
        <w:rPr>
          <w:rStyle w:val="FootnoteCharacters"/>
          <w:rStyle w:val="FootnoteAnchor"/>
        </w:rPr>
        <w:footnoteReference w:id="10"/>
      </w:r>
      <w:r>
        <w:rPr/>
        <w:t>:</w:t>
      </w:r>
    </w:p>
    <w:p xmlns:wp14="http://schemas.microsoft.com/office/word/2010/wordml" w14:paraId="4F904CB7" wp14:textId="77777777">
      <w:pPr>
        <w:pStyle w:val="7LSCIBTextBody"/>
        <w:bidi w:val="0"/>
        <w:jc w:val="left"/>
        <w:rPr/>
      </w:pPr>
      <w:r>
        <w:rPr/>
      </w:r>
    </w:p>
    <w:p xmlns:wp14="http://schemas.microsoft.com/office/word/2010/wordml" w14:paraId="06971CD3" wp14:textId="77777777">
      <w:pPr>
        <w:pStyle w:val="7LSCIBTextBody"/>
        <w:bidi w:val="0"/>
        <w:jc w:val="left"/>
        <w:rPr/>
      </w:pPr>
      <w:r>
        <w:rPr/>
      </w:r>
    </w:p>
    <w:p xmlns:wp14="http://schemas.microsoft.com/office/word/2010/wordml" w14:paraId="4B04E039" wp14:textId="77777777">
      <w:pPr>
        <w:pStyle w:val="7LSCIBTextBody"/>
        <w:bidi w:val="0"/>
        <w:jc w:val="left"/>
        <w:rPr/>
      </w:pPr>
      <w:r>
        <w:rPr/>
        <w:t>Signature de l’agent immobilier:</w:t>
      </w:r>
    </w:p>
    <w:p xmlns:wp14="http://schemas.microsoft.com/office/word/2010/wordml" w14:paraId="2A1F701D" wp14:textId="77777777">
      <w:pPr>
        <w:pStyle w:val="7LSCIBTextBody"/>
        <w:bidi w:val="0"/>
        <w:jc w:val="left"/>
        <w:rPr/>
      </w:pPr>
      <w:r>
        <w:rPr/>
      </w:r>
    </w:p>
    <w:p xmlns:wp14="http://schemas.microsoft.com/office/word/2010/wordml" w14:paraId="03EFCA41" wp14:textId="77777777">
      <w:pPr>
        <w:pStyle w:val="7LSCIBTextBody"/>
        <w:bidi w:val="0"/>
        <w:jc w:val="left"/>
        <w:rPr/>
      </w:pPr>
      <w:r>
        <w:rPr/>
      </w:r>
    </w:p>
    <w:p xmlns:wp14="http://schemas.microsoft.com/office/word/2010/wordml" w14:paraId="5F96A722" wp14:textId="77777777">
      <w:pPr>
        <w:pStyle w:val="7LSCIBTextBody"/>
        <w:bidi w:val="0"/>
        <w:jc w:val="left"/>
        <w:rPr/>
      </w:pPr>
      <w:r>
        <w:rPr/>
      </w:r>
    </w:p>
    <w:p xmlns:wp14="http://schemas.microsoft.com/office/word/2010/wordml" w14:paraId="5B95CD12" wp14:textId="77777777">
      <w:pPr>
        <w:pStyle w:val="CIBTextBody"/>
        <w:bidi w:val="0"/>
        <w:spacing w:before="0" w:after="0"/>
        <w:contextualSpacing/>
        <w:jc w:val="left"/>
        <w:rPr/>
      </w:pPr>
      <w:r>
        <w:rPr/>
      </w:r>
    </w:p>
    <w:sectPr>
      <w:footerReference w:type="default" r:id="rId4"/>
      <w:footnotePr>
        <w:numFmt w:val="decimal"/>
      </w:footnotePr>
      <w:type w:val="nextPage"/>
      <w:pgSz w:w="11906" w:h="16838" w:orient="portrait"/>
      <w:pgMar w:top="1134" w:right="1134" w:bottom="2065" w:left="1134" w:header="0" w:footer="1134" w:gutter="0"/>
      <w:pgNumType w:fmt="decimal"/>
      <w:formProt w:val="false"/>
      <w:textDirection w:val="lrTb"/>
      <w:docGrid w:type="default" w:linePitch="600" w:charSpace="36864"/>
      <w:cols w:num="1"/>
      <w:headerReference w:type="default" r:id="Rad789cf3c9084db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Symbol">
    <w:charset w:val="02"/>
    <w:family w:val="auto"/>
    <w:pitch w:val="default"/>
  </w:font>
  <w:font w:name="OpenSymbol">
    <w:altName w:val="Arial Unicode MS"/>
    <w:charset w:val="01"/>
    <w:family w:val="auto"/>
    <w:pitch w:val="default"/>
  </w:font>
  <w:font w:name="OpenSymbol">
    <w:altName w:val="Arial Unicode MS"/>
    <w:charset w:val="02"/>
    <w:family w:val="auto"/>
    <w:pitch w:val="default"/>
  </w:font>
  <w:font w:name="Courier New">
    <w:charset w:val="01"/>
    <w:family w:val="modern"/>
    <w:pitch w:val="default"/>
  </w:font>
  <w:font w:name="Calibri">
    <w:altName w:val="sans-serif"/>
    <w:charset w:val="01"/>
    <w:family w:val="swiss"/>
    <w:pitch w:val="default"/>
  </w:font>
  <w:font w:name="Calibri">
    <w:charset w:val="01"/>
    <w:family w:val="swiss"/>
    <w:pitch w:val="variable"/>
  </w:font>
  <w:font w:name="Calibri">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Layout w:type="fixed"/>
      <w:tblCellMar>
        <w:top w:w="55" w:type="dxa"/>
        <w:left w:w="55" w:type="dxa"/>
        <w:bottom w:w="55" w:type="dxa"/>
        <w:right w:w="55" w:type="dxa"/>
      </w:tblCellMar>
    </w:tblPr>
    <w:tblGrid>
      <w:gridCol w:w="4818"/>
      <w:gridCol w:w="4820"/>
    </w:tblGrid>
    <w:tr xmlns:wp14="http://schemas.microsoft.com/office/word/2010/wordml" w:rsidTr="5C074F49" w14:paraId="49806B2A" wp14:textId="77777777">
      <w:trPr/>
      <w:tc>
        <w:tcPr>
          <w:tcW w:w="4818" w:type="dxa"/>
          <w:tcBorders/>
          <w:tcMar/>
        </w:tcPr>
        <w:p w14:paraId="4048CFCD" wp14:textId="77777777">
          <w:pPr>
            <w:pStyle w:val="TableContents"/>
            <w:suppressLineNumbers/>
            <w:bidi w:val="0"/>
            <w:snapToGrid w:val="false"/>
            <w:jc w:val="left"/>
            <w:rPr/>
          </w:pPr>
          <w:r>
            <w:rPr/>
            <w:t xml:space="preserve">010WF </w:t>
          </w:r>
        </w:p>
      </w:tc>
      <w:tc>
        <w:tcPr>
          <w:tcW w:w="4820" w:type="dxa"/>
          <w:tcBorders/>
          <w:tcMar/>
        </w:tcPr>
        <w:p w14:paraId="05723246" wp14:textId="77777777">
          <w:pPr>
            <w:pStyle w:val="TableContents"/>
            <w:bidi w:val="0"/>
            <w:jc w:val="right"/>
            <w:rPr/>
          </w:pPr>
          <w:r>
            <w:rPr/>
            <w:fldChar w:fldCharType="begin"/>
          </w:r>
          <w:r>
            <w:rPr/>
            <w:instrText> PAGE </w:instrText>
          </w:r>
          <w:r>
            <w:rPr/>
            <w:fldChar w:fldCharType="separate"/>
          </w:r>
          <w:r>
            <w:rPr/>
            <w:t>11</w:t>
          </w:r>
          <w:r>
            <w:rPr/>
            <w:fldChar w:fldCharType="end"/>
          </w:r>
        </w:p>
      </w:tc>
    </w:tr>
  </w:tbl>
  <w:p xmlns:wp14="http://schemas.microsoft.com/office/word/2010/wordml" w:rsidP="5C074F49" w14:paraId="23D3ADA5" wp14:textId="7E774D90">
    <w:pPr>
      <w:pStyle w:val="Footer"/>
      <w:widowControl w:val="0"/>
      <w:suppressLineNumbers/>
      <w:tabs>
        <w:tab w:val="center" w:leader="none" w:pos="4819"/>
        <w:tab w:val="right" w:leader="none" w:pos="9638"/>
      </w:tabs>
      <w:bidi w:val="0"/>
      <w:jc w:val="center"/>
      <w:rPr>
        <w:rFonts w:ascii="Calibri" w:hAnsi="Calibri" w:eastAsia="Calibri" w:cs="Calibri"/>
        <w:b w:val="0"/>
        <w:bCs w:val="0"/>
        <w:i w:val="0"/>
        <w:iCs w:val="0"/>
        <w:caps w:val="0"/>
        <w:smallCaps w:val="0"/>
        <w:noProof w:val="0"/>
        <w:color w:val="BEAF87"/>
        <w:sz w:val="20"/>
        <w:szCs w:val="20"/>
        <w:lang w:val="nl-BE"/>
      </w:rPr>
    </w:pPr>
    <w:r w:rsidRPr="5C074F49" w:rsidR="5C074F49">
      <w:rPr>
        <w:rFonts w:ascii="Calibri" w:hAnsi="Calibri" w:eastAsia="Calibri" w:cs="Calibri"/>
        <w:b w:val="1"/>
        <w:bCs w:val="1"/>
        <w:i w:val="0"/>
        <w:iCs w:val="0"/>
        <w:caps w:val="0"/>
        <w:smallCaps w:val="0"/>
        <w:noProof w:val="0"/>
        <w:color w:val="BEAF87"/>
        <w:sz w:val="20"/>
        <w:szCs w:val="20"/>
        <w:lang w:val="nl-BE"/>
      </w:rPr>
      <w:t>Elk kantoor is juridisch en financieel onafhankelijk - Chaque agence est juridiquement et financièrement indépendante</w:t>
    </w:r>
  </w:p>
  <w:p xmlns:wp14="http://schemas.microsoft.com/office/word/2010/wordml" w:rsidP="5C074F49" w14:paraId="19734A7C" wp14:textId="027DC4FB">
    <w:pPr>
      <w:widowControl w:val="0"/>
      <w:suppressLineNumbers/>
      <w:tabs>
        <w:tab w:val="clear" w:leader="none" w:pos="420"/>
        <w:tab w:val="center" w:leader="none" w:pos="4819"/>
        <w:tab w:val="right" w:leader="none" w:pos="9638"/>
      </w:tabs>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14:paraId="675E05EE" wp14:textId="77777777">
    <w:pPr>
      <w:pStyle w:val="Footer"/>
      <w:suppressLineNumbers w:val="1"/>
      <w:bidi w:val="0"/>
      <w:jc w:val="left"/>
    </w:pP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5220BBB2" wp14:textId="77777777">
      <w:pPr>
        <w:rPr>
          <w:sz w:val="12"/>
        </w:rPr>
      </w:pPr>
      <w:r>
        <w:separator/>
      </w:r>
    </w:p>
  </w:footnote>
  <w:footnote w:type="continuationSeparator" w:id="1">
    <w:p xmlns:wp14="http://schemas.microsoft.com/office/word/2010/wordml" w14:paraId="13CB595B" wp14:textId="77777777">
      <w:pPr>
        <w:rPr>
          <w:sz w:val="12"/>
        </w:rPr>
      </w:pPr>
      <w:r>
        <w:continuationSeparator/>
      </w:r>
    </w:p>
  </w:footnote>
  <w:footnote w:id="2">
    <w:p xmlns:wp14="http://schemas.microsoft.com/office/word/2010/wordml" w14:paraId="310CAA43" wp14:textId="77777777">
      <w:pPr>
        <w:pStyle w:val="9LSFootnote"/>
        <w:bidi w:val="0"/>
        <w:jc w:val="left"/>
        <w:rPr/>
      </w:pPr>
      <w:r>
        <w:rPr>
          <w:rStyle w:val="FootnoteCharacters"/>
        </w:rPr>
        <w:footnoteRef/>
      </w:r>
      <w:r>
        <w:rPr/>
        <w:tab/>
      </w:r>
      <w:r>
        <w:rPr/>
        <w:t>À sélectionner.</w:t>
      </w:r>
    </w:p>
  </w:footnote>
  <w:footnote w:id="3">
    <w:p xmlns:wp14="http://schemas.microsoft.com/office/word/2010/wordml" w14:paraId="68B8895F" wp14:textId="77777777">
      <w:pPr>
        <w:pStyle w:val="9LSFootnote"/>
        <w:bidi w:val="0"/>
        <w:jc w:val="left"/>
        <w:rPr/>
      </w:pPr>
      <w:r>
        <w:rPr>
          <w:rStyle w:val="FootnoteCharacters"/>
        </w:rPr>
        <w:footnoteRef/>
      </w:r>
      <w:r>
        <w:rPr/>
        <w:tab/>
      </w:r>
      <w:r>
        <w:rPr/>
        <w:t>Contrat de travail, assurances...</w:t>
      </w:r>
    </w:p>
  </w:footnote>
  <w:footnote w:id="4">
    <w:p xmlns:wp14="http://schemas.microsoft.com/office/word/2010/wordml" w14:paraId="43A29DBE" wp14:textId="77777777">
      <w:pPr>
        <w:pStyle w:val="9LSFootnote"/>
        <w:bidi w:val="0"/>
        <w:jc w:val="left"/>
        <w:rPr/>
      </w:pPr>
      <w:r>
        <w:rPr>
          <w:rStyle w:val="FootnoteCharacters"/>
        </w:rPr>
        <w:footnoteRef/>
      </w:r>
      <w:r>
        <w:rPr/>
        <w:tab/>
      </w:r>
      <w:r>
        <w:rPr/>
        <w:t>Supprimer ce qui ne s’applique pas</w:t>
      </w:r>
    </w:p>
  </w:footnote>
  <w:footnote w:id="5">
    <w:p xmlns:wp14="http://schemas.microsoft.com/office/word/2010/wordml" w14:paraId="5F4502F0" wp14:textId="77777777">
      <w:pPr>
        <w:pStyle w:val="9LSFootnote"/>
        <w:bidi w:val="0"/>
        <w:jc w:val="left"/>
        <w:rPr/>
      </w:pPr>
      <w:r>
        <w:rPr>
          <w:rStyle w:val="FootnoteCharacters"/>
        </w:rPr>
        <w:footnoteRef/>
      </w:r>
      <w:r>
        <w:rPr/>
        <w:tab/>
      </w:r>
      <w:r>
        <w:rPr/>
        <w:t>Supprimer ce qui ne s’applique pas</w:t>
      </w:r>
    </w:p>
  </w:footnote>
  <w:footnote w:id="6">
    <w:p xmlns:wp14="http://schemas.microsoft.com/office/word/2010/wordml" w14:paraId="2E726BD8" wp14:textId="77777777">
      <w:pPr>
        <w:pStyle w:val="9LSFootnote"/>
        <w:bidi w:val="0"/>
        <w:jc w:val="left"/>
        <w:rPr/>
      </w:pPr>
      <w:r>
        <w:rPr>
          <w:rStyle w:val="FootnoteCharacters"/>
        </w:rPr>
        <w:footnoteRef/>
      </w:r>
      <w:r>
        <w:rPr>
          <w:rFonts w:eastAsia="SimSun" w:cs="Calibri"/>
          <w:kern w:val="2"/>
          <w:sz w:val="20"/>
          <w:szCs w:val="20"/>
          <w:lang w:val="nl-BE" w:eastAsia="zh-CN" w:bidi="hi-IN"/>
        </w:rPr>
        <w:tab/>
      </w:r>
      <w:r>
        <w:rPr>
          <w:rFonts w:eastAsia="SimSun" w:cs="Calibri"/>
          <w:kern w:val="2"/>
          <w:sz w:val="20"/>
          <w:szCs w:val="20"/>
          <w:lang w:val="nl-BE" w:eastAsia="zh-CN" w:bidi="hi-IN"/>
        </w:rPr>
        <w:t>Le cas échéant</w:t>
      </w:r>
    </w:p>
  </w:footnote>
  <w:footnote w:id="7">
    <w:p xmlns:wp14="http://schemas.microsoft.com/office/word/2010/wordml" w14:paraId="0EB24788" wp14:textId="77777777">
      <w:pPr>
        <w:pStyle w:val="9LSStandard"/>
        <w:bidi w:val="0"/>
        <w:ind w:left="0" w:right="0" w:hanging="0"/>
        <w:rPr/>
      </w:pPr>
      <w:r>
        <w:rPr>
          <w:rStyle w:val="FootnoteCharacters"/>
        </w:rPr>
        <w:footnoteRef/>
      </w:r>
      <w:r>
        <w:rPr>
          <w:rStyle w:val="9LSInternetlink"/>
          <w:rFonts w:cs="Calibri"/>
          <w:sz w:val="18"/>
          <w:szCs w:val="18"/>
          <w:lang w:val="nl-BE" w:eastAsia="en-US" w:bidi="ar-SA"/>
        </w:rPr>
        <w:t xml:space="preserve"> </w:t>
      </w:r>
      <w:r>
        <w:rPr>
          <w:rStyle w:val="9LSInternetlink"/>
          <w:rFonts w:cs="Calibri"/>
          <w:sz w:val="18"/>
          <w:szCs w:val="18"/>
          <w:lang w:val="nl-BE" w:eastAsia="en-US" w:bidi="ar-SA"/>
        </w:rPr>
        <w:t>https://www.privacy-regulation.eu/nl/6.htm</w:t>
      </w:r>
    </w:p>
  </w:footnote>
  <w:footnote w:id="8">
    <w:p xmlns:wp14="http://schemas.microsoft.com/office/word/2010/wordml" w14:paraId="56D0B81C" wp14:textId="77777777">
      <w:pPr>
        <w:pStyle w:val="6LSFootnote"/>
        <w:bidi w:val="0"/>
        <w:jc w:val="left"/>
        <w:rPr/>
      </w:pPr>
      <w:r>
        <w:rPr>
          <w:rStyle w:val="FootnoteCharacters"/>
        </w:rPr>
        <w:footnoteRef/>
      </w:r>
      <w:r>
        <w:rPr>
          <w:rFonts w:ascii="Calibri" w:hAnsi="Calibri" w:cs="Calibri"/>
          <w:sz w:val="20"/>
          <w:szCs w:val="20"/>
          <w:shd w:val="clear" w:fill="FFFFFF"/>
          <w:lang w:val="fr-BE"/>
        </w:rPr>
        <w:tab/>
      </w:r>
      <w:r>
        <w:rPr>
          <w:rFonts w:ascii="Calibri" w:hAnsi="Calibri" w:cs="Calibri"/>
          <w:sz w:val="20"/>
          <w:szCs w:val="20"/>
          <w:shd w:val="clear" w:fill="FFFFFF"/>
          <w:lang w:val="fr-BE"/>
        </w:rPr>
        <w:t>La mention de la date et de l’adresse précise du lieu où le contrat de courtage est conclu par le donneur d’ordre.</w:t>
      </w:r>
      <w:r>
        <w:rPr>
          <w:sz w:val="20"/>
          <w:szCs w:val="20"/>
          <w:shd w:val="clear" w:fill="FFFFFF"/>
        </w:rPr>
        <w:t xml:space="preserve">  </w:t>
      </w:r>
    </w:p>
  </w:footnote>
  <w:footnote w:id="9">
    <w:p xmlns:wp14="http://schemas.microsoft.com/office/word/2010/wordml" w14:paraId="3E6FAC30" wp14:textId="77777777">
      <w:pPr>
        <w:pStyle w:val="6LSFootnote"/>
        <w:bidi w:val="0"/>
        <w:jc w:val="left"/>
        <w:rPr/>
      </w:pPr>
      <w:r>
        <w:rPr>
          <w:rStyle w:val="FootnoteCharacters"/>
        </w:rPr>
        <w:footnoteRef/>
      </w:r>
      <w:r>
        <w:rPr/>
        <w:tab/>
      </w:r>
      <w:r>
        <w:rPr/>
        <w:t xml:space="preserve">Veuillez </w:t>
      </w:r>
      <w:r>
        <w:rPr>
          <w:sz w:val="20"/>
          <w:szCs w:val="20"/>
          <w:shd w:val="clear" w:fill="FFFFFF"/>
          <w:lang w:val="fr-BE"/>
        </w:rPr>
        <w:t>mentionner le nom et la qualité.</w:t>
      </w:r>
    </w:p>
    <w:p xmlns:wp14="http://schemas.microsoft.com/office/word/2010/wordml" w14:paraId="6D9C8D39" wp14:textId="77777777">
      <w:pPr>
        <w:pStyle w:val="6LSFootnote"/>
        <w:bidi w:val="0"/>
        <w:jc w:val="left"/>
        <w:rPr/>
      </w:pPr>
      <w:r>
        <w:rPr/>
      </w:r>
    </w:p>
  </w:footnote>
  <w:footnote w:id="10">
    <w:p xmlns:wp14="http://schemas.microsoft.com/office/word/2010/wordml" w14:paraId="7DE19F82" wp14:textId="77777777">
      <w:pPr>
        <w:pStyle w:val="7LSFootnote"/>
        <w:bidi w:val="0"/>
        <w:jc w:val="left"/>
        <w:rPr/>
      </w:pPr>
      <w:r>
        <w:rPr>
          <w:rStyle w:val="FootnoteCharacters"/>
        </w:rPr>
        <w:footnoteRef/>
      </w:r>
      <w:r>
        <w:rPr/>
        <w:tab/>
      </w:r>
      <w:r>
        <w:rPr/>
        <w:t>Veuillez indiquer le nom , la qualité ainsi que la mention manuscrite ‘lu et approuvé’.</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5C074F49" w:rsidTr="5C074F49" w14:paraId="15FAAD81">
      <w:trPr>
        <w:trHeight w:val="300"/>
      </w:trPr>
      <w:tc>
        <w:tcPr>
          <w:tcW w:w="3210" w:type="dxa"/>
          <w:tcMar/>
        </w:tcPr>
        <w:p w:rsidR="5C074F49" w:rsidP="5C074F49" w:rsidRDefault="5C074F49" w14:paraId="7AC81B97" w14:textId="270BF991">
          <w:pPr>
            <w:pStyle w:val="Header"/>
            <w:bidi w:val="0"/>
            <w:ind w:left="-115"/>
            <w:jc w:val="left"/>
          </w:pPr>
        </w:p>
      </w:tc>
      <w:tc>
        <w:tcPr>
          <w:tcW w:w="3210" w:type="dxa"/>
          <w:tcMar/>
        </w:tcPr>
        <w:p w:rsidR="5C074F49" w:rsidP="5C074F49" w:rsidRDefault="5C074F49" w14:paraId="46CEBA80" w14:textId="26906284">
          <w:pPr>
            <w:pStyle w:val="Header"/>
            <w:bidi w:val="0"/>
            <w:jc w:val="center"/>
          </w:pPr>
        </w:p>
      </w:tc>
      <w:tc>
        <w:tcPr>
          <w:tcW w:w="3210" w:type="dxa"/>
          <w:tcMar/>
        </w:tcPr>
        <w:p w:rsidR="5C074F49" w:rsidP="5C074F49" w:rsidRDefault="5C074F49" w14:paraId="0CDC3770" w14:textId="449283CA">
          <w:pPr>
            <w:pStyle w:val="Header"/>
            <w:bidi w:val="0"/>
            <w:ind w:right="-115"/>
            <w:jc w:val="right"/>
          </w:pPr>
        </w:p>
      </w:tc>
    </w:tr>
  </w:tbl>
  <w:p w:rsidR="5C074F49" w:rsidP="5C074F49" w:rsidRDefault="5C074F49" w14:paraId="2CB67C60" w14:textId="0D4FB7F4">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7e79fd9f"/>
  </w:abstractNum>
  <w:abstractNum w:abstractNumId="2">
    <w:lvl w:ilvl="0">
      <w:start w:val="1"/>
      <w:numFmt w:val="decimal"/>
      <w:lvlText w:val="ARTICLE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7296cce"/>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53b297fe"/>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6523a333"/>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2b52b340"/>
  </w:abstractNum>
  <w:abstractNum w:abstractNumId="6">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nsid w:val="52fb779f"/>
  </w:abstractNum>
  <w:abstractNum w:abstractNumId="7">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45873ff4"/>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0017CC5C"/>
    <w:rsid w:val="0017CC5C"/>
    <w:rsid w:val="158556C2"/>
    <w:rsid w:val="161A2798"/>
    <w:rsid w:val="2A2345FC"/>
    <w:rsid w:val="3FCB3339"/>
    <w:rsid w:val="3FCB3339"/>
    <w:rsid w:val="462BC57B"/>
    <w:rsid w:val="5C074F49"/>
    <w:rsid w:val="773C9FF1"/>
    <w:rsid w:val="78389402"/>
  </w:rsids>
  <w14:docId w14:val="1E9588D8"/>
  <w15:docId w15:val="{C1B2833A-68AE-4402-B120-CFBCAF0A31FB}"/>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egoe UI" w:hAnsi="Segoe UI" w:cs="Segoe UI"/>
      <w:color w:val="CC0000"/>
      <w:shd w:val="clear" w:fill="auto"/>
    </w:rPr>
  </w:style>
  <w:style w:type="character" w:styleId="WW8Num7z0">
    <w:name w:val="WW8Num7z0"/>
    <w:qFormat/>
    <w:rPr>
      <w:rFonts w:ascii="Wingdings 2" w:hAnsi="Wingdings 2"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s">
    <w:name w:val="CIB Bullets"/>
    <w:basedOn w:val="Bullets"/>
    <w:qFormat/>
    <w:rPr>
      <w:color w:val="CC0000"/>
      <w:shd w:val="clear" w:fill="auto"/>
    </w:rPr>
  </w:style>
  <w:style w:type="character" w:styleId="FootnoteCharacters">
    <w:name w:val="Footnote Characters"/>
    <w:qFormat/>
    <w:rPr>
      <w:vertAlign w:val="superscript"/>
    </w:rPr>
  </w:style>
  <w:style w:type="character" w:styleId="WWFootnoteCharacters">
    <w:name w:val="WW-Footnote Characters"/>
    <w:qFormat/>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s">
    <w:name w:val="3LS_CIB Bullets"/>
    <w:basedOn w:val="3LSBulletSymbols"/>
    <w:qFormat/>
    <w:rPr>
      <w:color w:val="CC0000"/>
      <w:shd w:val="clear" w:fill="auto"/>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s">
    <w:name w:val="4LS_CIB Bullets"/>
    <w:basedOn w:val="4LSBulletSymbols"/>
    <w:qFormat/>
    <w:rPr>
      <w:color w:val="CC0000"/>
      <w:shd w:val="clear" w:fill="auto"/>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Internetlink">
    <w:name w:val="5LS_Internet link"/>
    <w:qFormat/>
    <w:rPr>
      <w:color w:val="000080"/>
      <w:u w:val="single"/>
      <w:lang w:val="zxx" w:eastAsia="zxx" w:bidi="zxx"/>
    </w:rPr>
  </w:style>
  <w:style w:type="character" w:styleId="5LSFootnoteanchor">
    <w:name w:val="5LS_Footnote anchor"/>
    <w:qFormat/>
    <w:rPr>
      <w:vertAlign w:val="superscript"/>
    </w:rPr>
  </w:style>
  <w:style w:type="character" w:styleId="5LSFootnoteSymbol">
    <w:name w:val="5LS_Footnote Symbol"/>
    <w:qFormat/>
    <w:rPr/>
  </w:style>
  <w:style w:type="character" w:styleId="5LSCIBBullets">
    <w:name w:val="5LS_CIB Bullets"/>
    <w:basedOn w:val="5LSBulletSymbols"/>
    <w:qFormat/>
    <w:rPr>
      <w:color w:val="CC0000"/>
      <w:shd w:val="clear" w:fill="auto"/>
    </w:rPr>
  </w:style>
  <w:style w:type="character" w:styleId="5LSLinenumbering">
    <w:name w:val="5LS_Line numbering"/>
    <w:qFormat/>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FootnoteSymbol">
    <w:name w:val="6LS_Footnote Symbol"/>
    <w:qFormat/>
    <w:rPr/>
  </w:style>
  <w:style w:type="character" w:styleId="6LSFootnoteanchor">
    <w:name w:val="6LS_Footnote anchor"/>
    <w:qFormat/>
    <w:rPr>
      <w:vertAlign w:val="superscript"/>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s">
    <w:name w:val="6LS_CIB Bullets"/>
    <w:basedOn w:val="6LSBulletSymbols"/>
    <w:qFormat/>
    <w:rPr>
      <w:color w:val="CC0000"/>
      <w:shd w:val="clear" w:fill="auto"/>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00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FootnoteSymbol">
    <w:name w:val="7LS_Footnote Symbol"/>
    <w:qFormat/>
    <w:rPr/>
  </w:style>
  <w:style w:type="character" w:styleId="7LSFootnoteanchor">
    <w:name w:val="7LS_Footnote anchor"/>
    <w:qFormat/>
    <w:rPr>
      <w:vertAlign w:val="superscript"/>
    </w:rPr>
  </w:style>
  <w:style w:type="character" w:styleId="7LSCIBBullet">
    <w:name w:val="7LS_CIB Bullet"/>
    <w:basedOn w:val="7LSBulletSymbols"/>
    <w:qFormat/>
    <w:rPr>
      <w:color w:val="00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s">
    <w:name w:val="8LS_CIB Bullets"/>
    <w:basedOn w:val="8LSBulletSymbols"/>
    <w:qFormat/>
    <w:rPr>
      <w:color w:val="CC0000"/>
      <w:shd w:val="clear" w:fill="auto"/>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Internetlink">
    <w:name w:val="9LS_Internet link"/>
    <w:qFormat/>
    <w:rPr>
      <w:color w:val="000080"/>
      <w:u w:val="single"/>
      <w:lang w:val="zxx" w:eastAsia="zxx" w:bidi="zxx"/>
    </w:rPr>
  </w:style>
  <w:style w:type="character" w:styleId="9LSFootnoteanchor">
    <w:name w:val="9LS_Footnote anchor"/>
    <w:qFormat/>
    <w:rPr>
      <w:vertAlign w:val="superscript"/>
    </w:rPr>
  </w:style>
  <w:style w:type="character" w:styleId="9LSFootnoteSymbol">
    <w:name w:val="9LS_Footnote Symbol"/>
    <w:qFormat/>
    <w:rPr/>
  </w:style>
  <w:style w:type="character" w:styleId="9LSCIBBullets">
    <w:name w:val="9LS_CIB Bullets"/>
    <w:basedOn w:val="9LSBulletSymbols"/>
    <w:qFormat/>
    <w:rPr>
      <w:color w:val="CC0000"/>
      <w:shd w:val="clear" w:fill="auto"/>
    </w:rPr>
  </w:style>
  <w:style w:type="character" w:styleId="9LSLinenumbering">
    <w:name w:val="9LS_Line numbering"/>
    <w:qFormat/>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cs="0"/>
    </w:rPr>
  </w:style>
  <w:style w:type="character" w:styleId="9LSListLabel2">
    <w:name w:val="9LS_ListLabel 2"/>
    <w:qFormat/>
    <w:rPr>
      <w:rFonts w:ascii="Calibri;sans-serif" w:hAnsi="Calibri;sans-serif" w:cs="Calibri;sans-serif"/>
    </w:rPr>
  </w:style>
  <w:style w:type="character" w:styleId="9LSListLabel3">
    <w:name w:val="9LS_ListLabel 3"/>
    <w:qFormat/>
    <w:rPr>
      <w:rFonts w:cs="0"/>
    </w:rPr>
  </w:style>
  <w:style w:type="character" w:styleId="9LSListLabel4">
    <w:name w:val="9LS_ListLabel 4"/>
    <w:qFormat/>
    <w:rPr>
      <w:rFonts w:cs="0"/>
    </w:rPr>
  </w:style>
  <w:style w:type="character" w:styleId="9LSListLabel5">
    <w:name w:val="9LS_ListLabel 5"/>
    <w:qFormat/>
    <w:rPr>
      <w:rFonts w:cs="0"/>
    </w:rPr>
  </w:style>
  <w:style w:type="character" w:styleId="9LSListLabel6">
    <w:name w:val="9LS_ListLabel 6"/>
    <w:qFormat/>
    <w:rPr>
      <w:rFonts w:cs="0"/>
    </w:rPr>
  </w:style>
  <w:style w:type="character" w:styleId="9LSListLabel7">
    <w:name w:val="9LS_ListLabel 7"/>
    <w:qFormat/>
    <w:rPr>
      <w:rFonts w:cs="0"/>
    </w:rPr>
  </w:style>
  <w:style w:type="character" w:styleId="9LSListLabel8">
    <w:name w:val="9LS_ListLabel 8"/>
    <w:qFormat/>
    <w:rPr>
      <w:rFonts w:cs="0"/>
    </w:rPr>
  </w:style>
  <w:style w:type="character" w:styleId="9LSListLabel9">
    <w:name w:val="9LS_ListLabel 9"/>
    <w:qFormat/>
    <w:rPr>
      <w:rFonts w:cs="0"/>
    </w:rPr>
  </w:style>
  <w:style w:type="character" w:styleId="9LSListLabel10">
    <w:name w:val="9LS_ListLabel 10"/>
    <w:qFormat/>
    <w:rPr>
      <w:rFonts w:cs="0"/>
    </w:rPr>
  </w:style>
  <w:style w:type="character" w:styleId="9LSListLabel11">
    <w:name w:val="9LS_ListLabel 11"/>
    <w:qFormat/>
    <w:rPr>
      <w:rFonts w:ascii="Calibri;sans-serif" w:hAnsi="Calibri;sans-serif" w:cs="Calibri;sans-serif"/>
      <w:b/>
    </w:rPr>
  </w:style>
  <w:style w:type="character" w:styleId="9LSListLabel12">
    <w:name w:val="9LS_ListLabel 12"/>
    <w:qFormat/>
    <w:rPr>
      <w:rFonts w:cs="0"/>
    </w:rPr>
  </w:style>
  <w:style w:type="character" w:styleId="9LSListLabel13">
    <w:name w:val="9LS_ListLabel 13"/>
    <w:qFormat/>
    <w:rPr>
      <w:rFonts w:cs="0"/>
    </w:rPr>
  </w:style>
  <w:style w:type="character" w:styleId="9LSListLabel14">
    <w:name w:val="9LS_ListLabel 14"/>
    <w:qFormat/>
    <w:rPr>
      <w:rFonts w:cs="0"/>
    </w:rPr>
  </w:style>
  <w:style w:type="character" w:styleId="9LSListLabel15">
    <w:name w:val="9LS_ListLabel 15"/>
    <w:qFormat/>
    <w:rPr>
      <w:rFonts w:cs="0"/>
    </w:rPr>
  </w:style>
  <w:style w:type="character" w:styleId="9LSListLabel16">
    <w:name w:val="9LS_ListLabel 16"/>
    <w:qFormat/>
    <w:rPr>
      <w:rFonts w:cs="0"/>
    </w:rPr>
  </w:style>
  <w:style w:type="character" w:styleId="9LSListLabel17">
    <w:name w:val="9LS_ListLabel 17"/>
    <w:qFormat/>
    <w:rPr>
      <w:rFonts w:cs="0"/>
    </w:rPr>
  </w:style>
  <w:style w:type="character" w:styleId="9LSListLabel18">
    <w:name w:val="9LS_ListLabel 18"/>
    <w:qFormat/>
    <w:rPr>
      <w:rFonts w:cs="0"/>
    </w:rPr>
  </w:style>
  <w:style w:type="character" w:styleId="FootnoteAnchor">
    <w:name w:val="Footnote Anchor"/>
    <w:rPr>
      <w:vertAlign w:val="superscrip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1">
    <w:name w:val="CIB Bullets0"/>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Bullets1">
    <w:name w:val="7LS_CIB Bullets0"/>
    <w:basedOn w:val="7LSCIBTextBody"/>
    <w:qFormat/>
    <w:pPr>
      <w:numPr>
        <w:ilvl w:val="0"/>
        <w:numId w:val="3"/>
      </w:numPr>
      <w:bidi w:val="0"/>
    </w:pPr>
    <w:rPr/>
  </w:style>
  <w:style w:type="paragraph" w:styleId="7LSCIBTableContents">
    <w:name w:val="7LS_CIB Table Contents"/>
    <w:basedOn w:val="7LSCIBTextBody"/>
    <w:next w:val="CIBTextBody"/>
    <w:qFormat/>
    <w:pPr>
      <w:bidi w:val="0"/>
      <w:snapToGrid w:val="false"/>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Contents">
    <w:name w:val="3LS_Table Contents"/>
    <w:basedOn w:val="3LSStandard"/>
    <w:qFormat/>
    <w:pPr>
      <w:suppressLineNumbers/>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CIBHeading3">
    <w:name w:val="3LS_CIB Heading 3"/>
    <w:basedOn w:val="3LSCIBTextBody"/>
    <w:qFormat/>
    <w:pPr>
      <w:bidi w:val="0"/>
    </w:pPr>
    <w:rPr>
      <w:i/>
    </w:rPr>
  </w:style>
  <w:style w:type="paragraph" w:styleId="3LSCIBBullets1">
    <w:name w:val="3LS_CIB Bullets0"/>
    <w:basedOn w:val="3LSCIBTextBody"/>
    <w:qFormat/>
    <w:pPr>
      <w:numPr>
        <w:ilvl w:val="0"/>
        <w:numId w:val="3"/>
      </w:numPr>
      <w:bidi w:val="0"/>
    </w:pPr>
    <w:rPr/>
  </w:style>
  <w:style w:type="paragraph" w:styleId="3LSCIBTitle">
    <w:name w:val="3LS_CIB Title"/>
    <w:basedOn w:val="3LSCIBTextBody"/>
    <w:qFormat/>
    <w:pPr>
      <w:shd w:val="clear" w:fill="B2B2B2"/>
      <w:bidi w:val="0"/>
      <w:jc w:val="center"/>
    </w:pPr>
    <w:rPr>
      <w:caps/>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4LSStandard">
    <w:name w:val="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Framecontents">
    <w:name w:val="4LS_Frame contents"/>
    <w:basedOn w:val="4LSStandard"/>
    <w:qFormat/>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TableHeading">
    <w:name w:val="4LS_Table Heading"/>
    <w:basedOn w:val="4LSTableContents"/>
    <w:qFormat/>
    <w:pPr>
      <w:suppressLineNumbers/>
      <w:jc w:val="center"/>
    </w:pPr>
    <w:rPr>
      <w:b/>
      <w:bCs/>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Bullets1">
    <w:name w:val="4LS_CIB Bullets0"/>
    <w:basedOn w:val="4LSCIBTextBody"/>
    <w:qFormat/>
    <w:pPr>
      <w:numPr>
        <w:ilvl w:val="0"/>
        <w:numId w:val="3"/>
      </w:numPr>
      <w:bidi w:val="0"/>
    </w:pPr>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HorizontalLine">
    <w:name w:val="5LS_Horizontal Line"/>
    <w:basedOn w:val="5LSStandard"/>
    <w:next w:val="TextBody"/>
    <w:qFormat/>
    <w:pPr>
      <w:suppressLineNumbers/>
      <w:pBdr>
        <w:bottom w:val="double" w:color="808080" w:sz="2" w:space="0"/>
      </w:pBdr>
      <w:spacing w:before="0" w:after="283"/>
    </w:pPr>
    <w:rPr>
      <w:sz w:val="12"/>
      <w:szCs w:val="12"/>
    </w:rPr>
  </w:style>
  <w:style w:type="paragraph" w:styleId="5LSFootnote">
    <w:name w:val="5LS_Footnote"/>
    <w:basedOn w:val="5LSStandard"/>
    <w:qFormat/>
    <w:pPr>
      <w:suppressLineNumbers/>
      <w:ind w:left="339" w:right="0" w:hanging="339"/>
    </w:pPr>
    <w:rPr>
      <w:sz w:val="20"/>
      <w:szCs w:val="20"/>
    </w:rPr>
  </w:style>
  <w:style w:type="paragraph" w:styleId="5LSTableContents">
    <w:name w:val="5LS_Table Contents"/>
    <w:basedOn w:val="5LSStandard"/>
    <w:qFormat/>
    <w:pPr>
      <w:suppressLineNumbers/>
    </w:pPr>
    <w:rPr/>
  </w:style>
  <w:style w:type="paragraph" w:styleId="5LSTable">
    <w:name w:val="5LS_Table"/>
    <w:basedOn w:val="5LSCaption"/>
    <w:qFormat/>
    <w:pPr/>
    <w:rPr/>
  </w:style>
  <w:style w:type="paragraph" w:styleId="5LSCIBTableContents">
    <w:name w:val="5LS_CIB Table Contents"/>
    <w:basedOn w:val="5LSCIBTextBody"/>
    <w:next w:val="CIBTextBody"/>
    <w:qFormat/>
    <w:pPr>
      <w:bidi w:val="0"/>
      <w:snapToGrid w:val="false"/>
    </w:pPr>
    <w:rPr/>
  </w:style>
  <w:style w:type="paragraph" w:styleId="5LSFramecontents">
    <w:name w:val="5LS_Frame contents"/>
    <w:basedOn w:val="5LSStandard"/>
    <w:qFormat/>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1">
    <w:name w:val="5LS_CIB Bullets0"/>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TableHeading">
    <w:name w:val="5LS_Table Heading"/>
    <w:basedOn w:val="5LSTableContents"/>
    <w:qFormat/>
    <w:pPr>
      <w:suppressLineNumbers/>
      <w:jc w:val="center"/>
    </w:pPr>
    <w:rPr>
      <w:b/>
      <w:bCs/>
    </w:rPr>
  </w:style>
  <w:style w:type="paragraph" w:styleId="5LSNormalTable">
    <w:name w:val="5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sans-serif" w:cs="Times New Roman"/>
      <w:color w:val="auto"/>
      <w:kern w:val="2"/>
      <w:sz w:val="22"/>
      <w:szCs w:val="22"/>
      <w:lang w:val="en-US" w:eastAsia="en-US" w:bidi="ar-SA"/>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Footnote">
    <w:name w:val="6LS_Footnote"/>
    <w:basedOn w:val="6LSStandard"/>
    <w:qFormat/>
    <w:pPr>
      <w:suppressLineNumbers/>
      <w:ind w:left="339" w:right="0" w:hanging="339"/>
    </w:pPr>
    <w:rPr>
      <w:sz w:val="20"/>
      <w:szCs w:val="20"/>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Framecontents">
    <w:name w:val="6LS_Frame contents"/>
    <w:basedOn w:val="6LSStandard"/>
    <w:qFormat/>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1">
    <w:name w:val="6LS_CIB Bullets0"/>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CIBHeading1">
    <w:name w:val="7LS_CIB Heading 1"/>
    <w:basedOn w:val="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2">
    <w:name w:val="7LS_Heading 2"/>
    <w:basedOn w:val="7LSHeading"/>
    <w:next w:val="TextBody"/>
    <w:qFormat/>
    <w:pPr>
      <w:spacing w:before="200" w:after="120"/>
    </w:pPr>
    <w:rPr>
      <w:b/>
      <w:bCs/>
      <w:sz w:val="32"/>
      <w:szCs w:val="32"/>
    </w:rPr>
  </w:style>
  <w:style w:type="paragraph" w:styleId="7LSHeading3">
    <w:name w:val="7LS_Heading 3"/>
    <w:basedOn w:val="7LSHeading"/>
    <w:next w:val="TextBody"/>
    <w:qFormat/>
    <w:pPr>
      <w:spacing w:before="140" w:after="120"/>
    </w:pPr>
    <w:rPr>
      <w:b/>
      <w:bCs/>
      <w:color w:val="808080"/>
      <w:sz w:val="28"/>
      <w:szCs w:val="28"/>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TableContents">
    <w:name w:val="7LS_Table Contents"/>
    <w:basedOn w:val="7LSStandard"/>
    <w:qFormat/>
    <w:pPr>
      <w:suppressLineNumbers/>
    </w:pPr>
    <w:rPr/>
  </w:style>
  <w:style w:type="paragraph" w:styleId="7LSFootnote">
    <w:name w:val="7LS_Footnote"/>
    <w:basedOn w:val="7LSStandard"/>
    <w:qFormat/>
    <w:pPr>
      <w:suppressLineNumbers/>
      <w:ind w:left="339" w:right="0" w:hanging="339"/>
    </w:pPr>
    <w:rPr>
      <w:sz w:val="20"/>
      <w:szCs w:val="20"/>
    </w:rPr>
  </w:style>
  <w:style w:type="paragraph" w:styleId="7LSFramecontents">
    <w:name w:val="7LS_Frame contents"/>
    <w:basedOn w:val="7LSStandard"/>
    <w:qFormat/>
    <w:pPr/>
    <w:rPr/>
  </w:style>
  <w:style w:type="paragraph" w:styleId="7LSCIBTitle">
    <w:name w:val="7LS_CIB Title"/>
    <w:basedOn w:val="7LSCIBTextBody"/>
    <w:qFormat/>
    <w:pPr>
      <w:shd w:val="clear" w:fill="B2B2B2"/>
      <w:bidi w:val="0"/>
      <w:jc w:val="center"/>
    </w:pPr>
    <w:rPr>
      <w:caps/>
    </w:rPr>
  </w:style>
  <w:style w:type="paragraph" w:styleId="7LSCIBHeading3">
    <w:name w:val="7LS_CIB Heading 3"/>
    <w:basedOn w:val="7LSCIBTextBody"/>
    <w:qFormat/>
    <w:pPr>
      <w:bidi w:val="0"/>
    </w:pPr>
    <w:rPr>
      <w:i/>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Framecontents">
    <w:name w:val="8LS_Frame contents"/>
    <w:basedOn w:val="8LSStandard"/>
    <w:qFormat/>
    <w:pPr/>
    <w:rPr/>
  </w:style>
  <w:style w:type="paragraph" w:styleId="8LSTableContents">
    <w:name w:val="8LS_Table Contents"/>
    <w:basedOn w:val="8LSStandard"/>
    <w:qFormat/>
    <w:pPr>
      <w:suppressLineNumbers/>
    </w:pPr>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1">
    <w:name w:val="8LS_Heading 1"/>
    <w:basedOn w:val="8LSHeading"/>
    <w:next w:val="TextBody"/>
    <w:qFormat/>
    <w:pPr>
      <w:spacing w:before="240" w:after="120"/>
    </w:pPr>
    <w:rPr>
      <w:b/>
      <w:bCs/>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1">
    <w:name w:val="8LS_CIB Bullets0"/>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9LSStandard">
    <w:name w:val="9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HorizontalLine">
    <w:name w:val="9LS_Horizontal Line"/>
    <w:basedOn w:val="9LSStandard"/>
    <w:next w:val="TextBody"/>
    <w:qFormat/>
    <w:pPr>
      <w:suppressLineNumbers/>
      <w:pBdr>
        <w:bottom w:val="double" w:color="808080" w:sz="2" w:space="0"/>
      </w:pBdr>
      <w:spacing w:before="0" w:after="283"/>
    </w:pPr>
    <w:rPr>
      <w:sz w:val="12"/>
      <w:szCs w:val="12"/>
    </w:rPr>
  </w:style>
  <w:style w:type="paragraph" w:styleId="9LSFootnote">
    <w:name w:val="9LS_Footnote"/>
    <w:basedOn w:val="9LSStandard"/>
    <w:qFormat/>
    <w:pPr>
      <w:suppressLineNumbers/>
      <w:ind w:left="339" w:right="0" w:hanging="339"/>
    </w:pPr>
    <w:rPr>
      <w:sz w:val="20"/>
      <w:szCs w:val="20"/>
    </w:rPr>
  </w:style>
  <w:style w:type="paragraph" w:styleId="9LSTableContents">
    <w:name w:val="9LS_Table Contents"/>
    <w:basedOn w:val="9LSStandard"/>
    <w:qFormat/>
    <w:pPr>
      <w:suppressLineNumbers/>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Framecontents">
    <w:name w:val="9LS_Frame contents"/>
    <w:basedOn w:val="9LSStandard"/>
    <w:qFormat/>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Heading4">
    <w:name w:val="9LS_Heading 4"/>
    <w:basedOn w:val="9LSHeading"/>
    <w:next w:val="TextBody"/>
    <w:qFormat/>
    <w:pPr>
      <w:spacing w:before="120" w:after="120"/>
    </w:pPr>
    <w:rPr>
      <w:b/>
      <w:bCs/>
      <w:i/>
      <w:iCs/>
      <w:sz w:val="27"/>
      <w:szCs w:val="27"/>
    </w:rPr>
  </w:style>
  <w:style w:type="paragraph" w:styleId="9LSHeading5">
    <w:name w:val="9LS_Heading 5"/>
    <w:basedOn w:val="9LSHeading"/>
    <w:next w:val="TextBody"/>
    <w:qFormat/>
    <w:pPr>
      <w:spacing w:before="120" w:after="60"/>
    </w:pPr>
    <w:rPr>
      <w:b/>
      <w:bCs/>
      <w:sz w:val="24"/>
      <w:szCs w:val="24"/>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1">
    <w:name w:val="9LS_CIB Bullets0"/>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TableHeading">
    <w:name w:val="9LS_Table Heading"/>
    <w:basedOn w:val="9LSTableContents"/>
    <w:qFormat/>
    <w:pPr>
      <w:suppressLineNumbers/>
      <w:jc w:val="center"/>
    </w:pPr>
    <w:rPr>
      <w:b/>
      <w:bCs/>
    </w:rPr>
  </w:style>
  <w:style w:type="paragraph" w:styleId="9LSNormalTable">
    <w:name w:val="9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9LS7LSCIBHeading2">
    <w:name w:val="9LS_7LS_CIB Heading 2"/>
    <w:basedOn w:val="9LSStandard"/>
    <w:qFormat/>
    <w:pPr>
      <w:keepLines/>
      <w:tabs>
        <w:tab w:val="clear" w:pos="420"/>
        <w:tab w:val="right" w:leader="dot" w:pos="9648"/>
      </w:tabs>
      <w:spacing w:before="0" w:after="0"/>
      <w:contextualSpacing/>
    </w:pPr>
    <w:rPr/>
  </w:style>
  <w:style w:type="paragraph" w:styleId="9LS7LSCIBBullets">
    <w:name w:val="9LS_7LS_CIB Bullets"/>
    <w:basedOn w:val="9LSStandard"/>
    <w:qFormat/>
    <w:pPr>
      <w:tabs>
        <w:tab w:val="clear" w:pos="420"/>
        <w:tab w:val="left" w:leader="none" w:pos="1440"/>
        <w:tab w:val="right" w:leader="dot" w:pos="10368"/>
      </w:tabs>
      <w:spacing w:before="0" w:after="0"/>
      <w:ind w:left="720" w:right="0" w:hanging="360"/>
      <w:contextualSpacing/>
    </w:pPr>
    <w:rPr/>
  </w:style>
  <w:style w:type="paragraph" w:styleId="9LS7LSCIBTableContents">
    <w:name w:val="9LS_7LS_CIB Table Contents"/>
    <w:basedOn w:val="9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paragraph" w:styleId="Header">
    <w:uiPriority w:val="99"/>
    <w:name w:val="header"/>
    <w:basedOn w:val="Normal"/>
    <w:unhideWhenUsed/>
    <w:rsid w:val="5C074F49"/>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ntact@apd-gba.be" TargetMode="External" Id="rId3"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2.png" Id="rId873267429" /><Relationship Type="http://schemas.openxmlformats.org/officeDocument/2006/relationships/header" Target="header.xml" Id="Rad789cf3c9084db0"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eate a new document." ma:contentTypeScope="" ma:versionID="e49708be379ac437837007c28fc89a7d">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832e7f5be6e83c57a1cafa4122551e9"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E097503B-B204-4E36-8475-FCB47C49FC6D}"/>
</file>

<file path=customXml/itemProps2.xml><?xml version="1.0" encoding="utf-8"?>
<ds:datastoreItem xmlns:ds="http://schemas.openxmlformats.org/officeDocument/2006/customXml" ds:itemID="{DA17D93A-1102-40C7-A759-37C2A6E489D9}"/>
</file>

<file path=customXml/itemProps3.xml><?xml version="1.0" encoding="utf-8"?>
<ds:datastoreItem xmlns:ds="http://schemas.openxmlformats.org/officeDocument/2006/customXml" ds:itemID="{4974A41E-AD9E-4E9F-B219-2B3980DDCA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69</cp:revision>
  <dcterms:modified xsi:type="dcterms:W3CDTF">2025-10-09T13:21:22Z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fr-BE</vt:lpwstr>
  </property>
  <property fmtid="{D5CDD505-2E9C-101B-9397-08002B2CF9AE}" pid="4" name="lettergen.lgm.lgmuri">
    <vt:lpwstr>ModelStore-oris/acc/ModelDocumenten/Templates/Bemiddelingsopdracht/bemiddelingsopdracht_handelszaak.lgm</vt:lpwstr>
  </property>
  <property fmtid="{D5CDD505-2E9C-101B-9397-08002B2CF9AE}" pid="5" name="lettergen.lgm.lgmversion">
    <vt:lpwstr>1.10</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