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5D17" w14:textId="4F9A2D29" w:rsidR="00167757" w:rsidRPr="00E23248" w:rsidRDefault="00293174" w:rsidP="00DA4BD8">
      <w:pPr>
        <w:pStyle w:val="Heading1"/>
        <w:pBdr>
          <w:top w:val="single" w:sz="4" w:space="0" w:color="auto"/>
          <w:left w:val="single" w:sz="4" w:space="0" w:color="auto"/>
          <w:bottom w:val="single" w:sz="4" w:space="0" w:color="auto"/>
          <w:right w:val="single" w:sz="4" w:space="0" w:color="auto"/>
        </w:pBdr>
        <w:shd w:val="clear" w:color="auto" w:fill="auto"/>
        <w:ind w:left="432" w:hanging="432"/>
        <w:rPr>
          <w:color w:val="auto"/>
          <w:sz w:val="32"/>
          <w:szCs w:val="20"/>
          <w:lang w:val="nl-BE"/>
        </w:rPr>
      </w:pPr>
      <w:r w:rsidRPr="00E23248">
        <w:rPr>
          <w:color w:val="auto"/>
          <w:sz w:val="32"/>
          <w:szCs w:val="20"/>
          <w:lang w:val="nl-BE"/>
        </w:rPr>
        <w:t xml:space="preserve">samenwerkingsovereenkomst </w:t>
      </w:r>
      <w:r w:rsidR="0015685E" w:rsidRPr="00E23248">
        <w:rPr>
          <w:color w:val="auto"/>
          <w:sz w:val="32"/>
          <w:szCs w:val="20"/>
          <w:lang w:val="nl-BE"/>
        </w:rPr>
        <w:t xml:space="preserve">tussen </w:t>
      </w:r>
      <w:r w:rsidR="00E23248" w:rsidRPr="00E23248">
        <w:rPr>
          <w:color w:val="auto"/>
          <w:sz w:val="32"/>
          <w:szCs w:val="20"/>
          <w:lang w:val="nl-BE"/>
        </w:rPr>
        <w:tab/>
        <w:t>VASTGOED</w:t>
      </w:r>
      <w:r w:rsidR="0015685E" w:rsidRPr="00E23248">
        <w:rPr>
          <w:color w:val="auto"/>
          <w:sz w:val="32"/>
          <w:szCs w:val="20"/>
          <w:lang w:val="nl-BE"/>
        </w:rPr>
        <w:t xml:space="preserve">makelaars in </w:t>
      </w:r>
      <w:r w:rsidR="00E23248" w:rsidRPr="00E23248">
        <w:rPr>
          <w:color w:val="auto"/>
          <w:sz w:val="32"/>
          <w:szCs w:val="20"/>
          <w:lang w:val="nl-BE"/>
        </w:rPr>
        <w:t>HET KADER VAN</w:t>
      </w:r>
      <w:r w:rsidR="0015685E" w:rsidRPr="00E23248">
        <w:rPr>
          <w:color w:val="auto"/>
          <w:sz w:val="32"/>
          <w:szCs w:val="20"/>
          <w:lang w:val="nl-BE"/>
        </w:rPr>
        <w:t xml:space="preserve"> een onder</w:t>
      </w:r>
      <w:r w:rsidR="00423442">
        <w:rPr>
          <w:color w:val="auto"/>
          <w:sz w:val="32"/>
          <w:szCs w:val="20"/>
          <w:lang w:val="nl-BE"/>
        </w:rPr>
        <w:t>AANNEMINGS</w:t>
      </w:r>
      <w:r w:rsidR="007A1A38">
        <w:rPr>
          <w:color w:val="auto"/>
          <w:sz w:val="32"/>
          <w:szCs w:val="20"/>
          <w:lang w:val="nl-BE"/>
        </w:rPr>
        <w:t>OPD</w:t>
      </w:r>
      <w:r w:rsidR="0015685E" w:rsidRPr="00E23248">
        <w:rPr>
          <w:color w:val="auto"/>
          <w:sz w:val="32"/>
          <w:szCs w:val="20"/>
          <w:lang w:val="nl-BE"/>
        </w:rPr>
        <w:t>racht</w:t>
      </w:r>
    </w:p>
    <w:p w14:paraId="532F1DE3" w14:textId="77777777" w:rsidR="00167757" w:rsidRPr="00E23248" w:rsidRDefault="00167757" w:rsidP="00167757">
      <w:pPr>
        <w:rPr>
          <w:lang w:val="nl-BE"/>
        </w:rPr>
      </w:pPr>
    </w:p>
    <w:p w14:paraId="08FC16F1" w14:textId="77777777" w:rsidR="00BE4899" w:rsidRPr="00E23248" w:rsidRDefault="00BE4899" w:rsidP="00BE4899">
      <w:pPr>
        <w:rPr>
          <w:b/>
          <w:lang w:val="nl-BE"/>
        </w:rPr>
      </w:pPr>
      <w:r w:rsidRPr="00E23248">
        <w:rPr>
          <w:b/>
          <w:lang w:val="nl-BE"/>
        </w:rPr>
        <w:t>Tussen de partijen:</w:t>
      </w:r>
    </w:p>
    <w:p w14:paraId="4A08E402" w14:textId="77777777" w:rsidR="00BE4899" w:rsidRPr="00E23248" w:rsidRDefault="00BE4899" w:rsidP="00BE4899">
      <w:pPr>
        <w:rPr>
          <w:b/>
          <w:lang w:val="nl-BE"/>
        </w:rPr>
      </w:pPr>
    </w:p>
    <w:p w14:paraId="521FED01" w14:textId="32AC7B36" w:rsidR="00BE4899" w:rsidRPr="00E23248" w:rsidRDefault="00BE4899" w:rsidP="00BE4899">
      <w:pPr>
        <w:rPr>
          <w:bCs/>
          <w:lang w:val="nl-BE"/>
        </w:rPr>
      </w:pPr>
      <w:r w:rsidRPr="00E23248">
        <w:rPr>
          <w:b/>
          <w:lang w:val="nl-BE"/>
        </w:rPr>
        <w:t>1.</w:t>
      </w:r>
      <w:r w:rsidRPr="00E23248">
        <w:rPr>
          <w:b/>
          <w:lang w:val="nl-BE"/>
        </w:rPr>
        <w:tab/>
        <w:t xml:space="preserve">De heer en/of mevrouw ......................................................................................... </w:t>
      </w:r>
      <w:r w:rsidRPr="00E23248">
        <w:rPr>
          <w:bCs/>
          <w:i/>
          <w:iCs/>
          <w:lang w:val="nl-BE"/>
        </w:rPr>
        <w:t>[naam, voornaam</w:t>
      </w:r>
      <w:r w:rsidRPr="00E23248">
        <w:rPr>
          <w:bCs/>
          <w:lang w:val="nl-BE"/>
        </w:rPr>
        <w:t xml:space="preserve">], makelaar handelend onder de handelsnaam CENTURY 21 ..............................., met </w:t>
      </w:r>
      <w:r w:rsidR="00E23248" w:rsidRPr="00E23248">
        <w:rPr>
          <w:bCs/>
          <w:lang w:val="nl-BE"/>
        </w:rPr>
        <w:t>k</w:t>
      </w:r>
      <w:r w:rsidRPr="00E23248">
        <w:rPr>
          <w:bCs/>
          <w:lang w:val="nl-BE"/>
        </w:rPr>
        <w:t>antoor te .........................................................</w:t>
      </w:r>
      <w:r w:rsidRPr="00E23248">
        <w:rPr>
          <w:bCs/>
          <w:lang w:val="nl-BE"/>
        </w:rPr>
        <w:tab/>
        <w:t>[</w:t>
      </w:r>
      <w:r w:rsidRPr="00E23248">
        <w:rPr>
          <w:bCs/>
          <w:i/>
          <w:iCs/>
          <w:lang w:val="nl-BE"/>
        </w:rPr>
        <w:t>adres</w:t>
      </w:r>
      <w:r w:rsidRPr="00E23248">
        <w:rPr>
          <w:bCs/>
          <w:lang w:val="nl-BE"/>
        </w:rPr>
        <w:t>],</w:t>
      </w:r>
    </w:p>
    <w:p w14:paraId="2DD415C2" w14:textId="77777777" w:rsidR="00BE4899" w:rsidRPr="00E23248" w:rsidRDefault="00BE4899" w:rsidP="00BE4899">
      <w:pPr>
        <w:rPr>
          <w:bCs/>
          <w:lang w:val="nl-BE"/>
        </w:rPr>
      </w:pPr>
    </w:p>
    <w:p w14:paraId="3C537783" w14:textId="74AB39BA" w:rsidR="00BE4899" w:rsidRPr="00E23248" w:rsidRDefault="00C667C5" w:rsidP="00BE4899">
      <w:pPr>
        <w:rPr>
          <w:b/>
          <w:u w:val="single"/>
          <w:lang w:val="nl-BE"/>
        </w:rPr>
      </w:pPr>
      <w:r w:rsidRPr="00E23248">
        <w:rPr>
          <w:b/>
          <w:u w:val="single"/>
          <w:lang w:val="nl-BE"/>
        </w:rPr>
        <w:t xml:space="preserve">[OF </w:t>
      </w:r>
      <w:r w:rsidR="00BE4899" w:rsidRPr="00E23248">
        <w:rPr>
          <w:b/>
          <w:u w:val="single"/>
          <w:lang w:val="nl-BE"/>
        </w:rPr>
        <w:t>indien bedrijf:]</w:t>
      </w:r>
    </w:p>
    <w:p w14:paraId="655DAA53" w14:textId="77777777" w:rsidR="00BE4899" w:rsidRPr="00E23248" w:rsidRDefault="00BE4899" w:rsidP="00BE4899">
      <w:pPr>
        <w:rPr>
          <w:bCs/>
          <w:lang w:val="nl-BE"/>
        </w:rPr>
      </w:pPr>
    </w:p>
    <w:p w14:paraId="691CB3BB" w14:textId="1E6F786F" w:rsidR="00BE4899" w:rsidRPr="00E23248" w:rsidRDefault="00BE4899" w:rsidP="00BE4899">
      <w:pPr>
        <w:rPr>
          <w:bCs/>
          <w:lang w:val="nl-BE"/>
        </w:rPr>
      </w:pPr>
      <w:r w:rsidRPr="00E23248">
        <w:rPr>
          <w:b/>
          <w:lang w:val="nl-BE"/>
        </w:rPr>
        <w:t>...............................................</w:t>
      </w:r>
      <w:r w:rsidRPr="00E23248">
        <w:rPr>
          <w:b/>
          <w:lang w:val="nl-BE"/>
        </w:rPr>
        <w:tab/>
      </w:r>
      <w:r w:rsidRPr="00E23248">
        <w:rPr>
          <w:b/>
          <w:i/>
          <w:iCs/>
          <w:lang w:val="nl-BE"/>
        </w:rPr>
        <w:t>[bedrijfsvorm en naam</w:t>
      </w:r>
      <w:r w:rsidRPr="00E23248">
        <w:rPr>
          <w:bCs/>
          <w:lang w:val="nl-BE"/>
        </w:rPr>
        <w:t xml:space="preserve">], </w:t>
      </w:r>
      <w:r w:rsidR="00E23248">
        <w:rPr>
          <w:bCs/>
          <w:lang w:val="nl-BE"/>
        </w:rPr>
        <w:t xml:space="preserve">met zetel te </w:t>
      </w:r>
      <w:r w:rsidRPr="00E23248">
        <w:rPr>
          <w:bCs/>
          <w:lang w:val="nl-BE"/>
        </w:rPr>
        <w:t>..................................................................................., ondernemingsnummer: ..................</w:t>
      </w:r>
      <w:r w:rsidR="00E23248">
        <w:rPr>
          <w:bCs/>
          <w:lang w:val="nl-BE"/>
        </w:rPr>
        <w:t>...</w:t>
      </w:r>
      <w:r w:rsidRPr="00E23248">
        <w:rPr>
          <w:bCs/>
          <w:lang w:val="nl-BE"/>
        </w:rPr>
        <w:t xml:space="preserve">..............., handelend onder de </w:t>
      </w:r>
      <w:r w:rsidR="00E23248">
        <w:rPr>
          <w:bCs/>
          <w:lang w:val="nl-BE"/>
        </w:rPr>
        <w:t>handels</w:t>
      </w:r>
      <w:r w:rsidRPr="00E23248">
        <w:rPr>
          <w:bCs/>
          <w:lang w:val="nl-BE"/>
        </w:rPr>
        <w:t>naam CENTURY 21 ........................................, hier vertegenwoordigd door de heer/mevrouw............................................... [</w:t>
      </w:r>
      <w:r w:rsidRPr="00E23248">
        <w:rPr>
          <w:bCs/>
          <w:i/>
          <w:iCs/>
          <w:lang w:val="nl-BE"/>
        </w:rPr>
        <w:t>naam,</w:t>
      </w:r>
      <w:r w:rsidR="00E23248">
        <w:rPr>
          <w:bCs/>
          <w:i/>
          <w:iCs/>
          <w:lang w:val="nl-BE"/>
        </w:rPr>
        <w:t xml:space="preserve"> </w:t>
      </w:r>
      <w:r w:rsidRPr="00E23248">
        <w:rPr>
          <w:bCs/>
          <w:i/>
          <w:iCs/>
          <w:lang w:val="nl-BE"/>
        </w:rPr>
        <w:t>voornaam</w:t>
      </w:r>
      <w:r w:rsidRPr="00E23248">
        <w:rPr>
          <w:bCs/>
          <w:lang w:val="nl-BE"/>
        </w:rPr>
        <w:t>], wonende te</w:t>
      </w:r>
      <w:r w:rsidRPr="00E23248">
        <w:rPr>
          <w:bCs/>
          <w:lang w:val="nl-BE"/>
        </w:rPr>
        <w:tab/>
        <w:t>..............................................................</w:t>
      </w:r>
      <w:r w:rsidR="00E23248">
        <w:rPr>
          <w:bCs/>
          <w:lang w:val="nl-BE"/>
        </w:rPr>
        <w:t xml:space="preserve"> </w:t>
      </w:r>
      <w:r w:rsidRPr="00E23248">
        <w:rPr>
          <w:bCs/>
          <w:lang w:val="nl-BE"/>
        </w:rPr>
        <w:t>[</w:t>
      </w:r>
      <w:r w:rsidRPr="00E23248">
        <w:rPr>
          <w:bCs/>
          <w:i/>
          <w:iCs/>
          <w:lang w:val="nl-BE"/>
        </w:rPr>
        <w:t>adres]</w:t>
      </w:r>
      <w:r w:rsidRPr="00E23248">
        <w:rPr>
          <w:bCs/>
          <w:lang w:val="nl-BE"/>
        </w:rPr>
        <w:t>, in zijn/haar hoedanigheid als ................................................... [</w:t>
      </w:r>
      <w:r w:rsidRPr="00E23248">
        <w:rPr>
          <w:bCs/>
          <w:i/>
          <w:iCs/>
          <w:lang w:val="nl-BE"/>
        </w:rPr>
        <w:t>raadpleeg de statuten voor de hoedanigheid van de ondertekenaar en zijn/haar vertegenwoordigingsbevoegdheid</w:t>
      </w:r>
      <w:r w:rsidRPr="00E23248">
        <w:rPr>
          <w:bCs/>
          <w:lang w:val="nl-BE"/>
        </w:rPr>
        <w:t>],</w:t>
      </w:r>
    </w:p>
    <w:p w14:paraId="0D27F04B" w14:textId="77777777" w:rsidR="00BE4899" w:rsidRPr="00E23248" w:rsidRDefault="00BE4899" w:rsidP="00BE4899">
      <w:pPr>
        <w:rPr>
          <w:bCs/>
          <w:lang w:val="nl-BE"/>
        </w:rPr>
      </w:pPr>
    </w:p>
    <w:p w14:paraId="503A1B2D" w14:textId="67B5CCCC" w:rsidR="00BE4899" w:rsidRPr="00E23248" w:rsidRDefault="00BE4899" w:rsidP="00BE4899">
      <w:pPr>
        <w:rPr>
          <w:bCs/>
          <w:lang w:val="nl-BE"/>
        </w:rPr>
      </w:pPr>
      <w:r w:rsidRPr="00E23248">
        <w:rPr>
          <w:bCs/>
          <w:lang w:val="nl-BE"/>
        </w:rPr>
        <w:t xml:space="preserve">Erkend </w:t>
      </w:r>
      <w:r w:rsidR="00E23248">
        <w:rPr>
          <w:bCs/>
          <w:lang w:val="nl-BE"/>
        </w:rPr>
        <w:t>B.I.V.-</w:t>
      </w:r>
      <w:r w:rsidRPr="00E23248">
        <w:rPr>
          <w:bCs/>
          <w:lang w:val="nl-BE"/>
        </w:rPr>
        <w:t xml:space="preserve">vastgoedmakelaar of stagiair vastgoedmakelaar, met </w:t>
      </w:r>
      <w:r w:rsidR="00E23248">
        <w:rPr>
          <w:bCs/>
          <w:lang w:val="nl-BE"/>
        </w:rPr>
        <w:t>B.I.V.-</w:t>
      </w:r>
      <w:r w:rsidRPr="00E23248">
        <w:rPr>
          <w:bCs/>
          <w:lang w:val="nl-BE"/>
        </w:rPr>
        <w:t>nummer: ..............., Beroepsaansprakelijkheidsverzekering en waarborg via AXA Belgium (polisnummer: 730.390.160)</w:t>
      </w:r>
    </w:p>
    <w:p w14:paraId="60317473" w14:textId="77777777" w:rsidR="00BE4899" w:rsidRPr="00E23248" w:rsidRDefault="00BE4899" w:rsidP="00BE4899">
      <w:pPr>
        <w:rPr>
          <w:bCs/>
          <w:lang w:val="nl-BE"/>
        </w:rPr>
      </w:pPr>
    </w:p>
    <w:p w14:paraId="644D3737" w14:textId="43157F4A" w:rsidR="00BE4899" w:rsidRPr="00E23248" w:rsidRDefault="00BE4899" w:rsidP="00BE4899">
      <w:pPr>
        <w:rPr>
          <w:b/>
          <w:lang w:val="nl-BE"/>
        </w:rPr>
      </w:pPr>
      <w:r w:rsidRPr="00E23248">
        <w:rPr>
          <w:b/>
          <w:lang w:val="nl-BE"/>
        </w:rPr>
        <w:t xml:space="preserve">Hierna </w:t>
      </w:r>
      <w:r w:rsidR="00E23248">
        <w:rPr>
          <w:b/>
          <w:lang w:val="nl-BE"/>
        </w:rPr>
        <w:t>genoemd</w:t>
      </w:r>
      <w:r w:rsidRPr="00E23248">
        <w:rPr>
          <w:b/>
          <w:lang w:val="nl-BE"/>
        </w:rPr>
        <w:t xml:space="preserve"> de "</w:t>
      </w:r>
      <w:r w:rsidR="00E23248">
        <w:rPr>
          <w:b/>
          <w:lang w:val="nl-BE"/>
        </w:rPr>
        <w:t>h</w:t>
      </w:r>
      <w:r w:rsidR="00C667C5" w:rsidRPr="00E23248">
        <w:rPr>
          <w:b/>
          <w:lang w:val="nl-BE"/>
        </w:rPr>
        <w:t>oofd</w:t>
      </w:r>
      <w:r w:rsidR="00E23248">
        <w:rPr>
          <w:b/>
          <w:lang w:val="nl-BE"/>
        </w:rPr>
        <w:t>m</w:t>
      </w:r>
      <w:r w:rsidRPr="00E23248">
        <w:rPr>
          <w:b/>
          <w:lang w:val="nl-BE"/>
        </w:rPr>
        <w:t xml:space="preserve">akelaar". </w:t>
      </w:r>
    </w:p>
    <w:p w14:paraId="014C3836" w14:textId="77777777" w:rsidR="00BE4899" w:rsidRPr="00E23248" w:rsidRDefault="00BE4899" w:rsidP="00BE4899">
      <w:pPr>
        <w:rPr>
          <w:b/>
          <w:lang w:val="nl-BE"/>
        </w:rPr>
      </w:pPr>
    </w:p>
    <w:p w14:paraId="6415336D" w14:textId="1A48AF54" w:rsidR="00BE4899" w:rsidRPr="00E23248" w:rsidRDefault="00682570" w:rsidP="00BE4899">
      <w:pPr>
        <w:rPr>
          <w:b/>
          <w:lang w:val="nl-BE"/>
        </w:rPr>
      </w:pPr>
      <w:r w:rsidRPr="00E23248">
        <w:rPr>
          <w:b/>
          <w:lang w:val="nl-BE"/>
        </w:rPr>
        <w:t>En:</w:t>
      </w:r>
    </w:p>
    <w:p w14:paraId="1C62C534" w14:textId="77777777" w:rsidR="00BE4899" w:rsidRPr="00E23248" w:rsidRDefault="00BE4899" w:rsidP="00BE4899">
      <w:pPr>
        <w:rPr>
          <w:b/>
          <w:lang w:val="nl-BE"/>
        </w:rPr>
      </w:pPr>
    </w:p>
    <w:p w14:paraId="14340A59" w14:textId="7CE54652" w:rsidR="00BE4899" w:rsidRPr="00E23248" w:rsidRDefault="00BE4899" w:rsidP="00BE4899">
      <w:pPr>
        <w:rPr>
          <w:bCs/>
          <w:lang w:val="nl-BE"/>
        </w:rPr>
      </w:pPr>
      <w:r w:rsidRPr="00E23248">
        <w:rPr>
          <w:b/>
          <w:lang w:val="nl-BE"/>
        </w:rPr>
        <w:t>2.</w:t>
      </w:r>
      <w:r w:rsidRPr="00E23248">
        <w:rPr>
          <w:b/>
          <w:lang w:val="nl-BE"/>
        </w:rPr>
        <w:tab/>
        <w:t xml:space="preserve">De heer en/of mevrouw ....................................................................................... </w:t>
      </w:r>
      <w:r w:rsidRPr="00E23248">
        <w:rPr>
          <w:bCs/>
          <w:lang w:val="nl-BE"/>
        </w:rPr>
        <w:t>[</w:t>
      </w:r>
      <w:r w:rsidRPr="00682570">
        <w:rPr>
          <w:bCs/>
          <w:i/>
          <w:iCs/>
          <w:lang w:val="nl-BE"/>
        </w:rPr>
        <w:t>naam, voornaam</w:t>
      </w:r>
      <w:r w:rsidRPr="00E23248">
        <w:rPr>
          <w:bCs/>
          <w:lang w:val="nl-BE"/>
        </w:rPr>
        <w:t xml:space="preserve">], makelaar handelend onder de handelsnaam </w:t>
      </w:r>
      <w:r w:rsidR="00682570">
        <w:rPr>
          <w:bCs/>
          <w:lang w:val="nl-BE"/>
        </w:rPr>
        <w:t>CENTURY 21</w:t>
      </w:r>
      <w:r w:rsidRPr="00E23248">
        <w:rPr>
          <w:bCs/>
          <w:lang w:val="nl-BE"/>
        </w:rPr>
        <w:t>..................................................., kantoorhoudende te</w:t>
      </w:r>
      <w:r w:rsidR="00682570">
        <w:rPr>
          <w:bCs/>
          <w:lang w:val="nl-BE"/>
        </w:rPr>
        <w:t xml:space="preserve"> ……………………………………………………………………….</w:t>
      </w:r>
      <w:r w:rsidRPr="00E23248">
        <w:rPr>
          <w:bCs/>
          <w:lang w:val="nl-BE"/>
        </w:rPr>
        <w:tab/>
        <w:t>[</w:t>
      </w:r>
      <w:r w:rsidRPr="00682570">
        <w:rPr>
          <w:bCs/>
          <w:i/>
          <w:iCs/>
          <w:lang w:val="nl-BE"/>
        </w:rPr>
        <w:t>adres</w:t>
      </w:r>
      <w:r w:rsidRPr="00E23248">
        <w:rPr>
          <w:bCs/>
          <w:lang w:val="nl-BE"/>
        </w:rPr>
        <w:t>],</w:t>
      </w:r>
    </w:p>
    <w:p w14:paraId="2B7DC37D" w14:textId="77777777" w:rsidR="00BE4899" w:rsidRPr="00E23248" w:rsidRDefault="00BE4899" w:rsidP="00BE4899">
      <w:pPr>
        <w:rPr>
          <w:bCs/>
          <w:lang w:val="nl-BE"/>
        </w:rPr>
      </w:pPr>
    </w:p>
    <w:p w14:paraId="12C14D02" w14:textId="7EFB0189" w:rsidR="00BE4899" w:rsidRPr="00E23248" w:rsidRDefault="00C667C5" w:rsidP="00BE4899">
      <w:pPr>
        <w:rPr>
          <w:b/>
          <w:u w:val="single"/>
          <w:lang w:val="nl-BE"/>
        </w:rPr>
      </w:pPr>
      <w:r w:rsidRPr="00E23248">
        <w:rPr>
          <w:b/>
          <w:u w:val="single"/>
          <w:lang w:val="nl-BE"/>
        </w:rPr>
        <w:t xml:space="preserve">[OF </w:t>
      </w:r>
      <w:r w:rsidR="00BE4899" w:rsidRPr="00E23248">
        <w:rPr>
          <w:b/>
          <w:u w:val="single"/>
          <w:lang w:val="nl-BE"/>
        </w:rPr>
        <w:t>indien bedrijf:]</w:t>
      </w:r>
    </w:p>
    <w:p w14:paraId="33156C60" w14:textId="77777777" w:rsidR="00C667C5" w:rsidRPr="00E23248" w:rsidRDefault="00C667C5" w:rsidP="00BE4899">
      <w:pPr>
        <w:rPr>
          <w:bCs/>
          <w:lang w:val="nl-BE"/>
        </w:rPr>
      </w:pPr>
    </w:p>
    <w:p w14:paraId="779963D4" w14:textId="77777777" w:rsidR="00682570" w:rsidRPr="00E23248" w:rsidRDefault="00682570" w:rsidP="00682570">
      <w:pPr>
        <w:rPr>
          <w:bCs/>
          <w:lang w:val="nl-BE"/>
        </w:rPr>
      </w:pPr>
      <w:r w:rsidRPr="00E23248">
        <w:rPr>
          <w:b/>
          <w:lang w:val="nl-BE"/>
        </w:rPr>
        <w:t>...............................................</w:t>
      </w:r>
      <w:r w:rsidRPr="00E23248">
        <w:rPr>
          <w:b/>
          <w:lang w:val="nl-BE"/>
        </w:rPr>
        <w:tab/>
      </w:r>
      <w:r w:rsidRPr="00E23248">
        <w:rPr>
          <w:b/>
          <w:i/>
          <w:iCs/>
          <w:lang w:val="nl-BE"/>
        </w:rPr>
        <w:t>[bedrijfsvorm en naam</w:t>
      </w:r>
      <w:r w:rsidRPr="00E23248">
        <w:rPr>
          <w:bCs/>
          <w:lang w:val="nl-BE"/>
        </w:rPr>
        <w:t xml:space="preserve">], </w:t>
      </w:r>
      <w:r>
        <w:rPr>
          <w:bCs/>
          <w:lang w:val="nl-BE"/>
        </w:rPr>
        <w:t xml:space="preserve">met zetel te </w:t>
      </w:r>
      <w:r w:rsidRPr="00E23248">
        <w:rPr>
          <w:bCs/>
          <w:lang w:val="nl-BE"/>
        </w:rPr>
        <w:t>..................................................................................., ondernemingsnummer: ..................</w:t>
      </w:r>
      <w:r>
        <w:rPr>
          <w:bCs/>
          <w:lang w:val="nl-BE"/>
        </w:rPr>
        <w:t>...</w:t>
      </w:r>
      <w:r w:rsidRPr="00E23248">
        <w:rPr>
          <w:bCs/>
          <w:lang w:val="nl-BE"/>
        </w:rPr>
        <w:t xml:space="preserve">..............., handelend onder de </w:t>
      </w:r>
      <w:r>
        <w:rPr>
          <w:bCs/>
          <w:lang w:val="nl-BE"/>
        </w:rPr>
        <w:t>handels</w:t>
      </w:r>
      <w:r w:rsidRPr="00E23248">
        <w:rPr>
          <w:bCs/>
          <w:lang w:val="nl-BE"/>
        </w:rPr>
        <w:t>naam CENTURY 21 ........................................, hier vertegenwoordigd door de heer/mevrouw............................................... [</w:t>
      </w:r>
      <w:r w:rsidRPr="00E23248">
        <w:rPr>
          <w:bCs/>
          <w:i/>
          <w:iCs/>
          <w:lang w:val="nl-BE"/>
        </w:rPr>
        <w:t>naam,</w:t>
      </w:r>
      <w:r>
        <w:rPr>
          <w:bCs/>
          <w:i/>
          <w:iCs/>
          <w:lang w:val="nl-BE"/>
        </w:rPr>
        <w:t xml:space="preserve"> </w:t>
      </w:r>
      <w:r w:rsidRPr="00E23248">
        <w:rPr>
          <w:bCs/>
          <w:i/>
          <w:iCs/>
          <w:lang w:val="nl-BE"/>
        </w:rPr>
        <w:t>voornaam</w:t>
      </w:r>
      <w:r w:rsidRPr="00E23248">
        <w:rPr>
          <w:bCs/>
          <w:lang w:val="nl-BE"/>
        </w:rPr>
        <w:t>], wonende te</w:t>
      </w:r>
      <w:r w:rsidRPr="00E23248">
        <w:rPr>
          <w:bCs/>
          <w:lang w:val="nl-BE"/>
        </w:rPr>
        <w:tab/>
        <w:t>..............................................................</w:t>
      </w:r>
      <w:r>
        <w:rPr>
          <w:bCs/>
          <w:lang w:val="nl-BE"/>
        </w:rPr>
        <w:t xml:space="preserve"> </w:t>
      </w:r>
      <w:r w:rsidRPr="00E23248">
        <w:rPr>
          <w:bCs/>
          <w:lang w:val="nl-BE"/>
        </w:rPr>
        <w:t>[</w:t>
      </w:r>
      <w:r w:rsidRPr="00E23248">
        <w:rPr>
          <w:bCs/>
          <w:i/>
          <w:iCs/>
          <w:lang w:val="nl-BE"/>
        </w:rPr>
        <w:t>adres]</w:t>
      </w:r>
      <w:r w:rsidRPr="00E23248">
        <w:rPr>
          <w:bCs/>
          <w:lang w:val="nl-BE"/>
        </w:rPr>
        <w:t>, in zijn/haar hoedanigheid als ................................................... [</w:t>
      </w:r>
      <w:r w:rsidRPr="00E23248">
        <w:rPr>
          <w:bCs/>
          <w:i/>
          <w:iCs/>
          <w:lang w:val="nl-BE"/>
        </w:rPr>
        <w:t>raadpleeg de statuten voor de hoedanigheid van de ondertekenaar en zijn/haar vertegenwoordigingsbevoegdheid</w:t>
      </w:r>
      <w:r w:rsidRPr="00E23248">
        <w:rPr>
          <w:bCs/>
          <w:lang w:val="nl-BE"/>
        </w:rPr>
        <w:t>],</w:t>
      </w:r>
    </w:p>
    <w:p w14:paraId="5297BE77" w14:textId="77777777" w:rsidR="00682570" w:rsidRPr="00E23248" w:rsidRDefault="00682570" w:rsidP="00682570">
      <w:pPr>
        <w:rPr>
          <w:bCs/>
          <w:lang w:val="nl-BE"/>
        </w:rPr>
      </w:pPr>
    </w:p>
    <w:p w14:paraId="2272BE36" w14:textId="77777777" w:rsidR="00682570" w:rsidRPr="00E23248" w:rsidRDefault="00682570" w:rsidP="00682570">
      <w:pPr>
        <w:rPr>
          <w:bCs/>
          <w:lang w:val="nl-BE"/>
        </w:rPr>
      </w:pPr>
      <w:r w:rsidRPr="00E23248">
        <w:rPr>
          <w:bCs/>
          <w:lang w:val="nl-BE"/>
        </w:rPr>
        <w:t xml:space="preserve">Erkend </w:t>
      </w:r>
      <w:r>
        <w:rPr>
          <w:bCs/>
          <w:lang w:val="nl-BE"/>
        </w:rPr>
        <w:t>B.I.V.-</w:t>
      </w:r>
      <w:r w:rsidRPr="00E23248">
        <w:rPr>
          <w:bCs/>
          <w:lang w:val="nl-BE"/>
        </w:rPr>
        <w:t xml:space="preserve">vastgoedmakelaar of stagiair vastgoedmakelaar, met </w:t>
      </w:r>
      <w:r>
        <w:rPr>
          <w:bCs/>
          <w:lang w:val="nl-BE"/>
        </w:rPr>
        <w:t>B.I.V.-</w:t>
      </w:r>
      <w:r w:rsidRPr="00E23248">
        <w:rPr>
          <w:bCs/>
          <w:lang w:val="nl-BE"/>
        </w:rPr>
        <w:t>nummer: ..............., Beroepsaansprakelijkheidsverzekering en waarborg via AXA Belgium (polisnummer: 730.390.160)</w:t>
      </w:r>
    </w:p>
    <w:p w14:paraId="26F7F56F" w14:textId="77777777" w:rsidR="00682570" w:rsidRPr="00E23248" w:rsidRDefault="00682570" w:rsidP="00682570">
      <w:pPr>
        <w:rPr>
          <w:bCs/>
          <w:lang w:val="nl-BE"/>
        </w:rPr>
      </w:pPr>
    </w:p>
    <w:p w14:paraId="2AD93045" w14:textId="77777777" w:rsidR="00BE4899" w:rsidRPr="00E23248" w:rsidRDefault="00BE4899" w:rsidP="00BE4899">
      <w:pPr>
        <w:rPr>
          <w:bCs/>
          <w:lang w:val="nl-BE"/>
        </w:rPr>
      </w:pPr>
    </w:p>
    <w:p w14:paraId="691D9A16" w14:textId="19DD32E5" w:rsidR="00BE4899" w:rsidRPr="00E23248" w:rsidRDefault="00BE4899" w:rsidP="00BE4899">
      <w:pPr>
        <w:rPr>
          <w:b/>
          <w:lang w:val="nl-BE"/>
        </w:rPr>
      </w:pPr>
      <w:r w:rsidRPr="00E23248">
        <w:rPr>
          <w:b/>
          <w:lang w:val="nl-BE"/>
        </w:rPr>
        <w:lastRenderedPageBreak/>
        <w:t>Hierna de "</w:t>
      </w:r>
      <w:r w:rsidR="003030A1">
        <w:rPr>
          <w:b/>
          <w:lang w:val="nl-BE"/>
        </w:rPr>
        <w:t>ondermakelaar</w:t>
      </w:r>
      <w:r w:rsidRPr="00E23248">
        <w:rPr>
          <w:b/>
          <w:lang w:val="nl-BE"/>
        </w:rPr>
        <w:t>" genoemd.</w:t>
      </w:r>
    </w:p>
    <w:p w14:paraId="2FAD21B9" w14:textId="77777777" w:rsidR="00BE4899" w:rsidRPr="00E23248" w:rsidRDefault="00BE4899" w:rsidP="00BE4899">
      <w:pPr>
        <w:rPr>
          <w:bCs/>
          <w:lang w:val="nl-BE"/>
        </w:rPr>
      </w:pPr>
    </w:p>
    <w:p w14:paraId="48EB8EB7" w14:textId="77777777" w:rsidR="005D3B65" w:rsidRPr="00E23248" w:rsidRDefault="005D3B65" w:rsidP="00167757">
      <w:pPr>
        <w:rPr>
          <w:lang w:val="nl-BE"/>
        </w:rPr>
      </w:pPr>
      <w:r w:rsidRPr="00E23248">
        <w:rPr>
          <w:lang w:val="nl-BE"/>
        </w:rPr>
        <w:t>De twee partijen worden samen "de partijen" genoemd.</w:t>
      </w:r>
    </w:p>
    <w:p w14:paraId="0FCEE7DD" w14:textId="77777777" w:rsidR="00167757" w:rsidRPr="00E23248" w:rsidRDefault="00167757" w:rsidP="00167757">
      <w:pPr>
        <w:rPr>
          <w:lang w:val="nl-BE"/>
        </w:rPr>
      </w:pPr>
    </w:p>
    <w:p w14:paraId="0FA1B38C" w14:textId="77777777" w:rsidR="005D3B65" w:rsidRPr="00E23248" w:rsidRDefault="005D3B65" w:rsidP="00167757">
      <w:pPr>
        <w:rPr>
          <w:b/>
          <w:lang w:val="nl-BE"/>
        </w:rPr>
      </w:pPr>
    </w:p>
    <w:p w14:paraId="4971C66B" w14:textId="310612DA" w:rsidR="00167757" w:rsidRPr="00E23248" w:rsidRDefault="00572989" w:rsidP="00167757">
      <w:pPr>
        <w:rPr>
          <w:b/>
          <w:u w:val="single"/>
          <w:lang w:val="nl-BE"/>
        </w:rPr>
      </w:pPr>
      <w:r>
        <w:rPr>
          <w:b/>
          <w:u w:val="single"/>
          <w:lang w:val="nl-BE"/>
        </w:rPr>
        <w:t>Er</w:t>
      </w:r>
      <w:r w:rsidR="00C667C5" w:rsidRPr="00E23248">
        <w:rPr>
          <w:b/>
          <w:u w:val="single"/>
          <w:lang w:val="nl-BE"/>
        </w:rPr>
        <w:t xml:space="preserve"> </w:t>
      </w:r>
      <w:r w:rsidR="00167757" w:rsidRPr="00E23248">
        <w:rPr>
          <w:b/>
          <w:u w:val="single"/>
          <w:lang w:val="nl-BE"/>
        </w:rPr>
        <w:t xml:space="preserve">wordt </w:t>
      </w:r>
      <w:r w:rsidR="00C667C5" w:rsidRPr="00E23248">
        <w:rPr>
          <w:b/>
          <w:u w:val="single"/>
          <w:lang w:val="nl-BE"/>
        </w:rPr>
        <w:t>vooraf uiteengezet:</w:t>
      </w:r>
    </w:p>
    <w:p w14:paraId="2CD5D86E" w14:textId="77777777" w:rsidR="00167757" w:rsidRPr="00E23248" w:rsidRDefault="00167757" w:rsidP="00167757">
      <w:pPr>
        <w:rPr>
          <w:lang w:val="nl-BE"/>
        </w:rPr>
      </w:pPr>
    </w:p>
    <w:p w14:paraId="22DCBA78" w14:textId="1599A52A" w:rsidR="00167757" w:rsidRPr="00E23248" w:rsidRDefault="00167757" w:rsidP="00167757">
      <w:pPr>
        <w:rPr>
          <w:lang w:val="nl-BE"/>
        </w:rPr>
      </w:pPr>
      <w:r w:rsidRPr="00E23248">
        <w:rPr>
          <w:lang w:val="nl-BE"/>
        </w:rPr>
        <w:t>De hoofd</w:t>
      </w:r>
      <w:r w:rsidR="003030A1">
        <w:rPr>
          <w:lang w:val="nl-BE"/>
        </w:rPr>
        <w:t>makelaar</w:t>
      </w:r>
      <w:r w:rsidRPr="00E23248">
        <w:rPr>
          <w:lang w:val="nl-BE"/>
        </w:rPr>
        <w:t xml:space="preserve"> verklaart dat hem een bemiddelingsopdracht is toevertrouwd</w:t>
      </w:r>
      <w:r w:rsidR="00C61FDC" w:rsidRPr="00E23248">
        <w:rPr>
          <w:lang w:val="nl-BE"/>
        </w:rPr>
        <w:t xml:space="preserve">, </w:t>
      </w:r>
      <w:r w:rsidRPr="00E23248">
        <w:rPr>
          <w:lang w:val="nl-BE"/>
        </w:rPr>
        <w:t xml:space="preserve">overeenkomstig de overeenkomst </w:t>
      </w:r>
      <w:r w:rsidRPr="00E23248">
        <w:rPr>
          <w:b/>
          <w:bCs/>
          <w:lang w:val="nl-BE"/>
        </w:rPr>
        <w:t xml:space="preserve">in bijlage </w:t>
      </w:r>
      <w:r w:rsidR="00C61FDC" w:rsidRPr="00E23248">
        <w:rPr>
          <w:b/>
          <w:bCs/>
          <w:lang w:val="nl-BE"/>
        </w:rPr>
        <w:t>1</w:t>
      </w:r>
      <w:r w:rsidR="00C61FDC" w:rsidRPr="00E23248">
        <w:rPr>
          <w:lang w:val="nl-BE"/>
        </w:rPr>
        <w:t xml:space="preserve">, </w:t>
      </w:r>
      <w:r w:rsidRPr="00E23248">
        <w:rPr>
          <w:lang w:val="nl-BE"/>
        </w:rPr>
        <w:t>met betrekking tot het volgende onroerend goed:</w:t>
      </w:r>
    </w:p>
    <w:p w14:paraId="08EA6484" w14:textId="77777777" w:rsidR="00167757" w:rsidRPr="00E23248" w:rsidRDefault="00167757" w:rsidP="00167757">
      <w:pPr>
        <w:rPr>
          <w:lang w:val="nl-BE"/>
        </w:rPr>
      </w:pPr>
      <w:r w:rsidRPr="00E23248">
        <w:rPr>
          <w:lang w:val="nl-BE"/>
        </w:rPr>
        <w:t>............................................................................................................................................................................................................................................................................................................................................................................................................................................................................................................................................</w:t>
      </w:r>
    </w:p>
    <w:p w14:paraId="231EC40B" w14:textId="77777777" w:rsidR="00167757" w:rsidRPr="00E23248" w:rsidRDefault="00167757" w:rsidP="00167757">
      <w:pPr>
        <w:rPr>
          <w:lang w:val="nl-BE"/>
        </w:rPr>
      </w:pPr>
    </w:p>
    <w:p w14:paraId="6E53944A" w14:textId="3DEC662A" w:rsidR="00167757" w:rsidRPr="00E23248" w:rsidRDefault="00167757" w:rsidP="00167757">
      <w:pPr>
        <w:rPr>
          <w:lang w:val="nl-BE"/>
        </w:rPr>
      </w:pPr>
      <w:r w:rsidRPr="00E23248">
        <w:rPr>
          <w:lang w:val="nl-BE"/>
        </w:rPr>
        <w:t xml:space="preserve">De </w:t>
      </w:r>
      <w:r w:rsidR="005D3B65" w:rsidRPr="00E23248">
        <w:rPr>
          <w:lang w:val="nl-BE"/>
        </w:rPr>
        <w:t>hoofdmakelaar wenst de onder</w:t>
      </w:r>
      <w:r w:rsidR="00572989">
        <w:rPr>
          <w:lang w:val="nl-BE"/>
        </w:rPr>
        <w:t>makelaar,</w:t>
      </w:r>
      <w:r w:rsidR="005D3B65" w:rsidRPr="00E23248">
        <w:rPr>
          <w:lang w:val="nl-BE"/>
        </w:rPr>
        <w:t xml:space="preserve"> die dit aanvaardt, te belasten </w:t>
      </w:r>
      <w:r w:rsidR="000F0343" w:rsidRPr="00E23248">
        <w:rPr>
          <w:lang w:val="nl-BE"/>
        </w:rPr>
        <w:t xml:space="preserve">met </w:t>
      </w:r>
      <w:r w:rsidR="00B70BE2" w:rsidRPr="00E23248">
        <w:rPr>
          <w:lang w:val="nl-BE"/>
        </w:rPr>
        <w:t>een deel/</w:t>
      </w:r>
      <w:r w:rsidR="00572989">
        <w:rPr>
          <w:lang w:val="nl-BE"/>
        </w:rPr>
        <w:t xml:space="preserve">het </w:t>
      </w:r>
      <w:r w:rsidR="00B70BE2" w:rsidRPr="00E23248">
        <w:rPr>
          <w:lang w:val="nl-BE"/>
        </w:rPr>
        <w:t>geheel (</w:t>
      </w:r>
      <w:r w:rsidR="00B70BE2" w:rsidRPr="00E23248">
        <w:rPr>
          <w:i/>
          <w:iCs/>
          <w:lang w:val="nl-BE"/>
        </w:rPr>
        <w:t xml:space="preserve">maak een keuze) </w:t>
      </w:r>
      <w:r w:rsidRPr="00E23248">
        <w:rPr>
          <w:lang w:val="nl-BE"/>
        </w:rPr>
        <w:t>van de bovenvermelde opdracht, onder de hierna vermelde voorwaarden.</w:t>
      </w:r>
    </w:p>
    <w:p w14:paraId="176CC0DD" w14:textId="77777777" w:rsidR="00167757" w:rsidRPr="00E23248" w:rsidRDefault="00167757" w:rsidP="00167757">
      <w:pPr>
        <w:rPr>
          <w:lang w:val="nl-BE"/>
        </w:rPr>
      </w:pPr>
    </w:p>
    <w:p w14:paraId="422F9A01" w14:textId="045920DC" w:rsidR="00167757" w:rsidRPr="00E23248" w:rsidRDefault="00572989" w:rsidP="00167757">
      <w:pPr>
        <w:rPr>
          <w:b/>
          <w:u w:val="single"/>
          <w:lang w:val="nl-BE"/>
        </w:rPr>
      </w:pPr>
      <w:r>
        <w:rPr>
          <w:b/>
          <w:u w:val="single"/>
          <w:lang w:val="nl-BE"/>
        </w:rPr>
        <w:t>Er wordt vervolgens</w:t>
      </w:r>
      <w:r w:rsidR="00167757" w:rsidRPr="00E23248">
        <w:rPr>
          <w:b/>
          <w:u w:val="single"/>
          <w:lang w:val="nl-BE"/>
        </w:rPr>
        <w:t xml:space="preserve"> overeengekomen: </w:t>
      </w:r>
    </w:p>
    <w:p w14:paraId="3733E949" w14:textId="3327B6A0" w:rsidR="00167757" w:rsidRPr="00E23248" w:rsidRDefault="00572989" w:rsidP="00572989">
      <w:pPr>
        <w:pStyle w:val="Heading3"/>
        <w:numPr>
          <w:ilvl w:val="0"/>
          <w:numId w:val="0"/>
        </w:numPr>
        <w:pBdr>
          <w:top w:val="single" w:sz="4" w:space="2" w:color="auto"/>
          <w:left w:val="single" w:sz="4" w:space="2" w:color="auto"/>
          <w:bottom w:val="single" w:sz="4" w:space="1" w:color="auto"/>
          <w:right w:val="single" w:sz="4" w:space="4" w:color="auto"/>
        </w:pBdr>
        <w:ind w:left="284"/>
        <w:rPr>
          <w:lang w:val="nl-BE"/>
        </w:rPr>
      </w:pPr>
      <w:r>
        <w:rPr>
          <w:lang w:val="nl-BE"/>
        </w:rPr>
        <w:t xml:space="preserve">ARTIKEL 1. </w:t>
      </w:r>
      <w:r w:rsidR="00167757" w:rsidRPr="00E23248">
        <w:rPr>
          <w:lang w:val="nl-BE"/>
        </w:rPr>
        <w:t>DOEL VAN DE OVEREENKOMST</w:t>
      </w:r>
    </w:p>
    <w:p w14:paraId="5D8975F3" w14:textId="77777777" w:rsidR="00167757" w:rsidRPr="00E23248" w:rsidRDefault="00167757" w:rsidP="00167757">
      <w:pPr>
        <w:pStyle w:val="BriefTekst"/>
        <w:rPr>
          <w:rFonts w:ascii="Arial" w:hAnsi="Arial" w:cs="Arial"/>
          <w:b/>
          <w:sz w:val="22"/>
          <w:szCs w:val="22"/>
          <w:lang w:val="nl-BE"/>
        </w:rPr>
      </w:pPr>
    </w:p>
    <w:p w14:paraId="7D7EE2B6" w14:textId="753194EF" w:rsidR="00167757" w:rsidRPr="00E23248" w:rsidRDefault="00572989" w:rsidP="00533321">
      <w:pPr>
        <w:pStyle w:val="11Lijst1"/>
        <w:numPr>
          <w:ilvl w:val="1"/>
          <w:numId w:val="4"/>
        </w:numPr>
        <w:rPr>
          <w:lang w:val="nl-BE"/>
        </w:rPr>
      </w:pPr>
      <w:r>
        <w:rPr>
          <w:lang w:val="nl-BE"/>
        </w:rPr>
        <w:t xml:space="preserve">      </w:t>
      </w:r>
      <w:r w:rsidR="00167757" w:rsidRPr="00E23248">
        <w:rPr>
          <w:lang w:val="nl-BE"/>
        </w:rPr>
        <w:t xml:space="preserve">De hoofdmakelaar geeft de opdracht aan de </w:t>
      </w:r>
      <w:r>
        <w:rPr>
          <w:lang w:val="nl-BE"/>
        </w:rPr>
        <w:t>ondermakelaar</w:t>
      </w:r>
      <w:r w:rsidR="005D3B65" w:rsidRPr="00E23248">
        <w:rPr>
          <w:lang w:val="nl-BE"/>
        </w:rPr>
        <w:t xml:space="preserve">, die deze aanvaardt, </w:t>
      </w:r>
      <w:r w:rsidR="00167757" w:rsidRPr="00E23248">
        <w:rPr>
          <w:lang w:val="nl-BE"/>
        </w:rPr>
        <w:t xml:space="preserve">om samen met hem een </w:t>
      </w:r>
      <w:r w:rsidR="00E4142F" w:rsidRPr="00E23248">
        <w:rPr>
          <w:lang w:val="nl-BE"/>
        </w:rPr>
        <w:t>koper/huurder</w:t>
      </w:r>
      <w:r w:rsidR="00167757" w:rsidRPr="00E23248">
        <w:rPr>
          <w:lang w:val="nl-BE"/>
        </w:rPr>
        <w:t xml:space="preserve"> te zoeken </w:t>
      </w:r>
      <w:r w:rsidR="00C61FDC" w:rsidRPr="00E23248">
        <w:rPr>
          <w:lang w:val="nl-BE"/>
        </w:rPr>
        <w:t>(</w:t>
      </w:r>
      <w:r w:rsidRPr="00572989">
        <w:rPr>
          <w:i/>
          <w:iCs/>
          <w:lang w:val="nl-BE"/>
        </w:rPr>
        <w:t>maak</w:t>
      </w:r>
      <w:r>
        <w:rPr>
          <w:lang w:val="nl-BE"/>
        </w:rPr>
        <w:t xml:space="preserve"> </w:t>
      </w:r>
      <w:r w:rsidR="00C61FDC" w:rsidRPr="00E23248">
        <w:rPr>
          <w:i/>
          <w:iCs/>
          <w:lang w:val="nl-BE"/>
        </w:rPr>
        <w:t>een keuze</w:t>
      </w:r>
      <w:r w:rsidR="00C61FDC" w:rsidRPr="00E23248">
        <w:rPr>
          <w:lang w:val="nl-BE"/>
        </w:rPr>
        <w:t xml:space="preserve">) </w:t>
      </w:r>
      <w:r w:rsidR="00E4142F" w:rsidRPr="00E23248">
        <w:rPr>
          <w:lang w:val="nl-BE"/>
        </w:rPr>
        <w:t xml:space="preserve">voor </w:t>
      </w:r>
      <w:r w:rsidR="00C61FDC" w:rsidRPr="00E23248">
        <w:rPr>
          <w:lang w:val="nl-BE"/>
        </w:rPr>
        <w:t xml:space="preserve">het </w:t>
      </w:r>
      <w:r w:rsidR="00E4142F" w:rsidRPr="00E23248">
        <w:rPr>
          <w:lang w:val="nl-BE"/>
        </w:rPr>
        <w:t xml:space="preserve">onroerend goed </w:t>
      </w:r>
      <w:r>
        <w:rPr>
          <w:lang w:val="nl-BE"/>
        </w:rPr>
        <w:t xml:space="preserve">vermeld </w:t>
      </w:r>
      <w:r w:rsidR="00167757" w:rsidRPr="00E23248">
        <w:rPr>
          <w:lang w:val="nl-BE"/>
        </w:rPr>
        <w:t xml:space="preserve">in de </w:t>
      </w:r>
      <w:r w:rsidR="005017E3" w:rsidRPr="00E23248">
        <w:rPr>
          <w:lang w:val="nl-BE"/>
        </w:rPr>
        <w:t xml:space="preserve">als </w:t>
      </w:r>
      <w:r w:rsidR="005017E3" w:rsidRPr="00D14630">
        <w:rPr>
          <w:b/>
          <w:bCs/>
          <w:lang w:val="nl-BE"/>
        </w:rPr>
        <w:t xml:space="preserve">bijlage </w:t>
      </w:r>
      <w:r w:rsidR="000342DA" w:rsidRPr="00D14630">
        <w:rPr>
          <w:b/>
          <w:bCs/>
          <w:lang w:val="nl-BE"/>
        </w:rPr>
        <w:t>1</w:t>
      </w:r>
      <w:r w:rsidR="000342DA" w:rsidRPr="00E23248">
        <w:rPr>
          <w:lang w:val="nl-BE"/>
        </w:rPr>
        <w:t xml:space="preserve"> bijgevoegde </w:t>
      </w:r>
      <w:r>
        <w:rPr>
          <w:lang w:val="nl-BE"/>
        </w:rPr>
        <w:t>bemiddelingsopdracht, co</w:t>
      </w:r>
      <w:r w:rsidR="00141739" w:rsidRPr="00E23248">
        <w:rPr>
          <w:lang w:val="nl-BE"/>
        </w:rPr>
        <w:t xml:space="preserve">nform de voorwaarden die in </w:t>
      </w:r>
      <w:r>
        <w:rPr>
          <w:lang w:val="nl-BE"/>
        </w:rPr>
        <w:t xml:space="preserve">deze </w:t>
      </w:r>
      <w:r w:rsidR="00141739" w:rsidRPr="00E23248">
        <w:rPr>
          <w:lang w:val="nl-BE"/>
        </w:rPr>
        <w:t>opdracht zijn gespecificeerd.</w:t>
      </w:r>
    </w:p>
    <w:p w14:paraId="07CC4E7E" w14:textId="77777777" w:rsidR="00167757" w:rsidRPr="00E23248" w:rsidRDefault="00167757" w:rsidP="00167757">
      <w:pPr>
        <w:pStyle w:val="11Lijst1"/>
        <w:numPr>
          <w:ilvl w:val="0"/>
          <w:numId w:val="0"/>
        </w:numPr>
        <w:ind w:left="567"/>
        <w:rPr>
          <w:lang w:val="nl-BE"/>
        </w:rPr>
      </w:pPr>
    </w:p>
    <w:p w14:paraId="410ECE9C" w14:textId="68EE87D1" w:rsidR="00C56C0F" w:rsidRPr="00E23248" w:rsidRDefault="00D14630" w:rsidP="00533321">
      <w:pPr>
        <w:pStyle w:val="11Lijst1"/>
        <w:numPr>
          <w:ilvl w:val="1"/>
          <w:numId w:val="4"/>
        </w:numPr>
        <w:rPr>
          <w:lang w:val="nl-BE"/>
        </w:rPr>
      </w:pPr>
      <w:r>
        <w:rPr>
          <w:lang w:val="nl-BE"/>
        </w:rPr>
        <w:t xml:space="preserve">      </w:t>
      </w:r>
      <w:r w:rsidR="00C56C0F" w:rsidRPr="00E23248">
        <w:rPr>
          <w:lang w:val="nl-BE"/>
        </w:rPr>
        <w:t xml:space="preserve">De exacte taakverdeling tussen de </w:t>
      </w:r>
      <w:r>
        <w:rPr>
          <w:lang w:val="nl-BE"/>
        </w:rPr>
        <w:t>hoofdmakelaar</w:t>
      </w:r>
      <w:r w:rsidR="00C56C0F" w:rsidRPr="00E23248">
        <w:rPr>
          <w:lang w:val="nl-BE"/>
        </w:rPr>
        <w:t xml:space="preserve"> en de </w:t>
      </w:r>
      <w:r w:rsidR="00572989">
        <w:rPr>
          <w:lang w:val="nl-BE"/>
        </w:rPr>
        <w:t>ondermakelaar</w:t>
      </w:r>
      <w:r w:rsidR="00C56C0F" w:rsidRPr="00E23248">
        <w:rPr>
          <w:lang w:val="nl-BE"/>
        </w:rPr>
        <w:t xml:space="preserve"> wordt gespecificeerd in </w:t>
      </w:r>
      <w:r w:rsidR="00C56C0F" w:rsidRPr="00E23248">
        <w:rPr>
          <w:b/>
          <w:bCs/>
          <w:lang w:val="nl-BE"/>
        </w:rPr>
        <w:t>bijlage 2.</w:t>
      </w:r>
    </w:p>
    <w:p w14:paraId="701900D9" w14:textId="77777777" w:rsidR="00C56C0F" w:rsidRPr="00E23248" w:rsidRDefault="00C56C0F" w:rsidP="00C56C0F">
      <w:pPr>
        <w:pStyle w:val="ListParagraph"/>
        <w:rPr>
          <w:lang w:val="nl-BE"/>
        </w:rPr>
      </w:pPr>
    </w:p>
    <w:p w14:paraId="43EBDA51" w14:textId="1C9A8A96" w:rsidR="00167757" w:rsidRPr="00E23248" w:rsidRDefault="00D14630" w:rsidP="00533321">
      <w:pPr>
        <w:pStyle w:val="11Lijst1"/>
        <w:numPr>
          <w:ilvl w:val="1"/>
          <w:numId w:val="4"/>
        </w:numPr>
        <w:rPr>
          <w:lang w:val="nl-BE"/>
        </w:rPr>
      </w:pPr>
      <w:r>
        <w:rPr>
          <w:lang w:val="nl-BE"/>
        </w:rPr>
        <w:t xml:space="preserve">      </w:t>
      </w:r>
      <w:r w:rsidR="00167757" w:rsidRPr="00E23248">
        <w:rPr>
          <w:lang w:val="nl-BE"/>
        </w:rPr>
        <w:t xml:space="preserve">Elke briefwisseling met de </w:t>
      </w:r>
      <w:r>
        <w:rPr>
          <w:lang w:val="nl-BE"/>
        </w:rPr>
        <w:t>opdrachtgever</w:t>
      </w:r>
      <w:r w:rsidR="00167757" w:rsidRPr="00E23248">
        <w:rPr>
          <w:lang w:val="nl-BE"/>
        </w:rPr>
        <w:t xml:space="preserve"> over de uitvoering van de opdracht wordt </w:t>
      </w:r>
      <w:r w:rsidR="00C56C0F" w:rsidRPr="00E23248">
        <w:rPr>
          <w:lang w:val="nl-BE"/>
        </w:rPr>
        <w:t xml:space="preserve">uitsluitend </w:t>
      </w:r>
      <w:r w:rsidR="00167757" w:rsidRPr="00E23248">
        <w:rPr>
          <w:lang w:val="nl-BE"/>
        </w:rPr>
        <w:t xml:space="preserve">gevoerd door de </w:t>
      </w:r>
      <w:r>
        <w:rPr>
          <w:lang w:val="nl-BE"/>
        </w:rPr>
        <w:t>hoofdmakelaar</w:t>
      </w:r>
      <w:r w:rsidR="00167757" w:rsidRPr="00E23248">
        <w:rPr>
          <w:lang w:val="nl-BE"/>
        </w:rPr>
        <w:t xml:space="preserve">. </w:t>
      </w:r>
      <w:r w:rsidR="00141739" w:rsidRPr="00E23248">
        <w:rPr>
          <w:lang w:val="nl-BE"/>
        </w:rPr>
        <w:t xml:space="preserve">De </w:t>
      </w:r>
      <w:r>
        <w:rPr>
          <w:lang w:val="nl-BE"/>
        </w:rPr>
        <w:t>hoofdmakelaar</w:t>
      </w:r>
      <w:r w:rsidR="00141739" w:rsidRPr="00E23248">
        <w:rPr>
          <w:lang w:val="nl-BE"/>
        </w:rPr>
        <w:t xml:space="preserve"> </w:t>
      </w:r>
      <w:r w:rsidR="00167757" w:rsidRPr="00E23248">
        <w:rPr>
          <w:lang w:val="nl-BE"/>
        </w:rPr>
        <w:t xml:space="preserve">brengt verslag uit aan de </w:t>
      </w:r>
      <w:r>
        <w:rPr>
          <w:lang w:val="nl-BE"/>
        </w:rPr>
        <w:t>opdrachtgever</w:t>
      </w:r>
      <w:r w:rsidR="00167757" w:rsidRPr="00E23248">
        <w:rPr>
          <w:lang w:val="nl-BE"/>
        </w:rPr>
        <w:t xml:space="preserve"> en houdt hem/haar op de hoogte.</w:t>
      </w:r>
    </w:p>
    <w:p w14:paraId="4A232526" w14:textId="77777777" w:rsidR="00167757" w:rsidRPr="00E23248" w:rsidRDefault="00167757" w:rsidP="00167757">
      <w:pPr>
        <w:pStyle w:val="11Lijst1"/>
        <w:numPr>
          <w:ilvl w:val="0"/>
          <w:numId w:val="0"/>
        </w:numPr>
        <w:ind w:left="567"/>
        <w:rPr>
          <w:lang w:val="nl-BE"/>
        </w:rPr>
      </w:pPr>
    </w:p>
    <w:p w14:paraId="415506D6" w14:textId="1ED9F018" w:rsidR="00167757" w:rsidRPr="00E23248" w:rsidRDefault="00D14630" w:rsidP="00533321">
      <w:pPr>
        <w:pStyle w:val="11Lijst1"/>
        <w:numPr>
          <w:ilvl w:val="1"/>
          <w:numId w:val="4"/>
        </w:numPr>
        <w:rPr>
          <w:lang w:val="nl-BE"/>
        </w:rPr>
      </w:pPr>
      <w:r>
        <w:rPr>
          <w:lang w:val="nl-BE"/>
        </w:rPr>
        <w:t xml:space="preserve">      </w:t>
      </w:r>
      <w:r w:rsidR="00167757" w:rsidRPr="00E23248">
        <w:rPr>
          <w:lang w:val="nl-BE"/>
        </w:rPr>
        <w:t xml:space="preserve">De </w:t>
      </w:r>
      <w:r w:rsidR="00141739" w:rsidRPr="00E23248">
        <w:rPr>
          <w:lang w:val="nl-BE"/>
        </w:rPr>
        <w:t xml:space="preserve">partijen </w:t>
      </w:r>
      <w:r w:rsidR="00167757" w:rsidRPr="00E23248">
        <w:rPr>
          <w:lang w:val="nl-BE"/>
        </w:rPr>
        <w:t>zullen elkaar schriftelijk informeren:</w:t>
      </w:r>
    </w:p>
    <w:p w14:paraId="75F40606" w14:textId="77777777" w:rsidR="00167757" w:rsidRPr="00E23248" w:rsidRDefault="00167757" w:rsidP="00167757">
      <w:pPr>
        <w:pStyle w:val="ListParagraph"/>
        <w:rPr>
          <w:lang w:val="nl-BE"/>
        </w:rPr>
      </w:pPr>
    </w:p>
    <w:p w14:paraId="2D97FC8E" w14:textId="4A5C1ADC" w:rsidR="00167757" w:rsidRPr="00E23248" w:rsidRDefault="00CB18FF" w:rsidP="00167757">
      <w:pPr>
        <w:pStyle w:val="Opsomming1"/>
        <w:rPr>
          <w:lang w:val="nl-BE"/>
        </w:rPr>
      </w:pPr>
      <w:r w:rsidRPr="00E23248">
        <w:rPr>
          <w:lang w:val="nl-BE"/>
        </w:rPr>
        <w:t>Op</w:t>
      </w:r>
      <w:r w:rsidR="00167757" w:rsidRPr="00E23248">
        <w:rPr>
          <w:lang w:val="nl-BE"/>
        </w:rPr>
        <w:t xml:space="preserve"> regelmatige basis</w:t>
      </w:r>
      <w:r w:rsidR="00D14630">
        <w:rPr>
          <w:lang w:val="nl-BE"/>
        </w:rPr>
        <w:t xml:space="preserve"> wat betreft de bezoeken aan het pand;</w:t>
      </w:r>
    </w:p>
    <w:p w14:paraId="3AC0AE79" w14:textId="6E0F3817" w:rsidR="00167757" w:rsidRPr="00E23248" w:rsidRDefault="00CB18FF" w:rsidP="00167757">
      <w:pPr>
        <w:pStyle w:val="Opsomming1"/>
        <w:rPr>
          <w:lang w:val="nl-BE"/>
        </w:rPr>
      </w:pPr>
      <w:r w:rsidRPr="00E23248">
        <w:rPr>
          <w:lang w:val="nl-BE"/>
        </w:rPr>
        <w:t>Onmiddellijk</w:t>
      </w:r>
      <w:r w:rsidR="00167757" w:rsidRPr="00E23248">
        <w:rPr>
          <w:lang w:val="nl-BE"/>
        </w:rPr>
        <w:t xml:space="preserve"> </w:t>
      </w:r>
      <w:r w:rsidR="00D14630">
        <w:rPr>
          <w:lang w:val="nl-BE"/>
        </w:rPr>
        <w:t xml:space="preserve">wat betreft elk bod </w:t>
      </w:r>
      <w:r w:rsidR="00167757" w:rsidRPr="00E23248">
        <w:rPr>
          <w:lang w:val="nl-BE"/>
        </w:rPr>
        <w:t>of optie die op het onroerend goed is uitgebracht;</w:t>
      </w:r>
    </w:p>
    <w:p w14:paraId="0CF23E76" w14:textId="22312AA4" w:rsidR="00167757" w:rsidRPr="00E23248" w:rsidRDefault="00CB18FF" w:rsidP="00167757">
      <w:pPr>
        <w:pStyle w:val="Opsomming1"/>
        <w:rPr>
          <w:lang w:val="nl-BE"/>
        </w:rPr>
      </w:pPr>
      <w:r w:rsidRPr="00E23248">
        <w:rPr>
          <w:lang w:val="nl-BE"/>
        </w:rPr>
        <w:t>Onmiddellijk</w:t>
      </w:r>
      <w:r w:rsidR="00167757" w:rsidRPr="00E23248">
        <w:rPr>
          <w:lang w:val="nl-BE"/>
        </w:rPr>
        <w:t xml:space="preserve"> </w:t>
      </w:r>
      <w:r>
        <w:rPr>
          <w:lang w:val="nl-BE"/>
        </w:rPr>
        <w:t xml:space="preserve">wat betreft </w:t>
      </w:r>
      <w:r w:rsidR="00167757" w:rsidRPr="00E23248">
        <w:rPr>
          <w:lang w:val="nl-BE"/>
        </w:rPr>
        <w:t xml:space="preserve">wijzigingen </w:t>
      </w:r>
      <w:r>
        <w:rPr>
          <w:lang w:val="nl-BE"/>
        </w:rPr>
        <w:t>aan</w:t>
      </w:r>
      <w:r w:rsidR="00167757" w:rsidRPr="00E23248">
        <w:rPr>
          <w:lang w:val="nl-BE"/>
        </w:rPr>
        <w:t xml:space="preserve"> de oorspronkelijke </w:t>
      </w:r>
      <w:r>
        <w:rPr>
          <w:lang w:val="nl-BE"/>
        </w:rPr>
        <w:t>opdracht.</w:t>
      </w:r>
    </w:p>
    <w:p w14:paraId="2015BD6D" w14:textId="77777777" w:rsidR="00077EF3" w:rsidRPr="00E23248" w:rsidRDefault="00077EF3" w:rsidP="00077EF3">
      <w:pPr>
        <w:pStyle w:val="Opsomming1"/>
        <w:numPr>
          <w:ilvl w:val="0"/>
          <w:numId w:val="0"/>
        </w:numPr>
        <w:ind w:left="851"/>
        <w:rPr>
          <w:lang w:val="nl-BE"/>
        </w:rPr>
      </w:pPr>
    </w:p>
    <w:p w14:paraId="7C12C104" w14:textId="2E30D74F" w:rsidR="00077EF3" w:rsidRPr="00E23248" w:rsidRDefault="00077EF3" w:rsidP="00077EF3">
      <w:pPr>
        <w:pStyle w:val="11Lijst1"/>
        <w:rPr>
          <w:w w:val="105"/>
          <w:lang w:val="nl-BE"/>
        </w:rPr>
      </w:pPr>
      <w:r w:rsidRPr="00E23248">
        <w:rPr>
          <w:w w:val="105"/>
          <w:lang w:val="nl-BE"/>
        </w:rPr>
        <w:t>De vastgoedmakelaar die verantwoordelijk is voor het samenstellen van het administratief dossier van het onroerend goed, volgens de taakverdeling in Bijlage 2, verbindt zich ertoe een kopie van de verkregen documenten onmiddellijk door te sturen naar de andere vastgoedmakelaar.</w:t>
      </w:r>
    </w:p>
    <w:p w14:paraId="61FD60D2" w14:textId="77777777" w:rsidR="0097542C" w:rsidRPr="00E23248" w:rsidRDefault="0097542C" w:rsidP="0097542C">
      <w:pPr>
        <w:pStyle w:val="11Lijst1"/>
        <w:numPr>
          <w:ilvl w:val="0"/>
          <w:numId w:val="0"/>
        </w:numPr>
        <w:ind w:left="567"/>
        <w:rPr>
          <w:w w:val="105"/>
          <w:lang w:val="nl-BE"/>
        </w:rPr>
      </w:pPr>
    </w:p>
    <w:p w14:paraId="7CCFF63C" w14:textId="25CD67E0" w:rsidR="0097542C" w:rsidRPr="00E23248" w:rsidRDefault="0097542C" w:rsidP="0097542C">
      <w:pPr>
        <w:pStyle w:val="11Lijst1"/>
        <w:rPr>
          <w:w w:val="105"/>
          <w:lang w:val="nl-BE"/>
        </w:rPr>
      </w:pPr>
      <w:r w:rsidRPr="00E23248">
        <w:rPr>
          <w:w w:val="105"/>
          <w:lang w:val="nl-BE"/>
        </w:rPr>
        <w:t>De makelaar die de onderhandse verkoopovereenkomst (compromis)</w:t>
      </w:r>
      <w:r w:rsidR="00CB18FF">
        <w:rPr>
          <w:w w:val="105"/>
          <w:lang w:val="nl-BE"/>
        </w:rPr>
        <w:t xml:space="preserve"> of </w:t>
      </w:r>
      <w:r w:rsidRPr="00E23248">
        <w:rPr>
          <w:w w:val="105"/>
          <w:lang w:val="nl-BE"/>
        </w:rPr>
        <w:t>huurovereenkomst (</w:t>
      </w:r>
      <w:r w:rsidR="00CB18FF">
        <w:rPr>
          <w:i/>
          <w:iCs/>
          <w:w w:val="105"/>
          <w:lang w:val="nl-BE"/>
        </w:rPr>
        <w:t>keuze maken</w:t>
      </w:r>
      <w:r w:rsidRPr="00E23248">
        <w:rPr>
          <w:w w:val="105"/>
          <w:lang w:val="nl-BE"/>
        </w:rPr>
        <w:t xml:space="preserve">) opstelt, is </w:t>
      </w:r>
      <w:r w:rsidR="000F0E15">
        <w:rPr>
          <w:w w:val="105"/>
          <w:lang w:val="nl-BE"/>
        </w:rPr>
        <w:t>hiervoor professioneel verantwoordelijk</w:t>
      </w:r>
      <w:r w:rsidRPr="00E23248">
        <w:rPr>
          <w:w w:val="105"/>
          <w:lang w:val="nl-BE"/>
        </w:rPr>
        <w:t>.</w:t>
      </w:r>
    </w:p>
    <w:p w14:paraId="3E712991" w14:textId="77777777" w:rsidR="00167757" w:rsidRPr="00E23248" w:rsidRDefault="00167757" w:rsidP="00DA4BD8">
      <w:pPr>
        <w:pStyle w:val="Heading3"/>
        <w:pBdr>
          <w:top w:val="single" w:sz="4" w:space="2" w:color="auto"/>
          <w:left w:val="single" w:sz="4" w:space="2" w:color="auto"/>
          <w:bottom w:val="single" w:sz="4" w:space="1" w:color="auto"/>
          <w:right w:val="single" w:sz="4" w:space="4" w:color="auto"/>
        </w:pBdr>
        <w:rPr>
          <w:lang w:val="nl-BE"/>
        </w:rPr>
      </w:pPr>
      <w:r w:rsidRPr="00E23248">
        <w:rPr>
          <w:lang w:val="nl-BE"/>
        </w:rPr>
        <w:lastRenderedPageBreak/>
        <w:t xml:space="preserve">KOSTEN EN </w:t>
      </w:r>
      <w:r w:rsidR="005017E3" w:rsidRPr="00E23248">
        <w:rPr>
          <w:lang w:val="nl-BE"/>
        </w:rPr>
        <w:t>VERGOEDINGEN</w:t>
      </w:r>
    </w:p>
    <w:p w14:paraId="165486DB" w14:textId="77777777" w:rsidR="00167757" w:rsidRPr="00E23248" w:rsidRDefault="00167757" w:rsidP="00167757">
      <w:pPr>
        <w:pStyle w:val="BriefTekst"/>
        <w:rPr>
          <w:rFonts w:ascii="Arial" w:hAnsi="Arial" w:cs="Arial"/>
          <w:sz w:val="22"/>
          <w:szCs w:val="22"/>
          <w:lang w:val="nl-BE"/>
        </w:rPr>
      </w:pPr>
    </w:p>
    <w:p w14:paraId="43C6379B" w14:textId="2814EB30" w:rsidR="00167757" w:rsidRPr="00E23248" w:rsidRDefault="00CB18FF" w:rsidP="00451FBE">
      <w:pPr>
        <w:pStyle w:val="11Lijst1"/>
        <w:rPr>
          <w:lang w:val="nl-BE"/>
        </w:rPr>
      </w:pPr>
      <w:r>
        <w:rPr>
          <w:lang w:val="nl-BE"/>
        </w:rPr>
        <w:t xml:space="preserve">      </w:t>
      </w:r>
      <w:r w:rsidR="00167757" w:rsidRPr="00E23248">
        <w:rPr>
          <w:lang w:val="nl-BE"/>
        </w:rPr>
        <w:t xml:space="preserve">Als de </w:t>
      </w:r>
      <w:r>
        <w:rPr>
          <w:lang w:val="nl-BE"/>
        </w:rPr>
        <w:t>ondermakelaar</w:t>
      </w:r>
      <w:r w:rsidR="00167757" w:rsidRPr="00E23248">
        <w:rPr>
          <w:lang w:val="nl-BE"/>
        </w:rPr>
        <w:t xml:space="preserve"> een koper/huurder </w:t>
      </w:r>
      <w:r w:rsidR="005A070E" w:rsidRPr="00E23248">
        <w:rPr>
          <w:lang w:val="nl-BE"/>
        </w:rPr>
        <w:t>(</w:t>
      </w:r>
      <w:r w:rsidR="000F0E15">
        <w:rPr>
          <w:i/>
          <w:iCs/>
          <w:lang w:val="nl-BE"/>
        </w:rPr>
        <w:t>keuze maken</w:t>
      </w:r>
      <w:r w:rsidR="005A070E" w:rsidRPr="00E23248">
        <w:rPr>
          <w:lang w:val="nl-BE"/>
        </w:rPr>
        <w:t xml:space="preserve">) </w:t>
      </w:r>
      <w:r w:rsidR="00167757" w:rsidRPr="00E23248">
        <w:rPr>
          <w:lang w:val="nl-BE"/>
        </w:rPr>
        <w:t xml:space="preserve">aanbrengt, is de </w:t>
      </w:r>
      <w:r w:rsidR="000F0E15">
        <w:rPr>
          <w:lang w:val="nl-BE"/>
        </w:rPr>
        <w:t>hoofdmakelaar</w:t>
      </w:r>
      <w:r w:rsidR="00167757" w:rsidRPr="00E23248">
        <w:rPr>
          <w:lang w:val="nl-BE"/>
        </w:rPr>
        <w:t xml:space="preserve"> hem een vergoeding verschuldigd van </w:t>
      </w:r>
      <w:r w:rsidR="00522BB8" w:rsidRPr="00E23248">
        <w:rPr>
          <w:lang w:val="nl-BE"/>
        </w:rPr>
        <w:t xml:space="preserve">OF ...........% van zijn eigen </w:t>
      </w:r>
      <w:r w:rsidR="000F0E15">
        <w:rPr>
          <w:lang w:val="nl-BE"/>
        </w:rPr>
        <w:t>ereloon</w:t>
      </w:r>
      <w:r w:rsidR="00522BB8" w:rsidRPr="00E23248">
        <w:rPr>
          <w:lang w:val="nl-BE"/>
        </w:rPr>
        <w:t xml:space="preserve"> </w:t>
      </w:r>
      <w:r w:rsidR="009405E6" w:rsidRPr="00E23248">
        <w:rPr>
          <w:lang w:val="nl-BE"/>
        </w:rPr>
        <w:t xml:space="preserve">exclusief </w:t>
      </w:r>
      <w:r w:rsidR="000F0E15">
        <w:rPr>
          <w:lang w:val="nl-BE"/>
        </w:rPr>
        <w:t>BTW</w:t>
      </w:r>
      <w:r w:rsidR="00522BB8" w:rsidRPr="00E23248">
        <w:rPr>
          <w:lang w:val="nl-BE"/>
        </w:rPr>
        <w:t xml:space="preserve">, OF een forfaitair bedrag van </w:t>
      </w:r>
      <w:r w:rsidR="00167757" w:rsidRPr="00E23248">
        <w:rPr>
          <w:lang w:val="nl-BE"/>
        </w:rPr>
        <w:t xml:space="preserve">........... </w:t>
      </w:r>
      <w:r w:rsidR="000F0E15">
        <w:rPr>
          <w:lang w:val="nl-BE"/>
        </w:rPr>
        <w:t>€ excl. BTW</w:t>
      </w:r>
      <w:r w:rsidR="000F0E15">
        <w:rPr>
          <w:lang w:val="nl-BE"/>
        </w:rPr>
        <w:tab/>
      </w:r>
      <w:r w:rsidR="009405E6" w:rsidRPr="00E23248">
        <w:rPr>
          <w:lang w:val="nl-BE"/>
        </w:rPr>
        <w:t>(</w:t>
      </w:r>
      <w:r w:rsidR="009405E6" w:rsidRPr="00E23248">
        <w:rPr>
          <w:i/>
          <w:iCs/>
          <w:lang w:val="nl-BE"/>
        </w:rPr>
        <w:t>maak een keuze</w:t>
      </w:r>
      <w:r w:rsidR="009405E6" w:rsidRPr="00E23248">
        <w:rPr>
          <w:lang w:val="nl-BE"/>
        </w:rPr>
        <w:t>)</w:t>
      </w:r>
      <w:r w:rsidR="00167757" w:rsidRPr="00E23248">
        <w:rPr>
          <w:lang w:val="nl-BE"/>
        </w:rPr>
        <w:t xml:space="preserve">, op voorwaarde dat de </w:t>
      </w:r>
      <w:r w:rsidR="00D14630">
        <w:rPr>
          <w:lang w:val="nl-BE"/>
        </w:rPr>
        <w:t>hoofdmakelaar</w:t>
      </w:r>
      <w:r w:rsidR="00167757" w:rsidRPr="00E23248">
        <w:rPr>
          <w:lang w:val="nl-BE"/>
        </w:rPr>
        <w:t xml:space="preserve"> zijn </w:t>
      </w:r>
      <w:r w:rsidR="0097542C" w:rsidRPr="00E23248">
        <w:rPr>
          <w:lang w:val="nl-BE"/>
        </w:rPr>
        <w:t xml:space="preserve">eigen </w:t>
      </w:r>
      <w:r w:rsidR="000F0E15">
        <w:rPr>
          <w:lang w:val="nl-BE"/>
        </w:rPr>
        <w:t>ereloon</w:t>
      </w:r>
      <w:r w:rsidR="00522BB8" w:rsidRPr="00E23248">
        <w:rPr>
          <w:lang w:val="nl-BE"/>
        </w:rPr>
        <w:t xml:space="preserve"> </w:t>
      </w:r>
      <w:r w:rsidR="00167757" w:rsidRPr="00E23248">
        <w:rPr>
          <w:lang w:val="nl-BE"/>
        </w:rPr>
        <w:t>kan vorderen op basis van de bemiddelingsopdracht.</w:t>
      </w:r>
    </w:p>
    <w:p w14:paraId="26500A0E" w14:textId="77777777" w:rsidR="00167757" w:rsidRPr="00E23248" w:rsidRDefault="00167757" w:rsidP="00167757">
      <w:pPr>
        <w:pStyle w:val="BriefTekst"/>
        <w:rPr>
          <w:rFonts w:ascii="Arial" w:hAnsi="Arial" w:cs="Arial"/>
          <w:sz w:val="22"/>
          <w:szCs w:val="22"/>
          <w:lang w:val="nl-BE"/>
        </w:rPr>
      </w:pPr>
    </w:p>
    <w:p w14:paraId="679E7F45" w14:textId="7C0A394D" w:rsidR="00167757" w:rsidRPr="00E23248" w:rsidRDefault="000F0E15" w:rsidP="00533321">
      <w:pPr>
        <w:pStyle w:val="11Lijst1"/>
        <w:numPr>
          <w:ilvl w:val="1"/>
          <w:numId w:val="4"/>
        </w:numPr>
        <w:rPr>
          <w:lang w:val="nl-BE"/>
        </w:rPr>
      </w:pPr>
      <w:r>
        <w:rPr>
          <w:lang w:val="nl-BE"/>
        </w:rPr>
        <w:t xml:space="preserve">     </w:t>
      </w:r>
      <w:r w:rsidR="00167757" w:rsidRPr="00E23248">
        <w:rPr>
          <w:lang w:val="nl-BE"/>
        </w:rPr>
        <w:t xml:space="preserve">De </w:t>
      </w:r>
      <w:r w:rsidR="00CB18FF">
        <w:rPr>
          <w:lang w:val="nl-BE"/>
        </w:rPr>
        <w:t>ondermakelaar</w:t>
      </w:r>
      <w:r w:rsidR="00167757" w:rsidRPr="00E23248">
        <w:rPr>
          <w:lang w:val="nl-BE"/>
        </w:rPr>
        <w:t xml:space="preserve"> wordt pas betaald </w:t>
      </w:r>
      <w:r w:rsidR="00E00489" w:rsidRPr="00E23248">
        <w:rPr>
          <w:lang w:val="nl-BE"/>
        </w:rPr>
        <w:t xml:space="preserve">nadat </w:t>
      </w:r>
      <w:r w:rsidR="00167757" w:rsidRPr="00E23248">
        <w:rPr>
          <w:lang w:val="nl-BE"/>
        </w:rPr>
        <w:t xml:space="preserve">de </w:t>
      </w:r>
      <w:r w:rsidR="00D14630">
        <w:rPr>
          <w:lang w:val="nl-BE"/>
        </w:rPr>
        <w:t>opdrachtgever</w:t>
      </w:r>
      <w:r w:rsidR="00167757" w:rsidRPr="00E23248">
        <w:rPr>
          <w:lang w:val="nl-BE"/>
        </w:rPr>
        <w:t xml:space="preserve"> de hoofd</w:t>
      </w:r>
      <w:r>
        <w:rPr>
          <w:lang w:val="nl-BE"/>
        </w:rPr>
        <w:t>makelaar</w:t>
      </w:r>
      <w:r w:rsidR="00167757" w:rsidRPr="00E23248">
        <w:rPr>
          <w:lang w:val="nl-BE"/>
        </w:rPr>
        <w:t xml:space="preserve"> heeft betaald. De </w:t>
      </w:r>
      <w:r>
        <w:rPr>
          <w:lang w:val="nl-BE"/>
        </w:rPr>
        <w:t>erelonen</w:t>
      </w:r>
      <w:r w:rsidR="00167757" w:rsidRPr="00E23248">
        <w:rPr>
          <w:lang w:val="nl-BE"/>
        </w:rPr>
        <w:t xml:space="preserve"> van de </w:t>
      </w:r>
      <w:r w:rsidR="00572989">
        <w:rPr>
          <w:lang w:val="nl-BE"/>
        </w:rPr>
        <w:t>ondermakelaar</w:t>
      </w:r>
      <w:r w:rsidR="00167757" w:rsidRPr="00E23248">
        <w:rPr>
          <w:lang w:val="nl-BE"/>
        </w:rPr>
        <w:t xml:space="preserve"> zijn betaalbaar binnen dertig dagen nadat de </w:t>
      </w:r>
      <w:r>
        <w:rPr>
          <w:lang w:val="nl-BE"/>
        </w:rPr>
        <w:t>hoofdmakelaar</w:t>
      </w:r>
      <w:r w:rsidR="00167757" w:rsidRPr="00E23248">
        <w:rPr>
          <w:lang w:val="nl-BE"/>
        </w:rPr>
        <w:t xml:space="preserve"> zijn </w:t>
      </w:r>
      <w:r>
        <w:rPr>
          <w:lang w:val="nl-BE"/>
        </w:rPr>
        <w:t>erelonen</w:t>
      </w:r>
      <w:r w:rsidR="00167757" w:rsidRPr="00E23248">
        <w:rPr>
          <w:lang w:val="nl-BE"/>
        </w:rPr>
        <w:t xml:space="preserve"> </w:t>
      </w:r>
      <w:r w:rsidR="00D93AF4">
        <w:rPr>
          <w:lang w:val="nl-BE"/>
        </w:rPr>
        <w:t>betaald heeft gekregen.</w:t>
      </w:r>
    </w:p>
    <w:p w14:paraId="46855F25" w14:textId="77777777" w:rsidR="00167757" w:rsidRPr="00E23248" w:rsidRDefault="00167757" w:rsidP="00167757">
      <w:pPr>
        <w:pStyle w:val="BriefTekst"/>
        <w:rPr>
          <w:rFonts w:ascii="Arial" w:hAnsi="Arial" w:cs="Arial"/>
          <w:sz w:val="22"/>
          <w:szCs w:val="22"/>
          <w:lang w:val="nl-BE"/>
        </w:rPr>
      </w:pPr>
    </w:p>
    <w:p w14:paraId="059FE98F" w14:textId="360DCED1" w:rsidR="00167757" w:rsidRPr="00E23248" w:rsidRDefault="00D93AF4" w:rsidP="00533321">
      <w:pPr>
        <w:pStyle w:val="11Lijst1"/>
        <w:numPr>
          <w:ilvl w:val="1"/>
          <w:numId w:val="4"/>
        </w:numPr>
        <w:rPr>
          <w:lang w:val="nl-BE"/>
        </w:rPr>
      </w:pPr>
      <w:r>
        <w:rPr>
          <w:lang w:val="nl-BE"/>
        </w:rPr>
        <w:t xml:space="preserve">      </w:t>
      </w:r>
      <w:r w:rsidR="00167757" w:rsidRPr="00E23248">
        <w:rPr>
          <w:lang w:val="nl-BE"/>
        </w:rPr>
        <w:t xml:space="preserve">Als de </w:t>
      </w:r>
      <w:r>
        <w:rPr>
          <w:lang w:val="nl-BE"/>
        </w:rPr>
        <w:t>hoofdmakelaar</w:t>
      </w:r>
      <w:r w:rsidR="00167757" w:rsidRPr="00E23248">
        <w:rPr>
          <w:lang w:val="nl-BE"/>
        </w:rPr>
        <w:t xml:space="preserve"> niet wordt betaald door de </w:t>
      </w:r>
      <w:r w:rsidR="00D14630">
        <w:rPr>
          <w:lang w:val="nl-BE"/>
        </w:rPr>
        <w:t>opdrachtgever</w:t>
      </w:r>
      <w:r w:rsidR="00167757" w:rsidRPr="00E23248">
        <w:rPr>
          <w:lang w:val="nl-BE"/>
        </w:rPr>
        <w:t xml:space="preserve"> - om welke reden dan ook - kan de </w:t>
      </w:r>
      <w:r w:rsidR="00572989">
        <w:rPr>
          <w:lang w:val="nl-BE"/>
        </w:rPr>
        <w:t>ondermakelaar</w:t>
      </w:r>
      <w:r w:rsidR="00167757" w:rsidRPr="00E23248">
        <w:rPr>
          <w:lang w:val="nl-BE"/>
        </w:rPr>
        <w:t xml:space="preserve"> geen betaling van zijn </w:t>
      </w:r>
      <w:r>
        <w:rPr>
          <w:lang w:val="nl-BE"/>
        </w:rPr>
        <w:t>erelonen</w:t>
      </w:r>
      <w:r w:rsidR="00167757" w:rsidRPr="00E23248">
        <w:rPr>
          <w:lang w:val="nl-BE"/>
        </w:rPr>
        <w:t xml:space="preserve"> eisen van de </w:t>
      </w:r>
      <w:r>
        <w:rPr>
          <w:lang w:val="nl-BE"/>
        </w:rPr>
        <w:t>hoofdmakelaar</w:t>
      </w:r>
      <w:r w:rsidR="00167757" w:rsidRPr="00E23248">
        <w:rPr>
          <w:lang w:val="nl-BE"/>
        </w:rPr>
        <w:t>.</w:t>
      </w:r>
    </w:p>
    <w:p w14:paraId="62CFC1A1" w14:textId="77777777" w:rsidR="00167757" w:rsidRPr="00E23248" w:rsidRDefault="00167757" w:rsidP="00167757">
      <w:pPr>
        <w:pStyle w:val="BriefTekst"/>
        <w:rPr>
          <w:rFonts w:ascii="Arial" w:hAnsi="Arial" w:cs="Arial"/>
          <w:sz w:val="22"/>
          <w:szCs w:val="22"/>
          <w:lang w:val="nl-BE"/>
        </w:rPr>
      </w:pPr>
    </w:p>
    <w:p w14:paraId="01D1CE0F" w14:textId="7C9D4B0B" w:rsidR="001F6867" w:rsidRPr="00E23248" w:rsidRDefault="00362C30" w:rsidP="00533321">
      <w:pPr>
        <w:pStyle w:val="11Lijst1"/>
        <w:numPr>
          <w:ilvl w:val="1"/>
          <w:numId w:val="4"/>
        </w:numPr>
        <w:rPr>
          <w:lang w:val="nl-BE"/>
        </w:rPr>
      </w:pPr>
      <w:r>
        <w:rPr>
          <w:lang w:val="nl-BE"/>
        </w:rPr>
        <w:t xml:space="preserve">      </w:t>
      </w:r>
      <w:r w:rsidR="001F6867" w:rsidRPr="00E23248">
        <w:rPr>
          <w:lang w:val="nl-BE"/>
        </w:rPr>
        <w:t xml:space="preserve">Als de </w:t>
      </w:r>
      <w:r w:rsidR="00D14630">
        <w:rPr>
          <w:lang w:val="nl-BE"/>
        </w:rPr>
        <w:t>hoofdmakelaar</w:t>
      </w:r>
      <w:r w:rsidR="001F6867" w:rsidRPr="00E23248">
        <w:rPr>
          <w:lang w:val="nl-BE"/>
        </w:rPr>
        <w:t xml:space="preserve"> krachtens </w:t>
      </w:r>
      <w:r>
        <w:rPr>
          <w:lang w:val="nl-BE"/>
        </w:rPr>
        <w:t>de bemiddelingsopdracht recht heeft op een schade</w:t>
      </w:r>
      <w:r w:rsidR="001F6867" w:rsidRPr="00E23248">
        <w:rPr>
          <w:lang w:val="nl-BE"/>
        </w:rPr>
        <w:t>vergoeding</w:t>
      </w:r>
      <w:r>
        <w:rPr>
          <w:lang w:val="nl-BE"/>
        </w:rPr>
        <w:t>,</w:t>
      </w:r>
      <w:r w:rsidR="001F6867" w:rsidRPr="00E23248">
        <w:rPr>
          <w:lang w:val="nl-BE"/>
        </w:rPr>
        <w:t xml:space="preserve"> </w:t>
      </w:r>
      <w:r w:rsidR="00C25B61" w:rsidRPr="00E23248">
        <w:rPr>
          <w:lang w:val="nl-BE"/>
        </w:rPr>
        <w:t xml:space="preserve">heeft de </w:t>
      </w:r>
      <w:r>
        <w:rPr>
          <w:lang w:val="nl-BE"/>
        </w:rPr>
        <w:t>ondermakelaar</w:t>
      </w:r>
      <w:r w:rsidR="00C25B61" w:rsidRPr="00E23248">
        <w:rPr>
          <w:lang w:val="nl-BE"/>
        </w:rPr>
        <w:t xml:space="preserve"> </w:t>
      </w:r>
      <w:r w:rsidR="0027356B" w:rsidRPr="00E23248">
        <w:rPr>
          <w:lang w:val="nl-BE"/>
        </w:rPr>
        <w:t>recht</w:t>
      </w:r>
      <w:r w:rsidR="00DC29AB">
        <w:rPr>
          <w:lang w:val="nl-BE"/>
        </w:rPr>
        <w:t>:</w:t>
      </w:r>
      <w:r w:rsidR="0027356B" w:rsidRPr="00E23248">
        <w:rPr>
          <w:lang w:val="nl-BE"/>
        </w:rPr>
        <w:t xml:space="preserve"> </w:t>
      </w:r>
      <w:r w:rsidR="00F43823" w:rsidRPr="00E23248">
        <w:rPr>
          <w:lang w:val="nl-BE"/>
        </w:rPr>
        <w:t xml:space="preserve">OF </w:t>
      </w:r>
      <w:r w:rsidR="00DC29AB">
        <w:rPr>
          <w:lang w:val="nl-BE"/>
        </w:rPr>
        <w:t xml:space="preserve">op </w:t>
      </w:r>
      <w:r w:rsidR="00F43823" w:rsidRPr="00E23248">
        <w:rPr>
          <w:lang w:val="nl-BE"/>
        </w:rPr>
        <w:t>..........</w:t>
      </w:r>
      <w:r>
        <w:rPr>
          <w:lang w:val="nl-BE"/>
        </w:rPr>
        <w:t xml:space="preserve"> % </w:t>
      </w:r>
      <w:r w:rsidR="00F43823" w:rsidRPr="00E23248">
        <w:rPr>
          <w:lang w:val="nl-BE"/>
        </w:rPr>
        <w:t xml:space="preserve">van de </w:t>
      </w:r>
      <w:r>
        <w:rPr>
          <w:lang w:val="nl-BE"/>
        </w:rPr>
        <w:t>schade</w:t>
      </w:r>
      <w:r w:rsidR="00F43823" w:rsidRPr="00E23248">
        <w:rPr>
          <w:lang w:val="nl-BE"/>
        </w:rPr>
        <w:t xml:space="preserve">vergoeding exclusief </w:t>
      </w:r>
      <w:r w:rsidR="00DC29AB">
        <w:rPr>
          <w:lang w:val="nl-BE"/>
        </w:rPr>
        <w:t>BTW</w:t>
      </w:r>
      <w:r w:rsidR="00F43823" w:rsidRPr="00E23248">
        <w:rPr>
          <w:lang w:val="nl-BE"/>
        </w:rPr>
        <w:t xml:space="preserve">, OF </w:t>
      </w:r>
      <w:r w:rsidR="00AC448A" w:rsidRPr="00E23248">
        <w:rPr>
          <w:lang w:val="nl-BE"/>
        </w:rPr>
        <w:t xml:space="preserve">op </w:t>
      </w:r>
      <w:r w:rsidR="00F43823" w:rsidRPr="00E23248">
        <w:rPr>
          <w:lang w:val="nl-BE"/>
        </w:rPr>
        <w:t xml:space="preserve">een </w:t>
      </w:r>
      <w:r w:rsidR="008F45A1" w:rsidRPr="00E23248">
        <w:rPr>
          <w:lang w:val="nl-BE"/>
        </w:rPr>
        <w:t>forfaitair bedrag van ..........</w:t>
      </w:r>
      <w:r w:rsidR="00DC29AB">
        <w:rPr>
          <w:lang w:val="nl-BE"/>
        </w:rPr>
        <w:t xml:space="preserve"> € excl. BTW</w:t>
      </w:r>
      <w:r w:rsidR="008F45A1" w:rsidRPr="00E23248">
        <w:rPr>
          <w:lang w:val="nl-BE"/>
        </w:rPr>
        <w:t xml:space="preserve"> (</w:t>
      </w:r>
      <w:r w:rsidR="008F45A1" w:rsidRPr="00E23248">
        <w:rPr>
          <w:i/>
          <w:iCs/>
          <w:lang w:val="nl-BE"/>
        </w:rPr>
        <w:t xml:space="preserve">kies </w:t>
      </w:r>
      <w:r w:rsidR="00DC29AB">
        <w:rPr>
          <w:i/>
          <w:iCs/>
          <w:lang w:val="nl-BE"/>
        </w:rPr>
        <w:t>een optie</w:t>
      </w:r>
      <w:r w:rsidR="008F45A1" w:rsidRPr="00E23248">
        <w:rPr>
          <w:lang w:val="nl-BE"/>
        </w:rPr>
        <w:t xml:space="preserve">), </w:t>
      </w:r>
      <w:r w:rsidR="00DC29AB">
        <w:rPr>
          <w:lang w:val="nl-BE"/>
        </w:rPr>
        <w:t xml:space="preserve">en dit </w:t>
      </w:r>
      <w:r w:rsidR="003E1D5D" w:rsidRPr="00E23248">
        <w:rPr>
          <w:lang w:val="nl-BE"/>
        </w:rPr>
        <w:t xml:space="preserve">in </w:t>
      </w:r>
      <w:r w:rsidR="008F751C" w:rsidRPr="00E23248">
        <w:rPr>
          <w:lang w:val="nl-BE"/>
        </w:rPr>
        <w:t xml:space="preserve">de volgende gevallen: </w:t>
      </w:r>
      <w:r w:rsidR="003E1D5D" w:rsidRPr="00E23248">
        <w:rPr>
          <w:lang w:val="nl-BE"/>
        </w:rPr>
        <w:t xml:space="preserve">................................................................. </w:t>
      </w:r>
      <w:r w:rsidR="008F751C" w:rsidRPr="00E23248">
        <w:rPr>
          <w:lang w:val="nl-BE"/>
        </w:rPr>
        <w:t>(</w:t>
      </w:r>
      <w:proofErr w:type="gramStart"/>
      <w:r w:rsidR="008F751C" w:rsidRPr="00E23248">
        <w:rPr>
          <w:i/>
          <w:iCs/>
          <w:lang w:val="nl-BE"/>
        </w:rPr>
        <w:t>de</w:t>
      </w:r>
      <w:proofErr w:type="gramEnd"/>
      <w:r w:rsidR="008F751C" w:rsidRPr="00E23248">
        <w:rPr>
          <w:i/>
          <w:iCs/>
          <w:lang w:val="nl-BE"/>
        </w:rPr>
        <w:t xml:space="preserve"> clausule </w:t>
      </w:r>
      <w:r w:rsidR="007F6338" w:rsidRPr="00E23248">
        <w:rPr>
          <w:i/>
          <w:iCs/>
          <w:lang w:val="nl-BE"/>
        </w:rPr>
        <w:t xml:space="preserve">aanvullen of </w:t>
      </w:r>
      <w:r w:rsidR="008F751C" w:rsidRPr="00E23248">
        <w:rPr>
          <w:i/>
          <w:iCs/>
          <w:lang w:val="nl-BE"/>
        </w:rPr>
        <w:t>schrappen</w:t>
      </w:r>
      <w:r w:rsidR="007F6338" w:rsidRPr="00E23248">
        <w:rPr>
          <w:i/>
          <w:iCs/>
          <w:lang w:val="nl-BE"/>
        </w:rPr>
        <w:t>, naar keuze van de partijen</w:t>
      </w:r>
      <w:r w:rsidR="008F751C" w:rsidRPr="00E23248">
        <w:rPr>
          <w:lang w:val="nl-BE"/>
        </w:rPr>
        <w:t>)</w:t>
      </w:r>
      <w:r w:rsidR="00DC29AB">
        <w:rPr>
          <w:lang w:val="nl-BE"/>
        </w:rPr>
        <w:t>.</w:t>
      </w:r>
    </w:p>
    <w:p w14:paraId="664BD9BB" w14:textId="77777777" w:rsidR="008E7D62" w:rsidRPr="00E23248" w:rsidRDefault="008E7D62" w:rsidP="008E7D62">
      <w:pPr>
        <w:pStyle w:val="ListParagraph"/>
        <w:rPr>
          <w:lang w:val="nl-BE"/>
        </w:rPr>
      </w:pPr>
    </w:p>
    <w:p w14:paraId="06ECBED1" w14:textId="13FAD82F" w:rsidR="008E7D62" w:rsidRPr="00E23248" w:rsidRDefault="00DC29AB" w:rsidP="008E7D62">
      <w:pPr>
        <w:pStyle w:val="11Lijst1"/>
        <w:rPr>
          <w:lang w:val="nl-BE"/>
        </w:rPr>
      </w:pPr>
      <w:r>
        <w:rPr>
          <w:lang w:val="nl-BE"/>
        </w:rPr>
        <w:t xml:space="preserve">     Vastgoedm</w:t>
      </w:r>
      <w:r w:rsidR="008E7D62" w:rsidRPr="00E23248">
        <w:rPr>
          <w:lang w:val="nl-BE"/>
        </w:rPr>
        <w:t xml:space="preserve">akelaars mogen de klant-consument </w:t>
      </w:r>
      <w:r w:rsidR="007E14D3">
        <w:rPr>
          <w:lang w:val="nl-BE"/>
        </w:rPr>
        <w:t xml:space="preserve">geen kosten aanrekenen, </w:t>
      </w:r>
      <w:proofErr w:type="gramStart"/>
      <w:r>
        <w:rPr>
          <w:lang w:val="nl-BE"/>
        </w:rPr>
        <w:t>bovenop</w:t>
      </w:r>
      <w:proofErr w:type="gramEnd"/>
      <w:r>
        <w:rPr>
          <w:lang w:val="nl-BE"/>
        </w:rPr>
        <w:t xml:space="preserve"> hun erelonen</w:t>
      </w:r>
      <w:r w:rsidR="007E14D3">
        <w:rPr>
          <w:lang w:val="nl-BE"/>
        </w:rPr>
        <w:t xml:space="preserve">, voor </w:t>
      </w:r>
      <w:r w:rsidR="008E7D62" w:rsidRPr="00E23248">
        <w:rPr>
          <w:lang w:val="nl-BE"/>
        </w:rPr>
        <w:t xml:space="preserve">het adverteren </w:t>
      </w:r>
      <w:r w:rsidR="007E14D3">
        <w:rPr>
          <w:lang w:val="nl-BE"/>
        </w:rPr>
        <w:t xml:space="preserve">van </w:t>
      </w:r>
      <w:r w:rsidR="008E7D62" w:rsidRPr="00E23248">
        <w:rPr>
          <w:lang w:val="nl-BE"/>
        </w:rPr>
        <w:t xml:space="preserve">het onroerend goed (deze kosten worden geacht te zijn inbegrepen in het contractuele </w:t>
      </w:r>
      <w:r w:rsidR="007E14D3">
        <w:rPr>
          <w:lang w:val="nl-BE"/>
        </w:rPr>
        <w:t>ereloon)</w:t>
      </w:r>
      <w:r w:rsidR="008E7D62" w:rsidRPr="00E23248">
        <w:rPr>
          <w:lang w:val="nl-BE"/>
        </w:rPr>
        <w:t xml:space="preserve">. </w:t>
      </w:r>
      <w:r w:rsidR="007E14D3">
        <w:rPr>
          <w:lang w:val="nl-BE"/>
        </w:rPr>
        <w:t>Partijen beslissen echter dat a</w:t>
      </w:r>
      <w:r w:rsidR="00002F04" w:rsidRPr="00E23248">
        <w:rPr>
          <w:lang w:val="nl-BE"/>
        </w:rPr>
        <w:t xml:space="preserve">ls de </w:t>
      </w:r>
      <w:r w:rsidR="007E14D3">
        <w:rPr>
          <w:lang w:val="nl-BE"/>
        </w:rPr>
        <w:t>ondermakelaar</w:t>
      </w:r>
      <w:r w:rsidR="00002F04" w:rsidRPr="00E23248">
        <w:rPr>
          <w:lang w:val="nl-BE"/>
        </w:rPr>
        <w:t xml:space="preserve"> verantwoordelijk is </w:t>
      </w:r>
      <w:r w:rsidR="008E7D62" w:rsidRPr="00E23248">
        <w:rPr>
          <w:lang w:val="nl-BE"/>
        </w:rPr>
        <w:t>voor het adverteren v</w:t>
      </w:r>
      <w:r w:rsidR="007E14D3">
        <w:rPr>
          <w:lang w:val="nl-BE"/>
        </w:rPr>
        <w:t xml:space="preserve">an </w:t>
      </w:r>
      <w:r w:rsidR="008E7D62" w:rsidRPr="00E23248">
        <w:rPr>
          <w:lang w:val="nl-BE"/>
        </w:rPr>
        <w:t>het onroerend goed (in overeenstemming met de taakverdeling in bijlage 2)</w:t>
      </w:r>
      <w:r w:rsidR="00002F04" w:rsidRPr="00E23248">
        <w:rPr>
          <w:lang w:val="nl-BE"/>
        </w:rPr>
        <w:t xml:space="preserve">, </w:t>
      </w:r>
      <w:r w:rsidR="007E14D3">
        <w:rPr>
          <w:lang w:val="nl-BE"/>
        </w:rPr>
        <w:t xml:space="preserve">hij </w:t>
      </w:r>
      <w:r w:rsidR="00002F04" w:rsidRPr="00E23248">
        <w:rPr>
          <w:lang w:val="nl-BE"/>
        </w:rPr>
        <w:t xml:space="preserve">de </w:t>
      </w:r>
      <w:r w:rsidR="007E14D3">
        <w:rPr>
          <w:lang w:val="nl-BE"/>
        </w:rPr>
        <w:t>hoofd</w:t>
      </w:r>
      <w:r w:rsidR="00002F04" w:rsidRPr="00E23248">
        <w:rPr>
          <w:lang w:val="nl-BE"/>
        </w:rPr>
        <w:t xml:space="preserve">makelaar </w:t>
      </w:r>
      <w:r w:rsidR="008E7D62" w:rsidRPr="00E23248">
        <w:rPr>
          <w:lang w:val="nl-BE"/>
        </w:rPr>
        <w:t xml:space="preserve">.......... % van de kosten verbonden aan deze publiciteit </w:t>
      </w:r>
      <w:r w:rsidR="007E14D3">
        <w:rPr>
          <w:lang w:val="nl-BE"/>
        </w:rPr>
        <w:t xml:space="preserve">mag </w:t>
      </w:r>
      <w:r w:rsidR="008E7D62" w:rsidRPr="00E23248">
        <w:rPr>
          <w:lang w:val="nl-BE"/>
        </w:rPr>
        <w:t xml:space="preserve">aanrekenen, </w:t>
      </w:r>
      <w:r w:rsidR="007E14D3">
        <w:rPr>
          <w:lang w:val="nl-BE"/>
        </w:rPr>
        <w:t xml:space="preserve">en dit </w:t>
      </w:r>
      <w:r w:rsidR="001A28F0">
        <w:rPr>
          <w:lang w:val="nl-BE"/>
        </w:rPr>
        <w:t xml:space="preserve">enkel indien </w:t>
      </w:r>
      <w:r w:rsidR="00CF387F" w:rsidRPr="00E23248">
        <w:rPr>
          <w:lang w:val="nl-BE"/>
        </w:rPr>
        <w:t>OF</w:t>
      </w:r>
      <w:r w:rsidR="001A28F0">
        <w:rPr>
          <w:lang w:val="nl-BE"/>
        </w:rPr>
        <w:t xml:space="preserve"> ongeacht of </w:t>
      </w:r>
      <w:r w:rsidR="008E7D62" w:rsidRPr="00E23248">
        <w:rPr>
          <w:lang w:val="nl-BE"/>
        </w:rPr>
        <w:t>(</w:t>
      </w:r>
      <w:r w:rsidR="008E7D62" w:rsidRPr="00E23248">
        <w:rPr>
          <w:i/>
          <w:iCs/>
          <w:lang w:val="nl-BE"/>
        </w:rPr>
        <w:t>maak een keuze</w:t>
      </w:r>
      <w:r w:rsidR="008E7D62" w:rsidRPr="00E23248">
        <w:rPr>
          <w:lang w:val="nl-BE"/>
        </w:rPr>
        <w:t xml:space="preserve">) </w:t>
      </w:r>
      <w:r w:rsidR="001A28F0">
        <w:rPr>
          <w:lang w:val="nl-BE"/>
        </w:rPr>
        <w:t xml:space="preserve">er </w:t>
      </w:r>
      <w:r w:rsidR="008E7D62" w:rsidRPr="00E23248">
        <w:rPr>
          <w:lang w:val="nl-BE"/>
        </w:rPr>
        <w:t xml:space="preserve">een </w:t>
      </w:r>
      <w:r w:rsidR="007E14D3">
        <w:rPr>
          <w:lang w:val="nl-BE"/>
        </w:rPr>
        <w:t>ereloon</w:t>
      </w:r>
      <w:r w:rsidR="008E7D62" w:rsidRPr="00E23248">
        <w:rPr>
          <w:lang w:val="nl-BE"/>
        </w:rPr>
        <w:t xml:space="preserve"> verschuldigd is overeenkomstig de bemiddelingso</w:t>
      </w:r>
      <w:r w:rsidR="001A28F0">
        <w:rPr>
          <w:lang w:val="nl-BE"/>
        </w:rPr>
        <w:t>pdracht</w:t>
      </w:r>
      <w:r w:rsidR="008E7D62" w:rsidRPr="00E23248">
        <w:rPr>
          <w:lang w:val="nl-BE"/>
        </w:rPr>
        <w:t>. (</w:t>
      </w:r>
      <w:r w:rsidR="001A28F0" w:rsidRPr="00E23248">
        <w:rPr>
          <w:i/>
          <w:iCs/>
          <w:lang w:val="nl-BE"/>
        </w:rPr>
        <w:t>Clausule</w:t>
      </w:r>
      <w:r w:rsidR="005978E4" w:rsidRPr="00E23248">
        <w:rPr>
          <w:i/>
          <w:iCs/>
          <w:lang w:val="nl-BE"/>
        </w:rPr>
        <w:t xml:space="preserve"> </w:t>
      </w:r>
      <w:r w:rsidR="008E7D62" w:rsidRPr="00E23248">
        <w:rPr>
          <w:i/>
          <w:iCs/>
          <w:lang w:val="nl-BE"/>
        </w:rPr>
        <w:t>schrappen indien niet van toepassing</w:t>
      </w:r>
      <w:r w:rsidR="008E7D62" w:rsidRPr="00E23248">
        <w:rPr>
          <w:lang w:val="nl-BE"/>
        </w:rPr>
        <w:t>)</w:t>
      </w:r>
    </w:p>
    <w:p w14:paraId="6C0436C0" w14:textId="17BC21A9" w:rsidR="00167757" w:rsidRPr="00E23248" w:rsidRDefault="00CF387F" w:rsidP="00DA4BD8">
      <w:pPr>
        <w:pStyle w:val="Heading3"/>
        <w:pBdr>
          <w:top w:val="single" w:sz="4" w:space="2" w:color="auto"/>
          <w:left w:val="single" w:sz="4" w:space="2" w:color="auto"/>
          <w:bottom w:val="single" w:sz="4" w:space="1" w:color="auto"/>
          <w:right w:val="single" w:sz="4" w:space="4" w:color="auto"/>
        </w:pBdr>
        <w:rPr>
          <w:lang w:val="nl-BE"/>
        </w:rPr>
      </w:pPr>
      <w:r w:rsidRPr="00E23248">
        <w:rPr>
          <w:lang w:val="nl-BE"/>
        </w:rPr>
        <w:t xml:space="preserve">EINDE VAN </w:t>
      </w:r>
      <w:r w:rsidR="00167757" w:rsidRPr="00E23248">
        <w:rPr>
          <w:lang w:val="nl-BE"/>
        </w:rPr>
        <w:t>DE OVEREENKOMST</w:t>
      </w:r>
    </w:p>
    <w:p w14:paraId="78B55111" w14:textId="77777777" w:rsidR="00167757" w:rsidRPr="00E23248" w:rsidRDefault="00167757" w:rsidP="00167757">
      <w:pPr>
        <w:pStyle w:val="BriefTekst"/>
        <w:rPr>
          <w:rFonts w:ascii="Arial" w:hAnsi="Arial" w:cs="Arial"/>
          <w:b/>
          <w:sz w:val="22"/>
          <w:szCs w:val="22"/>
          <w:lang w:val="nl-BE"/>
        </w:rPr>
      </w:pPr>
    </w:p>
    <w:p w14:paraId="5EF3F9FA" w14:textId="71FE7D16" w:rsidR="00167757" w:rsidRPr="00E23248" w:rsidRDefault="001A28F0" w:rsidP="00533321">
      <w:pPr>
        <w:pStyle w:val="11Lijst1"/>
        <w:numPr>
          <w:ilvl w:val="1"/>
          <w:numId w:val="4"/>
        </w:numPr>
        <w:rPr>
          <w:lang w:val="nl-BE"/>
        </w:rPr>
      </w:pPr>
      <w:r>
        <w:rPr>
          <w:lang w:val="nl-BE"/>
        </w:rPr>
        <w:t xml:space="preserve">      </w:t>
      </w:r>
      <w:r w:rsidR="00E2469E" w:rsidRPr="00E23248">
        <w:rPr>
          <w:lang w:val="nl-BE"/>
        </w:rPr>
        <w:t xml:space="preserve">Wanneer </w:t>
      </w:r>
      <w:r w:rsidR="00167757" w:rsidRPr="00E23248">
        <w:rPr>
          <w:lang w:val="nl-BE"/>
        </w:rPr>
        <w:t xml:space="preserve">de </w:t>
      </w:r>
      <w:r w:rsidR="00C6426E" w:rsidRPr="00E23248">
        <w:rPr>
          <w:lang w:val="nl-BE"/>
        </w:rPr>
        <w:t>hoofd</w:t>
      </w:r>
      <w:r>
        <w:rPr>
          <w:lang w:val="nl-BE"/>
        </w:rPr>
        <w:t>bemiddelingsopdracht</w:t>
      </w:r>
      <w:r w:rsidR="00C6426E" w:rsidRPr="00E23248">
        <w:rPr>
          <w:lang w:val="nl-BE"/>
        </w:rPr>
        <w:t xml:space="preserve"> </w:t>
      </w:r>
      <w:r w:rsidR="00167757" w:rsidRPr="00E23248">
        <w:rPr>
          <w:lang w:val="nl-BE"/>
        </w:rPr>
        <w:t xml:space="preserve">om welke reden dan ook </w:t>
      </w:r>
      <w:r w:rsidR="00E2469E" w:rsidRPr="00E23248">
        <w:rPr>
          <w:lang w:val="nl-BE"/>
        </w:rPr>
        <w:t>wordt beëindigd</w:t>
      </w:r>
      <w:r w:rsidR="00167757" w:rsidRPr="00E23248">
        <w:rPr>
          <w:lang w:val="nl-BE"/>
        </w:rPr>
        <w:t xml:space="preserve">, </w:t>
      </w:r>
      <w:r w:rsidR="00E2469E" w:rsidRPr="00E23248">
        <w:rPr>
          <w:lang w:val="nl-BE"/>
        </w:rPr>
        <w:t xml:space="preserve">wordt ook </w:t>
      </w:r>
      <w:r w:rsidR="00167757" w:rsidRPr="00E23248">
        <w:rPr>
          <w:lang w:val="nl-BE"/>
        </w:rPr>
        <w:t xml:space="preserve">deze overeenkomst automatisch </w:t>
      </w:r>
      <w:r w:rsidR="00E2469E" w:rsidRPr="00E23248">
        <w:rPr>
          <w:lang w:val="nl-BE"/>
        </w:rPr>
        <w:t>beëindigd.</w:t>
      </w:r>
    </w:p>
    <w:p w14:paraId="50C9CEF3" w14:textId="77777777" w:rsidR="00167757" w:rsidRPr="00E23248" w:rsidRDefault="00167757" w:rsidP="00167757">
      <w:pPr>
        <w:pStyle w:val="11Lijst1"/>
        <w:numPr>
          <w:ilvl w:val="0"/>
          <w:numId w:val="0"/>
        </w:numPr>
        <w:ind w:left="567"/>
        <w:rPr>
          <w:lang w:val="nl-BE"/>
        </w:rPr>
      </w:pPr>
    </w:p>
    <w:p w14:paraId="69152607" w14:textId="304F4B72" w:rsidR="00167757" w:rsidRPr="00E23248" w:rsidRDefault="001A28F0" w:rsidP="00533321">
      <w:pPr>
        <w:pStyle w:val="11Lijst1"/>
        <w:numPr>
          <w:ilvl w:val="1"/>
          <w:numId w:val="4"/>
        </w:numPr>
        <w:rPr>
          <w:lang w:val="nl-BE"/>
        </w:rPr>
      </w:pPr>
      <w:r>
        <w:rPr>
          <w:lang w:val="nl-BE"/>
        </w:rPr>
        <w:t xml:space="preserve">      </w:t>
      </w:r>
      <w:r w:rsidR="00167757" w:rsidRPr="00E23248">
        <w:rPr>
          <w:lang w:val="nl-BE"/>
        </w:rPr>
        <w:t xml:space="preserve">De </w:t>
      </w:r>
      <w:r w:rsidR="00D14630">
        <w:rPr>
          <w:lang w:val="nl-BE"/>
        </w:rPr>
        <w:t>hoofdmakelaar</w:t>
      </w:r>
      <w:r w:rsidR="00167757" w:rsidRPr="00E23248">
        <w:rPr>
          <w:lang w:val="nl-BE"/>
        </w:rPr>
        <w:t xml:space="preserve"> zal </w:t>
      </w:r>
      <w:r w:rsidR="005017E3" w:rsidRPr="00E23248">
        <w:rPr>
          <w:lang w:val="nl-BE"/>
        </w:rPr>
        <w:t xml:space="preserve">de </w:t>
      </w:r>
      <w:r>
        <w:rPr>
          <w:lang w:val="nl-BE"/>
        </w:rPr>
        <w:t>ondermakelaar</w:t>
      </w:r>
      <w:r w:rsidR="005017E3" w:rsidRPr="00E23248">
        <w:rPr>
          <w:lang w:val="nl-BE"/>
        </w:rPr>
        <w:t xml:space="preserve"> </w:t>
      </w:r>
      <w:r w:rsidR="00167757" w:rsidRPr="00E23248">
        <w:rPr>
          <w:lang w:val="nl-BE"/>
        </w:rPr>
        <w:t xml:space="preserve">onmiddellijk op de hoogte brengen van </w:t>
      </w:r>
      <w:r w:rsidR="006B308C" w:rsidRPr="00E23248">
        <w:rPr>
          <w:lang w:val="nl-BE"/>
        </w:rPr>
        <w:t xml:space="preserve">het einde van de </w:t>
      </w:r>
      <w:r w:rsidR="00D2738A">
        <w:rPr>
          <w:lang w:val="nl-BE"/>
        </w:rPr>
        <w:t>hoofdbemiddelingsopdracht.</w:t>
      </w:r>
    </w:p>
    <w:p w14:paraId="6B60CE01" w14:textId="455713A2" w:rsidR="00167757" w:rsidRPr="00E23248" w:rsidRDefault="00D2738A" w:rsidP="00DA4BD8">
      <w:pPr>
        <w:pStyle w:val="Heading3"/>
        <w:pBdr>
          <w:top w:val="single" w:sz="4" w:space="2" w:color="auto"/>
          <w:left w:val="single" w:sz="4" w:space="2" w:color="auto"/>
          <w:bottom w:val="single" w:sz="4" w:space="1" w:color="auto"/>
          <w:right w:val="single" w:sz="4" w:space="4" w:color="auto"/>
        </w:pBdr>
        <w:rPr>
          <w:lang w:val="nl-BE"/>
        </w:rPr>
      </w:pPr>
      <w:r>
        <w:rPr>
          <w:lang w:val="nl-BE"/>
        </w:rPr>
        <w:t>VARIA</w:t>
      </w:r>
    </w:p>
    <w:p w14:paraId="7BCBF90A" w14:textId="77777777" w:rsidR="00167757" w:rsidRPr="00E23248" w:rsidRDefault="00167757" w:rsidP="00167757">
      <w:pPr>
        <w:pStyle w:val="BriefTekst"/>
        <w:rPr>
          <w:rFonts w:ascii="Arial" w:hAnsi="Arial" w:cs="Arial"/>
          <w:sz w:val="22"/>
          <w:szCs w:val="22"/>
          <w:lang w:val="nl-BE"/>
        </w:rPr>
      </w:pPr>
    </w:p>
    <w:p w14:paraId="5B1DFE6D" w14:textId="71C26133" w:rsidR="00167757" w:rsidRDefault="00167757" w:rsidP="00D2738A">
      <w:pPr>
        <w:ind w:left="284"/>
        <w:rPr>
          <w:lang w:val="nl-BE"/>
        </w:rPr>
      </w:pPr>
      <w:r w:rsidRPr="00E23248">
        <w:rPr>
          <w:lang w:val="nl-BE"/>
        </w:rPr>
        <w:t xml:space="preserve">Bij de uitvoering van </w:t>
      </w:r>
      <w:r w:rsidR="00392FA4" w:rsidRPr="00E23248">
        <w:rPr>
          <w:lang w:val="nl-BE"/>
        </w:rPr>
        <w:t xml:space="preserve">deze overeenkomst </w:t>
      </w:r>
      <w:r w:rsidRPr="00E23248">
        <w:rPr>
          <w:lang w:val="nl-BE"/>
        </w:rPr>
        <w:t xml:space="preserve">zullen de </w:t>
      </w:r>
      <w:r w:rsidR="00141739" w:rsidRPr="00E23248">
        <w:rPr>
          <w:lang w:val="nl-BE"/>
        </w:rPr>
        <w:t xml:space="preserve">partijen </w:t>
      </w:r>
      <w:r w:rsidRPr="00E23248">
        <w:rPr>
          <w:lang w:val="nl-BE"/>
        </w:rPr>
        <w:t xml:space="preserve">zich strikt houden aan de </w:t>
      </w:r>
      <w:r w:rsidR="00D2738A">
        <w:rPr>
          <w:lang w:val="nl-BE"/>
        </w:rPr>
        <w:t>deontologische</w:t>
      </w:r>
      <w:r w:rsidRPr="00E23248">
        <w:rPr>
          <w:lang w:val="nl-BE"/>
        </w:rPr>
        <w:t xml:space="preserve"> code van</w:t>
      </w:r>
      <w:r w:rsidR="00D2738A">
        <w:rPr>
          <w:lang w:val="nl-BE"/>
        </w:rPr>
        <w:t xml:space="preserve"> het B.I.V.</w:t>
      </w:r>
      <w:r w:rsidRPr="00E23248">
        <w:rPr>
          <w:lang w:val="nl-BE"/>
        </w:rPr>
        <w:t xml:space="preserve">  Zij zullen zich onderling en tegenover de opdrachtgever collegiaal en eerlijk gedragen.</w:t>
      </w:r>
    </w:p>
    <w:p w14:paraId="3116B8E5" w14:textId="77777777" w:rsidR="00D2738A" w:rsidRDefault="00D2738A" w:rsidP="00D2738A">
      <w:pPr>
        <w:ind w:left="284"/>
        <w:rPr>
          <w:lang w:val="nl-BE"/>
        </w:rPr>
      </w:pPr>
    </w:p>
    <w:p w14:paraId="0FEE6D5F" w14:textId="77777777" w:rsidR="00D2738A" w:rsidRPr="00E23248" w:rsidRDefault="00D2738A" w:rsidP="00D2738A">
      <w:pPr>
        <w:ind w:left="284"/>
        <w:rPr>
          <w:lang w:val="nl-BE"/>
        </w:rPr>
      </w:pPr>
    </w:p>
    <w:p w14:paraId="28B676F0" w14:textId="77777777" w:rsidR="00167757" w:rsidRPr="00E23248" w:rsidRDefault="00167757" w:rsidP="00DA4BD8">
      <w:pPr>
        <w:pStyle w:val="Heading3"/>
        <w:pBdr>
          <w:top w:val="single" w:sz="4" w:space="2" w:color="auto"/>
          <w:left w:val="single" w:sz="4" w:space="2" w:color="auto"/>
          <w:bottom w:val="single" w:sz="4" w:space="1" w:color="auto"/>
          <w:right w:val="single" w:sz="4" w:space="4" w:color="auto"/>
        </w:pBdr>
        <w:rPr>
          <w:lang w:val="nl-BE"/>
        </w:rPr>
      </w:pPr>
      <w:r w:rsidRPr="00E23248">
        <w:rPr>
          <w:lang w:val="nl-BE"/>
        </w:rPr>
        <w:lastRenderedPageBreak/>
        <w:t>GESCHILLEN</w:t>
      </w:r>
    </w:p>
    <w:p w14:paraId="7AFD98C5" w14:textId="77777777" w:rsidR="00167757" w:rsidRPr="00E23248" w:rsidRDefault="00167757" w:rsidP="00167757">
      <w:pPr>
        <w:pStyle w:val="BriefTekst"/>
        <w:rPr>
          <w:rFonts w:ascii="Arial" w:hAnsi="Arial" w:cs="Arial"/>
          <w:sz w:val="22"/>
          <w:szCs w:val="22"/>
          <w:lang w:val="nl-BE"/>
        </w:rPr>
      </w:pPr>
    </w:p>
    <w:p w14:paraId="6DDAB79F" w14:textId="2212967A" w:rsidR="00167757" w:rsidRPr="00E23248" w:rsidRDefault="00167757" w:rsidP="00D2738A">
      <w:pPr>
        <w:ind w:left="284"/>
        <w:rPr>
          <w:lang w:val="nl-BE"/>
        </w:rPr>
      </w:pPr>
      <w:r w:rsidRPr="00E23248">
        <w:rPr>
          <w:lang w:val="nl-BE"/>
        </w:rPr>
        <w:t xml:space="preserve">Alle geschillen die </w:t>
      </w:r>
      <w:r w:rsidR="00392FA4" w:rsidRPr="00E23248">
        <w:rPr>
          <w:lang w:val="nl-BE"/>
        </w:rPr>
        <w:t xml:space="preserve">kunnen ontstaan </w:t>
      </w:r>
      <w:r w:rsidR="00157B16" w:rsidRPr="00E23248">
        <w:rPr>
          <w:lang w:val="nl-BE"/>
        </w:rPr>
        <w:t xml:space="preserve">met betrekking tot de interpretatie of </w:t>
      </w:r>
      <w:r w:rsidRPr="00E23248">
        <w:rPr>
          <w:lang w:val="nl-BE"/>
        </w:rPr>
        <w:t xml:space="preserve">uitvoering van </w:t>
      </w:r>
      <w:r w:rsidR="00157B16" w:rsidRPr="00E23248">
        <w:rPr>
          <w:lang w:val="nl-BE"/>
        </w:rPr>
        <w:t xml:space="preserve">deze </w:t>
      </w:r>
      <w:r w:rsidRPr="00E23248">
        <w:rPr>
          <w:lang w:val="nl-BE"/>
        </w:rPr>
        <w:t xml:space="preserve">overeenkomst </w:t>
      </w:r>
      <w:r w:rsidR="00157B16" w:rsidRPr="00E23248">
        <w:rPr>
          <w:lang w:val="nl-BE"/>
        </w:rPr>
        <w:t>vallen</w:t>
      </w:r>
      <w:r w:rsidRPr="00E23248">
        <w:rPr>
          <w:lang w:val="nl-BE"/>
        </w:rPr>
        <w:t xml:space="preserve"> onder de bevoegdheid van de rechtbanken</w:t>
      </w:r>
      <w:r w:rsidR="00666CDD">
        <w:rPr>
          <w:lang w:val="nl-BE"/>
        </w:rPr>
        <w:t xml:space="preserve"> van de plaats</w:t>
      </w:r>
      <w:r w:rsidRPr="00E23248">
        <w:rPr>
          <w:lang w:val="nl-BE"/>
        </w:rPr>
        <w:t xml:space="preserve"> waar het onroerend goed </w:t>
      </w:r>
      <w:r w:rsidR="00666CDD">
        <w:rPr>
          <w:lang w:val="nl-BE"/>
        </w:rPr>
        <w:t>–</w:t>
      </w:r>
      <w:r w:rsidRPr="00E23248">
        <w:rPr>
          <w:lang w:val="nl-BE"/>
        </w:rPr>
        <w:t xml:space="preserve"> </w:t>
      </w:r>
      <w:r w:rsidR="00666CDD">
        <w:rPr>
          <w:lang w:val="nl-BE"/>
        </w:rPr>
        <w:t>dat het voorwerp uitmaakt van de bemiddelingsopdracht</w:t>
      </w:r>
      <w:r w:rsidRPr="00E23248">
        <w:rPr>
          <w:lang w:val="nl-BE"/>
        </w:rPr>
        <w:t xml:space="preserve"> - zich bevindt. </w:t>
      </w:r>
    </w:p>
    <w:p w14:paraId="7AC34AEA" w14:textId="77777777" w:rsidR="006C42C9" w:rsidRPr="00E23248" w:rsidRDefault="006C42C9" w:rsidP="00167757">
      <w:pPr>
        <w:rPr>
          <w:lang w:val="nl-BE"/>
        </w:rPr>
      </w:pPr>
    </w:p>
    <w:p w14:paraId="311DF276" w14:textId="77777777" w:rsidR="006C42C9" w:rsidRPr="00E23248" w:rsidRDefault="006C42C9" w:rsidP="00167757">
      <w:pPr>
        <w:rPr>
          <w:lang w:val="nl-BE"/>
        </w:rPr>
      </w:pPr>
    </w:p>
    <w:p w14:paraId="64EB71A8" w14:textId="77777777" w:rsidR="00167757" w:rsidRPr="00E23248" w:rsidRDefault="00167757" w:rsidP="00666CDD">
      <w:pPr>
        <w:ind w:left="284"/>
        <w:rPr>
          <w:lang w:val="nl-BE"/>
        </w:rPr>
      </w:pPr>
      <w:r w:rsidRPr="00E23248">
        <w:rPr>
          <w:lang w:val="nl-BE"/>
        </w:rPr>
        <w:t xml:space="preserve">Gedaan te .................................... op ..............................., </w:t>
      </w:r>
      <w:r w:rsidR="000C534D" w:rsidRPr="00E23248">
        <w:rPr>
          <w:lang w:val="nl-BE"/>
        </w:rPr>
        <w:t>in zoveel exemplaren als er belanghebbenden zijn. Elke partij bevestigt een exemplaar te hebben ontvangen.</w:t>
      </w:r>
    </w:p>
    <w:p w14:paraId="37741D3D" w14:textId="77777777" w:rsidR="00167757" w:rsidRPr="00E23248" w:rsidRDefault="00167757" w:rsidP="00167757">
      <w:pPr>
        <w:rPr>
          <w:lang w:val="nl-BE"/>
        </w:rPr>
      </w:pPr>
    </w:p>
    <w:p w14:paraId="7C927384" w14:textId="77777777" w:rsidR="00167757" w:rsidRPr="00E23248" w:rsidRDefault="00167757" w:rsidP="00666CDD">
      <w:pPr>
        <w:ind w:left="284"/>
        <w:rPr>
          <w:lang w:val="nl-BE"/>
        </w:rPr>
      </w:pPr>
      <w:r w:rsidRPr="00E23248">
        <w:rPr>
          <w:lang w:val="nl-BE"/>
        </w:rPr>
        <w:t>Handtekeningen:</w:t>
      </w:r>
    </w:p>
    <w:p w14:paraId="51CBB86C" w14:textId="77777777" w:rsidR="00157B16" w:rsidRPr="00E23248" w:rsidRDefault="00157B16" w:rsidP="00666CDD">
      <w:pPr>
        <w:ind w:left="284"/>
        <w:rPr>
          <w:lang w:val="nl-BE"/>
        </w:rPr>
      </w:pPr>
    </w:p>
    <w:p w14:paraId="2F6C3D28" w14:textId="77777777" w:rsidR="00157B16" w:rsidRPr="00E23248" w:rsidRDefault="00157B16" w:rsidP="00666CDD">
      <w:pPr>
        <w:ind w:left="284"/>
        <w:rPr>
          <w:lang w:val="nl-BE"/>
        </w:rPr>
      </w:pPr>
    </w:p>
    <w:p w14:paraId="639E3B7A" w14:textId="77777777" w:rsidR="00157B16" w:rsidRPr="00E23248" w:rsidRDefault="00157B16" w:rsidP="00666CDD">
      <w:pPr>
        <w:ind w:left="284"/>
        <w:rPr>
          <w:lang w:val="nl-BE"/>
        </w:rPr>
      </w:pPr>
    </w:p>
    <w:p w14:paraId="19667E4D" w14:textId="77777777" w:rsidR="000C534D" w:rsidRPr="00E23248" w:rsidRDefault="000C534D" w:rsidP="00666CDD">
      <w:pPr>
        <w:ind w:left="284"/>
        <w:rPr>
          <w:lang w:val="nl-BE"/>
        </w:rPr>
      </w:pPr>
    </w:p>
    <w:p w14:paraId="0C080074" w14:textId="3E238556" w:rsidR="00167757" w:rsidRPr="00E23248" w:rsidRDefault="00167757" w:rsidP="00666CDD">
      <w:pPr>
        <w:ind w:left="284"/>
        <w:rPr>
          <w:lang w:val="nl-BE"/>
        </w:rPr>
      </w:pPr>
      <w:r w:rsidRPr="00E23248">
        <w:rPr>
          <w:lang w:val="nl-BE"/>
        </w:rPr>
        <w:t>Hoofdmakelaar</w:t>
      </w:r>
      <w:r w:rsidRPr="00E23248">
        <w:rPr>
          <w:lang w:val="nl-BE"/>
        </w:rPr>
        <w:tab/>
      </w:r>
      <w:r w:rsidRPr="00E23248">
        <w:rPr>
          <w:lang w:val="nl-BE"/>
        </w:rPr>
        <w:tab/>
      </w:r>
      <w:r w:rsidRPr="00E23248">
        <w:rPr>
          <w:lang w:val="nl-BE"/>
        </w:rPr>
        <w:tab/>
      </w:r>
      <w:r w:rsidRPr="00E23248">
        <w:rPr>
          <w:lang w:val="nl-BE"/>
        </w:rPr>
        <w:tab/>
      </w:r>
      <w:r w:rsidRPr="00E23248">
        <w:rPr>
          <w:lang w:val="nl-BE"/>
        </w:rPr>
        <w:tab/>
      </w:r>
      <w:r w:rsidRPr="00E23248">
        <w:rPr>
          <w:lang w:val="nl-BE"/>
        </w:rPr>
        <w:tab/>
      </w:r>
      <w:r w:rsidR="00451FBE" w:rsidRPr="00E23248">
        <w:rPr>
          <w:lang w:val="nl-BE"/>
        </w:rPr>
        <w:tab/>
      </w:r>
      <w:r w:rsidR="00451FBE" w:rsidRPr="00E23248">
        <w:rPr>
          <w:lang w:val="nl-BE"/>
        </w:rPr>
        <w:tab/>
      </w:r>
      <w:r w:rsidR="00451FBE" w:rsidRPr="00E23248">
        <w:rPr>
          <w:lang w:val="nl-BE"/>
        </w:rPr>
        <w:tab/>
      </w:r>
      <w:r w:rsidR="00451FBE" w:rsidRPr="00E23248">
        <w:rPr>
          <w:lang w:val="nl-BE"/>
        </w:rPr>
        <w:tab/>
      </w:r>
      <w:r w:rsidR="00451FBE" w:rsidRPr="00E23248">
        <w:rPr>
          <w:lang w:val="nl-BE"/>
        </w:rPr>
        <w:tab/>
      </w:r>
      <w:r w:rsidR="00451FBE" w:rsidRPr="00E23248">
        <w:rPr>
          <w:lang w:val="nl-BE"/>
        </w:rPr>
        <w:tab/>
      </w:r>
      <w:r w:rsidR="00451FBE" w:rsidRPr="00E23248">
        <w:rPr>
          <w:lang w:val="nl-BE"/>
        </w:rPr>
        <w:tab/>
      </w:r>
      <w:r w:rsidR="00451FBE" w:rsidRPr="00E23248">
        <w:rPr>
          <w:lang w:val="nl-BE"/>
        </w:rPr>
        <w:tab/>
      </w:r>
      <w:r w:rsidR="00451FBE" w:rsidRPr="00E23248">
        <w:rPr>
          <w:lang w:val="nl-BE"/>
        </w:rPr>
        <w:tab/>
      </w:r>
      <w:r w:rsidR="00451FBE" w:rsidRPr="00E23248">
        <w:rPr>
          <w:lang w:val="nl-BE"/>
        </w:rPr>
        <w:tab/>
      </w:r>
      <w:r w:rsidR="00451FBE" w:rsidRPr="00E23248">
        <w:rPr>
          <w:lang w:val="nl-BE"/>
        </w:rPr>
        <w:tab/>
      </w:r>
      <w:r w:rsidR="00572989">
        <w:rPr>
          <w:lang w:val="nl-BE"/>
        </w:rPr>
        <w:t>Ondermakelaar</w:t>
      </w:r>
    </w:p>
    <w:p w14:paraId="2A0629A0" w14:textId="77777777" w:rsidR="00167757" w:rsidRPr="00E23248" w:rsidRDefault="00167757" w:rsidP="00167757">
      <w:pPr>
        <w:rPr>
          <w:lang w:val="nl-BE"/>
        </w:rPr>
      </w:pPr>
    </w:p>
    <w:p w14:paraId="3BF5FFC0" w14:textId="77777777" w:rsidR="00E81698" w:rsidRPr="00E23248" w:rsidRDefault="00E81698" w:rsidP="00167757">
      <w:pPr>
        <w:rPr>
          <w:lang w:val="nl-BE"/>
        </w:rPr>
      </w:pPr>
    </w:p>
    <w:p w14:paraId="19BA473A" w14:textId="77777777" w:rsidR="00E81698" w:rsidRPr="00E23248" w:rsidRDefault="00E81698" w:rsidP="00167757">
      <w:pPr>
        <w:rPr>
          <w:lang w:val="nl-BE"/>
        </w:rPr>
      </w:pPr>
    </w:p>
    <w:p w14:paraId="47DF1757" w14:textId="4FF503A7" w:rsidR="00E81698" w:rsidRPr="00E23248" w:rsidRDefault="00666CDD" w:rsidP="00E81698">
      <w:pPr>
        <w:spacing w:line="276" w:lineRule="auto"/>
        <w:ind w:left="284"/>
        <w:rPr>
          <w:rFonts w:cs="Calibri"/>
          <w:b/>
          <w:bCs/>
          <w:u w:val="single"/>
          <w:lang w:val="nl-BE"/>
        </w:rPr>
      </w:pPr>
      <w:r w:rsidRPr="00E23248">
        <w:rPr>
          <w:rFonts w:cs="Calibri"/>
          <w:b/>
          <w:bCs/>
          <w:u w:val="single"/>
          <w:lang w:val="nl-BE"/>
        </w:rPr>
        <w:t>Bijlagen:</w:t>
      </w:r>
      <w:r w:rsidR="00E81698" w:rsidRPr="00E23248">
        <w:rPr>
          <w:rFonts w:cs="Calibri"/>
          <w:b/>
          <w:bCs/>
          <w:u w:val="single"/>
          <w:lang w:val="nl-BE"/>
        </w:rPr>
        <w:t xml:space="preserve"> </w:t>
      </w:r>
    </w:p>
    <w:p w14:paraId="548F4869" w14:textId="65537159" w:rsidR="00E81698" w:rsidRPr="00E23248" w:rsidRDefault="00E81698" w:rsidP="00E81698">
      <w:pPr>
        <w:spacing w:line="276" w:lineRule="auto"/>
        <w:ind w:left="284"/>
        <w:rPr>
          <w:rFonts w:cs="Calibri"/>
          <w:lang w:val="nl-BE"/>
        </w:rPr>
      </w:pPr>
      <w:r w:rsidRPr="00E23248">
        <w:rPr>
          <w:rFonts w:cs="Calibri"/>
          <w:lang w:val="nl-BE"/>
        </w:rPr>
        <w:t xml:space="preserve">1) </w:t>
      </w:r>
      <w:r w:rsidR="00666CDD">
        <w:rPr>
          <w:rFonts w:cs="Calibri"/>
          <w:lang w:val="nl-BE"/>
        </w:rPr>
        <w:t>Hoofdbemiddelingsopdracht</w:t>
      </w:r>
    </w:p>
    <w:p w14:paraId="17D9BBE3" w14:textId="77777777" w:rsidR="00E81698" w:rsidRPr="00E23248" w:rsidRDefault="00E81698" w:rsidP="00E81698">
      <w:pPr>
        <w:spacing w:line="276" w:lineRule="auto"/>
        <w:ind w:left="284"/>
        <w:rPr>
          <w:rFonts w:cs="Calibri"/>
          <w:lang w:val="nl-BE"/>
        </w:rPr>
      </w:pPr>
      <w:r w:rsidRPr="00E23248">
        <w:rPr>
          <w:rFonts w:cs="Calibri"/>
          <w:lang w:val="nl-BE"/>
        </w:rPr>
        <w:t>2) Verdeling van taken</w:t>
      </w:r>
    </w:p>
    <w:p w14:paraId="1709C1D8" w14:textId="77777777" w:rsidR="00E81698" w:rsidRPr="00E23248" w:rsidRDefault="00E81698" w:rsidP="00E81698">
      <w:pPr>
        <w:spacing w:line="276" w:lineRule="auto"/>
        <w:rPr>
          <w:rFonts w:cs="Calibri"/>
          <w:b/>
          <w:bCs/>
          <w:lang w:val="nl-BE"/>
        </w:rPr>
      </w:pPr>
      <w:r w:rsidRPr="00E23248">
        <w:rPr>
          <w:rFonts w:cs="Calibri"/>
          <w:b/>
          <w:bCs/>
          <w:lang w:val="nl-BE"/>
        </w:rPr>
        <w:tab/>
      </w:r>
    </w:p>
    <w:p w14:paraId="6C5E2ECB" w14:textId="77777777" w:rsidR="00E81698" w:rsidRPr="00E23248" w:rsidRDefault="00E81698" w:rsidP="00E81698">
      <w:pPr>
        <w:rPr>
          <w:rFonts w:cs="Calibri"/>
          <w:b/>
          <w:bCs/>
          <w:lang w:val="nl-BE"/>
        </w:rPr>
      </w:pPr>
      <w:r w:rsidRPr="00E23248">
        <w:rPr>
          <w:rFonts w:cs="Calibri"/>
          <w:b/>
          <w:bCs/>
          <w:lang w:val="nl-BE"/>
        </w:rPr>
        <w:br w:type="page"/>
      </w:r>
    </w:p>
    <w:p w14:paraId="74360BD7" w14:textId="7976651B" w:rsidR="00E81698" w:rsidRPr="00E23248" w:rsidRDefault="00E81698" w:rsidP="00E81698">
      <w:pPr>
        <w:spacing w:line="276" w:lineRule="auto"/>
        <w:jc w:val="center"/>
        <w:rPr>
          <w:rFonts w:cs="Calibri"/>
          <w:b/>
          <w:bCs/>
          <w:u w:val="single"/>
          <w:lang w:val="nl-BE"/>
        </w:rPr>
        <w:sectPr w:rsidR="00E81698" w:rsidRPr="00E23248" w:rsidSect="00E81698">
          <w:headerReference w:type="default" r:id="rId11"/>
          <w:footerReference w:type="default" r:id="rId12"/>
          <w:pgSz w:w="11910" w:h="16850"/>
          <w:pgMar w:top="993" w:right="1080" w:bottom="1440" w:left="1080" w:header="0" w:footer="707" w:gutter="0"/>
          <w:cols w:space="720"/>
          <w:docGrid w:linePitch="299"/>
        </w:sectPr>
      </w:pPr>
      <w:r w:rsidRPr="00E23248">
        <w:rPr>
          <w:rFonts w:cs="Calibri"/>
          <w:b/>
          <w:bCs/>
          <w:u w:val="single"/>
          <w:lang w:val="nl-BE"/>
        </w:rPr>
        <w:lastRenderedPageBreak/>
        <w:t xml:space="preserve">BIJLAGE 1 - </w:t>
      </w:r>
      <w:r w:rsidR="00666CDD">
        <w:rPr>
          <w:rFonts w:cs="Calibri"/>
          <w:b/>
          <w:bCs/>
          <w:u w:val="single"/>
          <w:lang w:val="nl-BE"/>
        </w:rPr>
        <w:t>HOOFDBEMIDDELINGSOPDRACHT</w:t>
      </w:r>
    </w:p>
    <w:p w14:paraId="58713F19" w14:textId="73392ED2" w:rsidR="00E81698" w:rsidRPr="00E23248" w:rsidRDefault="00E81698" w:rsidP="00E81698">
      <w:pPr>
        <w:spacing w:line="276" w:lineRule="auto"/>
        <w:ind w:right="57"/>
        <w:jc w:val="center"/>
        <w:rPr>
          <w:rFonts w:cs="Calibri"/>
          <w:b/>
          <w:lang w:val="nl-BE"/>
        </w:rPr>
      </w:pPr>
      <w:r w:rsidRPr="00E23248">
        <w:rPr>
          <w:rFonts w:cs="Calibri"/>
          <w:b/>
          <w:w w:val="90"/>
          <w:u w:val="single"/>
          <w:lang w:val="nl-BE"/>
        </w:rPr>
        <w:lastRenderedPageBreak/>
        <w:t xml:space="preserve">BIJLAGE 2 - </w:t>
      </w:r>
      <w:r w:rsidR="00666CDD">
        <w:rPr>
          <w:rFonts w:cs="Calibri"/>
          <w:b/>
          <w:w w:val="90"/>
          <w:u w:val="single"/>
          <w:lang w:val="nl-BE"/>
        </w:rPr>
        <w:t>VERDELING</w:t>
      </w:r>
      <w:r w:rsidRPr="00E23248">
        <w:rPr>
          <w:rFonts w:cs="Calibri"/>
          <w:b/>
          <w:w w:val="90"/>
          <w:u w:val="single"/>
          <w:lang w:val="nl-BE"/>
        </w:rPr>
        <w:t xml:space="preserve"> VAN </w:t>
      </w:r>
      <w:r w:rsidR="00666CDD">
        <w:rPr>
          <w:rFonts w:cs="Calibri"/>
          <w:b/>
          <w:w w:val="90"/>
          <w:u w:val="single"/>
          <w:lang w:val="nl-BE"/>
        </w:rPr>
        <w:t xml:space="preserve">DE </w:t>
      </w:r>
      <w:r w:rsidRPr="00E23248">
        <w:rPr>
          <w:rFonts w:cs="Calibri"/>
          <w:b/>
          <w:w w:val="90"/>
          <w:u w:val="single"/>
          <w:lang w:val="nl-BE"/>
        </w:rPr>
        <w:t>TAKEN</w:t>
      </w:r>
    </w:p>
    <w:p w14:paraId="0B8E9600" w14:textId="77777777" w:rsidR="00E81698" w:rsidRPr="00E23248" w:rsidRDefault="00E81698" w:rsidP="00E81698">
      <w:pPr>
        <w:pStyle w:val="BodyText"/>
        <w:spacing w:line="276" w:lineRule="auto"/>
        <w:rPr>
          <w:rFonts w:ascii="Calibri" w:hAnsi="Calibri" w:cs="Calibri"/>
          <w:b/>
          <w:lang w:val="nl-BE"/>
        </w:rPr>
      </w:pPr>
    </w:p>
    <w:p w14:paraId="781D3166" w14:textId="77777777" w:rsidR="00E81698" w:rsidRPr="00E23248" w:rsidRDefault="00E81698" w:rsidP="00E81698">
      <w:pPr>
        <w:pStyle w:val="BodyText"/>
        <w:spacing w:line="276" w:lineRule="auto"/>
        <w:rPr>
          <w:rFonts w:ascii="Calibri" w:hAnsi="Calibri" w:cs="Calibri"/>
          <w:b/>
          <w:lang w:val="nl-BE"/>
        </w:rPr>
      </w:pPr>
      <w:r w:rsidRPr="00E23248">
        <w:rPr>
          <w:rFonts w:ascii="Calibri" w:hAnsi="Calibri" w:cs="Calibri"/>
          <w:noProof/>
          <w:lang w:val="nl-BE"/>
        </w:rPr>
        <mc:AlternateContent>
          <mc:Choice Requires="wps">
            <w:drawing>
              <wp:anchor distT="0" distB="0" distL="0" distR="0" simplePos="0" relativeHeight="251659264" behindDoc="1" locked="0" layoutInCell="1" allowOverlap="1" wp14:anchorId="04ADA63E" wp14:editId="14CF536C">
                <wp:simplePos x="0" y="0"/>
                <wp:positionH relativeFrom="page">
                  <wp:posOffset>704850</wp:posOffset>
                </wp:positionH>
                <wp:positionV relativeFrom="paragraph">
                  <wp:posOffset>229143</wp:posOffset>
                </wp:positionV>
                <wp:extent cx="2419350" cy="142875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428750"/>
                        </a:xfrm>
                        <a:prstGeom prst="rect">
                          <a:avLst/>
                        </a:prstGeom>
                        <a:ln w="6350">
                          <a:solidFill>
                            <a:srgbClr val="1C334E"/>
                          </a:solidFill>
                          <a:prstDash val="solid"/>
                        </a:ln>
                      </wps:spPr>
                      <wps:txbx>
                        <w:txbxContent>
                          <w:p w14:paraId="0456E431" w14:textId="415D20D8" w:rsidR="00E81698" w:rsidRDefault="00D17178" w:rsidP="00E81698">
                            <w:pPr>
                              <w:spacing w:before="74"/>
                              <w:ind w:left="3"/>
                              <w:jc w:val="center"/>
                              <w:rPr>
                                <w:rFonts w:ascii="Trebuchet MS"/>
                                <w:b/>
                              </w:rPr>
                            </w:pPr>
                            <w:r>
                              <w:rPr>
                                <w:rFonts w:ascii="Trebuchet MS"/>
                                <w:b/>
                                <w:w w:val="85"/>
                              </w:rPr>
                              <w:t>Hoofdmakelaar</w:t>
                            </w:r>
                          </w:p>
                          <w:p w14:paraId="147CD9A9" w14:textId="77777777" w:rsidR="00E81698" w:rsidRDefault="00E81698" w:rsidP="00E81698">
                            <w:pPr>
                              <w:pStyle w:val="BodyText"/>
                              <w:spacing w:before="26"/>
                              <w:rPr>
                                <w:rFonts w:ascii="Trebuchet MS"/>
                                <w:b/>
                              </w:rPr>
                            </w:pPr>
                          </w:p>
                          <w:p w14:paraId="14B6E22B" w14:textId="77777777" w:rsidR="00E81698" w:rsidRDefault="00E81698" w:rsidP="00E81698">
                            <w:pPr>
                              <w:pStyle w:val="BodyText"/>
                              <w:ind w:left="145"/>
                              <w:rPr>
                                <w:rFonts w:ascii="Trebuchet MS" w:hAnsi="Trebuchet MS"/>
                              </w:rPr>
                            </w:pPr>
                            <w:r>
                              <w:rPr>
                                <w:rFonts w:ascii="Trebuchet MS" w:hAnsi="Trebuchet MS"/>
                                <w:spacing w:val="-6"/>
                              </w:rPr>
                              <w:t>CENTURY 21 ......................................</w:t>
                            </w:r>
                          </w:p>
                          <w:p w14:paraId="470F40D2" w14:textId="77777777" w:rsidR="00E81698" w:rsidRDefault="00E81698" w:rsidP="00E81698">
                            <w:pPr>
                              <w:pStyle w:val="BodyText"/>
                              <w:spacing w:before="28"/>
                              <w:rPr>
                                <w:rFonts w:ascii="Trebuchet MS"/>
                              </w:rPr>
                            </w:pPr>
                          </w:p>
                          <w:p w14:paraId="2F3690C8" w14:textId="5CD8356E" w:rsidR="00E81698" w:rsidRDefault="00E81698" w:rsidP="00E81698">
                            <w:pPr>
                              <w:pStyle w:val="BodyText"/>
                              <w:ind w:left="145"/>
                              <w:rPr>
                                <w:rFonts w:ascii="Trebuchet MS"/>
                              </w:rPr>
                            </w:pPr>
                            <w:proofErr w:type="gramStart"/>
                            <w:r>
                              <w:rPr>
                                <w:rFonts w:ascii="Trebuchet MS"/>
                                <w:spacing w:val="-2"/>
                              </w:rPr>
                              <w:t xml:space="preserve">Adres </w:t>
                            </w:r>
                            <w:r w:rsidR="00D17178">
                              <w:rPr>
                                <w:rFonts w:ascii="Trebuchet MS"/>
                                <w:spacing w:val="-2"/>
                              </w:rPr>
                              <w:t>kantoor</w:t>
                            </w:r>
                            <w:proofErr w:type="gramEnd"/>
                            <w:r w:rsidR="00D17178">
                              <w:rPr>
                                <w:rFonts w:ascii="Trebuchet MS"/>
                                <w:spacing w:val="-2"/>
                              </w:rPr>
                              <w:t>:</w:t>
                            </w:r>
                          </w:p>
                          <w:p w14:paraId="5B5D0FFD" w14:textId="77777777" w:rsidR="00E81698" w:rsidRDefault="00E81698" w:rsidP="00E81698">
                            <w:pPr>
                              <w:spacing w:before="13"/>
                              <w:ind w:left="145"/>
                              <w:rPr>
                                <w:rFonts w:ascii="Trebuchet MS" w:hAnsi="Trebuchet MS"/>
                              </w:rPr>
                            </w:pPr>
                            <w:r>
                              <w:rPr>
                                <w:rFonts w:ascii="Trebuchet MS" w:hAnsi="Trebuchet MS"/>
                                <w:spacing w:val="-5"/>
                              </w:rPr>
                              <w:t>.....................................................................</w:t>
                            </w:r>
                          </w:p>
                          <w:p w14:paraId="1C3B33C1" w14:textId="77777777" w:rsidR="00E81698" w:rsidRDefault="00E81698" w:rsidP="00E81698">
                            <w:pPr>
                              <w:spacing w:before="13"/>
                              <w:ind w:left="145"/>
                              <w:rPr>
                                <w:rFonts w:ascii="Trebuchet MS" w:hAnsi="Trebuchet MS"/>
                              </w:rPr>
                            </w:pPr>
                            <w:r>
                              <w:rPr>
                                <w:rFonts w:ascii="Trebuchet MS" w:hAnsi="Trebuchet MS"/>
                                <w:spacing w:val="-2"/>
                              </w:rPr>
                              <w:t>.........................................................</w:t>
                            </w:r>
                          </w:p>
                        </w:txbxContent>
                      </wps:txbx>
                      <wps:bodyPr wrap="square" lIns="0" tIns="0" rIns="0" bIns="0" rtlCol="0">
                        <a:noAutofit/>
                      </wps:bodyPr>
                    </wps:wsp>
                  </a:graphicData>
                </a:graphic>
              </wp:anchor>
            </w:drawing>
          </mc:Choice>
          <mc:Fallback>
            <w:pict>
              <v:shapetype w14:anchorId="04ADA63E" id="_x0000_t202" coordsize="21600,21600" o:spt="202" path="m,l,21600r21600,l21600,xe">
                <v:stroke joinstyle="miter"/>
                <v:path gradientshapeok="t" o:connecttype="rect"/>
              </v:shapetype>
              <v:shape id="Textbox 15" o:spid="_x0000_s1026" type="#_x0000_t202" style="position:absolute;left:0;text-align:left;margin-left:55.5pt;margin-top:18.05pt;width:190.5pt;height:112.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plYxAEAAH8DAAAOAAAAZHJzL2Uyb0RvYy54bWysU1GP0zAMfkfiP0R5Z123cRzVuhNsHEI6&#10;HUh3/IAsTdaINA5xtnb/HifrNuDeEC+pHX/57M92l3dDZ9lBBTTgal5OppwpJ6Exblfz78/3b245&#10;wyhcIyw4VfOjQn63ev1q2ftKzaAF26jAiMRh1fuatzH6qihQtqoTOAGvHAU1hE5EcsOuaILoib2z&#10;xWw6vSl6CI0PIBUi3W5OQb7K/ForGb9qjSoyW3OqLeYz5HObzmK1FNUuCN8aOZYh/qGKThhHSS9U&#10;GxEF2wfzgqozMgCCjhMJXQFaG6myBlJTTv9S89QKr7IWag76S5vw/9HKx8OT/xZYHD7CQAPMItA/&#10;gPyB1Jui91iNmNRTrJDQSeigQ5e+JIHRQ+rt8dJPNUQm6XK2KN/P31JIUqxczG7fkZNYr899wPhZ&#10;QceSUfNAA8sliMMDxhP0DEnZrGN9zW8SaXIRrGnujbXZCbvt2gZ2EDTrcj2fLz6Nyf6AJbqNwPaE&#10;y6ERZt0o+KQxqY3DdqAqkrmF5kiN6mlXao4/9yIozuwXR8NIi3U2wtnYno0Q7Rry+qUqHXzYR9Am&#10;i7vyjplpyrk940amNfrdz6jrf7P6BQAA//8DAFBLAwQUAAYACAAAACEAs7dqaN0AAAAKAQAADwAA&#10;AGRycy9kb3ducmV2LnhtbEyPwU7DMBBE70j8g7VI3KjjUCIIcSqEVFXiRsqBoxsvTpR4HcVOG/6e&#10;5QTHmR3Nvql2qx/FGefYB9KgNhkIpDbYnpyGj+P+7hFETIasGQOhhm+MsKuvrypT2nChdzw3yQku&#10;oVgaDV1KUyllbDv0Jm7ChMS3rzB7k1jOTtrZXLjcjzLPskJ60xN/6MyErx22Q7N4DQ9bm2fuMCzO&#10;fi5hbN4ObtiT1rc368sziIRr+gvDLz6jQ81Mp7CQjWJkrRRvSRruCwWCA9unnI2ThrxQCmRdyf8T&#10;6h8AAAD//wMAUEsBAi0AFAAGAAgAAAAhALaDOJL+AAAA4QEAABMAAAAAAAAAAAAAAAAAAAAAAFtD&#10;b250ZW50X1R5cGVzXS54bWxQSwECLQAUAAYACAAAACEAOP0h/9YAAACUAQAACwAAAAAAAAAAAAAA&#10;AAAvAQAAX3JlbHMvLnJlbHNQSwECLQAUAAYACAAAACEA5daZWMQBAAB/AwAADgAAAAAAAAAAAAAA&#10;AAAuAgAAZHJzL2Uyb0RvYy54bWxQSwECLQAUAAYACAAAACEAs7dqaN0AAAAKAQAADwAAAAAAAAAA&#10;AAAAAAAeBAAAZHJzL2Rvd25yZXYueG1sUEsFBgAAAAAEAAQA8wAAACgFAAAAAA==&#10;" filled="f" strokecolor="#1c334e" strokeweight=".5pt">
                <v:path arrowok="t"/>
                <v:textbox inset="0,0,0,0">
                  <w:txbxContent>
                    <w:p w14:paraId="0456E431" w14:textId="415D20D8" w:rsidR="00E81698" w:rsidRDefault="00D17178" w:rsidP="00E81698">
                      <w:pPr>
                        <w:spacing w:before="74"/>
                        <w:ind w:left="3"/>
                        <w:jc w:val="center"/>
                        <w:rPr>
                          <w:rFonts w:ascii="Trebuchet MS"/>
                          <w:b/>
                        </w:rPr>
                      </w:pPr>
                      <w:r>
                        <w:rPr>
                          <w:rFonts w:ascii="Trebuchet MS"/>
                          <w:b/>
                          <w:w w:val="85"/>
                        </w:rPr>
                        <w:t>Hoofdmakelaar</w:t>
                      </w:r>
                    </w:p>
                    <w:p w14:paraId="147CD9A9" w14:textId="77777777" w:rsidR="00E81698" w:rsidRDefault="00E81698" w:rsidP="00E81698">
                      <w:pPr>
                        <w:pStyle w:val="BodyText"/>
                        <w:spacing w:before="26"/>
                        <w:rPr>
                          <w:rFonts w:ascii="Trebuchet MS"/>
                          <w:b/>
                        </w:rPr>
                      </w:pPr>
                    </w:p>
                    <w:p w14:paraId="14B6E22B" w14:textId="77777777" w:rsidR="00E81698" w:rsidRDefault="00E81698" w:rsidP="00E81698">
                      <w:pPr>
                        <w:pStyle w:val="BodyText"/>
                        <w:ind w:left="145"/>
                        <w:rPr>
                          <w:rFonts w:ascii="Trebuchet MS" w:hAnsi="Trebuchet MS"/>
                        </w:rPr>
                      </w:pPr>
                      <w:r>
                        <w:rPr>
                          <w:rFonts w:ascii="Trebuchet MS" w:hAnsi="Trebuchet MS"/>
                          <w:spacing w:val="-6"/>
                        </w:rPr>
                        <w:t>CENTURY 21 ......................................</w:t>
                      </w:r>
                    </w:p>
                    <w:p w14:paraId="470F40D2" w14:textId="77777777" w:rsidR="00E81698" w:rsidRDefault="00E81698" w:rsidP="00E81698">
                      <w:pPr>
                        <w:pStyle w:val="BodyText"/>
                        <w:spacing w:before="28"/>
                        <w:rPr>
                          <w:rFonts w:ascii="Trebuchet MS"/>
                        </w:rPr>
                      </w:pPr>
                    </w:p>
                    <w:p w14:paraId="2F3690C8" w14:textId="5CD8356E" w:rsidR="00E81698" w:rsidRDefault="00E81698" w:rsidP="00E81698">
                      <w:pPr>
                        <w:pStyle w:val="BodyText"/>
                        <w:ind w:left="145"/>
                        <w:rPr>
                          <w:rFonts w:ascii="Trebuchet MS"/>
                        </w:rPr>
                      </w:pPr>
                      <w:proofErr w:type="gramStart"/>
                      <w:r>
                        <w:rPr>
                          <w:rFonts w:ascii="Trebuchet MS"/>
                          <w:spacing w:val="-2"/>
                        </w:rPr>
                        <w:t xml:space="preserve">Adres </w:t>
                      </w:r>
                      <w:r w:rsidR="00D17178">
                        <w:rPr>
                          <w:rFonts w:ascii="Trebuchet MS"/>
                          <w:spacing w:val="-2"/>
                        </w:rPr>
                        <w:t>kantoor</w:t>
                      </w:r>
                      <w:proofErr w:type="gramEnd"/>
                      <w:r w:rsidR="00D17178">
                        <w:rPr>
                          <w:rFonts w:ascii="Trebuchet MS"/>
                          <w:spacing w:val="-2"/>
                        </w:rPr>
                        <w:t>:</w:t>
                      </w:r>
                    </w:p>
                    <w:p w14:paraId="5B5D0FFD" w14:textId="77777777" w:rsidR="00E81698" w:rsidRDefault="00E81698" w:rsidP="00E81698">
                      <w:pPr>
                        <w:spacing w:before="13"/>
                        <w:ind w:left="145"/>
                        <w:rPr>
                          <w:rFonts w:ascii="Trebuchet MS" w:hAnsi="Trebuchet MS"/>
                        </w:rPr>
                      </w:pPr>
                      <w:r>
                        <w:rPr>
                          <w:rFonts w:ascii="Trebuchet MS" w:hAnsi="Trebuchet MS"/>
                          <w:spacing w:val="-5"/>
                        </w:rPr>
                        <w:t>.....................................................................</w:t>
                      </w:r>
                    </w:p>
                    <w:p w14:paraId="1C3B33C1" w14:textId="77777777" w:rsidR="00E81698" w:rsidRDefault="00E81698" w:rsidP="00E81698">
                      <w:pPr>
                        <w:spacing w:before="13"/>
                        <w:ind w:left="145"/>
                        <w:rPr>
                          <w:rFonts w:ascii="Trebuchet MS" w:hAnsi="Trebuchet MS"/>
                        </w:rPr>
                      </w:pPr>
                      <w:r>
                        <w:rPr>
                          <w:rFonts w:ascii="Trebuchet MS" w:hAnsi="Trebuchet MS"/>
                          <w:spacing w:val="-2"/>
                        </w:rPr>
                        <w:t>.........................................................</w:t>
                      </w:r>
                    </w:p>
                  </w:txbxContent>
                </v:textbox>
                <w10:wrap type="topAndBottom" anchorx="page"/>
              </v:shape>
            </w:pict>
          </mc:Fallback>
        </mc:AlternateContent>
      </w:r>
      <w:r w:rsidRPr="00E23248">
        <w:rPr>
          <w:rFonts w:ascii="Calibri" w:hAnsi="Calibri" w:cs="Calibri"/>
          <w:noProof/>
          <w:lang w:val="nl-BE"/>
        </w:rPr>
        <mc:AlternateContent>
          <mc:Choice Requires="wps">
            <w:drawing>
              <wp:anchor distT="0" distB="0" distL="0" distR="0" simplePos="0" relativeHeight="251660288" behindDoc="1" locked="0" layoutInCell="1" allowOverlap="1" wp14:anchorId="70C000DE" wp14:editId="10EE2C0D">
                <wp:simplePos x="0" y="0"/>
                <wp:positionH relativeFrom="page">
                  <wp:posOffset>4404359</wp:posOffset>
                </wp:positionH>
                <wp:positionV relativeFrom="paragraph">
                  <wp:posOffset>219618</wp:posOffset>
                </wp:positionV>
                <wp:extent cx="2419350" cy="143637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436370"/>
                        </a:xfrm>
                        <a:prstGeom prst="rect">
                          <a:avLst/>
                        </a:prstGeom>
                        <a:ln w="6350">
                          <a:solidFill>
                            <a:srgbClr val="1C334E"/>
                          </a:solidFill>
                          <a:prstDash val="solid"/>
                        </a:ln>
                      </wps:spPr>
                      <wps:txbx>
                        <w:txbxContent>
                          <w:p w14:paraId="15FDBE00" w14:textId="5D4CFFB8" w:rsidR="00E81698" w:rsidRDefault="00572989" w:rsidP="00E81698">
                            <w:pPr>
                              <w:spacing w:before="187"/>
                              <w:ind w:left="3"/>
                              <w:jc w:val="center"/>
                              <w:rPr>
                                <w:rFonts w:ascii="Trebuchet MS"/>
                                <w:b/>
                              </w:rPr>
                            </w:pPr>
                            <w:r>
                              <w:rPr>
                                <w:rFonts w:ascii="Trebuchet MS"/>
                                <w:b/>
                                <w:w w:val="85"/>
                              </w:rPr>
                              <w:t>Ondermakelaar</w:t>
                            </w:r>
                          </w:p>
                          <w:p w14:paraId="426EC53D" w14:textId="77777777" w:rsidR="00E81698" w:rsidRDefault="00E81698" w:rsidP="00E81698">
                            <w:pPr>
                              <w:pStyle w:val="BodyText"/>
                              <w:spacing w:before="27"/>
                              <w:rPr>
                                <w:rFonts w:ascii="Trebuchet MS"/>
                                <w:b/>
                              </w:rPr>
                            </w:pPr>
                          </w:p>
                          <w:p w14:paraId="2E919AB0" w14:textId="05A953B4" w:rsidR="00E81698" w:rsidRDefault="00E81698" w:rsidP="00E81698">
                            <w:pPr>
                              <w:pStyle w:val="BodyText"/>
                              <w:ind w:left="145"/>
                              <w:rPr>
                                <w:rFonts w:ascii="Trebuchet MS" w:hAnsi="Trebuchet MS"/>
                              </w:rPr>
                            </w:pPr>
                            <w:r>
                              <w:rPr>
                                <w:rFonts w:ascii="Trebuchet MS" w:hAnsi="Trebuchet MS"/>
                              </w:rPr>
                              <w:t xml:space="preserve"> CENTURY 21 </w:t>
                            </w:r>
                            <w:r>
                              <w:rPr>
                                <w:rFonts w:ascii="Trebuchet MS" w:hAnsi="Trebuchet MS"/>
                                <w:spacing w:val="-6"/>
                              </w:rPr>
                              <w:t>....................................</w:t>
                            </w:r>
                          </w:p>
                          <w:p w14:paraId="22E83080" w14:textId="77777777" w:rsidR="00E81698" w:rsidRDefault="00E81698" w:rsidP="00E81698">
                            <w:pPr>
                              <w:pStyle w:val="BodyText"/>
                              <w:spacing w:before="27"/>
                              <w:rPr>
                                <w:rFonts w:ascii="Trebuchet MS"/>
                              </w:rPr>
                            </w:pPr>
                          </w:p>
                          <w:p w14:paraId="40995AD1" w14:textId="3BA3B88C" w:rsidR="00E81698" w:rsidRDefault="00E81698" w:rsidP="00E81698">
                            <w:pPr>
                              <w:pStyle w:val="BodyText"/>
                              <w:ind w:left="145"/>
                              <w:rPr>
                                <w:rFonts w:ascii="Trebuchet MS"/>
                              </w:rPr>
                            </w:pPr>
                            <w:proofErr w:type="gramStart"/>
                            <w:r>
                              <w:rPr>
                                <w:rFonts w:ascii="Trebuchet MS"/>
                                <w:spacing w:val="-2"/>
                              </w:rPr>
                              <w:t xml:space="preserve">Adres </w:t>
                            </w:r>
                            <w:r w:rsidR="00D17178">
                              <w:rPr>
                                <w:rFonts w:ascii="Trebuchet MS"/>
                                <w:spacing w:val="-2"/>
                              </w:rPr>
                              <w:t>kantoor</w:t>
                            </w:r>
                            <w:proofErr w:type="gramEnd"/>
                            <w:r w:rsidR="00D17178">
                              <w:rPr>
                                <w:rFonts w:ascii="Trebuchet MS"/>
                                <w:spacing w:val="-2"/>
                              </w:rPr>
                              <w:t>:</w:t>
                            </w:r>
                          </w:p>
                          <w:p w14:paraId="563DE63B" w14:textId="77777777" w:rsidR="00E81698" w:rsidRDefault="00E81698" w:rsidP="00E81698">
                            <w:pPr>
                              <w:spacing w:before="13"/>
                              <w:ind w:left="152"/>
                              <w:rPr>
                                <w:rFonts w:ascii="Trebuchet MS" w:hAnsi="Trebuchet MS"/>
                              </w:rPr>
                            </w:pPr>
                            <w:r>
                              <w:rPr>
                                <w:rFonts w:ascii="Trebuchet MS" w:hAnsi="Trebuchet MS"/>
                                <w:spacing w:val="-5"/>
                              </w:rPr>
                              <w:t>.....................................................................</w:t>
                            </w:r>
                          </w:p>
                          <w:p w14:paraId="1FB64B43" w14:textId="17158365" w:rsidR="00E81698" w:rsidRDefault="00E81698" w:rsidP="00E81698">
                            <w:pPr>
                              <w:spacing w:before="14"/>
                              <w:rPr>
                                <w:rFonts w:ascii="Trebuchet MS" w:hAnsi="Trebuchet MS"/>
                              </w:rPr>
                            </w:pPr>
                            <w:r>
                              <w:rPr>
                                <w:rFonts w:ascii="Trebuchet MS" w:hAnsi="Trebuchet MS"/>
                                <w:spacing w:val="-2"/>
                              </w:rPr>
                              <w:t xml:space="preserve">   .....................................................</w:t>
                            </w:r>
                          </w:p>
                        </w:txbxContent>
                      </wps:txbx>
                      <wps:bodyPr wrap="square" lIns="0" tIns="0" rIns="0" bIns="0" rtlCol="0">
                        <a:noAutofit/>
                      </wps:bodyPr>
                    </wps:wsp>
                  </a:graphicData>
                </a:graphic>
              </wp:anchor>
            </w:drawing>
          </mc:Choice>
          <mc:Fallback>
            <w:pict>
              <v:shape w14:anchorId="70C000DE" id="Textbox 16" o:spid="_x0000_s1027" type="#_x0000_t202" style="position:absolute;left:0;text-align:left;margin-left:346.8pt;margin-top:17.3pt;width:190.5pt;height:113.1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wAywEAAIYDAAAOAAAAZHJzL2Uyb0RvYy54bWysU8GO0zAQvSPxD5bvNE1TCkRNV9CyCGkF&#10;SLt8gOM4jYXjMR63Sf+esZu2wN4QF8fjGT+/92ayvht7w47KowZb8Xw250xZCY22+4p/f7p/9ZYz&#10;DMI2woBVFT8p5Hebly/WgyvVAjowjfKMQCyWg6t4F4Irswxlp3qBM3DKUrIF34tAod9njRcDofcm&#10;W8znq2wA3zgPUiHS6e6c5JuE37ZKhq9tiyowU3HiFtLq01rHNdusRbn3wnVaTjTEP7Dohbb06BVq&#10;J4JgB6+fQfVaekBow0xCn0HbaqmSBlKTz/9S89gJp5IWMgfd1Sb8f7Dyy/HRffMsjB9gpAYmEege&#10;QP5A8iYbHJZTTfQUS6TqKHRsfR+/JIHRRfL2dPVTjYFJOlws83fFa0pJyuXLYlW8SY5nt+vOY/ik&#10;oGdxU3FPDUsUxPEBQyQgyktJfM1YNlR8FUFjiGB0c6+NSYHf11vj2VFQr/NtUSw/xvYSwh9lEW4n&#10;sDvXpdRUZuwk+Kwxqg1jPTLdRGMIKp7U0JzIr4FGpuL48yC84sx8ttSTOF+Xjb9s6svGB7OFNIWR&#10;rIX3hwCtThpvuBMBanYiPg1mnKbf41R1+302vwAAAP//AwBQSwMEFAAGAAgAAAAhACfpX1PdAAAA&#10;CwEAAA8AAABkcnMvZG93bnJldi54bWxMj8FOwzAMhu9IvENkJG4soRtlK3UnhDRN4kbhwDFrsrRq&#10;4lRNupW3Jz3Bybb86ffncj87yy56DJ0nhMeVAKap8aojg/D1eXjYAgtRkpLWk0b40QH21e1NKQvl&#10;r/ShL3U0LIVQKCRCG+NQcB6aVjsZVn7QlHZnPzoZ0zgarkZ5TeHO8kyInDvZUbrQykG/tbrp68kh&#10;PG1UJsyxn4z6nryt34+mPxDi/d38+gIs6jn+wbDoJ3WoktPJT6QCswj5bp0nFGG9SXUBxPPSnRCy&#10;XGyBVyX//0P1CwAA//8DAFBLAQItABQABgAIAAAAIQC2gziS/gAAAOEBAAATAAAAAAAAAAAAAAAA&#10;AAAAAABbQ29udGVudF9UeXBlc10ueG1sUEsBAi0AFAAGAAgAAAAhADj9If/WAAAAlAEAAAsAAAAA&#10;AAAAAAAAAAAALwEAAF9yZWxzLy5yZWxzUEsBAi0AFAAGAAgAAAAhAEXk3ADLAQAAhgMAAA4AAAAA&#10;AAAAAAAAAAAALgIAAGRycy9lMm9Eb2MueG1sUEsBAi0AFAAGAAgAAAAhACfpX1PdAAAACwEAAA8A&#10;AAAAAAAAAAAAAAAAJQQAAGRycy9kb3ducmV2LnhtbFBLBQYAAAAABAAEAPMAAAAvBQAAAAA=&#10;" filled="f" strokecolor="#1c334e" strokeweight=".5pt">
                <v:path arrowok="t"/>
                <v:textbox inset="0,0,0,0">
                  <w:txbxContent>
                    <w:p w14:paraId="15FDBE00" w14:textId="5D4CFFB8" w:rsidR="00E81698" w:rsidRDefault="00572989" w:rsidP="00E81698">
                      <w:pPr>
                        <w:spacing w:before="187"/>
                        <w:ind w:left="3"/>
                        <w:jc w:val="center"/>
                        <w:rPr>
                          <w:rFonts w:ascii="Trebuchet MS"/>
                          <w:b/>
                        </w:rPr>
                      </w:pPr>
                      <w:r>
                        <w:rPr>
                          <w:rFonts w:ascii="Trebuchet MS"/>
                          <w:b/>
                          <w:w w:val="85"/>
                        </w:rPr>
                        <w:t>Ondermakelaar</w:t>
                      </w:r>
                    </w:p>
                    <w:p w14:paraId="426EC53D" w14:textId="77777777" w:rsidR="00E81698" w:rsidRDefault="00E81698" w:rsidP="00E81698">
                      <w:pPr>
                        <w:pStyle w:val="BodyText"/>
                        <w:spacing w:before="27"/>
                        <w:rPr>
                          <w:rFonts w:ascii="Trebuchet MS"/>
                          <w:b/>
                        </w:rPr>
                      </w:pPr>
                    </w:p>
                    <w:p w14:paraId="2E919AB0" w14:textId="05A953B4" w:rsidR="00E81698" w:rsidRDefault="00E81698" w:rsidP="00E81698">
                      <w:pPr>
                        <w:pStyle w:val="BodyText"/>
                        <w:ind w:left="145"/>
                        <w:rPr>
                          <w:rFonts w:ascii="Trebuchet MS" w:hAnsi="Trebuchet MS"/>
                        </w:rPr>
                      </w:pPr>
                      <w:r>
                        <w:rPr>
                          <w:rFonts w:ascii="Trebuchet MS" w:hAnsi="Trebuchet MS"/>
                        </w:rPr>
                        <w:t xml:space="preserve"> CENTURY 21 </w:t>
                      </w:r>
                      <w:r>
                        <w:rPr>
                          <w:rFonts w:ascii="Trebuchet MS" w:hAnsi="Trebuchet MS"/>
                          <w:spacing w:val="-6"/>
                        </w:rPr>
                        <w:t>....................................</w:t>
                      </w:r>
                    </w:p>
                    <w:p w14:paraId="22E83080" w14:textId="77777777" w:rsidR="00E81698" w:rsidRDefault="00E81698" w:rsidP="00E81698">
                      <w:pPr>
                        <w:pStyle w:val="BodyText"/>
                        <w:spacing w:before="27"/>
                        <w:rPr>
                          <w:rFonts w:ascii="Trebuchet MS"/>
                        </w:rPr>
                      </w:pPr>
                    </w:p>
                    <w:p w14:paraId="40995AD1" w14:textId="3BA3B88C" w:rsidR="00E81698" w:rsidRDefault="00E81698" w:rsidP="00E81698">
                      <w:pPr>
                        <w:pStyle w:val="BodyText"/>
                        <w:ind w:left="145"/>
                        <w:rPr>
                          <w:rFonts w:ascii="Trebuchet MS"/>
                        </w:rPr>
                      </w:pPr>
                      <w:proofErr w:type="gramStart"/>
                      <w:r>
                        <w:rPr>
                          <w:rFonts w:ascii="Trebuchet MS"/>
                          <w:spacing w:val="-2"/>
                        </w:rPr>
                        <w:t xml:space="preserve">Adres </w:t>
                      </w:r>
                      <w:r w:rsidR="00D17178">
                        <w:rPr>
                          <w:rFonts w:ascii="Trebuchet MS"/>
                          <w:spacing w:val="-2"/>
                        </w:rPr>
                        <w:t>kantoor</w:t>
                      </w:r>
                      <w:proofErr w:type="gramEnd"/>
                      <w:r w:rsidR="00D17178">
                        <w:rPr>
                          <w:rFonts w:ascii="Trebuchet MS"/>
                          <w:spacing w:val="-2"/>
                        </w:rPr>
                        <w:t>:</w:t>
                      </w:r>
                    </w:p>
                    <w:p w14:paraId="563DE63B" w14:textId="77777777" w:rsidR="00E81698" w:rsidRDefault="00E81698" w:rsidP="00E81698">
                      <w:pPr>
                        <w:spacing w:before="13"/>
                        <w:ind w:left="152"/>
                        <w:rPr>
                          <w:rFonts w:ascii="Trebuchet MS" w:hAnsi="Trebuchet MS"/>
                        </w:rPr>
                      </w:pPr>
                      <w:r>
                        <w:rPr>
                          <w:rFonts w:ascii="Trebuchet MS" w:hAnsi="Trebuchet MS"/>
                          <w:spacing w:val="-5"/>
                        </w:rPr>
                        <w:t>.....................................................................</w:t>
                      </w:r>
                    </w:p>
                    <w:p w14:paraId="1FB64B43" w14:textId="17158365" w:rsidR="00E81698" w:rsidRDefault="00E81698" w:rsidP="00E81698">
                      <w:pPr>
                        <w:spacing w:before="14"/>
                        <w:rPr>
                          <w:rFonts w:ascii="Trebuchet MS" w:hAnsi="Trebuchet MS"/>
                        </w:rPr>
                      </w:pPr>
                      <w:r>
                        <w:rPr>
                          <w:rFonts w:ascii="Trebuchet MS" w:hAnsi="Trebuchet MS"/>
                          <w:spacing w:val="-2"/>
                        </w:rPr>
                        <w:t xml:space="preserve">   .....................................................</w:t>
                      </w:r>
                    </w:p>
                  </w:txbxContent>
                </v:textbox>
                <w10:wrap type="topAndBottom" anchorx="page"/>
              </v:shape>
            </w:pict>
          </mc:Fallback>
        </mc:AlternateContent>
      </w:r>
    </w:p>
    <w:p w14:paraId="12FD0720" w14:textId="77777777" w:rsidR="00E81698" w:rsidRPr="00E23248" w:rsidRDefault="00E81698" w:rsidP="00E81698">
      <w:pPr>
        <w:pStyle w:val="BodyText"/>
        <w:spacing w:line="276" w:lineRule="auto"/>
        <w:rPr>
          <w:rFonts w:ascii="Calibri" w:hAnsi="Calibri" w:cs="Calibri"/>
          <w:b/>
          <w:lang w:val="nl-BE"/>
        </w:rPr>
      </w:pPr>
    </w:p>
    <w:p w14:paraId="10070DDA" w14:textId="77777777" w:rsidR="00E81698" w:rsidRPr="00E23248" w:rsidRDefault="00E81698" w:rsidP="00E81698">
      <w:pPr>
        <w:pStyle w:val="BodyText"/>
        <w:spacing w:line="276" w:lineRule="auto"/>
        <w:ind w:left="133"/>
        <w:rPr>
          <w:rFonts w:ascii="Calibri" w:hAnsi="Calibri" w:cs="Calibri"/>
          <w:lang w:val="nl-BE"/>
        </w:rPr>
      </w:pPr>
    </w:p>
    <w:p w14:paraId="79AB12A6" w14:textId="48ED372A" w:rsidR="00E81698" w:rsidRPr="00E23248" w:rsidRDefault="00D17178" w:rsidP="00E81698">
      <w:pPr>
        <w:pStyle w:val="BodyText"/>
        <w:spacing w:line="276" w:lineRule="auto"/>
        <w:ind w:left="133"/>
        <w:rPr>
          <w:rFonts w:ascii="Calibri" w:hAnsi="Calibri" w:cs="Calibri"/>
          <w:sz w:val="22"/>
          <w:szCs w:val="22"/>
          <w:lang w:val="nl-BE"/>
        </w:rPr>
      </w:pPr>
      <w:r>
        <w:rPr>
          <w:rFonts w:ascii="Calibri" w:hAnsi="Calibri" w:cs="Calibri"/>
          <w:sz w:val="22"/>
          <w:szCs w:val="22"/>
          <w:lang w:val="nl-BE"/>
        </w:rPr>
        <w:t>A</w:t>
      </w:r>
      <w:r w:rsidR="00E81698" w:rsidRPr="00E23248">
        <w:rPr>
          <w:rFonts w:ascii="Calibri" w:hAnsi="Calibri" w:cs="Calibri"/>
          <w:sz w:val="22"/>
          <w:szCs w:val="22"/>
          <w:lang w:val="nl-BE"/>
        </w:rPr>
        <w:t>dres</w:t>
      </w:r>
      <w:r>
        <w:rPr>
          <w:rFonts w:ascii="Calibri" w:hAnsi="Calibri" w:cs="Calibri"/>
          <w:sz w:val="22"/>
          <w:szCs w:val="22"/>
          <w:lang w:val="nl-BE"/>
        </w:rPr>
        <w:t xml:space="preserve"> onroerend goed: </w:t>
      </w:r>
      <w:r w:rsidR="00E81698" w:rsidRPr="00E23248">
        <w:rPr>
          <w:rFonts w:ascii="Calibri" w:hAnsi="Calibri" w:cs="Calibri"/>
          <w:sz w:val="22"/>
          <w:szCs w:val="22"/>
          <w:lang w:val="nl-BE"/>
        </w:rPr>
        <w:t xml:space="preserve"> ................................................................................................................................</w:t>
      </w:r>
    </w:p>
    <w:p w14:paraId="32F75BD2" w14:textId="77777777" w:rsidR="00E81698" w:rsidRPr="00E23248" w:rsidRDefault="00E81698" w:rsidP="00E81698">
      <w:pPr>
        <w:pStyle w:val="BodyText"/>
        <w:spacing w:line="276" w:lineRule="auto"/>
        <w:ind w:left="133"/>
        <w:rPr>
          <w:rFonts w:ascii="Calibri" w:hAnsi="Calibri" w:cs="Calibri"/>
          <w:sz w:val="22"/>
          <w:szCs w:val="22"/>
          <w:lang w:val="nl-BE"/>
        </w:rPr>
      </w:pPr>
    </w:p>
    <w:p w14:paraId="568A6852" w14:textId="07780110" w:rsidR="00E81698" w:rsidRPr="00E23248" w:rsidRDefault="00E81698" w:rsidP="00E81698">
      <w:pPr>
        <w:pStyle w:val="BodyText"/>
        <w:spacing w:line="276" w:lineRule="auto"/>
        <w:ind w:left="133"/>
        <w:rPr>
          <w:rFonts w:ascii="Calibri" w:hAnsi="Calibri" w:cs="Calibri"/>
          <w:sz w:val="22"/>
          <w:szCs w:val="22"/>
          <w:lang w:val="nl-BE"/>
        </w:rPr>
      </w:pPr>
      <w:r w:rsidRPr="00E23248">
        <w:rPr>
          <w:rFonts w:ascii="Calibri" w:hAnsi="Calibri" w:cs="Calibri"/>
          <w:sz w:val="22"/>
          <w:szCs w:val="22"/>
          <w:lang w:val="nl-BE"/>
        </w:rPr>
        <w:t xml:space="preserve">De taken kunnen door één of beide </w:t>
      </w:r>
      <w:r w:rsidR="00D17178">
        <w:rPr>
          <w:rFonts w:ascii="Calibri" w:hAnsi="Calibri" w:cs="Calibri"/>
          <w:sz w:val="22"/>
          <w:szCs w:val="22"/>
          <w:lang w:val="nl-BE"/>
        </w:rPr>
        <w:t>makelaars</w:t>
      </w:r>
      <w:r w:rsidR="000C0C83" w:rsidRPr="00E23248">
        <w:rPr>
          <w:rFonts w:ascii="Calibri" w:hAnsi="Calibri" w:cs="Calibri"/>
          <w:sz w:val="22"/>
          <w:szCs w:val="22"/>
          <w:lang w:val="nl-BE"/>
        </w:rPr>
        <w:t xml:space="preserve"> </w:t>
      </w:r>
      <w:r w:rsidRPr="00E23248">
        <w:rPr>
          <w:rFonts w:ascii="Calibri" w:hAnsi="Calibri" w:cs="Calibri"/>
          <w:sz w:val="22"/>
          <w:szCs w:val="22"/>
          <w:lang w:val="nl-BE"/>
        </w:rPr>
        <w:t>worden uitgevoerd, naar goeddunken van de partijen.</w:t>
      </w:r>
    </w:p>
    <w:p w14:paraId="16D0F43F" w14:textId="77777777" w:rsidR="00E81698" w:rsidRPr="00E23248" w:rsidRDefault="00E81698" w:rsidP="00E81698">
      <w:pPr>
        <w:pStyle w:val="BodyText"/>
        <w:spacing w:line="276" w:lineRule="auto"/>
        <w:rPr>
          <w:rFonts w:ascii="Calibri" w:hAnsi="Calibri" w:cs="Calibri"/>
          <w:lang w:val="nl-BE"/>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5"/>
        <w:gridCol w:w="1323"/>
        <w:gridCol w:w="1326"/>
      </w:tblGrid>
      <w:tr w:rsidR="007A1A38" w:rsidRPr="00884C87" w14:paraId="4653B54D" w14:textId="77777777" w:rsidTr="00C74015">
        <w:trPr>
          <w:trHeight w:val="378"/>
        </w:trPr>
        <w:tc>
          <w:tcPr>
            <w:tcW w:w="7065" w:type="dxa"/>
          </w:tcPr>
          <w:p w14:paraId="256F065F" w14:textId="77777777" w:rsidR="007A1A38" w:rsidRPr="00884C87" w:rsidRDefault="007A1A38" w:rsidP="00C74015">
            <w:pPr>
              <w:pStyle w:val="TableParagraph"/>
              <w:spacing w:line="276" w:lineRule="auto"/>
              <w:ind w:left="110"/>
              <w:jc w:val="both"/>
              <w:rPr>
                <w:rFonts w:ascii="Calibri" w:hAnsi="Calibri" w:cs="Calibri"/>
                <w:b/>
                <w:bCs/>
                <w:i/>
                <w:iCs/>
                <w:lang w:val="nl-BE"/>
              </w:rPr>
            </w:pPr>
            <w:r w:rsidRPr="00884C87">
              <w:rPr>
                <w:rFonts w:ascii="Calibri" w:hAnsi="Calibri" w:cs="Calibri"/>
                <w:b/>
                <w:bCs/>
                <w:i/>
                <w:iCs/>
                <w:spacing w:val="-6"/>
                <w:lang w:val="nl-BE"/>
              </w:rPr>
              <w:t xml:space="preserve">Verdeling van </w:t>
            </w:r>
            <w:r>
              <w:rPr>
                <w:rFonts w:ascii="Calibri" w:hAnsi="Calibri" w:cs="Calibri"/>
                <w:b/>
                <w:bCs/>
                <w:i/>
                <w:iCs/>
                <w:spacing w:val="-6"/>
                <w:lang w:val="nl-BE"/>
              </w:rPr>
              <w:t xml:space="preserve">de </w:t>
            </w:r>
            <w:r w:rsidRPr="00884C87">
              <w:rPr>
                <w:rFonts w:ascii="Calibri" w:hAnsi="Calibri" w:cs="Calibri"/>
                <w:b/>
                <w:bCs/>
                <w:i/>
                <w:iCs/>
                <w:spacing w:val="-6"/>
                <w:lang w:val="nl-BE"/>
              </w:rPr>
              <w:t>taken</w:t>
            </w:r>
          </w:p>
        </w:tc>
        <w:tc>
          <w:tcPr>
            <w:tcW w:w="1323" w:type="dxa"/>
          </w:tcPr>
          <w:p w14:paraId="2F541E23" w14:textId="3B5D0058" w:rsidR="007A1A38" w:rsidRPr="00884C87" w:rsidRDefault="007A1A38" w:rsidP="00C74015">
            <w:pPr>
              <w:pStyle w:val="TableParagraph"/>
              <w:spacing w:line="276" w:lineRule="auto"/>
              <w:ind w:left="8"/>
              <w:jc w:val="both"/>
              <w:rPr>
                <w:rFonts w:ascii="Calibri" w:hAnsi="Calibri" w:cs="Calibri"/>
                <w:b/>
                <w:bCs/>
                <w:i/>
                <w:iCs/>
                <w:lang w:val="nl-BE"/>
              </w:rPr>
            </w:pPr>
            <w:r>
              <w:rPr>
                <w:rFonts w:ascii="Calibri" w:hAnsi="Calibri" w:cs="Calibri"/>
                <w:b/>
                <w:bCs/>
                <w:i/>
                <w:iCs/>
                <w:spacing w:val="-10"/>
                <w:lang w:val="nl-BE"/>
              </w:rPr>
              <w:t>Hoofdmakelaar</w:t>
            </w:r>
          </w:p>
        </w:tc>
        <w:tc>
          <w:tcPr>
            <w:tcW w:w="1326" w:type="dxa"/>
          </w:tcPr>
          <w:p w14:paraId="49150453" w14:textId="11FDDF6C" w:rsidR="007A1A38" w:rsidRPr="00884C87" w:rsidRDefault="007A1A38" w:rsidP="007A1A38">
            <w:pPr>
              <w:pStyle w:val="TableParagraph"/>
              <w:spacing w:line="276" w:lineRule="auto"/>
              <w:jc w:val="both"/>
              <w:rPr>
                <w:rFonts w:ascii="Calibri" w:hAnsi="Calibri" w:cs="Calibri"/>
                <w:b/>
                <w:bCs/>
                <w:i/>
                <w:iCs/>
                <w:lang w:val="nl-BE"/>
              </w:rPr>
            </w:pPr>
            <w:r>
              <w:rPr>
                <w:rFonts w:ascii="Calibri" w:hAnsi="Calibri" w:cs="Calibri"/>
                <w:b/>
                <w:bCs/>
                <w:i/>
                <w:iCs/>
                <w:spacing w:val="-10"/>
                <w:lang w:val="nl-BE"/>
              </w:rPr>
              <w:t>Ondermakelaar</w:t>
            </w:r>
          </w:p>
        </w:tc>
      </w:tr>
    </w:tbl>
    <w:p w14:paraId="145F19F3" w14:textId="77777777" w:rsidR="007A1A38" w:rsidRPr="00884C87" w:rsidRDefault="007A1A38" w:rsidP="007A1A38">
      <w:pPr>
        <w:pStyle w:val="BodyText"/>
        <w:spacing w:line="276" w:lineRule="auto"/>
        <w:rPr>
          <w:rFonts w:ascii="Calibri" w:hAnsi="Calibri" w:cs="Calibri"/>
          <w:lang w:val="nl-BE"/>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5"/>
        <w:gridCol w:w="1323"/>
        <w:gridCol w:w="1326"/>
      </w:tblGrid>
      <w:tr w:rsidR="007A1A38" w:rsidRPr="00884C87" w14:paraId="4AB71001" w14:textId="77777777" w:rsidTr="00C74015">
        <w:trPr>
          <w:trHeight w:val="379"/>
        </w:trPr>
        <w:tc>
          <w:tcPr>
            <w:tcW w:w="7065" w:type="dxa"/>
          </w:tcPr>
          <w:p w14:paraId="1F7343FD" w14:textId="77777777" w:rsidR="007A1A38" w:rsidRPr="00884C87" w:rsidRDefault="007A1A38" w:rsidP="00C74015">
            <w:pPr>
              <w:pStyle w:val="TableParagraph"/>
              <w:spacing w:line="276" w:lineRule="auto"/>
              <w:ind w:left="110"/>
              <w:jc w:val="both"/>
              <w:rPr>
                <w:rFonts w:ascii="Calibri" w:hAnsi="Calibri" w:cs="Calibri"/>
                <w:b/>
                <w:bCs/>
                <w:spacing w:val="-6"/>
                <w:lang w:val="nl-BE"/>
              </w:rPr>
            </w:pPr>
            <w:r w:rsidRPr="00884C87">
              <w:rPr>
                <w:rFonts w:ascii="Calibri" w:hAnsi="Calibri" w:cs="Calibri"/>
                <w:b/>
                <w:bCs/>
                <w:spacing w:val="-6"/>
                <w:lang w:val="nl-BE"/>
              </w:rPr>
              <w:t>Het dossier samenstellen (de documenten verzamelen die nodig zijn voor de verkoop</w:t>
            </w:r>
            <w:r>
              <w:rPr>
                <w:rFonts w:ascii="Calibri" w:hAnsi="Calibri" w:cs="Calibri"/>
                <w:b/>
                <w:bCs/>
                <w:spacing w:val="-6"/>
                <w:lang w:val="nl-BE"/>
              </w:rPr>
              <w:t>/verhuur</w:t>
            </w:r>
            <w:r w:rsidRPr="00884C87">
              <w:rPr>
                <w:rFonts w:ascii="Calibri" w:hAnsi="Calibri" w:cs="Calibri"/>
                <w:b/>
                <w:bCs/>
                <w:spacing w:val="-6"/>
                <w:lang w:val="nl-BE"/>
              </w:rPr>
              <w:t>)</w:t>
            </w:r>
          </w:p>
        </w:tc>
        <w:tc>
          <w:tcPr>
            <w:tcW w:w="1323" w:type="dxa"/>
          </w:tcPr>
          <w:p w14:paraId="24040A0B"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4A020643"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34A2428D" w14:textId="77777777" w:rsidTr="00C74015">
        <w:trPr>
          <w:trHeight w:val="381"/>
        </w:trPr>
        <w:tc>
          <w:tcPr>
            <w:tcW w:w="7065" w:type="dxa"/>
          </w:tcPr>
          <w:p w14:paraId="6BEDE422" w14:textId="77777777" w:rsidR="007A1A38" w:rsidRPr="00884C87" w:rsidRDefault="007A1A38" w:rsidP="00C74015">
            <w:pPr>
              <w:pStyle w:val="TableParagraph"/>
              <w:spacing w:line="276" w:lineRule="auto"/>
              <w:ind w:left="110"/>
              <w:jc w:val="both"/>
              <w:rPr>
                <w:rFonts w:ascii="Calibri" w:hAnsi="Calibri" w:cs="Calibri"/>
                <w:b/>
                <w:bCs/>
                <w:spacing w:val="-6"/>
                <w:lang w:val="nl-BE"/>
              </w:rPr>
            </w:pPr>
            <w:r w:rsidRPr="00884C87">
              <w:rPr>
                <w:rFonts w:ascii="Calibri" w:hAnsi="Calibri" w:cs="Calibri"/>
                <w:b/>
                <w:bCs/>
                <w:spacing w:val="-6"/>
                <w:lang w:val="nl-BE"/>
              </w:rPr>
              <w:t>Fotoverslag</w:t>
            </w:r>
          </w:p>
        </w:tc>
        <w:tc>
          <w:tcPr>
            <w:tcW w:w="1323" w:type="dxa"/>
          </w:tcPr>
          <w:p w14:paraId="2055CA2A"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1639709F"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03FBFB39" w14:textId="77777777" w:rsidTr="00C74015">
        <w:trPr>
          <w:trHeight w:val="378"/>
        </w:trPr>
        <w:tc>
          <w:tcPr>
            <w:tcW w:w="7065" w:type="dxa"/>
          </w:tcPr>
          <w:p w14:paraId="4FDFFD4E" w14:textId="77777777" w:rsidR="007A1A38" w:rsidRPr="00884C87" w:rsidRDefault="007A1A38" w:rsidP="00C74015">
            <w:pPr>
              <w:pStyle w:val="TableParagraph"/>
              <w:spacing w:line="276" w:lineRule="auto"/>
              <w:ind w:left="110"/>
              <w:jc w:val="both"/>
              <w:rPr>
                <w:rFonts w:ascii="Calibri" w:hAnsi="Calibri" w:cs="Calibri"/>
                <w:b/>
                <w:bCs/>
                <w:spacing w:val="-6"/>
                <w:lang w:val="nl-BE"/>
              </w:rPr>
            </w:pPr>
            <w:r w:rsidRPr="00884C87">
              <w:rPr>
                <w:rFonts w:ascii="Calibri" w:hAnsi="Calibri" w:cs="Calibri"/>
                <w:b/>
                <w:bCs/>
                <w:spacing w:val="-6"/>
                <w:lang w:val="nl-BE"/>
              </w:rPr>
              <w:t>Reclame</w:t>
            </w:r>
            <w:r>
              <w:rPr>
                <w:rFonts w:ascii="Calibri" w:hAnsi="Calibri" w:cs="Calibri"/>
                <w:b/>
                <w:bCs/>
                <w:spacing w:val="-6"/>
                <w:lang w:val="nl-BE"/>
              </w:rPr>
              <w:t>borden</w:t>
            </w:r>
          </w:p>
        </w:tc>
        <w:tc>
          <w:tcPr>
            <w:tcW w:w="1323" w:type="dxa"/>
          </w:tcPr>
          <w:p w14:paraId="5F056A42"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6DCA4668"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6349E568" w14:textId="77777777" w:rsidTr="00C74015">
        <w:trPr>
          <w:trHeight w:val="381"/>
        </w:trPr>
        <w:tc>
          <w:tcPr>
            <w:tcW w:w="7065" w:type="dxa"/>
          </w:tcPr>
          <w:p w14:paraId="74E15B7F" w14:textId="77777777" w:rsidR="007A1A38" w:rsidRPr="00884C87" w:rsidRDefault="007A1A38" w:rsidP="00C74015">
            <w:pPr>
              <w:pStyle w:val="TableParagraph"/>
              <w:spacing w:line="276" w:lineRule="auto"/>
              <w:ind w:left="110"/>
              <w:jc w:val="both"/>
              <w:rPr>
                <w:rFonts w:ascii="Calibri" w:hAnsi="Calibri" w:cs="Calibri"/>
                <w:b/>
                <w:bCs/>
                <w:spacing w:val="-6"/>
                <w:lang w:val="nl-BE"/>
              </w:rPr>
            </w:pPr>
            <w:r>
              <w:rPr>
                <w:rFonts w:ascii="Calibri" w:hAnsi="Calibri" w:cs="Calibri"/>
                <w:b/>
                <w:bCs/>
                <w:spacing w:val="-6"/>
                <w:lang w:val="nl-BE"/>
              </w:rPr>
              <w:t>Reclame in de vitrine</w:t>
            </w:r>
          </w:p>
        </w:tc>
        <w:tc>
          <w:tcPr>
            <w:tcW w:w="1323" w:type="dxa"/>
          </w:tcPr>
          <w:p w14:paraId="04801445"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40965BBB"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7DF8BF38" w14:textId="77777777" w:rsidTr="00C74015">
        <w:trPr>
          <w:trHeight w:val="378"/>
        </w:trPr>
        <w:tc>
          <w:tcPr>
            <w:tcW w:w="7065" w:type="dxa"/>
          </w:tcPr>
          <w:p w14:paraId="24F2A3C5" w14:textId="77777777" w:rsidR="007A1A38" w:rsidRPr="00884C87" w:rsidRDefault="007A1A38" w:rsidP="00C74015">
            <w:pPr>
              <w:pStyle w:val="TableParagraph"/>
              <w:spacing w:line="276" w:lineRule="auto"/>
              <w:ind w:left="110"/>
              <w:jc w:val="both"/>
              <w:rPr>
                <w:rFonts w:ascii="Calibri" w:hAnsi="Calibri" w:cs="Calibri"/>
                <w:b/>
                <w:bCs/>
                <w:spacing w:val="-6"/>
                <w:lang w:val="nl-BE"/>
              </w:rPr>
            </w:pPr>
            <w:r w:rsidRPr="00884C87">
              <w:rPr>
                <w:rFonts w:ascii="Calibri" w:hAnsi="Calibri" w:cs="Calibri"/>
                <w:b/>
                <w:bCs/>
                <w:spacing w:val="-6"/>
                <w:lang w:val="nl-BE"/>
              </w:rPr>
              <w:t>Lokale mailing</w:t>
            </w:r>
          </w:p>
        </w:tc>
        <w:tc>
          <w:tcPr>
            <w:tcW w:w="1323" w:type="dxa"/>
          </w:tcPr>
          <w:p w14:paraId="0B818001"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02186C20"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16EBC6A8" w14:textId="77777777" w:rsidTr="00C74015">
        <w:trPr>
          <w:trHeight w:val="381"/>
        </w:trPr>
        <w:tc>
          <w:tcPr>
            <w:tcW w:w="7065" w:type="dxa"/>
          </w:tcPr>
          <w:p w14:paraId="4ACCBF02" w14:textId="77777777" w:rsidR="007A1A38" w:rsidRPr="00884C87" w:rsidRDefault="007A1A38" w:rsidP="00C74015">
            <w:pPr>
              <w:pStyle w:val="TableParagraph"/>
              <w:spacing w:line="276" w:lineRule="auto"/>
              <w:ind w:left="110"/>
              <w:jc w:val="both"/>
              <w:rPr>
                <w:rFonts w:ascii="Calibri" w:hAnsi="Calibri" w:cs="Calibri"/>
                <w:b/>
                <w:bCs/>
                <w:spacing w:val="-6"/>
                <w:lang w:val="nl-BE"/>
              </w:rPr>
            </w:pPr>
            <w:r w:rsidRPr="00884C87">
              <w:rPr>
                <w:rFonts w:ascii="Calibri" w:hAnsi="Calibri" w:cs="Calibri"/>
                <w:b/>
                <w:bCs/>
                <w:spacing w:val="-6"/>
                <w:lang w:val="nl-BE"/>
              </w:rPr>
              <w:t>Herlancering database</w:t>
            </w:r>
          </w:p>
        </w:tc>
        <w:tc>
          <w:tcPr>
            <w:tcW w:w="1323" w:type="dxa"/>
          </w:tcPr>
          <w:p w14:paraId="2BC87D47"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457AE68F" w14:textId="77777777" w:rsidR="007A1A38" w:rsidRPr="00884C87" w:rsidRDefault="007A1A38" w:rsidP="00C74015">
            <w:pPr>
              <w:pStyle w:val="TableParagraph"/>
              <w:spacing w:line="276" w:lineRule="auto"/>
              <w:jc w:val="both"/>
              <w:rPr>
                <w:rFonts w:ascii="Calibri" w:hAnsi="Calibri" w:cs="Calibri"/>
                <w:lang w:val="nl-BE"/>
              </w:rPr>
            </w:pPr>
          </w:p>
        </w:tc>
      </w:tr>
    </w:tbl>
    <w:p w14:paraId="6E30D22D" w14:textId="77777777" w:rsidR="007A1A38" w:rsidRPr="00884C87" w:rsidRDefault="007A1A38" w:rsidP="007A1A38">
      <w:pPr>
        <w:pStyle w:val="BodyText"/>
        <w:spacing w:after="1" w:line="276" w:lineRule="auto"/>
        <w:rPr>
          <w:rFonts w:ascii="Calibri" w:hAnsi="Calibri" w:cs="Calibri"/>
          <w:lang w:val="nl-BE"/>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5"/>
        <w:gridCol w:w="1323"/>
        <w:gridCol w:w="1326"/>
      </w:tblGrid>
      <w:tr w:rsidR="007A1A38" w:rsidRPr="00884C87" w14:paraId="2D92D7CE" w14:textId="77777777" w:rsidTr="00C74015">
        <w:trPr>
          <w:trHeight w:val="381"/>
        </w:trPr>
        <w:tc>
          <w:tcPr>
            <w:tcW w:w="7065" w:type="dxa"/>
          </w:tcPr>
          <w:p w14:paraId="61FBFC8F" w14:textId="77777777" w:rsidR="007A1A38" w:rsidRPr="00884C87" w:rsidRDefault="007A1A38" w:rsidP="00C74015">
            <w:pPr>
              <w:pStyle w:val="TableParagraph"/>
              <w:spacing w:line="276" w:lineRule="auto"/>
              <w:ind w:left="110"/>
              <w:jc w:val="both"/>
              <w:rPr>
                <w:rFonts w:ascii="Calibri" w:hAnsi="Calibri" w:cs="Calibri"/>
                <w:b/>
                <w:bCs/>
                <w:lang w:val="nl-BE"/>
              </w:rPr>
            </w:pPr>
            <w:r w:rsidRPr="00884C87">
              <w:rPr>
                <w:rFonts w:ascii="Calibri" w:hAnsi="Calibri" w:cs="Calibri"/>
                <w:b/>
                <w:bCs/>
                <w:spacing w:val="-6"/>
                <w:lang w:val="nl-BE"/>
              </w:rPr>
              <w:t xml:space="preserve">Adverteren op </w:t>
            </w:r>
            <w:r>
              <w:rPr>
                <w:rFonts w:ascii="Calibri" w:hAnsi="Calibri" w:cs="Calibri"/>
                <w:b/>
                <w:bCs/>
                <w:spacing w:val="-6"/>
                <w:lang w:val="nl-BE"/>
              </w:rPr>
              <w:t>internet</w:t>
            </w:r>
            <w:r w:rsidRPr="00884C87">
              <w:rPr>
                <w:rFonts w:ascii="Calibri" w:hAnsi="Calibri" w:cs="Calibri"/>
                <w:b/>
                <w:bCs/>
                <w:spacing w:val="-6"/>
                <w:lang w:val="nl-BE"/>
              </w:rPr>
              <w:t>:</w:t>
            </w:r>
          </w:p>
        </w:tc>
        <w:tc>
          <w:tcPr>
            <w:tcW w:w="1323" w:type="dxa"/>
          </w:tcPr>
          <w:p w14:paraId="1B14EFAA"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0D3B0DF3"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170BF04E" w14:textId="77777777" w:rsidTr="00C74015">
        <w:trPr>
          <w:trHeight w:val="379"/>
        </w:trPr>
        <w:tc>
          <w:tcPr>
            <w:tcW w:w="7065" w:type="dxa"/>
          </w:tcPr>
          <w:p w14:paraId="756DB9F9" w14:textId="77777777" w:rsidR="007A1A38" w:rsidRPr="00884C87" w:rsidRDefault="007A1A38" w:rsidP="00C74015">
            <w:pPr>
              <w:pStyle w:val="TableParagraph"/>
              <w:spacing w:line="276" w:lineRule="auto"/>
              <w:ind w:left="830"/>
              <w:jc w:val="both"/>
              <w:rPr>
                <w:rFonts w:ascii="Calibri" w:hAnsi="Calibri" w:cs="Calibri"/>
                <w:lang w:val="nl-BE"/>
              </w:rPr>
            </w:pPr>
            <w:r w:rsidRPr="00884C87">
              <w:rPr>
                <w:rFonts w:ascii="Calibri" w:hAnsi="Calibri" w:cs="Calibri"/>
                <w:spacing w:val="-2"/>
                <w:lang w:val="nl-BE"/>
              </w:rPr>
              <w:t>Century21 website</w:t>
            </w:r>
          </w:p>
        </w:tc>
        <w:tc>
          <w:tcPr>
            <w:tcW w:w="1323" w:type="dxa"/>
          </w:tcPr>
          <w:p w14:paraId="0D8471E2"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2D119849"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222A7FE2" w14:textId="77777777" w:rsidTr="00C74015">
        <w:trPr>
          <w:trHeight w:val="381"/>
        </w:trPr>
        <w:tc>
          <w:tcPr>
            <w:tcW w:w="7065" w:type="dxa"/>
          </w:tcPr>
          <w:p w14:paraId="400E9443" w14:textId="77777777" w:rsidR="007A1A38" w:rsidRPr="00884C87" w:rsidRDefault="007A1A38" w:rsidP="00C74015">
            <w:pPr>
              <w:pStyle w:val="TableParagraph"/>
              <w:spacing w:line="276" w:lineRule="auto"/>
              <w:ind w:left="830"/>
              <w:jc w:val="both"/>
              <w:rPr>
                <w:rFonts w:ascii="Calibri" w:hAnsi="Calibri" w:cs="Calibri"/>
                <w:lang w:val="nl-BE"/>
              </w:rPr>
            </w:pPr>
            <w:proofErr w:type="gramStart"/>
            <w:r w:rsidRPr="00884C87">
              <w:rPr>
                <w:rFonts w:ascii="Calibri" w:hAnsi="Calibri" w:cs="Calibri"/>
                <w:spacing w:val="-2"/>
                <w:lang w:val="nl-BE"/>
              </w:rPr>
              <w:t xml:space="preserve">Website </w:t>
            </w:r>
            <w:r>
              <w:rPr>
                <w:rFonts w:ascii="Calibri" w:hAnsi="Calibri" w:cs="Calibri"/>
                <w:spacing w:val="-2"/>
                <w:lang w:val="nl-BE"/>
              </w:rPr>
              <w:t>kantoor</w:t>
            </w:r>
            <w:proofErr w:type="gramEnd"/>
          </w:p>
        </w:tc>
        <w:tc>
          <w:tcPr>
            <w:tcW w:w="1323" w:type="dxa"/>
          </w:tcPr>
          <w:p w14:paraId="0A5AA376"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523DA688"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151D8B03" w14:textId="77777777" w:rsidTr="00C74015">
        <w:trPr>
          <w:trHeight w:val="378"/>
        </w:trPr>
        <w:tc>
          <w:tcPr>
            <w:tcW w:w="7065" w:type="dxa"/>
          </w:tcPr>
          <w:p w14:paraId="5378B7B9" w14:textId="77777777" w:rsidR="007A1A38" w:rsidRPr="00884C87" w:rsidRDefault="007A1A38" w:rsidP="00C74015">
            <w:pPr>
              <w:pStyle w:val="TableParagraph"/>
              <w:spacing w:line="276" w:lineRule="auto"/>
              <w:ind w:left="830"/>
              <w:jc w:val="both"/>
              <w:rPr>
                <w:rFonts w:ascii="Calibri" w:hAnsi="Calibri" w:cs="Calibri"/>
                <w:lang w:val="nl-BE"/>
              </w:rPr>
            </w:pPr>
            <w:r w:rsidRPr="00884C87">
              <w:rPr>
                <w:rFonts w:ascii="Calibri" w:hAnsi="Calibri" w:cs="Calibri"/>
                <w:spacing w:val="-2"/>
                <w:lang w:val="nl-BE"/>
              </w:rPr>
              <w:t>Immoweb</w:t>
            </w:r>
          </w:p>
        </w:tc>
        <w:tc>
          <w:tcPr>
            <w:tcW w:w="1323" w:type="dxa"/>
          </w:tcPr>
          <w:p w14:paraId="592D1E01"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32E4F87C"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41230864" w14:textId="77777777" w:rsidTr="00C74015">
        <w:trPr>
          <w:trHeight w:val="381"/>
        </w:trPr>
        <w:tc>
          <w:tcPr>
            <w:tcW w:w="7065" w:type="dxa"/>
          </w:tcPr>
          <w:p w14:paraId="296A9D07" w14:textId="77777777" w:rsidR="007A1A38" w:rsidRPr="00884C87" w:rsidRDefault="007A1A38" w:rsidP="00C74015">
            <w:pPr>
              <w:pStyle w:val="TableParagraph"/>
              <w:spacing w:line="276" w:lineRule="auto"/>
              <w:ind w:left="830"/>
              <w:jc w:val="both"/>
              <w:rPr>
                <w:rFonts w:ascii="Calibri" w:hAnsi="Calibri" w:cs="Calibri"/>
                <w:lang w:val="nl-BE"/>
              </w:rPr>
            </w:pPr>
            <w:r w:rsidRPr="00884C87">
              <w:rPr>
                <w:rFonts w:ascii="Calibri" w:hAnsi="Calibri" w:cs="Calibri"/>
                <w:spacing w:val="-2"/>
                <w:lang w:val="nl-BE"/>
              </w:rPr>
              <w:t>Immovlan</w:t>
            </w:r>
          </w:p>
        </w:tc>
        <w:tc>
          <w:tcPr>
            <w:tcW w:w="1323" w:type="dxa"/>
          </w:tcPr>
          <w:p w14:paraId="7A16CC16"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57A0712F"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43F0374E" w14:textId="77777777" w:rsidTr="00C74015">
        <w:trPr>
          <w:trHeight w:val="378"/>
        </w:trPr>
        <w:tc>
          <w:tcPr>
            <w:tcW w:w="7065" w:type="dxa"/>
          </w:tcPr>
          <w:p w14:paraId="7805C8E1" w14:textId="77777777" w:rsidR="007A1A38" w:rsidRPr="00884C87" w:rsidRDefault="007A1A38" w:rsidP="00C74015">
            <w:pPr>
              <w:pStyle w:val="TableParagraph"/>
              <w:spacing w:line="276" w:lineRule="auto"/>
              <w:ind w:left="830"/>
              <w:jc w:val="both"/>
              <w:rPr>
                <w:rFonts w:ascii="Calibri" w:hAnsi="Calibri" w:cs="Calibri"/>
                <w:lang w:val="nl-BE"/>
              </w:rPr>
            </w:pPr>
            <w:r w:rsidRPr="00884C87">
              <w:rPr>
                <w:rFonts w:ascii="Calibri" w:hAnsi="Calibri" w:cs="Calibri"/>
                <w:spacing w:val="-2"/>
                <w:lang w:val="nl-BE"/>
              </w:rPr>
              <w:t>Realo</w:t>
            </w:r>
          </w:p>
        </w:tc>
        <w:tc>
          <w:tcPr>
            <w:tcW w:w="1323" w:type="dxa"/>
          </w:tcPr>
          <w:p w14:paraId="10F856CD"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2226C214"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26C5A696" w14:textId="77777777" w:rsidTr="00C74015">
        <w:trPr>
          <w:trHeight w:val="381"/>
        </w:trPr>
        <w:tc>
          <w:tcPr>
            <w:tcW w:w="7065" w:type="dxa"/>
          </w:tcPr>
          <w:p w14:paraId="71869475" w14:textId="77777777" w:rsidR="007A1A38" w:rsidRPr="00884C87" w:rsidRDefault="007A1A38" w:rsidP="00C74015">
            <w:pPr>
              <w:pStyle w:val="TableParagraph"/>
              <w:spacing w:line="276" w:lineRule="auto"/>
              <w:ind w:left="830"/>
              <w:jc w:val="both"/>
              <w:rPr>
                <w:rFonts w:ascii="Calibri" w:hAnsi="Calibri" w:cs="Calibri"/>
                <w:lang w:val="nl-BE"/>
              </w:rPr>
            </w:pPr>
            <w:r w:rsidRPr="00884C87">
              <w:rPr>
                <w:rFonts w:ascii="Calibri" w:hAnsi="Calibri" w:cs="Calibri"/>
                <w:spacing w:val="-2"/>
                <w:lang w:val="nl-BE"/>
              </w:rPr>
              <w:t>Immoscoop</w:t>
            </w:r>
          </w:p>
        </w:tc>
        <w:tc>
          <w:tcPr>
            <w:tcW w:w="1323" w:type="dxa"/>
          </w:tcPr>
          <w:p w14:paraId="52FA46A3"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6674B80D"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59DC4F39" w14:textId="77777777" w:rsidTr="00C74015">
        <w:trPr>
          <w:trHeight w:val="378"/>
        </w:trPr>
        <w:tc>
          <w:tcPr>
            <w:tcW w:w="7065" w:type="dxa"/>
          </w:tcPr>
          <w:p w14:paraId="0794967F" w14:textId="77777777" w:rsidR="007A1A38" w:rsidRPr="00884C87" w:rsidRDefault="007A1A38" w:rsidP="00C74015">
            <w:pPr>
              <w:pStyle w:val="TableParagraph"/>
              <w:spacing w:line="276" w:lineRule="auto"/>
              <w:ind w:left="830"/>
              <w:jc w:val="both"/>
              <w:rPr>
                <w:rFonts w:ascii="Calibri" w:hAnsi="Calibri" w:cs="Calibri"/>
                <w:lang w:val="nl-BE"/>
              </w:rPr>
            </w:pPr>
            <w:r w:rsidRPr="00884C87">
              <w:rPr>
                <w:rFonts w:ascii="Calibri" w:hAnsi="Calibri" w:cs="Calibri"/>
                <w:spacing w:val="-2"/>
                <w:lang w:val="nl-BE"/>
              </w:rPr>
              <w:t>Andere</w:t>
            </w:r>
          </w:p>
        </w:tc>
        <w:tc>
          <w:tcPr>
            <w:tcW w:w="1323" w:type="dxa"/>
          </w:tcPr>
          <w:p w14:paraId="6A5E3CFB"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3C5667E3" w14:textId="77777777" w:rsidR="007A1A38" w:rsidRPr="00884C87" w:rsidRDefault="007A1A38" w:rsidP="00C74015">
            <w:pPr>
              <w:pStyle w:val="TableParagraph"/>
              <w:spacing w:line="276" w:lineRule="auto"/>
              <w:jc w:val="both"/>
              <w:rPr>
                <w:rFonts w:ascii="Calibri" w:hAnsi="Calibri" w:cs="Calibri"/>
                <w:lang w:val="nl-BE"/>
              </w:rPr>
            </w:pPr>
          </w:p>
        </w:tc>
      </w:tr>
    </w:tbl>
    <w:p w14:paraId="73D81CCA" w14:textId="77777777" w:rsidR="007A1A38" w:rsidRPr="00884C87" w:rsidRDefault="007A1A38" w:rsidP="007A1A38">
      <w:pPr>
        <w:spacing w:line="276" w:lineRule="auto"/>
        <w:rPr>
          <w:rFonts w:cs="Calibri"/>
          <w:lang w:val="nl-BE"/>
        </w:rPr>
        <w:sectPr w:rsidR="007A1A38" w:rsidRPr="00884C87" w:rsidSect="007A1A38">
          <w:footerReference w:type="default" r:id="rId13"/>
          <w:pgSz w:w="11920" w:h="16850"/>
          <w:pgMar w:top="320" w:right="940" w:bottom="1580" w:left="1000" w:header="0" w:footer="1387" w:gutter="0"/>
          <w:cols w:space="720"/>
        </w:sectPr>
      </w:pPr>
    </w:p>
    <w:p w14:paraId="44D55E7A" w14:textId="77777777" w:rsidR="007A1A38" w:rsidRPr="00884C87" w:rsidRDefault="007A1A38" w:rsidP="007A1A38">
      <w:pPr>
        <w:pStyle w:val="BodyText"/>
        <w:spacing w:line="276" w:lineRule="auto"/>
        <w:rPr>
          <w:rFonts w:ascii="Calibri" w:hAnsi="Calibri" w:cs="Calibri"/>
          <w:lang w:val="nl-BE"/>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5"/>
        <w:gridCol w:w="1323"/>
        <w:gridCol w:w="1326"/>
      </w:tblGrid>
      <w:tr w:rsidR="007A1A38" w:rsidRPr="00884C87" w14:paraId="26D2DD11" w14:textId="77777777" w:rsidTr="00C74015">
        <w:trPr>
          <w:trHeight w:val="378"/>
        </w:trPr>
        <w:tc>
          <w:tcPr>
            <w:tcW w:w="7065" w:type="dxa"/>
          </w:tcPr>
          <w:p w14:paraId="48965A24" w14:textId="77777777" w:rsidR="007A1A38" w:rsidRPr="00884C87" w:rsidRDefault="007A1A38" w:rsidP="00C74015">
            <w:pPr>
              <w:pStyle w:val="TableParagraph"/>
              <w:spacing w:line="276" w:lineRule="auto"/>
              <w:ind w:left="110"/>
              <w:jc w:val="both"/>
              <w:rPr>
                <w:rFonts w:ascii="Calibri" w:hAnsi="Calibri" w:cs="Calibri"/>
                <w:b/>
                <w:bCs/>
                <w:i/>
                <w:iCs/>
                <w:lang w:val="nl-BE"/>
              </w:rPr>
            </w:pPr>
            <w:r w:rsidRPr="00884C87">
              <w:rPr>
                <w:rFonts w:ascii="Calibri" w:hAnsi="Calibri" w:cs="Calibri"/>
                <w:b/>
                <w:bCs/>
                <w:i/>
                <w:iCs/>
                <w:spacing w:val="-6"/>
                <w:lang w:val="nl-BE"/>
              </w:rPr>
              <w:t xml:space="preserve">Verdeling van </w:t>
            </w:r>
            <w:r>
              <w:rPr>
                <w:rFonts w:ascii="Calibri" w:hAnsi="Calibri" w:cs="Calibri"/>
                <w:b/>
                <w:bCs/>
                <w:i/>
                <w:iCs/>
                <w:spacing w:val="-6"/>
                <w:lang w:val="nl-BE"/>
              </w:rPr>
              <w:t xml:space="preserve">de </w:t>
            </w:r>
            <w:r w:rsidRPr="00884C87">
              <w:rPr>
                <w:rFonts w:ascii="Calibri" w:hAnsi="Calibri" w:cs="Calibri"/>
                <w:b/>
                <w:bCs/>
                <w:i/>
                <w:iCs/>
                <w:spacing w:val="-6"/>
                <w:lang w:val="nl-BE"/>
              </w:rPr>
              <w:t>taken</w:t>
            </w:r>
          </w:p>
        </w:tc>
        <w:tc>
          <w:tcPr>
            <w:tcW w:w="1323" w:type="dxa"/>
          </w:tcPr>
          <w:p w14:paraId="4B0CFF87" w14:textId="48D0C718" w:rsidR="007A1A38" w:rsidRPr="00884C87" w:rsidRDefault="007A1A38" w:rsidP="00C74015">
            <w:pPr>
              <w:pStyle w:val="TableParagraph"/>
              <w:spacing w:line="276" w:lineRule="auto"/>
              <w:ind w:left="8"/>
              <w:jc w:val="both"/>
              <w:rPr>
                <w:rFonts w:ascii="Calibri" w:hAnsi="Calibri" w:cs="Calibri"/>
                <w:b/>
                <w:bCs/>
                <w:i/>
                <w:iCs/>
                <w:lang w:val="nl-BE"/>
              </w:rPr>
            </w:pPr>
            <w:r>
              <w:rPr>
                <w:rFonts w:ascii="Calibri" w:hAnsi="Calibri" w:cs="Calibri"/>
                <w:b/>
                <w:bCs/>
                <w:i/>
                <w:iCs/>
                <w:spacing w:val="-10"/>
                <w:lang w:val="nl-BE"/>
              </w:rPr>
              <w:t>Hoofdmakelaar</w:t>
            </w:r>
          </w:p>
        </w:tc>
        <w:tc>
          <w:tcPr>
            <w:tcW w:w="1326" w:type="dxa"/>
          </w:tcPr>
          <w:p w14:paraId="4CB3BFD3" w14:textId="304733D3" w:rsidR="007A1A38" w:rsidRPr="00884C87" w:rsidRDefault="007A1A38" w:rsidP="00C74015">
            <w:pPr>
              <w:pStyle w:val="TableParagraph"/>
              <w:spacing w:line="276" w:lineRule="auto"/>
              <w:ind w:left="7"/>
              <w:jc w:val="both"/>
              <w:rPr>
                <w:rFonts w:ascii="Calibri" w:hAnsi="Calibri" w:cs="Calibri"/>
                <w:b/>
                <w:bCs/>
                <w:i/>
                <w:iCs/>
                <w:lang w:val="nl-BE"/>
              </w:rPr>
            </w:pPr>
            <w:r>
              <w:rPr>
                <w:rFonts w:ascii="Calibri" w:hAnsi="Calibri" w:cs="Calibri"/>
                <w:b/>
                <w:bCs/>
                <w:i/>
                <w:iCs/>
                <w:spacing w:val="-10"/>
                <w:lang w:val="nl-BE"/>
              </w:rPr>
              <w:t>Ondermakelaar</w:t>
            </w:r>
          </w:p>
        </w:tc>
      </w:tr>
    </w:tbl>
    <w:p w14:paraId="02779FBC" w14:textId="77777777" w:rsidR="007A1A38" w:rsidRPr="00884C87" w:rsidRDefault="007A1A38" w:rsidP="007A1A38">
      <w:pPr>
        <w:pStyle w:val="BodyText"/>
        <w:spacing w:line="276" w:lineRule="auto"/>
        <w:rPr>
          <w:rFonts w:ascii="Calibri" w:hAnsi="Calibri" w:cs="Calibri"/>
          <w:lang w:val="nl-BE"/>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5"/>
        <w:gridCol w:w="1323"/>
        <w:gridCol w:w="1326"/>
      </w:tblGrid>
      <w:tr w:rsidR="007A1A38" w:rsidRPr="00884C87" w14:paraId="493BA5FC" w14:textId="77777777" w:rsidTr="00C74015">
        <w:trPr>
          <w:trHeight w:val="379"/>
        </w:trPr>
        <w:tc>
          <w:tcPr>
            <w:tcW w:w="7065" w:type="dxa"/>
          </w:tcPr>
          <w:p w14:paraId="42379882" w14:textId="77777777" w:rsidR="007A1A38" w:rsidRPr="00884C87" w:rsidRDefault="007A1A38" w:rsidP="00C74015">
            <w:pPr>
              <w:pStyle w:val="TableParagraph"/>
              <w:spacing w:line="276" w:lineRule="auto"/>
              <w:ind w:left="110"/>
              <w:jc w:val="both"/>
              <w:rPr>
                <w:rFonts w:ascii="Calibri" w:hAnsi="Calibri" w:cs="Calibri"/>
                <w:b/>
                <w:bCs/>
                <w:spacing w:val="-6"/>
                <w:lang w:val="nl-BE"/>
              </w:rPr>
            </w:pPr>
            <w:r w:rsidRPr="00884C87">
              <w:rPr>
                <w:rFonts w:ascii="Calibri" w:hAnsi="Calibri" w:cs="Calibri"/>
                <w:b/>
                <w:bCs/>
                <w:spacing w:val="-6"/>
                <w:lang w:val="nl-BE"/>
              </w:rPr>
              <w:t>Bezoeken/Afspraken met kandidaten</w:t>
            </w:r>
          </w:p>
        </w:tc>
        <w:tc>
          <w:tcPr>
            <w:tcW w:w="1323" w:type="dxa"/>
          </w:tcPr>
          <w:p w14:paraId="69E28952"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32BAF451"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33FA5376" w14:textId="77777777" w:rsidTr="00C74015">
        <w:trPr>
          <w:trHeight w:val="381"/>
        </w:trPr>
        <w:tc>
          <w:tcPr>
            <w:tcW w:w="7065" w:type="dxa"/>
          </w:tcPr>
          <w:p w14:paraId="105B973B" w14:textId="77777777" w:rsidR="007A1A38" w:rsidRPr="00884C87" w:rsidRDefault="007A1A38" w:rsidP="00C74015">
            <w:pPr>
              <w:pStyle w:val="TableParagraph"/>
              <w:spacing w:line="276" w:lineRule="auto"/>
              <w:ind w:left="110"/>
              <w:jc w:val="both"/>
              <w:rPr>
                <w:rFonts w:ascii="Calibri" w:hAnsi="Calibri" w:cs="Calibri"/>
                <w:b/>
                <w:bCs/>
                <w:spacing w:val="-6"/>
                <w:lang w:val="nl-BE"/>
              </w:rPr>
            </w:pPr>
            <w:r w:rsidRPr="00884C87">
              <w:rPr>
                <w:rFonts w:ascii="Calibri" w:hAnsi="Calibri" w:cs="Calibri"/>
                <w:b/>
                <w:bCs/>
                <w:spacing w:val="-6"/>
                <w:lang w:val="nl-BE"/>
              </w:rPr>
              <w:t>Maandelijks activiteitenverslag aan de eigenaar</w:t>
            </w:r>
          </w:p>
        </w:tc>
        <w:tc>
          <w:tcPr>
            <w:tcW w:w="1323" w:type="dxa"/>
          </w:tcPr>
          <w:p w14:paraId="24C56E61"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45283EB4"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181D1D75" w14:textId="77777777" w:rsidTr="00C74015">
        <w:trPr>
          <w:trHeight w:val="381"/>
        </w:trPr>
        <w:tc>
          <w:tcPr>
            <w:tcW w:w="7065" w:type="dxa"/>
          </w:tcPr>
          <w:p w14:paraId="2560A811" w14:textId="77777777" w:rsidR="007A1A38" w:rsidRPr="00884C87" w:rsidRDefault="007A1A38" w:rsidP="00C74015">
            <w:pPr>
              <w:pStyle w:val="TableParagraph"/>
              <w:spacing w:line="276" w:lineRule="auto"/>
              <w:ind w:left="110"/>
              <w:jc w:val="both"/>
              <w:rPr>
                <w:rFonts w:ascii="Calibri" w:hAnsi="Calibri" w:cs="Calibri"/>
                <w:b/>
                <w:bCs/>
                <w:spacing w:val="-6"/>
                <w:lang w:val="nl-BE"/>
              </w:rPr>
            </w:pPr>
            <w:r w:rsidRPr="00884C87">
              <w:rPr>
                <w:rFonts w:ascii="Calibri" w:hAnsi="Calibri" w:cs="Calibri"/>
                <w:b/>
                <w:bCs/>
                <w:spacing w:val="-6"/>
                <w:lang w:val="nl-BE"/>
              </w:rPr>
              <w:t xml:space="preserve">Contact met huurder/koper voor/na ondertekening van de </w:t>
            </w:r>
            <w:r>
              <w:rPr>
                <w:rFonts w:ascii="Calibri" w:hAnsi="Calibri" w:cs="Calibri"/>
                <w:b/>
                <w:bCs/>
                <w:spacing w:val="-6"/>
                <w:lang w:val="nl-BE"/>
              </w:rPr>
              <w:t>verkoop/</w:t>
            </w:r>
            <w:r w:rsidRPr="00884C87">
              <w:rPr>
                <w:rFonts w:ascii="Calibri" w:hAnsi="Calibri" w:cs="Calibri"/>
                <w:b/>
                <w:bCs/>
                <w:spacing w:val="-6"/>
                <w:lang w:val="nl-BE"/>
              </w:rPr>
              <w:t>huurovereenkomst</w:t>
            </w:r>
          </w:p>
        </w:tc>
        <w:tc>
          <w:tcPr>
            <w:tcW w:w="1323" w:type="dxa"/>
          </w:tcPr>
          <w:p w14:paraId="081C519F"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4173F224"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30588C1A" w14:textId="77777777" w:rsidTr="00C74015">
        <w:trPr>
          <w:trHeight w:val="378"/>
        </w:trPr>
        <w:tc>
          <w:tcPr>
            <w:tcW w:w="7065" w:type="dxa"/>
          </w:tcPr>
          <w:p w14:paraId="2FFFC4D5" w14:textId="77777777" w:rsidR="007A1A38" w:rsidRPr="00884C87" w:rsidRDefault="007A1A38" w:rsidP="00C74015">
            <w:pPr>
              <w:pStyle w:val="TableParagraph"/>
              <w:spacing w:line="276" w:lineRule="auto"/>
              <w:ind w:left="110"/>
              <w:jc w:val="both"/>
              <w:rPr>
                <w:rFonts w:ascii="Calibri" w:hAnsi="Calibri" w:cs="Calibri"/>
                <w:b/>
                <w:bCs/>
                <w:spacing w:val="-6"/>
                <w:lang w:val="nl-BE"/>
              </w:rPr>
            </w:pPr>
            <w:r w:rsidRPr="00884C87">
              <w:rPr>
                <w:rFonts w:ascii="Calibri" w:hAnsi="Calibri" w:cs="Calibri"/>
                <w:b/>
                <w:bCs/>
                <w:spacing w:val="-6"/>
                <w:lang w:val="nl-BE"/>
              </w:rPr>
              <w:t xml:space="preserve">Opstellen en organiseren van de ondertekening van </w:t>
            </w:r>
            <w:r>
              <w:rPr>
                <w:rFonts w:ascii="Calibri" w:hAnsi="Calibri" w:cs="Calibri"/>
                <w:b/>
                <w:bCs/>
                <w:spacing w:val="-6"/>
                <w:lang w:val="nl-BE"/>
              </w:rPr>
              <w:t>de huur- of verkoopovereenkomst</w:t>
            </w:r>
          </w:p>
        </w:tc>
        <w:tc>
          <w:tcPr>
            <w:tcW w:w="1323" w:type="dxa"/>
          </w:tcPr>
          <w:p w14:paraId="022EE31E"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5BCBB12A"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46999F66" w14:textId="77777777" w:rsidTr="00C74015">
        <w:trPr>
          <w:trHeight w:val="381"/>
        </w:trPr>
        <w:tc>
          <w:tcPr>
            <w:tcW w:w="7065" w:type="dxa"/>
          </w:tcPr>
          <w:p w14:paraId="500384E1" w14:textId="77777777" w:rsidR="007A1A38" w:rsidRPr="00884C87" w:rsidRDefault="007A1A38" w:rsidP="00C74015">
            <w:pPr>
              <w:pStyle w:val="TableParagraph"/>
              <w:spacing w:line="276" w:lineRule="auto"/>
              <w:ind w:left="110"/>
              <w:jc w:val="both"/>
              <w:rPr>
                <w:rFonts w:ascii="Calibri" w:hAnsi="Calibri" w:cs="Calibri"/>
                <w:b/>
                <w:bCs/>
                <w:spacing w:val="-6"/>
                <w:lang w:val="nl-BE"/>
              </w:rPr>
            </w:pPr>
            <w:r>
              <w:rPr>
                <w:rFonts w:ascii="Calibri" w:hAnsi="Calibri" w:cs="Calibri"/>
                <w:b/>
                <w:bCs/>
                <w:spacing w:val="-6"/>
                <w:lang w:val="nl-BE"/>
              </w:rPr>
              <w:t>Ontvangst van het voorschot/waarborg op derdenrekening</w:t>
            </w:r>
          </w:p>
        </w:tc>
        <w:tc>
          <w:tcPr>
            <w:tcW w:w="1323" w:type="dxa"/>
          </w:tcPr>
          <w:p w14:paraId="320D97DC"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4E87B0E2"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31587963" w14:textId="77777777" w:rsidTr="00C74015">
        <w:trPr>
          <w:trHeight w:val="378"/>
        </w:trPr>
        <w:tc>
          <w:tcPr>
            <w:tcW w:w="7065" w:type="dxa"/>
          </w:tcPr>
          <w:p w14:paraId="0E84E8F8" w14:textId="77777777" w:rsidR="007A1A38" w:rsidRPr="00884C87" w:rsidRDefault="007A1A38" w:rsidP="00C74015">
            <w:pPr>
              <w:pStyle w:val="TableParagraph"/>
              <w:spacing w:line="276" w:lineRule="auto"/>
              <w:ind w:left="110"/>
              <w:jc w:val="both"/>
              <w:rPr>
                <w:rFonts w:ascii="Calibri" w:hAnsi="Calibri" w:cs="Calibri"/>
                <w:b/>
                <w:bCs/>
                <w:spacing w:val="-6"/>
                <w:lang w:val="nl-BE"/>
              </w:rPr>
            </w:pPr>
            <w:r>
              <w:rPr>
                <w:rFonts w:ascii="Calibri" w:hAnsi="Calibri" w:cs="Calibri"/>
                <w:b/>
                <w:bCs/>
                <w:spacing w:val="-6"/>
                <w:lang w:val="nl-BE"/>
              </w:rPr>
              <w:t>Verzending factuur aan de opdrachtgever of aan de notaris</w:t>
            </w:r>
          </w:p>
        </w:tc>
        <w:tc>
          <w:tcPr>
            <w:tcW w:w="1323" w:type="dxa"/>
          </w:tcPr>
          <w:p w14:paraId="1BEA2E90"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02091432" w14:textId="77777777" w:rsidR="007A1A38" w:rsidRPr="00884C87" w:rsidRDefault="007A1A38" w:rsidP="00C74015">
            <w:pPr>
              <w:pStyle w:val="TableParagraph"/>
              <w:spacing w:line="276" w:lineRule="auto"/>
              <w:jc w:val="both"/>
              <w:rPr>
                <w:rFonts w:ascii="Calibri" w:hAnsi="Calibri" w:cs="Calibri"/>
                <w:lang w:val="nl-BE"/>
              </w:rPr>
            </w:pPr>
          </w:p>
        </w:tc>
      </w:tr>
      <w:tr w:rsidR="007A1A38" w:rsidRPr="00884C87" w14:paraId="713C6278" w14:textId="77777777" w:rsidTr="00C74015">
        <w:trPr>
          <w:trHeight w:val="378"/>
        </w:trPr>
        <w:tc>
          <w:tcPr>
            <w:tcW w:w="7065" w:type="dxa"/>
          </w:tcPr>
          <w:p w14:paraId="2A359FCA" w14:textId="77777777" w:rsidR="007A1A38" w:rsidRDefault="007A1A38" w:rsidP="00C74015">
            <w:pPr>
              <w:pStyle w:val="TableParagraph"/>
              <w:spacing w:line="276" w:lineRule="auto"/>
              <w:ind w:left="110"/>
              <w:jc w:val="both"/>
              <w:rPr>
                <w:rFonts w:ascii="Calibri" w:hAnsi="Calibri" w:cs="Calibri"/>
                <w:b/>
                <w:bCs/>
                <w:spacing w:val="-6"/>
                <w:lang w:val="nl-BE"/>
              </w:rPr>
            </w:pPr>
            <w:r>
              <w:rPr>
                <w:rFonts w:ascii="Calibri" w:hAnsi="Calibri" w:cs="Calibri"/>
                <w:b/>
                <w:bCs/>
                <w:spacing w:val="-6"/>
                <w:lang w:val="nl-BE"/>
              </w:rPr>
              <w:t>Andere:</w:t>
            </w:r>
          </w:p>
        </w:tc>
        <w:tc>
          <w:tcPr>
            <w:tcW w:w="1323" w:type="dxa"/>
          </w:tcPr>
          <w:p w14:paraId="663FC42C" w14:textId="77777777" w:rsidR="007A1A38" w:rsidRPr="00884C87" w:rsidRDefault="007A1A38" w:rsidP="00C74015">
            <w:pPr>
              <w:pStyle w:val="TableParagraph"/>
              <w:spacing w:line="276" w:lineRule="auto"/>
              <w:jc w:val="both"/>
              <w:rPr>
                <w:rFonts w:ascii="Calibri" w:hAnsi="Calibri" w:cs="Calibri"/>
                <w:lang w:val="nl-BE"/>
              </w:rPr>
            </w:pPr>
          </w:p>
        </w:tc>
        <w:tc>
          <w:tcPr>
            <w:tcW w:w="1326" w:type="dxa"/>
          </w:tcPr>
          <w:p w14:paraId="3755CA3D" w14:textId="77777777" w:rsidR="007A1A38" w:rsidRPr="00884C87" w:rsidRDefault="007A1A38" w:rsidP="00C74015">
            <w:pPr>
              <w:pStyle w:val="TableParagraph"/>
              <w:spacing w:line="276" w:lineRule="auto"/>
              <w:jc w:val="both"/>
              <w:rPr>
                <w:rFonts w:ascii="Calibri" w:hAnsi="Calibri" w:cs="Calibri"/>
                <w:lang w:val="nl-BE"/>
              </w:rPr>
            </w:pPr>
          </w:p>
        </w:tc>
      </w:tr>
    </w:tbl>
    <w:p w14:paraId="349A8D68" w14:textId="77777777" w:rsidR="007A1A38" w:rsidRPr="00884C87" w:rsidRDefault="007A1A38" w:rsidP="007A1A38">
      <w:pPr>
        <w:pStyle w:val="BodyText"/>
        <w:spacing w:line="276" w:lineRule="auto"/>
        <w:rPr>
          <w:rFonts w:ascii="Calibri" w:hAnsi="Calibri" w:cs="Calibri"/>
          <w:lang w:val="nl-BE"/>
        </w:rPr>
      </w:pPr>
    </w:p>
    <w:p w14:paraId="365D1976" w14:textId="77777777" w:rsidR="00E81698" w:rsidRPr="00E23248" w:rsidRDefault="00E81698" w:rsidP="00167757">
      <w:pPr>
        <w:rPr>
          <w:lang w:val="nl-BE"/>
        </w:rPr>
      </w:pPr>
    </w:p>
    <w:sectPr w:rsidR="00E81698" w:rsidRPr="00E23248" w:rsidSect="00293174">
      <w:headerReference w:type="default" r:id="rId14"/>
      <w:footerReference w:type="even" r:id="rId15"/>
      <w:footerReference w:type="default" r:id="rId16"/>
      <w:footerReference w:type="first" r:id="rId17"/>
      <w:pgSz w:w="11907" w:h="16840" w:code="9"/>
      <w:pgMar w:top="3119"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F584" w14:textId="77777777" w:rsidR="003D06CD" w:rsidRDefault="003D06CD">
      <w:r>
        <w:separator/>
      </w:r>
    </w:p>
  </w:endnote>
  <w:endnote w:type="continuationSeparator" w:id="0">
    <w:p w14:paraId="2EE5C999" w14:textId="77777777" w:rsidR="003D06CD" w:rsidRDefault="003D06CD">
      <w:r>
        <w:continuationSeparator/>
      </w:r>
    </w:p>
  </w:endnote>
  <w:endnote w:type="continuationNotice" w:id="1">
    <w:p w14:paraId="338D72E5" w14:textId="77777777" w:rsidR="003D06CD" w:rsidRDefault="003D0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calaSansCE-Caps">
    <w:altName w:val="Times New Roman"/>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50B6" w14:textId="77777777" w:rsidR="00E81698" w:rsidRDefault="00E81698">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79A49DB9" wp14:editId="3B43B3F3">
              <wp:simplePos x="0" y="0"/>
              <wp:positionH relativeFrom="page">
                <wp:posOffset>886764</wp:posOffset>
              </wp:positionH>
              <wp:positionV relativeFrom="page">
                <wp:posOffset>10105135</wp:posOffset>
              </wp:positionV>
              <wp:extent cx="379095" cy="165735"/>
              <wp:effectExtent l="0" t="0" r="0" b="0"/>
              <wp:wrapNone/>
              <wp:docPr id="150273750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165735"/>
                      </a:xfrm>
                      <a:prstGeom prst="rect">
                        <a:avLst/>
                      </a:prstGeom>
                    </wps:spPr>
                    <wps:txbx>
                      <w:txbxContent>
                        <w:p w14:paraId="1C1CBBAD" w14:textId="77777777" w:rsidR="00E81698" w:rsidRDefault="00E81698">
                          <w:pPr>
                            <w:spacing w:line="232" w:lineRule="exact"/>
                            <w:ind w:left="20"/>
                          </w:pPr>
                          <w:r>
                            <w:rPr>
                              <w:color w:val="A6A6A6"/>
                              <w:spacing w:val="-2"/>
                              <w:w w:val="105"/>
                            </w:rPr>
                            <w:t>801BF</w:t>
                          </w:r>
                        </w:p>
                      </w:txbxContent>
                    </wps:txbx>
                    <wps:bodyPr wrap="square" lIns="0" tIns="0" rIns="0" bIns="0" rtlCol="0">
                      <a:noAutofit/>
                    </wps:bodyPr>
                  </wps:wsp>
                </a:graphicData>
              </a:graphic>
            </wp:anchor>
          </w:drawing>
        </mc:Choice>
        <mc:Fallback>
          <w:pict>
            <v:shapetype w14:anchorId="79A49DB9" id="_x0000_t202" coordsize="21600,21600" o:spt="202" path="m,l,21600r21600,l21600,xe">
              <v:stroke joinstyle="miter"/>
              <v:path gradientshapeok="t" o:connecttype="rect"/>
            </v:shapetype>
            <v:shape id="Textbox 1" o:spid="_x0000_s1028" type="#_x0000_t202" style="position:absolute;left:0;text-align:left;margin-left:69.8pt;margin-top:795.7pt;width:29.8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HFlQEAABoDAAAOAAAAZHJzL2Uyb0RvYy54bWysUsFu2zAMvQ/oPwi6L3ZapF2NOMXWYsOA&#10;YivQ9gMUWYqNWaJGKrHz96MUJxna27ALRUnU43uPWt6Nrhc7g9SBr+V8VkphvIam85tavr58/fhJ&#10;CorKN6oHb2q5NyTvVhcflkOozCW00DcGBYN4qoZQyzbGUBUF6dY4RTMIxvOlBXQq8hY3RYNqYHTX&#10;F5dleV0MgE1A0IaITx8Ol3KV8a01Ov60lkwUfS2ZW8wRc1ynWKyWqtqgCm2nJxrqH1g41XlueoJ6&#10;UFGJLXbvoFynEQhsnGlwBVjbaZM1sJp5+UbNc6uCyVrYHAonm+j/weofu+fwhCKOX2DkAWYRFB5B&#10;/yL2phgCVVNN8pQq4uokdLTo0soSBD9kb/cnP80YhebDq5vb8nYhhear+fXi5mqR/C7OjwNS/GbA&#10;iZTUEnlcmYDaPVI8lB5LJi6H9olIHNcjl6R0Dc2eNQw8xlrS761CI0X/3bNPaebHBI/J+phg7O8h&#10;/4wkxcPnbQTb5c5n3KkzDyBznz5LmvDf+1x1/tKrPwAAAP//AwBQSwMEFAAGAAgAAAAhAA5U6b3h&#10;AAAADQEAAA8AAABkcnMvZG93bnJldi54bWxMj8FOwzAQRO9I/IO1SNyoE0oDDnGqCsEJCTUNB45O&#10;7CZW43WI3Tb8PdsT3Ga0T7MzxXp2AzuZKViPEtJFAsxg67XFTsJn/Xb3BCxEhVoNHo2EHxNgXV5f&#10;FSrX/oyVOe1ixygEQ64k9DGOOeeh7Y1TYeFHg3Tb+8mpSHbquJ7UmcLdwO+TJONOWaQPvRrNS2/a&#10;w+7oJGy+sHq13x/NttpXtq5Fgu/ZQcrbm3nzDCyaOf7BcKlP1aGkTo0/og5sIL8UGaEkViJ9AHZB&#10;hFgCa0hk6eMKeFnw/yvKXwAAAP//AwBQSwECLQAUAAYACAAAACEAtoM4kv4AAADhAQAAEwAAAAAA&#10;AAAAAAAAAAAAAAAAW0NvbnRlbnRfVHlwZXNdLnhtbFBLAQItABQABgAIAAAAIQA4/SH/1gAAAJQB&#10;AAALAAAAAAAAAAAAAAAAAC8BAABfcmVscy8ucmVsc1BLAQItABQABgAIAAAAIQDLabHFlQEAABoD&#10;AAAOAAAAAAAAAAAAAAAAAC4CAABkcnMvZTJvRG9jLnhtbFBLAQItABQABgAIAAAAIQAOVOm94QAA&#10;AA0BAAAPAAAAAAAAAAAAAAAAAO8DAABkcnMvZG93bnJldi54bWxQSwUGAAAAAAQABADzAAAA/QQA&#10;AAAA&#10;" filled="f" stroked="f">
              <v:textbox inset="0,0,0,0">
                <w:txbxContent>
                  <w:p w14:paraId="1C1CBBAD" w14:textId="77777777" w:rsidR="00E81698" w:rsidRDefault="00E81698">
                    <w:pPr>
                      <w:spacing w:line="232" w:lineRule="exact"/>
                      <w:ind w:left="20"/>
                    </w:pPr>
                    <w:r>
                      <w:rPr>
                        <w:color w:val="A6A6A6"/>
                        <w:spacing w:val="-2"/>
                        <w:w w:val="105"/>
                      </w:rPr>
                      <w:t>801BF</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F5B40ED" wp14:editId="5AD6A128">
              <wp:simplePos x="0" y="0"/>
              <wp:positionH relativeFrom="page">
                <wp:posOffset>6552945</wp:posOffset>
              </wp:positionH>
              <wp:positionV relativeFrom="page">
                <wp:posOffset>10105135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4A130BF" w14:textId="77777777" w:rsidR="00E81698" w:rsidRDefault="00E81698">
                          <w:pPr>
                            <w:spacing w:line="232" w:lineRule="exact"/>
                            <w:ind w:left="60"/>
                          </w:pPr>
                          <w:r>
                            <w:rPr>
                              <w:color w:val="A6A6A6"/>
                              <w:spacing w:val="-10"/>
                              <w:w w:val="110"/>
                            </w:rPr>
                            <w:fldChar w:fldCharType="begin"/>
                          </w:r>
                          <w:r>
                            <w:rPr>
                              <w:color w:val="A6A6A6"/>
                              <w:spacing w:val="-10"/>
                              <w:w w:val="110"/>
                            </w:rPr>
                            <w:instrText xml:space="preserve"> PAGE </w:instrText>
                          </w:r>
                          <w:r>
                            <w:rPr>
                              <w:color w:val="A6A6A6"/>
                              <w:spacing w:val="-10"/>
                              <w:w w:val="110"/>
                            </w:rPr>
                            <w:fldChar w:fldCharType="separate"/>
                          </w:r>
                          <w:r>
                            <w:rPr>
                              <w:color w:val="A6A6A6"/>
                              <w:spacing w:val="-10"/>
                              <w:w w:val="110"/>
                            </w:rPr>
                            <w:t>1</w:t>
                          </w:r>
                          <w:r>
                            <w:rPr>
                              <w:color w:val="A6A6A6"/>
                              <w:spacing w:val="-10"/>
                              <w:w w:val="110"/>
                            </w:rPr>
                            <w:fldChar w:fldCharType="end"/>
                          </w:r>
                        </w:p>
                      </w:txbxContent>
                    </wps:txbx>
                    <wps:bodyPr wrap="square" lIns="0" tIns="0" rIns="0" bIns="0" rtlCol="0">
                      <a:noAutofit/>
                    </wps:bodyPr>
                  </wps:wsp>
                </a:graphicData>
              </a:graphic>
            </wp:anchor>
          </w:drawing>
        </mc:Choice>
        <mc:Fallback>
          <w:pict>
            <v:shape w14:anchorId="2F5B40ED" id="Textbox 2" o:spid="_x0000_s1029" type="#_x0000_t202" style="position:absolute;left:0;text-align:left;margin-left:516pt;margin-top:795.7pt;width:12.6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EdNymjj&#10;AAAADwEAAA8AAABkcnMvZG93bnJldi54bWxMj8FOwzAQRO9I/IO1SNyonUBSGuJUFYJTJUQaDhyd&#10;xE2sxusQu23692xPcJvRjmbf5OvZDuykJ28cSogWApjGxrUGOwlf1fvDMzAfFLZqcKglXLSHdXF7&#10;k6usdWcs9WkXOkYl6DMloQ9hzDj3Ta+t8gs3aqTb3k1WBbJTx9tJnancDjwWIuVWGaQPvRr1a6+b&#10;w+5oJWy+sXwzPx/1Z7kvTVWtBG7Tg5T3d/PmBVjQc/gLwxWf0KEgptodsfVsIC8eYxoTSCWr6AnY&#10;NSOSZQysJpVGywR4kfP/O4pfAAAA//8DAFBLAQItABQABgAIAAAAIQC2gziS/gAAAOEBAAATAAAA&#10;AAAAAAAAAAAAAAAAAABbQ29udGVudF9UeXBlc10ueG1sUEsBAi0AFAAGAAgAAAAhADj9If/WAAAA&#10;lAEAAAsAAAAAAAAAAAAAAAAALwEAAF9yZWxzLy5yZWxzUEsBAi0AFAAGAAgAAAAhAIV0Ew6VAQAA&#10;IQMAAA4AAAAAAAAAAAAAAAAALgIAAGRycy9lMm9Eb2MueG1sUEsBAi0AFAAGAAgAAAAhAEdNymjj&#10;AAAADwEAAA8AAAAAAAAAAAAAAAAA7wMAAGRycy9kb3ducmV2LnhtbFBLBQYAAAAABAAEAPMAAAD/&#10;BAAAAAA=&#10;" filled="f" stroked="f">
              <v:textbox inset="0,0,0,0">
                <w:txbxContent>
                  <w:p w14:paraId="04A130BF" w14:textId="77777777" w:rsidR="00E81698" w:rsidRDefault="00E81698">
                    <w:pPr>
                      <w:spacing w:line="232" w:lineRule="exact"/>
                      <w:ind w:left="60"/>
                    </w:pPr>
                    <w:r>
                      <w:rPr>
                        <w:color w:val="A6A6A6"/>
                        <w:spacing w:val="-10"/>
                        <w:w w:val="110"/>
                      </w:rPr>
                      <w:fldChar w:fldCharType="begin"/>
                    </w:r>
                    <w:r>
                      <w:rPr>
                        <w:color w:val="A6A6A6"/>
                        <w:spacing w:val="-10"/>
                        <w:w w:val="110"/>
                      </w:rPr>
                      <w:instrText xml:space="preserve"> PAGE </w:instrText>
                    </w:r>
                    <w:r>
                      <w:rPr>
                        <w:color w:val="A6A6A6"/>
                        <w:spacing w:val="-10"/>
                        <w:w w:val="110"/>
                      </w:rPr>
                      <w:fldChar w:fldCharType="separate"/>
                    </w:r>
                    <w:r>
                      <w:rPr>
                        <w:color w:val="A6A6A6"/>
                        <w:spacing w:val="-10"/>
                        <w:w w:val="110"/>
                      </w:rPr>
                      <w:t>1</w:t>
                    </w:r>
                    <w:r>
                      <w:rPr>
                        <w:color w:val="A6A6A6"/>
                        <w:spacing w:val="-10"/>
                        <w:w w:val="1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DBC4" w14:textId="77777777" w:rsidR="007A1A38" w:rsidRDefault="007A1A38">
    <w:pPr>
      <w:pStyle w:val="BodyText"/>
      <w:spacing w:line="14" w:lineRule="auto"/>
      <w:rPr>
        <w:sz w:val="20"/>
      </w:rPr>
    </w:pPr>
    <w:r>
      <w:rPr>
        <w:noProof/>
      </w:rPr>
      <w:drawing>
        <wp:anchor distT="0" distB="0" distL="0" distR="0" simplePos="0" relativeHeight="251663360" behindDoc="1" locked="0" layoutInCell="1" allowOverlap="1" wp14:anchorId="0D0604B7" wp14:editId="3AEF9AC6">
          <wp:simplePos x="0" y="0"/>
          <wp:positionH relativeFrom="page">
            <wp:posOffset>0</wp:posOffset>
          </wp:positionH>
          <wp:positionV relativeFrom="page">
            <wp:posOffset>9686213</wp:posOffset>
          </wp:positionV>
          <wp:extent cx="7563611" cy="495300"/>
          <wp:effectExtent l="0" t="0" r="0" b="0"/>
          <wp:wrapNone/>
          <wp:docPr id="1463277853"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7563611" cy="495300"/>
                  </a:xfrm>
                  <a:prstGeom prst="rect">
                    <a:avLst/>
                  </a:prstGeom>
                </pic:spPr>
              </pic:pic>
            </a:graphicData>
          </a:graphic>
        </wp:anchor>
      </w:drawing>
    </w:r>
    <w:r>
      <w:rPr>
        <w:noProof/>
      </w:rPr>
      <mc:AlternateContent>
        <mc:Choice Requires="wps">
          <w:drawing>
            <wp:anchor distT="0" distB="0" distL="0" distR="0" simplePos="0" relativeHeight="251664384" behindDoc="1" locked="0" layoutInCell="1" allowOverlap="1" wp14:anchorId="151183E9" wp14:editId="5BFE3D49">
              <wp:simplePos x="0" y="0"/>
              <wp:positionH relativeFrom="page">
                <wp:posOffset>706932</wp:posOffset>
              </wp:positionH>
              <wp:positionV relativeFrom="page">
                <wp:posOffset>10170221</wp:posOffset>
              </wp:positionV>
              <wp:extent cx="6149340" cy="1771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9340" cy="177165"/>
                      </a:xfrm>
                      <a:prstGeom prst="rect">
                        <a:avLst/>
                      </a:prstGeom>
                    </wps:spPr>
                    <wps:txbx>
                      <w:txbxContent>
                        <w:p w14:paraId="282F9358" w14:textId="77777777" w:rsidR="007A1A38" w:rsidRDefault="007A1A38">
                          <w:pPr>
                            <w:spacing w:before="20"/>
                            <w:ind w:left="20"/>
                            <w:rPr>
                              <w:rFonts w:ascii="Verdana" w:hAnsi="Verdana"/>
                              <w:sz w:val="12"/>
                            </w:rPr>
                          </w:pPr>
                          <w:hyperlink r:id="rId2">
                            <w:r>
                              <w:rPr>
                                <w:rFonts w:ascii="Verdana" w:hAnsi="Verdana"/>
                                <w:color w:val="BDAE86"/>
                                <w:w w:val="90"/>
                                <w:sz w:val="12"/>
                              </w:rPr>
                              <w:t>info@century21.be</w:t>
                            </w:r>
                          </w:hyperlink>
                          <w:r>
                            <w:rPr>
                              <w:rFonts w:ascii="Verdana" w:hAnsi="Verdana"/>
                              <w:color w:val="BDAE86"/>
                              <w:w w:val="90"/>
                              <w:sz w:val="12"/>
                            </w:rPr>
                            <w:t xml:space="preserve">Drève Richelle, 161B Bte 10 1410 Waterloo België Tel: +32 (2) 721 21 21 </w:t>
                          </w:r>
                          <w:hyperlink r:id="rId3">
                            <w:r>
                              <w:rPr>
                                <w:rFonts w:ascii="Verdana" w:hAnsi="Verdana"/>
                                <w:color w:val="BDAE86"/>
                                <w:w w:val="90"/>
                                <w:sz w:val="12"/>
                              </w:rPr>
                              <w:t xml:space="preserve">www.century21.be </w:t>
                            </w:r>
                          </w:hyperlink>
                          <w:r>
                            <w:rPr>
                              <w:rFonts w:ascii="Verdana" w:hAnsi="Verdana"/>
                              <w:color w:val="BDAE86"/>
                              <w:w w:val="90"/>
                              <w:sz w:val="12"/>
                            </w:rPr>
                            <w:t xml:space="preserve">- </w:t>
                          </w:r>
                          <w:hyperlink r:id="rId4">
                            <w:r>
                              <w:rPr>
                                <w:rFonts w:ascii="Verdana" w:hAnsi="Verdana"/>
                                <w:color w:val="BDAE86"/>
                                <w:w w:val="90"/>
                                <w:sz w:val="12"/>
                              </w:rPr>
                              <w:t xml:space="preserve">www.century21.lu </w:t>
                            </w:r>
                          </w:hyperlink>
                          <w:r>
                            <w:rPr>
                              <w:rFonts w:ascii="Verdana" w:hAnsi="Verdana"/>
                              <w:color w:val="BDAE86"/>
                              <w:w w:val="90"/>
                              <w:sz w:val="12"/>
                            </w:rPr>
                            <w:t xml:space="preserve">- </w:t>
                          </w:r>
                          <w:hyperlink r:id="rId5">
                            <w:r>
                              <w:rPr>
                                <w:rFonts w:ascii="Verdana" w:hAnsi="Verdana"/>
                                <w:color w:val="BDAE86"/>
                                <w:spacing w:val="-2"/>
                                <w:w w:val="90"/>
                                <w:sz w:val="12"/>
                              </w:rPr>
                              <w:t>www.century21global.com</w:t>
                            </w:r>
                          </w:hyperlink>
                        </w:p>
                        <w:p w14:paraId="4434522A" w14:textId="77777777" w:rsidR="007A1A38" w:rsidRDefault="007A1A38">
                          <w:pPr>
                            <w:ind w:left="20"/>
                            <w:rPr>
                              <w:rFonts w:ascii="Arial" w:hAnsi="Arial"/>
                              <w:sz w:val="8"/>
                            </w:rPr>
                          </w:pPr>
                          <w:r>
                            <w:rPr>
                              <w:rFonts w:ascii="Arial" w:hAnsi="Arial"/>
                              <w:color w:val="BDAE86"/>
                              <w:sz w:val="8"/>
                            </w:rPr>
                            <w:t xml:space="preserve">Elk kantoor is juridisch en financieel onafhankelijk Elk kantoor is juridisch en financieel onafhankelijk BTW/TVA </w:t>
                          </w:r>
                          <w:r>
                            <w:rPr>
                              <w:rFonts w:ascii="Arial" w:hAnsi="Arial"/>
                              <w:color w:val="BDAE86"/>
                              <w:spacing w:val="-2"/>
                              <w:sz w:val="8"/>
                            </w:rPr>
                            <w:t>BE0451.724.941</w:t>
                          </w:r>
                        </w:p>
                      </w:txbxContent>
                    </wps:txbx>
                    <wps:bodyPr wrap="square" lIns="0" tIns="0" rIns="0" bIns="0" rtlCol="0">
                      <a:noAutofit/>
                    </wps:bodyPr>
                  </wps:wsp>
                </a:graphicData>
              </a:graphic>
            </wp:anchor>
          </w:drawing>
        </mc:Choice>
        <mc:Fallback>
          <w:pict>
            <v:shapetype w14:anchorId="151183E9" id="_x0000_t202" coordsize="21600,21600" o:spt="202" path="m,l,21600r21600,l21600,xe">
              <v:stroke joinstyle="miter"/>
              <v:path gradientshapeok="t" o:connecttype="rect"/>
            </v:shapetype>
            <v:shape id="Textbox 13" o:spid="_x0000_s1030" type="#_x0000_t202" style="position:absolute;left:0;text-align:left;margin-left:55.65pt;margin-top:800.8pt;width:484.2pt;height:13.9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XmQEAACIDAAAOAAAAZHJzL2Uyb0RvYy54bWysUsFuGyEQvVfKPyDuMV4nddqV11HTqFWl&#10;qK2U9gMwC17UhaEM9q7/vgNe21Vzi3qBYWZ4vPeG1f3oerbXES34hlezOWfaK2it3zb8549P1+84&#10;wyR9K3vwuuEHjfx+ffVmNYRaL6CDvtWREYjHeggN71IKtRCoOu0kziBoT0UD0clEx7gVbZQDobte&#10;LObzpRggtiGC0oiUfTwW+brgG6NV+mYM6sT6hhO3VNZY1k1exXol622UobNqoiFfwcJJ6+nRM9Sj&#10;TJLton0B5ayKgGDSTIETYIxVumggNdX8HzXPnQy6aCFzMJxtwv8Hq77un8P3yNL4ACMNsIjA8ATq&#10;F5I3YghYTz3ZU6yRurPQ0USXd5LA6CJ5ezj7qcfEFCWX1e37m1sqKapVd3fV8m02XFxuh4jpswbH&#10;ctDwSPMqDOT+CdOx9dQykTm+n5mkcTMy2zZ8kUFzZgPtgbQMNM6G4++djJqz/osnv/LsT0E8BZtT&#10;EFP/EcoPyZI8fNglMLYQuOBOBGgQRcL0afKk/z6XrsvXXv8BAAD//wMAUEsDBBQABgAIAAAAIQBL&#10;7dY14QAAAA4BAAAPAAAAZHJzL2Rvd25yZXYueG1sTI/BTsMwEETvSPyDtUjcqJ0iUhLiVBWCExIi&#10;DQeOTrxNrMbrELtt+HucE9x2dkezb4rtbAd2xskbRxKSlQCG1DptqJPwWb/ePQLzQZFWgyOU8IMe&#10;tuX1VaFy7S5U4XkfOhZDyOdKQh/CmHPu2x6t8is3IsXbwU1WhSinjutJXWK4HfhaiJRbZSh+6NWI&#10;zz22x/3JSth9UfVivt+bj+pQmbrOBL2lRylvb+bdE7CAc/gzw4If0aGMTI07kfZsiDpJ7qM1DqlI&#10;UmCLRWyyDbBm2a2zB+Blwf/XKH8BAAD//wMAUEsBAi0AFAAGAAgAAAAhALaDOJL+AAAA4QEAABMA&#10;AAAAAAAAAAAAAAAAAAAAAFtDb250ZW50X1R5cGVzXS54bWxQSwECLQAUAAYACAAAACEAOP0h/9YA&#10;AACUAQAACwAAAAAAAAAAAAAAAAAvAQAAX3JlbHMvLnJlbHNQSwECLQAUAAYACAAAACEAiv1zV5kB&#10;AAAiAwAADgAAAAAAAAAAAAAAAAAuAgAAZHJzL2Uyb0RvYy54bWxQSwECLQAUAAYACAAAACEAS+3W&#10;NeEAAAAOAQAADwAAAAAAAAAAAAAAAADzAwAAZHJzL2Rvd25yZXYueG1sUEsFBgAAAAAEAAQA8wAA&#10;AAEFAAAAAA==&#10;" filled="f" stroked="f">
              <v:textbox inset="0,0,0,0">
                <w:txbxContent>
                  <w:p w14:paraId="282F9358" w14:textId="77777777" w:rsidR="007A1A38" w:rsidRDefault="007A1A38">
                    <w:pPr>
                      <w:spacing w:before="20"/>
                      <w:ind w:left="20"/>
                      <w:rPr>
                        <w:rFonts w:ascii="Verdana" w:hAnsi="Verdana"/>
                        <w:sz w:val="12"/>
                      </w:rPr>
                    </w:pPr>
                    <w:hyperlink r:id="rId6">
                      <w:r>
                        <w:rPr>
                          <w:rFonts w:ascii="Verdana" w:hAnsi="Verdana"/>
                          <w:color w:val="BDAE86"/>
                          <w:w w:val="90"/>
                          <w:sz w:val="12"/>
                        </w:rPr>
                        <w:t>info@century21.be</w:t>
                      </w:r>
                    </w:hyperlink>
                    <w:r>
                      <w:rPr>
                        <w:rFonts w:ascii="Verdana" w:hAnsi="Verdana"/>
                        <w:color w:val="BDAE86"/>
                        <w:w w:val="90"/>
                        <w:sz w:val="12"/>
                      </w:rPr>
                      <w:t xml:space="preserve">Drève Richelle, 161B Bte 10 1410 Waterloo België Tel: +32 (2) 721 21 21 </w:t>
                    </w:r>
                    <w:hyperlink r:id="rId7">
                      <w:r>
                        <w:rPr>
                          <w:rFonts w:ascii="Verdana" w:hAnsi="Verdana"/>
                          <w:color w:val="BDAE86"/>
                          <w:w w:val="90"/>
                          <w:sz w:val="12"/>
                        </w:rPr>
                        <w:t xml:space="preserve">www.century21.be </w:t>
                      </w:r>
                    </w:hyperlink>
                    <w:r>
                      <w:rPr>
                        <w:rFonts w:ascii="Verdana" w:hAnsi="Verdana"/>
                        <w:color w:val="BDAE86"/>
                        <w:w w:val="90"/>
                        <w:sz w:val="12"/>
                      </w:rPr>
                      <w:t xml:space="preserve">- </w:t>
                    </w:r>
                    <w:hyperlink r:id="rId8">
                      <w:r>
                        <w:rPr>
                          <w:rFonts w:ascii="Verdana" w:hAnsi="Verdana"/>
                          <w:color w:val="BDAE86"/>
                          <w:w w:val="90"/>
                          <w:sz w:val="12"/>
                        </w:rPr>
                        <w:t xml:space="preserve">www.century21.lu </w:t>
                      </w:r>
                    </w:hyperlink>
                    <w:r>
                      <w:rPr>
                        <w:rFonts w:ascii="Verdana" w:hAnsi="Verdana"/>
                        <w:color w:val="BDAE86"/>
                        <w:w w:val="90"/>
                        <w:sz w:val="12"/>
                      </w:rPr>
                      <w:t xml:space="preserve">- </w:t>
                    </w:r>
                    <w:hyperlink r:id="rId9">
                      <w:r>
                        <w:rPr>
                          <w:rFonts w:ascii="Verdana" w:hAnsi="Verdana"/>
                          <w:color w:val="BDAE86"/>
                          <w:spacing w:val="-2"/>
                          <w:w w:val="90"/>
                          <w:sz w:val="12"/>
                        </w:rPr>
                        <w:t>www.century21global.com</w:t>
                      </w:r>
                    </w:hyperlink>
                  </w:p>
                  <w:p w14:paraId="4434522A" w14:textId="77777777" w:rsidR="007A1A38" w:rsidRDefault="007A1A38">
                    <w:pPr>
                      <w:ind w:left="20"/>
                      <w:rPr>
                        <w:rFonts w:ascii="Arial" w:hAnsi="Arial"/>
                        <w:sz w:val="8"/>
                      </w:rPr>
                    </w:pPr>
                    <w:r>
                      <w:rPr>
                        <w:rFonts w:ascii="Arial" w:hAnsi="Arial"/>
                        <w:color w:val="BDAE86"/>
                        <w:sz w:val="8"/>
                      </w:rPr>
                      <w:t xml:space="preserve">Elk kantoor is juridisch en financieel onafhankelijk Elk kantoor is juridisch en financieel onafhankelijk BTW/TVA </w:t>
                    </w:r>
                    <w:r>
                      <w:rPr>
                        <w:rFonts w:ascii="Arial" w:hAnsi="Arial"/>
                        <w:color w:val="BDAE86"/>
                        <w:spacing w:val="-2"/>
                        <w:sz w:val="8"/>
                      </w:rPr>
                      <w:t>BE0451.724.941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BB7C" w14:textId="77777777" w:rsidR="00230DC0" w:rsidRDefault="00025B2B">
    <w:pPr>
      <w:pStyle w:val="Footer"/>
      <w:framePr w:wrap="around" w:vAnchor="text" w:hAnchor="margin" w:xAlign="right" w:y="1"/>
      <w:rPr>
        <w:rStyle w:val="PageNumber"/>
      </w:rPr>
    </w:pPr>
    <w:r>
      <w:rPr>
        <w:rStyle w:val="PageNumber"/>
      </w:rPr>
      <w:fldChar w:fldCharType="begin"/>
    </w:r>
    <w:r w:rsidR="00230DC0">
      <w:rPr>
        <w:rStyle w:val="PageNumber"/>
      </w:rPr>
      <w:instrText xml:space="preserve">PAGE  </w:instrText>
    </w:r>
    <w:r>
      <w:rPr>
        <w:rStyle w:val="PageNumber"/>
      </w:rPr>
      <w:fldChar w:fldCharType="end"/>
    </w:r>
  </w:p>
  <w:p w14:paraId="769B39D8" w14:textId="77777777" w:rsidR="00230DC0" w:rsidRDefault="00230DC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E5C4" w14:textId="77777777" w:rsidR="00891C34" w:rsidRPr="00891C34" w:rsidRDefault="00E36CB2" w:rsidP="00E36CB2">
    <w:pPr>
      <w:pStyle w:val="Footer"/>
      <w:tabs>
        <w:tab w:val="clear" w:pos="4536"/>
      </w:tabs>
      <w:rPr>
        <w:color w:val="A6A6A6" w:themeColor="background1" w:themeShade="A6"/>
      </w:rPr>
    </w:pPr>
    <w:r>
      <w:rPr>
        <w:color w:val="A6A6A6" w:themeColor="background1" w:themeShade="A6"/>
      </w:rPr>
      <w:t>802BF</w:t>
    </w:r>
    <w:r w:rsidR="00891C34">
      <w:tab/>
    </w:r>
    <w:sdt>
      <w:sdtPr>
        <w:id w:val="7595954"/>
        <w:docPartObj>
          <w:docPartGallery w:val="Page Numbers (Bottom of Page)"/>
          <w:docPartUnique/>
        </w:docPartObj>
      </w:sdtPr>
      <w:sdtEndPr>
        <w:rPr>
          <w:color w:val="A6A6A6" w:themeColor="background1" w:themeShade="A6"/>
        </w:rPr>
      </w:sdtEndP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0B6C" w14:textId="77777777" w:rsidR="00230DC0" w:rsidRDefault="00230DC0">
    <w:pPr>
      <w:pStyle w:val="Footer"/>
      <w:jc w:val="center"/>
    </w:pPr>
  </w:p>
  <w:p w14:paraId="32972E5D" w14:textId="77777777" w:rsidR="00230DC0" w:rsidRDefault="00230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FB46" w14:textId="77777777" w:rsidR="003D06CD" w:rsidRDefault="003D06CD">
      <w:r>
        <w:separator/>
      </w:r>
    </w:p>
  </w:footnote>
  <w:footnote w:type="continuationSeparator" w:id="0">
    <w:p w14:paraId="3D343E50" w14:textId="77777777" w:rsidR="003D06CD" w:rsidRDefault="003D06CD">
      <w:r>
        <w:continuationSeparator/>
      </w:r>
    </w:p>
  </w:footnote>
  <w:footnote w:type="continuationNotice" w:id="1">
    <w:p w14:paraId="03F4E4E8" w14:textId="77777777" w:rsidR="003D06CD" w:rsidRDefault="003D0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E271" w14:textId="77777777" w:rsidR="00E81698" w:rsidRDefault="00E81698">
    <w:pPr>
      <w:pStyle w:val="Header"/>
    </w:pPr>
  </w:p>
  <w:p w14:paraId="310401C3" w14:textId="77777777" w:rsidR="00E81698" w:rsidRPr="00CD2F66" w:rsidRDefault="00E81698" w:rsidP="00CD2F66">
    <w:pPr>
      <w:pStyle w:val="Header"/>
      <w:jc w:val="right"/>
      <w:rPr>
        <w:b/>
        <w:bCs/>
      </w:rPr>
    </w:pPr>
    <w:r w:rsidRPr="00575420">
      <w:rPr>
        <w:rFonts w:cs="Calibri"/>
        <w:noProof/>
      </w:rPr>
      <w:drawing>
        <wp:inline distT="0" distB="0" distL="0" distR="0" wp14:anchorId="4A3DEF7D" wp14:editId="451960D5">
          <wp:extent cx="1270158" cy="1613916"/>
          <wp:effectExtent l="0" t="0" r="0" b="0"/>
          <wp:docPr id="14" name="Image 14"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black and white logo&#10;&#10;AI-generated content may be incorrect."/>
                  <pic:cNvPicPr/>
                </pic:nvPicPr>
                <pic:blipFill>
                  <a:blip r:embed="rId1" cstate="print"/>
                  <a:stretch>
                    <a:fillRect/>
                  </a:stretch>
                </pic:blipFill>
                <pic:spPr>
                  <a:xfrm>
                    <a:off x="0" y="0"/>
                    <a:ext cx="1270158" cy="161391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D14C" w14:textId="7C2734E8" w:rsidR="00230DC0" w:rsidRDefault="00293174" w:rsidP="00293174">
    <w:pPr>
      <w:pStyle w:val="Header"/>
      <w:jc w:val="right"/>
    </w:pPr>
    <w:r w:rsidRPr="00882E33">
      <w:rPr>
        <w:rFonts w:eastAsia="ScalaSansCE-Caps" w:cs="ScalaSansCE-Caps"/>
        <w:noProof/>
        <w:sz w:val="20"/>
        <w:lang w:val="fr-FR" w:eastAsia="fr-FR"/>
      </w:rPr>
      <w:drawing>
        <wp:anchor distT="0" distB="0" distL="114300" distR="114300" simplePos="0" relativeHeight="251658240" behindDoc="0" locked="0" layoutInCell="1" allowOverlap="1" wp14:anchorId="0725AFAE" wp14:editId="7A52E9BA">
          <wp:simplePos x="0" y="0"/>
          <wp:positionH relativeFrom="margin">
            <wp:align>right</wp:align>
          </wp:positionH>
          <wp:positionV relativeFrom="paragraph">
            <wp:posOffset>-400685</wp:posOffset>
          </wp:positionV>
          <wp:extent cx="1111250" cy="1416685"/>
          <wp:effectExtent l="0" t="0" r="0" b="0"/>
          <wp:wrapSquare wrapText="bothSides"/>
          <wp:docPr id="1" name="Imag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ack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250" cy="1416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C5958A1"/>
    <w:multiLevelType w:val="multilevel"/>
    <w:tmpl w:val="9F24C748"/>
    <w:lvl w:ilvl="0">
      <w:start w:val="1"/>
      <w:numFmt w:val="decimal"/>
      <w:pStyle w:val="Heading3"/>
      <w:lvlText w:val="ARTICLE %1."/>
      <w:lvlJc w:val="left"/>
      <w:pPr>
        <w:ind w:left="644"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851" w:hanging="567"/>
      </w:pPr>
      <w:rPr>
        <w:rFonts w:ascii="Calibri" w:hAnsi="Calibri" w:hint="default"/>
        <w:color w:val="auto"/>
        <w:sz w:val="22"/>
      </w:rPr>
    </w:lvl>
    <w:lvl w:ilvl="2">
      <w:start w:val="1"/>
      <w:numFmt w:val="bullet"/>
      <w:pStyle w:val="Opsomming1"/>
      <w:lvlText w:val=""/>
      <w:lvlJc w:val="left"/>
      <w:pPr>
        <w:ind w:left="1135" w:hanging="284"/>
      </w:pPr>
      <w:rPr>
        <w:rFonts w:ascii="Wingdings" w:hAnsi="Wingdings" w:hint="default"/>
        <w:color w:val="B80000"/>
      </w:rPr>
    </w:lvl>
    <w:lvl w:ilvl="3">
      <w:start w:val="1"/>
      <w:numFmt w:val="decimal"/>
      <w:pStyle w:val="Vraag"/>
      <w:lvlText w:val="%4."/>
      <w:lvlJc w:val="left"/>
      <w:pPr>
        <w:ind w:left="1843" w:hanging="283"/>
      </w:pPr>
      <w:rPr>
        <w:rFonts w:ascii="Calibri" w:hAnsi="Calibri" w:hint="default"/>
        <w:b w:val="0"/>
        <w:i/>
        <w:sz w:val="22"/>
      </w:rPr>
    </w:lvl>
    <w:lvl w:ilvl="4">
      <w:start w:val="1"/>
      <w:numFmt w:val="bullet"/>
      <w:pStyle w:val="Opsvra"/>
      <w:lvlText w:val=""/>
      <w:lvlJc w:val="left"/>
      <w:pPr>
        <w:ind w:left="1843" w:hanging="283"/>
      </w:pPr>
      <w:rPr>
        <w:rFonts w:ascii="Wingdings" w:hAnsi="Wingdings" w:hint="default"/>
        <w:color w:val="B80000"/>
      </w:rPr>
    </w:lvl>
    <w:lvl w:ilvl="5">
      <w:start w:val="1"/>
      <w:numFmt w:val="lowerLetter"/>
      <w:pStyle w:val="Lijst2"/>
      <w:lvlText w:val="%6"/>
      <w:lvlJc w:val="left"/>
      <w:pPr>
        <w:ind w:left="1843" w:hanging="283"/>
      </w:pPr>
      <w:rPr>
        <w:rFonts w:hint="default"/>
      </w:rPr>
    </w:lvl>
    <w:lvl w:ilvl="6">
      <w:start w:val="1"/>
      <w:numFmt w:val="decimal"/>
      <w:pStyle w:val="Lijst3"/>
      <w:lvlText w:val="§ %7."/>
      <w:lvlJc w:val="left"/>
      <w:pPr>
        <w:ind w:left="1843" w:hanging="283"/>
      </w:pPr>
      <w:rPr>
        <w:rFonts w:hint="default"/>
      </w:rPr>
    </w:lvl>
    <w:lvl w:ilvl="7">
      <w:start w:val="1"/>
      <w:numFmt w:val="upperLetter"/>
      <w:lvlText w:val="%8."/>
      <w:lvlJc w:val="left"/>
      <w:pPr>
        <w:ind w:left="1843" w:hanging="283"/>
      </w:pPr>
      <w:rPr>
        <w:rFonts w:hint="default"/>
      </w:rPr>
    </w:lvl>
    <w:lvl w:ilvl="8">
      <w:start w:val="1"/>
      <w:numFmt w:val="lowerRoman"/>
      <w:lvlText w:val="%9."/>
      <w:lvlJc w:val="left"/>
      <w:pPr>
        <w:ind w:left="11766" w:hanging="1276"/>
      </w:pPr>
      <w:rPr>
        <w:rFonts w:hint="default"/>
      </w:rPr>
    </w:lvl>
  </w:abstractNum>
  <w:abstractNum w:abstractNumId="4"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919486118">
    <w:abstractNumId w:val="5"/>
  </w:num>
  <w:num w:numId="2" w16cid:durableId="1366366681">
    <w:abstractNumId w:val="2"/>
  </w:num>
  <w:num w:numId="3" w16cid:durableId="932855955">
    <w:abstractNumId w:val="0"/>
  </w:num>
  <w:num w:numId="4" w16cid:durableId="348412178">
    <w:abstractNumId w:val="3"/>
  </w:num>
  <w:num w:numId="5" w16cid:durableId="1986469628">
    <w:abstractNumId w:val="3"/>
  </w:num>
  <w:num w:numId="6" w16cid:durableId="336811940">
    <w:abstractNumId w:val="4"/>
  </w:num>
  <w:num w:numId="7" w16cid:durableId="121943719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757"/>
    <w:rsid w:val="00000ECD"/>
    <w:rsid w:val="00002F04"/>
    <w:rsid w:val="000051D1"/>
    <w:rsid w:val="00011496"/>
    <w:rsid w:val="00011FBA"/>
    <w:rsid w:val="00013875"/>
    <w:rsid w:val="00014DCF"/>
    <w:rsid w:val="00017E78"/>
    <w:rsid w:val="00021028"/>
    <w:rsid w:val="00025B2B"/>
    <w:rsid w:val="00032A09"/>
    <w:rsid w:val="000342DA"/>
    <w:rsid w:val="00034B0D"/>
    <w:rsid w:val="00034BB4"/>
    <w:rsid w:val="00036239"/>
    <w:rsid w:val="000429F4"/>
    <w:rsid w:val="0004554C"/>
    <w:rsid w:val="00046AE2"/>
    <w:rsid w:val="00053069"/>
    <w:rsid w:val="00054034"/>
    <w:rsid w:val="000577C3"/>
    <w:rsid w:val="00066D83"/>
    <w:rsid w:val="00067BCB"/>
    <w:rsid w:val="00070743"/>
    <w:rsid w:val="00073205"/>
    <w:rsid w:val="000742E4"/>
    <w:rsid w:val="00075094"/>
    <w:rsid w:val="00076364"/>
    <w:rsid w:val="00077EF3"/>
    <w:rsid w:val="00082E0F"/>
    <w:rsid w:val="00087843"/>
    <w:rsid w:val="00090306"/>
    <w:rsid w:val="00090A1E"/>
    <w:rsid w:val="00091012"/>
    <w:rsid w:val="000943DB"/>
    <w:rsid w:val="000958D2"/>
    <w:rsid w:val="00095DD8"/>
    <w:rsid w:val="000966BE"/>
    <w:rsid w:val="00096790"/>
    <w:rsid w:val="000A1950"/>
    <w:rsid w:val="000A6348"/>
    <w:rsid w:val="000B045D"/>
    <w:rsid w:val="000B0480"/>
    <w:rsid w:val="000B05F6"/>
    <w:rsid w:val="000B1AB3"/>
    <w:rsid w:val="000B2CC8"/>
    <w:rsid w:val="000B4FD4"/>
    <w:rsid w:val="000B5317"/>
    <w:rsid w:val="000B629C"/>
    <w:rsid w:val="000B7417"/>
    <w:rsid w:val="000C0C83"/>
    <w:rsid w:val="000C4439"/>
    <w:rsid w:val="000C534D"/>
    <w:rsid w:val="000D20BB"/>
    <w:rsid w:val="000D47B4"/>
    <w:rsid w:val="000D5329"/>
    <w:rsid w:val="000E0E51"/>
    <w:rsid w:val="000F0343"/>
    <w:rsid w:val="000F0E15"/>
    <w:rsid w:val="000F17AC"/>
    <w:rsid w:val="000F5720"/>
    <w:rsid w:val="000F6159"/>
    <w:rsid w:val="001011B3"/>
    <w:rsid w:val="001063CF"/>
    <w:rsid w:val="00111965"/>
    <w:rsid w:val="00116BF8"/>
    <w:rsid w:val="00131852"/>
    <w:rsid w:val="001330B7"/>
    <w:rsid w:val="00136130"/>
    <w:rsid w:val="0013793A"/>
    <w:rsid w:val="001409F6"/>
    <w:rsid w:val="00141395"/>
    <w:rsid w:val="00141739"/>
    <w:rsid w:val="00143301"/>
    <w:rsid w:val="00143A1D"/>
    <w:rsid w:val="00146FCE"/>
    <w:rsid w:val="001521C0"/>
    <w:rsid w:val="0015685E"/>
    <w:rsid w:val="00157B16"/>
    <w:rsid w:val="0016284C"/>
    <w:rsid w:val="00167757"/>
    <w:rsid w:val="001712BA"/>
    <w:rsid w:val="001734A5"/>
    <w:rsid w:val="001815F0"/>
    <w:rsid w:val="00183E9C"/>
    <w:rsid w:val="00192062"/>
    <w:rsid w:val="001924CA"/>
    <w:rsid w:val="00192C8B"/>
    <w:rsid w:val="00193FA5"/>
    <w:rsid w:val="00194972"/>
    <w:rsid w:val="001A1547"/>
    <w:rsid w:val="001A1E87"/>
    <w:rsid w:val="001A28F0"/>
    <w:rsid w:val="001A607B"/>
    <w:rsid w:val="001B529E"/>
    <w:rsid w:val="001B5EE6"/>
    <w:rsid w:val="001B6399"/>
    <w:rsid w:val="001C32F8"/>
    <w:rsid w:val="001E58BB"/>
    <w:rsid w:val="001E75DE"/>
    <w:rsid w:val="001F0D83"/>
    <w:rsid w:val="001F514F"/>
    <w:rsid w:val="001F51ED"/>
    <w:rsid w:val="001F6450"/>
    <w:rsid w:val="001F6867"/>
    <w:rsid w:val="001F7184"/>
    <w:rsid w:val="00200816"/>
    <w:rsid w:val="0020236D"/>
    <w:rsid w:val="0020787A"/>
    <w:rsid w:val="00210754"/>
    <w:rsid w:val="002154DB"/>
    <w:rsid w:val="00216C88"/>
    <w:rsid w:val="00217BBA"/>
    <w:rsid w:val="002205AD"/>
    <w:rsid w:val="00230DC0"/>
    <w:rsid w:val="00237929"/>
    <w:rsid w:val="00240DFD"/>
    <w:rsid w:val="0024339F"/>
    <w:rsid w:val="00244673"/>
    <w:rsid w:val="002455D4"/>
    <w:rsid w:val="00254794"/>
    <w:rsid w:val="00257B90"/>
    <w:rsid w:val="0026110B"/>
    <w:rsid w:val="00270BEF"/>
    <w:rsid w:val="0027356B"/>
    <w:rsid w:val="002743BB"/>
    <w:rsid w:val="00274A5E"/>
    <w:rsid w:val="00275481"/>
    <w:rsid w:val="002837C9"/>
    <w:rsid w:val="00291FCC"/>
    <w:rsid w:val="00293174"/>
    <w:rsid w:val="002A117A"/>
    <w:rsid w:val="002A1763"/>
    <w:rsid w:val="002A24E9"/>
    <w:rsid w:val="002A41E6"/>
    <w:rsid w:val="002A73C2"/>
    <w:rsid w:val="002B1A5C"/>
    <w:rsid w:val="002B5ADA"/>
    <w:rsid w:val="002C40F3"/>
    <w:rsid w:val="002C443A"/>
    <w:rsid w:val="002D1A89"/>
    <w:rsid w:val="002D3FEF"/>
    <w:rsid w:val="002D60B4"/>
    <w:rsid w:val="002E06C8"/>
    <w:rsid w:val="002E3BCD"/>
    <w:rsid w:val="002E7787"/>
    <w:rsid w:val="002F0552"/>
    <w:rsid w:val="002F1655"/>
    <w:rsid w:val="002F3244"/>
    <w:rsid w:val="002F5C09"/>
    <w:rsid w:val="002F7DB8"/>
    <w:rsid w:val="002F7E28"/>
    <w:rsid w:val="00300C1B"/>
    <w:rsid w:val="003030A1"/>
    <w:rsid w:val="00307BFF"/>
    <w:rsid w:val="0031041B"/>
    <w:rsid w:val="0031240F"/>
    <w:rsid w:val="00322911"/>
    <w:rsid w:val="00324CAC"/>
    <w:rsid w:val="003261C3"/>
    <w:rsid w:val="003327C8"/>
    <w:rsid w:val="003335C3"/>
    <w:rsid w:val="00336653"/>
    <w:rsid w:val="00337C8D"/>
    <w:rsid w:val="0034462A"/>
    <w:rsid w:val="00346853"/>
    <w:rsid w:val="00350FFF"/>
    <w:rsid w:val="00361321"/>
    <w:rsid w:val="00362C30"/>
    <w:rsid w:val="00365858"/>
    <w:rsid w:val="00365E5D"/>
    <w:rsid w:val="00367F37"/>
    <w:rsid w:val="00370959"/>
    <w:rsid w:val="00371012"/>
    <w:rsid w:val="00371D32"/>
    <w:rsid w:val="0037336C"/>
    <w:rsid w:val="00375D7A"/>
    <w:rsid w:val="00382B15"/>
    <w:rsid w:val="0038769F"/>
    <w:rsid w:val="00392245"/>
    <w:rsid w:val="00392FA4"/>
    <w:rsid w:val="0039684C"/>
    <w:rsid w:val="003A0674"/>
    <w:rsid w:val="003A4AB0"/>
    <w:rsid w:val="003A55AD"/>
    <w:rsid w:val="003A792C"/>
    <w:rsid w:val="003B733C"/>
    <w:rsid w:val="003C7C05"/>
    <w:rsid w:val="003D03D6"/>
    <w:rsid w:val="003D06CD"/>
    <w:rsid w:val="003E1D5D"/>
    <w:rsid w:val="003E56F1"/>
    <w:rsid w:val="003E6721"/>
    <w:rsid w:val="003E7488"/>
    <w:rsid w:val="003E7C74"/>
    <w:rsid w:val="003F0C8E"/>
    <w:rsid w:val="003F1B5F"/>
    <w:rsid w:val="003F2F12"/>
    <w:rsid w:val="003F3BA3"/>
    <w:rsid w:val="003F69F1"/>
    <w:rsid w:val="00400043"/>
    <w:rsid w:val="00401CF9"/>
    <w:rsid w:val="00404A5A"/>
    <w:rsid w:val="00405F46"/>
    <w:rsid w:val="00407226"/>
    <w:rsid w:val="00413AF9"/>
    <w:rsid w:val="00415071"/>
    <w:rsid w:val="00417195"/>
    <w:rsid w:val="0042119C"/>
    <w:rsid w:val="00423442"/>
    <w:rsid w:val="004275A9"/>
    <w:rsid w:val="00427ABB"/>
    <w:rsid w:val="004309E5"/>
    <w:rsid w:val="004412FF"/>
    <w:rsid w:val="00442C0D"/>
    <w:rsid w:val="00444741"/>
    <w:rsid w:val="00450B07"/>
    <w:rsid w:val="0045110C"/>
    <w:rsid w:val="00451FBE"/>
    <w:rsid w:val="00454118"/>
    <w:rsid w:val="0045616E"/>
    <w:rsid w:val="00464ACC"/>
    <w:rsid w:val="0048138F"/>
    <w:rsid w:val="00481D00"/>
    <w:rsid w:val="00483268"/>
    <w:rsid w:val="00483DF0"/>
    <w:rsid w:val="0048533F"/>
    <w:rsid w:val="00490773"/>
    <w:rsid w:val="00492228"/>
    <w:rsid w:val="00493979"/>
    <w:rsid w:val="004A139D"/>
    <w:rsid w:val="004A5E82"/>
    <w:rsid w:val="004B28DF"/>
    <w:rsid w:val="004C006E"/>
    <w:rsid w:val="004C0B52"/>
    <w:rsid w:val="004C4185"/>
    <w:rsid w:val="004C706C"/>
    <w:rsid w:val="004D072A"/>
    <w:rsid w:val="004D1D33"/>
    <w:rsid w:val="004D40C4"/>
    <w:rsid w:val="004E3F41"/>
    <w:rsid w:val="004E76FC"/>
    <w:rsid w:val="004F12EE"/>
    <w:rsid w:val="004F3117"/>
    <w:rsid w:val="004F4F9C"/>
    <w:rsid w:val="004F5F91"/>
    <w:rsid w:val="004F7079"/>
    <w:rsid w:val="005017E3"/>
    <w:rsid w:val="00501C8A"/>
    <w:rsid w:val="00503132"/>
    <w:rsid w:val="00503ABE"/>
    <w:rsid w:val="00512032"/>
    <w:rsid w:val="00515764"/>
    <w:rsid w:val="0051783E"/>
    <w:rsid w:val="005205C4"/>
    <w:rsid w:val="005229AB"/>
    <w:rsid w:val="00522BB8"/>
    <w:rsid w:val="0052560F"/>
    <w:rsid w:val="00526608"/>
    <w:rsid w:val="00533321"/>
    <w:rsid w:val="005345D5"/>
    <w:rsid w:val="005409B8"/>
    <w:rsid w:val="00540AEB"/>
    <w:rsid w:val="00541EBC"/>
    <w:rsid w:val="00546D56"/>
    <w:rsid w:val="00555394"/>
    <w:rsid w:val="0056218A"/>
    <w:rsid w:val="00564304"/>
    <w:rsid w:val="00565026"/>
    <w:rsid w:val="00572989"/>
    <w:rsid w:val="00577A44"/>
    <w:rsid w:val="005870ED"/>
    <w:rsid w:val="00590BE9"/>
    <w:rsid w:val="005978E4"/>
    <w:rsid w:val="005A070E"/>
    <w:rsid w:val="005A0B3C"/>
    <w:rsid w:val="005A5CD0"/>
    <w:rsid w:val="005A5DC8"/>
    <w:rsid w:val="005B0F1D"/>
    <w:rsid w:val="005B3836"/>
    <w:rsid w:val="005B4B60"/>
    <w:rsid w:val="005D3B65"/>
    <w:rsid w:val="005D4930"/>
    <w:rsid w:val="005D5DCB"/>
    <w:rsid w:val="005D69C6"/>
    <w:rsid w:val="005D6A1F"/>
    <w:rsid w:val="005E478D"/>
    <w:rsid w:val="005E4D54"/>
    <w:rsid w:val="005F0878"/>
    <w:rsid w:val="005F1F40"/>
    <w:rsid w:val="0060051B"/>
    <w:rsid w:val="0060074A"/>
    <w:rsid w:val="006031EB"/>
    <w:rsid w:val="00605841"/>
    <w:rsid w:val="00606172"/>
    <w:rsid w:val="006071DD"/>
    <w:rsid w:val="00607E34"/>
    <w:rsid w:val="00612702"/>
    <w:rsid w:val="00613B1A"/>
    <w:rsid w:val="00614876"/>
    <w:rsid w:val="00614D19"/>
    <w:rsid w:val="00625DE5"/>
    <w:rsid w:val="00640BCD"/>
    <w:rsid w:val="00642C77"/>
    <w:rsid w:val="0064414C"/>
    <w:rsid w:val="006511C3"/>
    <w:rsid w:val="0066297A"/>
    <w:rsid w:val="0066401E"/>
    <w:rsid w:val="006667E7"/>
    <w:rsid w:val="00666CDD"/>
    <w:rsid w:val="006742C9"/>
    <w:rsid w:val="00682570"/>
    <w:rsid w:val="00691291"/>
    <w:rsid w:val="00691D52"/>
    <w:rsid w:val="00691EC9"/>
    <w:rsid w:val="00696C84"/>
    <w:rsid w:val="00697550"/>
    <w:rsid w:val="006A0299"/>
    <w:rsid w:val="006A1DC6"/>
    <w:rsid w:val="006A51AB"/>
    <w:rsid w:val="006A75BE"/>
    <w:rsid w:val="006B1B82"/>
    <w:rsid w:val="006B2865"/>
    <w:rsid w:val="006B308C"/>
    <w:rsid w:val="006C06A5"/>
    <w:rsid w:val="006C1760"/>
    <w:rsid w:val="006C42C9"/>
    <w:rsid w:val="006C6895"/>
    <w:rsid w:val="006C699C"/>
    <w:rsid w:val="006C7550"/>
    <w:rsid w:val="006D0241"/>
    <w:rsid w:val="006D43F0"/>
    <w:rsid w:val="006D48F1"/>
    <w:rsid w:val="006D7618"/>
    <w:rsid w:val="006E08C4"/>
    <w:rsid w:val="006E2650"/>
    <w:rsid w:val="006E3EB3"/>
    <w:rsid w:val="006E4FA1"/>
    <w:rsid w:val="006F26E2"/>
    <w:rsid w:val="006F619C"/>
    <w:rsid w:val="00705462"/>
    <w:rsid w:val="00706F6B"/>
    <w:rsid w:val="0070774C"/>
    <w:rsid w:val="00707FDF"/>
    <w:rsid w:val="007101AF"/>
    <w:rsid w:val="00713CF7"/>
    <w:rsid w:val="007144FC"/>
    <w:rsid w:val="00717140"/>
    <w:rsid w:val="0072254D"/>
    <w:rsid w:val="00723F38"/>
    <w:rsid w:val="00725458"/>
    <w:rsid w:val="00725794"/>
    <w:rsid w:val="007367C8"/>
    <w:rsid w:val="00743C2B"/>
    <w:rsid w:val="007449D0"/>
    <w:rsid w:val="00747457"/>
    <w:rsid w:val="007519A8"/>
    <w:rsid w:val="00751B64"/>
    <w:rsid w:val="00751FC6"/>
    <w:rsid w:val="00752F8D"/>
    <w:rsid w:val="00753485"/>
    <w:rsid w:val="00754971"/>
    <w:rsid w:val="00757E1F"/>
    <w:rsid w:val="00757F88"/>
    <w:rsid w:val="00761CC4"/>
    <w:rsid w:val="00764F81"/>
    <w:rsid w:val="00766259"/>
    <w:rsid w:val="00772925"/>
    <w:rsid w:val="007732B0"/>
    <w:rsid w:val="00777751"/>
    <w:rsid w:val="007777C0"/>
    <w:rsid w:val="007803C4"/>
    <w:rsid w:val="007819F7"/>
    <w:rsid w:val="00782664"/>
    <w:rsid w:val="00790E2D"/>
    <w:rsid w:val="00791F62"/>
    <w:rsid w:val="0079235C"/>
    <w:rsid w:val="00792997"/>
    <w:rsid w:val="007957B4"/>
    <w:rsid w:val="00796395"/>
    <w:rsid w:val="007A1A38"/>
    <w:rsid w:val="007B0C64"/>
    <w:rsid w:val="007B6BE3"/>
    <w:rsid w:val="007B6D79"/>
    <w:rsid w:val="007C1871"/>
    <w:rsid w:val="007C6446"/>
    <w:rsid w:val="007D57F7"/>
    <w:rsid w:val="007D5A3C"/>
    <w:rsid w:val="007E14D3"/>
    <w:rsid w:val="007E398F"/>
    <w:rsid w:val="007F38DF"/>
    <w:rsid w:val="007F6338"/>
    <w:rsid w:val="007F7D6A"/>
    <w:rsid w:val="008016DE"/>
    <w:rsid w:val="00802E85"/>
    <w:rsid w:val="0080458A"/>
    <w:rsid w:val="0080708D"/>
    <w:rsid w:val="0081355F"/>
    <w:rsid w:val="00822108"/>
    <w:rsid w:val="00826980"/>
    <w:rsid w:val="008312B7"/>
    <w:rsid w:val="00836289"/>
    <w:rsid w:val="00841A1B"/>
    <w:rsid w:val="008436BE"/>
    <w:rsid w:val="0085169E"/>
    <w:rsid w:val="00852E41"/>
    <w:rsid w:val="00853C5B"/>
    <w:rsid w:val="00854BD9"/>
    <w:rsid w:val="00864EB6"/>
    <w:rsid w:val="00874A36"/>
    <w:rsid w:val="00874F42"/>
    <w:rsid w:val="008817C7"/>
    <w:rsid w:val="00882E33"/>
    <w:rsid w:val="008858F2"/>
    <w:rsid w:val="00891C34"/>
    <w:rsid w:val="00894F61"/>
    <w:rsid w:val="008A1BD8"/>
    <w:rsid w:val="008B0A68"/>
    <w:rsid w:val="008C5E79"/>
    <w:rsid w:val="008D6130"/>
    <w:rsid w:val="008E02D6"/>
    <w:rsid w:val="008E14F8"/>
    <w:rsid w:val="008E7C40"/>
    <w:rsid w:val="008E7D62"/>
    <w:rsid w:val="008F2430"/>
    <w:rsid w:val="008F3D49"/>
    <w:rsid w:val="008F45A1"/>
    <w:rsid w:val="008F6555"/>
    <w:rsid w:val="008F751C"/>
    <w:rsid w:val="008F7A81"/>
    <w:rsid w:val="008F7FA6"/>
    <w:rsid w:val="00916724"/>
    <w:rsid w:val="00916F7E"/>
    <w:rsid w:val="00922004"/>
    <w:rsid w:val="00922EA9"/>
    <w:rsid w:val="00924BF6"/>
    <w:rsid w:val="00925BA2"/>
    <w:rsid w:val="00931B27"/>
    <w:rsid w:val="009405E6"/>
    <w:rsid w:val="00943696"/>
    <w:rsid w:val="009647C2"/>
    <w:rsid w:val="00966B1A"/>
    <w:rsid w:val="00970169"/>
    <w:rsid w:val="0097381F"/>
    <w:rsid w:val="0097542C"/>
    <w:rsid w:val="00985F99"/>
    <w:rsid w:val="0099216C"/>
    <w:rsid w:val="00992309"/>
    <w:rsid w:val="009924A2"/>
    <w:rsid w:val="0099334A"/>
    <w:rsid w:val="009A2E0B"/>
    <w:rsid w:val="009A7AD6"/>
    <w:rsid w:val="009B0E94"/>
    <w:rsid w:val="009B1077"/>
    <w:rsid w:val="009B3715"/>
    <w:rsid w:val="009B4578"/>
    <w:rsid w:val="009B5009"/>
    <w:rsid w:val="009C29B1"/>
    <w:rsid w:val="009C503C"/>
    <w:rsid w:val="009C5C69"/>
    <w:rsid w:val="009C7E2D"/>
    <w:rsid w:val="009E0ED1"/>
    <w:rsid w:val="009E1588"/>
    <w:rsid w:val="009E2394"/>
    <w:rsid w:val="009E35D4"/>
    <w:rsid w:val="009E366C"/>
    <w:rsid w:val="009E671F"/>
    <w:rsid w:val="009F0B55"/>
    <w:rsid w:val="009F21B4"/>
    <w:rsid w:val="009F259B"/>
    <w:rsid w:val="009F64D4"/>
    <w:rsid w:val="00A01B2A"/>
    <w:rsid w:val="00A1024F"/>
    <w:rsid w:val="00A1136B"/>
    <w:rsid w:val="00A14163"/>
    <w:rsid w:val="00A15738"/>
    <w:rsid w:val="00A16DDC"/>
    <w:rsid w:val="00A16E0F"/>
    <w:rsid w:val="00A21EAA"/>
    <w:rsid w:val="00A224CE"/>
    <w:rsid w:val="00A2317B"/>
    <w:rsid w:val="00A33A8B"/>
    <w:rsid w:val="00A3537F"/>
    <w:rsid w:val="00A367BE"/>
    <w:rsid w:val="00A37297"/>
    <w:rsid w:val="00A4513D"/>
    <w:rsid w:val="00A4529B"/>
    <w:rsid w:val="00A4598C"/>
    <w:rsid w:val="00A46BB3"/>
    <w:rsid w:val="00A47051"/>
    <w:rsid w:val="00A471E1"/>
    <w:rsid w:val="00A47C0E"/>
    <w:rsid w:val="00A500E0"/>
    <w:rsid w:val="00A5367D"/>
    <w:rsid w:val="00A53733"/>
    <w:rsid w:val="00A610C4"/>
    <w:rsid w:val="00A63C1A"/>
    <w:rsid w:val="00A649C6"/>
    <w:rsid w:val="00A66EBA"/>
    <w:rsid w:val="00A73C4F"/>
    <w:rsid w:val="00A87418"/>
    <w:rsid w:val="00A93D50"/>
    <w:rsid w:val="00A93ED3"/>
    <w:rsid w:val="00A95160"/>
    <w:rsid w:val="00AA0D84"/>
    <w:rsid w:val="00AA1BB8"/>
    <w:rsid w:val="00AA2FBE"/>
    <w:rsid w:val="00AA52D0"/>
    <w:rsid w:val="00AB0F1C"/>
    <w:rsid w:val="00AB3A39"/>
    <w:rsid w:val="00AB4E14"/>
    <w:rsid w:val="00AB5306"/>
    <w:rsid w:val="00AB5924"/>
    <w:rsid w:val="00AB64C8"/>
    <w:rsid w:val="00AC2075"/>
    <w:rsid w:val="00AC35B4"/>
    <w:rsid w:val="00AC40F8"/>
    <w:rsid w:val="00AC448A"/>
    <w:rsid w:val="00AC4750"/>
    <w:rsid w:val="00AC7057"/>
    <w:rsid w:val="00AC7427"/>
    <w:rsid w:val="00AD3EDE"/>
    <w:rsid w:val="00AD586A"/>
    <w:rsid w:val="00AD7DB9"/>
    <w:rsid w:val="00AE122D"/>
    <w:rsid w:val="00B01362"/>
    <w:rsid w:val="00B022BA"/>
    <w:rsid w:val="00B10490"/>
    <w:rsid w:val="00B14E3B"/>
    <w:rsid w:val="00B153A4"/>
    <w:rsid w:val="00B15F98"/>
    <w:rsid w:val="00B22D5A"/>
    <w:rsid w:val="00B24846"/>
    <w:rsid w:val="00B255B8"/>
    <w:rsid w:val="00B3062A"/>
    <w:rsid w:val="00B3145C"/>
    <w:rsid w:val="00B3382D"/>
    <w:rsid w:val="00B41DC3"/>
    <w:rsid w:val="00B43CF9"/>
    <w:rsid w:val="00B511D0"/>
    <w:rsid w:val="00B53AC7"/>
    <w:rsid w:val="00B54E05"/>
    <w:rsid w:val="00B609FD"/>
    <w:rsid w:val="00B62369"/>
    <w:rsid w:val="00B646FE"/>
    <w:rsid w:val="00B6704C"/>
    <w:rsid w:val="00B70BE2"/>
    <w:rsid w:val="00B72030"/>
    <w:rsid w:val="00B730A3"/>
    <w:rsid w:val="00B77110"/>
    <w:rsid w:val="00B806F0"/>
    <w:rsid w:val="00B849A7"/>
    <w:rsid w:val="00B97834"/>
    <w:rsid w:val="00BA0AFE"/>
    <w:rsid w:val="00BA10E2"/>
    <w:rsid w:val="00BA193D"/>
    <w:rsid w:val="00BB028A"/>
    <w:rsid w:val="00BB2895"/>
    <w:rsid w:val="00BB295B"/>
    <w:rsid w:val="00BB7A10"/>
    <w:rsid w:val="00BC544C"/>
    <w:rsid w:val="00BC65B5"/>
    <w:rsid w:val="00BD010E"/>
    <w:rsid w:val="00BD063D"/>
    <w:rsid w:val="00BD0ED5"/>
    <w:rsid w:val="00BD20EC"/>
    <w:rsid w:val="00BD39F9"/>
    <w:rsid w:val="00BD3FDC"/>
    <w:rsid w:val="00BE1004"/>
    <w:rsid w:val="00BE4899"/>
    <w:rsid w:val="00BE5D5F"/>
    <w:rsid w:val="00BE617A"/>
    <w:rsid w:val="00BF3A49"/>
    <w:rsid w:val="00BF5664"/>
    <w:rsid w:val="00C02755"/>
    <w:rsid w:val="00C0364A"/>
    <w:rsid w:val="00C13EC7"/>
    <w:rsid w:val="00C23AEA"/>
    <w:rsid w:val="00C25B61"/>
    <w:rsid w:val="00C318E8"/>
    <w:rsid w:val="00C32328"/>
    <w:rsid w:val="00C3588A"/>
    <w:rsid w:val="00C364A1"/>
    <w:rsid w:val="00C37ED9"/>
    <w:rsid w:val="00C43752"/>
    <w:rsid w:val="00C44AAD"/>
    <w:rsid w:val="00C4519F"/>
    <w:rsid w:val="00C471B9"/>
    <w:rsid w:val="00C5107E"/>
    <w:rsid w:val="00C54171"/>
    <w:rsid w:val="00C56C0F"/>
    <w:rsid w:val="00C61FDC"/>
    <w:rsid w:val="00C62AD8"/>
    <w:rsid w:val="00C6426E"/>
    <w:rsid w:val="00C65620"/>
    <w:rsid w:val="00C662A7"/>
    <w:rsid w:val="00C6668A"/>
    <w:rsid w:val="00C667C5"/>
    <w:rsid w:val="00C67ED1"/>
    <w:rsid w:val="00C75282"/>
    <w:rsid w:val="00C77345"/>
    <w:rsid w:val="00C81167"/>
    <w:rsid w:val="00C8141B"/>
    <w:rsid w:val="00C873DF"/>
    <w:rsid w:val="00C90D53"/>
    <w:rsid w:val="00C926B6"/>
    <w:rsid w:val="00C9766E"/>
    <w:rsid w:val="00CA7D7A"/>
    <w:rsid w:val="00CB18FF"/>
    <w:rsid w:val="00CB1FA6"/>
    <w:rsid w:val="00CB332C"/>
    <w:rsid w:val="00CB397E"/>
    <w:rsid w:val="00CB74BC"/>
    <w:rsid w:val="00CE0896"/>
    <w:rsid w:val="00CE533D"/>
    <w:rsid w:val="00CE7190"/>
    <w:rsid w:val="00CF0D1E"/>
    <w:rsid w:val="00CF2F2E"/>
    <w:rsid w:val="00CF387F"/>
    <w:rsid w:val="00D0030A"/>
    <w:rsid w:val="00D11D0F"/>
    <w:rsid w:val="00D140F9"/>
    <w:rsid w:val="00D14630"/>
    <w:rsid w:val="00D17178"/>
    <w:rsid w:val="00D17D28"/>
    <w:rsid w:val="00D24DFD"/>
    <w:rsid w:val="00D2738A"/>
    <w:rsid w:val="00D2790C"/>
    <w:rsid w:val="00D33573"/>
    <w:rsid w:val="00D4125F"/>
    <w:rsid w:val="00D42059"/>
    <w:rsid w:val="00D429AB"/>
    <w:rsid w:val="00D433CD"/>
    <w:rsid w:val="00D541FA"/>
    <w:rsid w:val="00D5545C"/>
    <w:rsid w:val="00D601CB"/>
    <w:rsid w:val="00D65D70"/>
    <w:rsid w:val="00D77959"/>
    <w:rsid w:val="00D92A41"/>
    <w:rsid w:val="00D93A1E"/>
    <w:rsid w:val="00D93AF4"/>
    <w:rsid w:val="00D9645A"/>
    <w:rsid w:val="00DA06B8"/>
    <w:rsid w:val="00DA1A69"/>
    <w:rsid w:val="00DA1AEB"/>
    <w:rsid w:val="00DA483A"/>
    <w:rsid w:val="00DA4BD8"/>
    <w:rsid w:val="00DA5943"/>
    <w:rsid w:val="00DA76A5"/>
    <w:rsid w:val="00DB31C6"/>
    <w:rsid w:val="00DB4E30"/>
    <w:rsid w:val="00DC1DB7"/>
    <w:rsid w:val="00DC29AB"/>
    <w:rsid w:val="00DC58EF"/>
    <w:rsid w:val="00DD47E2"/>
    <w:rsid w:val="00DD5341"/>
    <w:rsid w:val="00DE148F"/>
    <w:rsid w:val="00DE3715"/>
    <w:rsid w:val="00DE5DA3"/>
    <w:rsid w:val="00DF1178"/>
    <w:rsid w:val="00E00489"/>
    <w:rsid w:val="00E01C29"/>
    <w:rsid w:val="00E04EC2"/>
    <w:rsid w:val="00E12CC2"/>
    <w:rsid w:val="00E13082"/>
    <w:rsid w:val="00E13855"/>
    <w:rsid w:val="00E16707"/>
    <w:rsid w:val="00E2169A"/>
    <w:rsid w:val="00E23248"/>
    <w:rsid w:val="00E2469E"/>
    <w:rsid w:val="00E31AB5"/>
    <w:rsid w:val="00E3376C"/>
    <w:rsid w:val="00E36CB2"/>
    <w:rsid w:val="00E37F4C"/>
    <w:rsid w:val="00E40309"/>
    <w:rsid w:val="00E4142F"/>
    <w:rsid w:val="00E44E3E"/>
    <w:rsid w:val="00E44F29"/>
    <w:rsid w:val="00E4742F"/>
    <w:rsid w:val="00E477E1"/>
    <w:rsid w:val="00E47851"/>
    <w:rsid w:val="00E525F7"/>
    <w:rsid w:val="00E5774C"/>
    <w:rsid w:val="00E644F4"/>
    <w:rsid w:val="00E64C46"/>
    <w:rsid w:val="00E651F5"/>
    <w:rsid w:val="00E67122"/>
    <w:rsid w:val="00E765B1"/>
    <w:rsid w:val="00E814B5"/>
    <w:rsid w:val="00E81698"/>
    <w:rsid w:val="00E816AB"/>
    <w:rsid w:val="00E9537B"/>
    <w:rsid w:val="00E95A44"/>
    <w:rsid w:val="00E95B83"/>
    <w:rsid w:val="00EA0768"/>
    <w:rsid w:val="00EA2E6E"/>
    <w:rsid w:val="00EB0B02"/>
    <w:rsid w:val="00EB63EC"/>
    <w:rsid w:val="00EC13E3"/>
    <w:rsid w:val="00ED3301"/>
    <w:rsid w:val="00ED7203"/>
    <w:rsid w:val="00EE2823"/>
    <w:rsid w:val="00EE3CD7"/>
    <w:rsid w:val="00EE598E"/>
    <w:rsid w:val="00EF50B6"/>
    <w:rsid w:val="00EF609C"/>
    <w:rsid w:val="00F0740A"/>
    <w:rsid w:val="00F07FEC"/>
    <w:rsid w:val="00F106D5"/>
    <w:rsid w:val="00F1204C"/>
    <w:rsid w:val="00F14755"/>
    <w:rsid w:val="00F2031C"/>
    <w:rsid w:val="00F226B7"/>
    <w:rsid w:val="00F25A4D"/>
    <w:rsid w:val="00F267EC"/>
    <w:rsid w:val="00F27630"/>
    <w:rsid w:val="00F30097"/>
    <w:rsid w:val="00F34432"/>
    <w:rsid w:val="00F43823"/>
    <w:rsid w:val="00F44C1F"/>
    <w:rsid w:val="00F4557B"/>
    <w:rsid w:val="00F46187"/>
    <w:rsid w:val="00F465A0"/>
    <w:rsid w:val="00F5284E"/>
    <w:rsid w:val="00F57302"/>
    <w:rsid w:val="00F61EF7"/>
    <w:rsid w:val="00F64996"/>
    <w:rsid w:val="00F70BB8"/>
    <w:rsid w:val="00F81782"/>
    <w:rsid w:val="00F81DD3"/>
    <w:rsid w:val="00F835CF"/>
    <w:rsid w:val="00F849B0"/>
    <w:rsid w:val="00FA0D09"/>
    <w:rsid w:val="00FA163D"/>
    <w:rsid w:val="00FA1644"/>
    <w:rsid w:val="00FA49A3"/>
    <w:rsid w:val="00FA52F3"/>
    <w:rsid w:val="00FA5FFF"/>
    <w:rsid w:val="00FB0259"/>
    <w:rsid w:val="00FB7E31"/>
    <w:rsid w:val="00FC0B05"/>
    <w:rsid w:val="00FC11F9"/>
    <w:rsid w:val="00FC2DDD"/>
    <w:rsid w:val="00FC4047"/>
    <w:rsid w:val="00FC5CF4"/>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BC4F1"/>
  <w15:docId w15:val="{085E8D38-6149-406D-B614-5B632297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570"/>
    <w:pPr>
      <w:jc w:val="both"/>
    </w:pPr>
    <w:rPr>
      <w:sz w:val="22"/>
      <w:lang w:val="fr-BE" w:eastAsia="en-US" w:bidi="en-US"/>
    </w:rPr>
  </w:style>
  <w:style w:type="paragraph" w:styleId="Heading1">
    <w:name w:val="heading 1"/>
    <w:basedOn w:val="Normal"/>
    <w:next w:val="Normal"/>
    <w:link w:val="Heading1Char"/>
    <w:uiPriority w:val="9"/>
    <w:qFormat/>
    <w:rsid w:val="007777C0"/>
    <w:pPr>
      <w:pBdr>
        <w:top w:val="single" w:sz="24" w:space="0" w:color="C00000"/>
        <w:left w:val="single" w:sz="24" w:space="0" w:color="C00000"/>
        <w:bottom w:val="single" w:sz="24" w:space="0" w:color="C00000"/>
        <w:right w:val="single" w:sz="24" w:space="0" w:color="C00000"/>
      </w:pBdr>
      <w:shd w:val="clear" w:color="auto" w:fill="C00000"/>
      <w:jc w:val="center"/>
      <w:outlineLvl w:val="0"/>
    </w:pPr>
    <w:rPr>
      <w:b/>
      <w:bCs/>
      <w:caps/>
      <w:color w:val="FFFFFF"/>
      <w:spacing w:val="15"/>
      <w:sz w:val="36"/>
      <w:szCs w:val="22"/>
    </w:rPr>
  </w:style>
  <w:style w:type="paragraph" w:styleId="Heading2">
    <w:name w:val="heading 2"/>
    <w:basedOn w:val="Normal"/>
    <w:next w:val="Normal"/>
    <w:link w:val="Heading2Char"/>
    <w:uiPriority w:val="9"/>
    <w:unhideWhenUsed/>
    <w:qFormat/>
    <w:rsid w:val="007777C0"/>
    <w:pPr>
      <w:pBdr>
        <w:top w:val="single" w:sz="24" w:space="0" w:color="F5DFD3"/>
        <w:left w:val="single" w:sz="24" w:space="0" w:color="F5DFD3"/>
        <w:bottom w:val="single" w:sz="24" w:space="0" w:color="F5DFD3"/>
        <w:right w:val="single" w:sz="24" w:space="0" w:color="F5DFD3"/>
      </w:pBdr>
      <w:shd w:val="clear" w:color="auto" w:fill="F5DFD3"/>
      <w:spacing w:before="600" w:after="300"/>
      <w:outlineLvl w:val="1"/>
    </w:pPr>
    <w:rPr>
      <w:caps/>
      <w:spacing w:val="15"/>
      <w:sz w:val="28"/>
      <w:szCs w:val="22"/>
    </w:rPr>
  </w:style>
  <w:style w:type="paragraph" w:styleId="Heading3">
    <w:name w:val="heading 3"/>
    <w:basedOn w:val="Normal"/>
    <w:next w:val="Normal"/>
    <w:link w:val="Heading3Char"/>
    <w:uiPriority w:val="9"/>
    <w:unhideWhenUsed/>
    <w:qFormat/>
    <w:rsid w:val="007777C0"/>
    <w:pPr>
      <w:numPr>
        <w:numId w:val="5"/>
      </w:numPr>
      <w:pBdr>
        <w:top w:val="single" w:sz="6" w:space="2" w:color="C00000"/>
        <w:left w:val="single" w:sz="6" w:space="2" w:color="C00000"/>
      </w:pBdr>
      <w:tabs>
        <w:tab w:val="left" w:pos="567"/>
      </w:tabs>
      <w:spacing w:before="480"/>
      <w:outlineLvl w:val="2"/>
    </w:pPr>
    <w:rPr>
      <w:b/>
      <w:caps/>
      <w:color w:val="000000"/>
      <w:spacing w:val="15"/>
      <w:szCs w:val="22"/>
    </w:rPr>
  </w:style>
  <w:style w:type="paragraph" w:styleId="Heading4">
    <w:name w:val="heading 4"/>
    <w:basedOn w:val="Normal"/>
    <w:next w:val="Normal"/>
    <w:link w:val="Heading4Char"/>
    <w:uiPriority w:val="9"/>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7777C0"/>
    <w:rPr>
      <w:b/>
      <w:bCs/>
      <w:caps/>
      <w:color w:val="FFFFFF"/>
      <w:spacing w:val="15"/>
      <w:sz w:val="36"/>
      <w:szCs w:val="22"/>
      <w:shd w:val="clear" w:color="auto" w:fill="C00000"/>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7777C0"/>
    <w:rPr>
      <w:caps/>
      <w:spacing w:val="15"/>
      <w:sz w:val="28"/>
      <w:szCs w:val="22"/>
      <w:shd w:val="clear" w:color="auto" w:fill="F5DFD3"/>
      <w:lang w:val="fr-BE" w:eastAsia="en-US" w:bidi="en-US"/>
    </w:rPr>
  </w:style>
  <w:style w:type="character" w:customStyle="1" w:styleId="Heading3Char">
    <w:name w:val="Heading 3 Char"/>
    <w:basedOn w:val="DefaultParagraphFont"/>
    <w:link w:val="Heading3"/>
    <w:uiPriority w:val="9"/>
    <w:rsid w:val="007777C0"/>
    <w:rPr>
      <w:b/>
      <w:caps/>
      <w:color w:val="000000"/>
      <w:spacing w:val="15"/>
      <w:sz w:val="22"/>
      <w:szCs w:val="22"/>
      <w:lang w:val="fr-BE" w:eastAsia="en-US" w:bidi="en-US"/>
    </w:rPr>
  </w:style>
  <w:style w:type="character" w:customStyle="1" w:styleId="Heading4Char">
    <w:name w:val="Heading 4 Char"/>
    <w:basedOn w:val="DefaultParagraphFont"/>
    <w:link w:val="Heading4"/>
    <w:uiPriority w:val="9"/>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fr-BE"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fr-BE"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fr-BE" w:eastAsia="en-US" w:bidi="en-US"/>
    </w:rPr>
  </w:style>
  <w:style w:type="character" w:customStyle="1" w:styleId="Heading8Char">
    <w:name w:val="Heading 8 Char"/>
    <w:basedOn w:val="DefaultParagraphFont"/>
    <w:link w:val="Heading8"/>
    <w:uiPriority w:val="9"/>
    <w:rsid w:val="00AC7427"/>
    <w:rPr>
      <w:caps/>
      <w:spacing w:val="10"/>
      <w:sz w:val="18"/>
      <w:szCs w:val="18"/>
      <w:lang w:val="fr-BE" w:eastAsia="en-US" w:bidi="en-US"/>
    </w:rPr>
  </w:style>
  <w:style w:type="character" w:customStyle="1" w:styleId="Heading9Char">
    <w:name w:val="Heading 9 Char"/>
    <w:basedOn w:val="DefaultParagraphFont"/>
    <w:link w:val="Heading9"/>
    <w:uiPriority w:val="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semiHidden/>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character" w:customStyle="1" w:styleId="FootnoteTextChar">
    <w:name w:val="Footnote Text Char"/>
    <w:basedOn w:val="DefaultParagraphFont"/>
    <w:link w:val="FootnoteText"/>
    <w:semiHidden/>
    <w:rsid w:val="00167757"/>
    <w:rPr>
      <w:rFonts w:ascii="Times New Roman" w:hAnsi="Times New Roman"/>
      <w:sz w:val="22"/>
      <w:lang w:val="fr-BE" w:eastAsia="en-US" w:bidi="en-US"/>
    </w:rPr>
  </w:style>
  <w:style w:type="paragraph" w:customStyle="1" w:styleId="TableParagraph">
    <w:name w:val="Table Paragraph"/>
    <w:basedOn w:val="Normal"/>
    <w:uiPriority w:val="1"/>
    <w:qFormat/>
    <w:rsid w:val="00E81698"/>
    <w:pPr>
      <w:widowControl w:val="0"/>
      <w:autoSpaceDE w:val="0"/>
      <w:autoSpaceDN w:val="0"/>
      <w:jc w:val="left"/>
    </w:pPr>
    <w:rPr>
      <w:rFonts w:ascii="Trebuchet MS" w:eastAsia="Trebuchet MS" w:hAnsi="Trebuchet MS" w:cs="Trebuchet MS"/>
      <w:szCs w:val="22"/>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37087016">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hyperlink" Target="http://www.century21.lu/" TargetMode="External"/><Relationship Id="rId3" Type="http://schemas.openxmlformats.org/officeDocument/2006/relationships/hyperlink" Target="http://www.century21.be/" TargetMode="External"/><Relationship Id="rId7" Type="http://schemas.openxmlformats.org/officeDocument/2006/relationships/hyperlink" Target="http://www.century21.be/" TargetMode="External"/><Relationship Id="rId2" Type="http://schemas.openxmlformats.org/officeDocument/2006/relationships/hyperlink" Target="mailto:info@century21.be" TargetMode="External"/><Relationship Id="rId1" Type="http://schemas.openxmlformats.org/officeDocument/2006/relationships/image" Target="media/image2.jpeg"/><Relationship Id="rId6" Type="http://schemas.openxmlformats.org/officeDocument/2006/relationships/hyperlink" Target="mailto:info@century21.be" TargetMode="External"/><Relationship Id="rId5" Type="http://schemas.openxmlformats.org/officeDocument/2006/relationships/hyperlink" Target="http://www.century21global.com/" TargetMode="External"/><Relationship Id="rId4" Type="http://schemas.openxmlformats.org/officeDocument/2006/relationships/hyperlink" Target="http://www.century21.lu/" TargetMode="External"/><Relationship Id="rId9" Type="http://schemas.openxmlformats.org/officeDocument/2006/relationships/hyperlink" Target="http://www.century21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SharedWithUsers xmlns="4ad660f6-e9ce-4150-9688-80afa1dc73eb">
      <UserInfo>
        <DisplayName/>
        <AccountId xsi:nil="true"/>
        <AccountType/>
      </UserInfo>
    </SharedWithUsers>
  </documentManagement>
</p:properties>
</file>

<file path=customXml/itemProps1.xml><?xml version="1.0" encoding="utf-8"?>
<ds:datastoreItem xmlns:ds="http://schemas.openxmlformats.org/officeDocument/2006/customXml" ds:itemID="{F6E9CBA1-3446-4B34-82C2-CF81076F288F}">
  <ds:schemaRefs>
    <ds:schemaRef ds:uri="http://schemas.microsoft.com/sharepoint/v3/contenttype/forms"/>
  </ds:schemaRefs>
</ds:datastoreItem>
</file>

<file path=customXml/itemProps2.xml><?xml version="1.0" encoding="utf-8"?>
<ds:datastoreItem xmlns:ds="http://schemas.openxmlformats.org/officeDocument/2006/customXml" ds:itemID="{6ABBE263-E3A1-46EE-82A6-4557826CFB58}">
  <ds:schemaRefs>
    <ds:schemaRef ds:uri="http://schemas.openxmlformats.org/officeDocument/2006/bibliography"/>
  </ds:schemaRefs>
</ds:datastoreItem>
</file>

<file path=customXml/itemProps3.xml><?xml version="1.0" encoding="utf-8"?>
<ds:datastoreItem xmlns:ds="http://schemas.openxmlformats.org/officeDocument/2006/customXml" ds:itemID="{1CB7203D-E8C9-48DE-8299-0EB2FCF98186}"/>
</file>

<file path=customXml/itemProps4.xml><?xml version="1.0" encoding="utf-8"?>
<ds:datastoreItem xmlns:ds="http://schemas.openxmlformats.org/officeDocument/2006/customXml" ds:itemID="{2987AE0A-919E-438D-B0D2-FBB2D8A90F1C}">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978</Words>
  <Characters>8108</Characters>
  <Application>Microsoft Office Word</Application>
  <DocSecurity>0</DocSecurity>
  <Lines>67</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9068</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Coppejans</dc:creator>
  <cp:keywords>, docId:33DEC4AAB74969712D39C63738F41629</cp:keywords>
  <cp:lastModifiedBy>Claire Piessevaux - Century 21 Benelux</cp:lastModifiedBy>
  <cp:revision>20</cp:revision>
  <cp:lastPrinted>2016-11-18T14:52:00Z</cp:lastPrinted>
  <dcterms:created xsi:type="dcterms:W3CDTF">2025-01-24T13:54:00Z</dcterms:created>
  <dcterms:modified xsi:type="dcterms:W3CDTF">2025-01-24T14:19:00Z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