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Spec="center" w:tblpY="796"/>
        <w:tblW w:w="10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844"/>
        <w:gridCol w:w="1737"/>
      </w:tblGrid>
      <w:tr w:rsidR="00263E5B" w14:paraId="6CB6D6C5" w14:textId="77777777" w:rsidTr="00263E5B">
        <w:trPr>
          <w:trHeight w:val="1684"/>
        </w:trPr>
        <w:tc>
          <w:tcPr>
            <w:tcW w:w="8844" w:type="dxa"/>
            <w:shd w:val="clear" w:color="auto" w:fill="auto"/>
          </w:tcPr>
          <w:p w14:paraId="2AABF08A" w14:textId="77777777" w:rsidR="00263E5B" w:rsidRDefault="00263E5B" w:rsidP="00263E5B">
            <w:pPr>
              <w:pStyle w:val="3LSTableContents"/>
              <w:tabs>
                <w:tab w:val="right" w:leader="dot" w:pos="9638"/>
              </w:tabs>
              <w:rPr>
                <w:rFonts w:cs="Calibri"/>
                <w:sz w:val="20"/>
                <w:szCs w:val="20"/>
                <w:lang w:val="fr-BE"/>
              </w:rPr>
            </w:pPr>
            <w:bookmarkStart w:id="0" w:name="_Toc195031033"/>
            <w:r>
              <w:rPr>
                <w:rFonts w:cs="Calibri"/>
                <w:sz w:val="20"/>
                <w:szCs w:val="20"/>
                <w:lang w:val="fr-BE"/>
              </w:rPr>
              <w:t xml:space="preserve">Nom de l’agence : </w:t>
            </w:r>
            <w:r>
              <w:rPr>
                <w:rFonts w:cs="Calibri"/>
                <w:b/>
                <w:bCs/>
                <w:sz w:val="20"/>
                <w:szCs w:val="20"/>
                <w:lang w:val="fr-BE"/>
              </w:rPr>
              <w:t>CENTURY 21</w:t>
            </w:r>
            <w:r>
              <w:rPr>
                <w:rFonts w:cs="Calibri"/>
                <w:sz w:val="20"/>
                <w:szCs w:val="20"/>
                <w:lang w:val="fr-BE"/>
              </w:rPr>
              <w:tab/>
            </w:r>
            <w:r>
              <w:rPr>
                <w:rFonts w:cs="Calibri"/>
                <w:sz w:val="20"/>
                <w:szCs w:val="20"/>
                <w:lang w:val="fr-BE"/>
              </w:rPr>
              <w:br/>
              <w:t>N° IPI:</w:t>
            </w:r>
            <w:r>
              <w:rPr>
                <w:rFonts w:cs="Calibri"/>
                <w:sz w:val="20"/>
                <w:szCs w:val="20"/>
                <w:lang w:val="fr-BE"/>
              </w:rPr>
              <w:tab/>
            </w:r>
            <w:r>
              <w:rPr>
                <w:rFonts w:cs="Calibri"/>
                <w:sz w:val="20"/>
                <w:szCs w:val="20"/>
                <w:lang w:val="fr-BE"/>
              </w:rPr>
              <w:br/>
              <w:t>ADRESSE:</w:t>
            </w:r>
            <w:r>
              <w:rPr>
                <w:rFonts w:cs="Calibri"/>
                <w:sz w:val="20"/>
                <w:szCs w:val="20"/>
                <w:lang w:val="fr-BE"/>
              </w:rPr>
              <w:tab/>
            </w:r>
            <w:r>
              <w:rPr>
                <w:rFonts w:cs="Calibri"/>
                <w:sz w:val="20"/>
                <w:szCs w:val="20"/>
                <w:lang w:val="fr-BE"/>
              </w:rPr>
              <w:br/>
            </w:r>
            <w:r>
              <w:rPr>
                <w:rFonts w:cs="Calibri"/>
                <w:sz w:val="20"/>
                <w:szCs w:val="20"/>
                <w:lang w:val="fr-BE"/>
              </w:rPr>
              <w:tab/>
            </w:r>
            <w:r>
              <w:rPr>
                <w:rFonts w:cs="Calibri"/>
                <w:sz w:val="20"/>
                <w:szCs w:val="20"/>
                <w:lang w:val="fr-BE"/>
              </w:rPr>
              <w:br/>
              <w:t xml:space="preserve">R.C. ET CAUTIONNEMENT : …………………………………………………… </w:t>
            </w:r>
          </w:p>
          <w:p w14:paraId="2137A325" w14:textId="77777777" w:rsidR="00263E5B" w:rsidRDefault="00263E5B" w:rsidP="00263E5B">
            <w:pPr>
              <w:pStyle w:val="3LSTableContents"/>
              <w:tabs>
                <w:tab w:val="right" w:leader="dot" w:pos="9638"/>
              </w:tabs>
              <w:rPr>
                <w:rFonts w:cs="Calibri"/>
                <w:sz w:val="20"/>
                <w:szCs w:val="20"/>
                <w:lang w:val="fr-BE"/>
              </w:rPr>
            </w:pPr>
            <w:r>
              <w:rPr>
                <w:rFonts w:cs="Calibri"/>
                <w:sz w:val="20"/>
                <w:szCs w:val="20"/>
                <w:lang w:val="fr-BE"/>
              </w:rPr>
              <w:t>COMPTE BANCAIRE :……………………………………………………………</w:t>
            </w:r>
          </w:p>
        </w:tc>
        <w:tc>
          <w:tcPr>
            <w:tcW w:w="1737" w:type="dxa"/>
            <w:shd w:val="clear" w:color="auto" w:fill="auto"/>
            <w:vAlign w:val="center"/>
          </w:tcPr>
          <w:p w14:paraId="6E7A8114" w14:textId="77777777" w:rsidR="00263E5B" w:rsidRDefault="00263E5B" w:rsidP="00263E5B">
            <w:pPr>
              <w:pStyle w:val="3LSTableContents"/>
              <w:jc w:val="center"/>
              <w:rPr>
                <w:rFonts w:cs="Calibri"/>
                <w:sz w:val="20"/>
                <w:szCs w:val="20"/>
              </w:rPr>
            </w:pPr>
            <w:r>
              <w:rPr>
                <w:rFonts w:cs="Calibri"/>
                <w:noProof/>
                <w:sz w:val="20"/>
                <w:szCs w:val="20"/>
              </w:rPr>
              <w:drawing>
                <wp:inline distT="0" distB="0" distL="0" distR="0" wp14:anchorId="3D5A432B" wp14:editId="4ACFAF59">
                  <wp:extent cx="923925" cy="1038225"/>
                  <wp:effectExtent l="0" t="0" r="9525" b="9525"/>
                  <wp:docPr id="956180617" name="Picture 33" descr="A number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180617" name="Picture 33" descr="A number in a circl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3925" cy="1038225"/>
                          </a:xfrm>
                          <a:prstGeom prst="rect">
                            <a:avLst/>
                          </a:prstGeom>
                          <a:noFill/>
                          <a:ln>
                            <a:noFill/>
                          </a:ln>
                        </pic:spPr>
                      </pic:pic>
                    </a:graphicData>
                  </a:graphic>
                </wp:inline>
              </w:drawing>
            </w:r>
          </w:p>
        </w:tc>
      </w:tr>
    </w:tbl>
    <w:p w14:paraId="0F6C6A23" w14:textId="77777777" w:rsidR="00F53C13" w:rsidRDefault="00F53C13" w:rsidP="00F53C13">
      <w:pPr>
        <w:tabs>
          <w:tab w:val="left" w:pos="4395"/>
        </w:tabs>
        <w:rPr>
          <w:i/>
          <w:iCs/>
          <w:sz w:val="18"/>
          <w:szCs w:val="18"/>
        </w:rPr>
      </w:pPr>
    </w:p>
    <w:p w14:paraId="008C6275" w14:textId="51F06C02" w:rsidR="00F53C13" w:rsidRDefault="00F53C13" w:rsidP="00F53C13">
      <w:pPr>
        <w:tabs>
          <w:tab w:val="left" w:pos="4395"/>
        </w:tabs>
        <w:rPr>
          <w:i/>
          <w:iCs/>
          <w:sz w:val="18"/>
          <w:szCs w:val="18"/>
        </w:rPr>
      </w:pPr>
      <w:r>
        <w:rPr>
          <w:i/>
          <w:iCs/>
          <w:sz w:val="18"/>
          <w:szCs w:val="18"/>
        </w:rPr>
        <w:t xml:space="preserve">Le présent document a été initialement </w:t>
      </w:r>
      <w:r w:rsidRPr="008C3DE6">
        <w:rPr>
          <w:i/>
          <w:iCs/>
          <w:sz w:val="18"/>
          <w:szCs w:val="18"/>
        </w:rPr>
        <w:t>rédigé par le Centre d’Etude et de Connaissance de l’Immobilier et de l’Habitat asbl</w:t>
      </w:r>
      <w:r>
        <w:rPr>
          <w:i/>
          <w:iCs/>
          <w:sz w:val="18"/>
          <w:szCs w:val="18"/>
        </w:rPr>
        <w:t xml:space="preserve">, à la demande de CIB Flandre asbl, et a été légèrement adapté aux besoins du réseau Century 21 Benelux. </w:t>
      </w:r>
    </w:p>
    <w:p w14:paraId="24A9D070" w14:textId="77777777" w:rsidR="00F53C13" w:rsidRDefault="00F53C13" w:rsidP="00F53C13">
      <w:pPr>
        <w:tabs>
          <w:tab w:val="left" w:pos="4395"/>
        </w:tabs>
        <w:rPr>
          <w:i/>
          <w:iCs/>
          <w:sz w:val="18"/>
          <w:szCs w:val="18"/>
        </w:rPr>
      </w:pPr>
    </w:p>
    <w:p w14:paraId="21AE196E" w14:textId="77777777" w:rsidR="00F53C13" w:rsidRDefault="00F53C13" w:rsidP="00F53C13">
      <w:pPr>
        <w:tabs>
          <w:tab w:val="left" w:pos="4395"/>
        </w:tabs>
        <w:rPr>
          <w:i/>
          <w:iCs/>
          <w:sz w:val="18"/>
          <w:szCs w:val="18"/>
        </w:rPr>
      </w:pPr>
      <w:r w:rsidRPr="008C3DE6">
        <w:rPr>
          <w:i/>
          <w:iCs/>
          <w:sz w:val="18"/>
          <w:szCs w:val="18"/>
        </w:rPr>
        <w:t xml:space="preserve">Les parties sont expressément priées, avant de signer le document, de </w:t>
      </w:r>
      <w:r>
        <w:rPr>
          <w:i/>
          <w:iCs/>
          <w:sz w:val="18"/>
          <w:szCs w:val="18"/>
        </w:rPr>
        <w:t xml:space="preserve">le </w:t>
      </w:r>
      <w:r w:rsidRPr="008C3DE6">
        <w:rPr>
          <w:i/>
          <w:iCs/>
          <w:sz w:val="18"/>
          <w:szCs w:val="18"/>
        </w:rPr>
        <w:t>lire attentivement</w:t>
      </w:r>
      <w:r>
        <w:rPr>
          <w:i/>
          <w:iCs/>
          <w:sz w:val="18"/>
          <w:szCs w:val="18"/>
        </w:rPr>
        <w:t>, de l’adapter à leur situation personnelle si besoin,</w:t>
      </w:r>
      <w:r w:rsidRPr="008C3DE6">
        <w:rPr>
          <w:i/>
          <w:iCs/>
          <w:sz w:val="18"/>
          <w:szCs w:val="18"/>
        </w:rPr>
        <w:t xml:space="preserve"> et de compléter toutes les zones laissées libres. </w:t>
      </w:r>
    </w:p>
    <w:p w14:paraId="2F124D8B" w14:textId="77777777" w:rsidR="00F53C13" w:rsidRDefault="00F53C13" w:rsidP="00F53C13">
      <w:pPr>
        <w:tabs>
          <w:tab w:val="left" w:pos="4395"/>
        </w:tabs>
        <w:rPr>
          <w:i/>
          <w:iCs/>
          <w:sz w:val="18"/>
          <w:szCs w:val="18"/>
        </w:rPr>
      </w:pPr>
    </w:p>
    <w:p w14:paraId="6C358EA5" w14:textId="77777777" w:rsidR="00F53C13" w:rsidRDefault="00F53C13" w:rsidP="00F53C13">
      <w:pPr>
        <w:tabs>
          <w:tab w:val="left" w:pos="4395"/>
        </w:tabs>
        <w:rPr>
          <w:i/>
          <w:iCs/>
          <w:sz w:val="18"/>
          <w:szCs w:val="18"/>
        </w:rPr>
      </w:pPr>
      <w:r>
        <w:rPr>
          <w:i/>
          <w:iCs/>
          <w:sz w:val="18"/>
          <w:szCs w:val="18"/>
        </w:rPr>
        <w:t xml:space="preserve">Century 21 Benelux, l’agence Century 21 mentionnée ci-dessous, </w:t>
      </w:r>
      <w:r w:rsidRPr="008C3DE6">
        <w:rPr>
          <w:i/>
          <w:iCs/>
          <w:sz w:val="18"/>
          <w:szCs w:val="18"/>
        </w:rPr>
        <w:t xml:space="preserve">CIB Flandre asbl </w:t>
      </w:r>
      <w:r>
        <w:rPr>
          <w:i/>
          <w:iCs/>
          <w:sz w:val="18"/>
          <w:szCs w:val="18"/>
        </w:rPr>
        <w:t xml:space="preserve">ainsi que </w:t>
      </w:r>
      <w:r w:rsidRPr="008C3DE6">
        <w:rPr>
          <w:i/>
          <w:iCs/>
          <w:sz w:val="18"/>
          <w:szCs w:val="18"/>
        </w:rPr>
        <w:t xml:space="preserve">le Centre d’Etude et de Connaissance de l’Immobilier et de l’Habitat asbl ne sont pas responsables de l’utilisation faite par les parties du présent </w:t>
      </w:r>
      <w:r>
        <w:rPr>
          <w:i/>
          <w:iCs/>
          <w:sz w:val="18"/>
          <w:szCs w:val="18"/>
        </w:rPr>
        <w:t>document-type</w:t>
      </w:r>
      <w:r w:rsidRPr="008C3DE6">
        <w:rPr>
          <w:i/>
          <w:iCs/>
          <w:sz w:val="18"/>
          <w:szCs w:val="18"/>
        </w:rPr>
        <w:t xml:space="preserve">. </w:t>
      </w:r>
    </w:p>
    <w:p w14:paraId="5DAE3A87" w14:textId="77777777" w:rsidR="00F53C13" w:rsidRDefault="00F53C13" w:rsidP="00F53C13">
      <w:pPr>
        <w:tabs>
          <w:tab w:val="left" w:pos="4395"/>
        </w:tabs>
        <w:rPr>
          <w:i/>
          <w:iCs/>
          <w:sz w:val="18"/>
          <w:szCs w:val="18"/>
        </w:rPr>
      </w:pPr>
    </w:p>
    <w:p w14:paraId="00082264" w14:textId="77777777" w:rsidR="00F53C13" w:rsidRPr="008C3DE6" w:rsidRDefault="00F53C13" w:rsidP="00F53C13">
      <w:pPr>
        <w:tabs>
          <w:tab w:val="left" w:pos="4395"/>
        </w:tabs>
        <w:rPr>
          <w:rFonts w:eastAsia="Calibri" w:cs="Calibri"/>
          <w:i/>
          <w:sz w:val="18"/>
        </w:rPr>
      </w:pPr>
      <w:r w:rsidRPr="008C3DE6">
        <w:rPr>
          <w:i/>
          <w:iCs/>
          <w:sz w:val="18"/>
          <w:szCs w:val="18"/>
        </w:rPr>
        <w:t xml:space="preserve">Le présent texte est la propriété du Centre d’Etude et de Connaissance de l’Immobilier et de l’Habitat asbl. </w:t>
      </w:r>
      <w:r>
        <w:rPr>
          <w:i/>
          <w:iCs/>
          <w:sz w:val="18"/>
          <w:szCs w:val="18"/>
        </w:rPr>
        <w:t xml:space="preserve"> Il ne peut </w:t>
      </w:r>
      <w:r w:rsidRPr="008C3DE6">
        <w:rPr>
          <w:i/>
          <w:iCs/>
          <w:sz w:val="18"/>
          <w:szCs w:val="18"/>
        </w:rPr>
        <w:t>en aucun cas être diffusé à des tiers.</w:t>
      </w:r>
      <w:r w:rsidRPr="008C3DE6">
        <w:rPr>
          <w:rFonts w:eastAsia="Calibri" w:cs="Calibri"/>
          <w:i/>
          <w:sz w:val="18"/>
        </w:rPr>
        <w:t xml:space="preserve"> Édition </w:t>
      </w:r>
      <w:r w:rsidRPr="0005316A">
        <w:rPr>
          <w:i/>
          <w:iCs/>
          <w:sz w:val="18"/>
          <w:szCs w:val="18"/>
        </w:rPr>
        <w:t xml:space="preserve">22 décembre </w:t>
      </w:r>
      <w:r w:rsidRPr="00BD441C">
        <w:rPr>
          <w:rFonts w:eastAsia="Calibri" w:cs="Calibri"/>
          <w:bCs/>
          <w:i/>
          <w:iCs/>
          <w:sz w:val="18"/>
        </w:rPr>
        <w:t>2023,</w:t>
      </w:r>
      <w:r w:rsidRPr="008C3DE6">
        <w:rPr>
          <w:rFonts w:eastAsia="Calibri" w:cs="Calibri"/>
          <w:i/>
          <w:sz w:val="18"/>
        </w:rPr>
        <w:t xml:space="preserve"> qui remplace toutes les éditions précédentes.</w:t>
      </w:r>
    </w:p>
    <w:p w14:paraId="65687F05" w14:textId="77777777" w:rsidR="00B3382D" w:rsidRPr="00E83708" w:rsidRDefault="00B3382D" w:rsidP="00B3382D">
      <w:pPr>
        <w:rPr>
          <w:rStyle w:val="citaat"/>
          <w:rFonts w:cs="Arial"/>
          <w:sz w:val="18"/>
          <w:szCs w:val="18"/>
        </w:rPr>
      </w:pPr>
    </w:p>
    <w:p w14:paraId="74DDE2B7" w14:textId="647181A5" w:rsidR="00DA2820" w:rsidRPr="00310875" w:rsidRDefault="00A25505" w:rsidP="00A25505">
      <w:pPr>
        <w:pStyle w:val="Heading2"/>
        <w:keepNext/>
        <w:keepLines/>
        <w:widowControl w:val="0"/>
        <w:pBdr>
          <w:top w:val="none" w:sz="0" w:space="0" w:color="auto"/>
          <w:left w:val="none" w:sz="0" w:space="0" w:color="auto"/>
          <w:bottom w:val="none" w:sz="0" w:space="0" w:color="auto"/>
          <w:right w:val="none" w:sz="0" w:space="0" w:color="auto"/>
        </w:pBdr>
        <w:shd w:val="clear" w:color="auto" w:fill="FFFFFF"/>
        <w:spacing w:before="40" w:after="0"/>
        <w:jc w:val="center"/>
        <w:rPr>
          <w:rFonts w:cs="Calibri"/>
          <w:b/>
          <w:bCs/>
          <w:caps w:val="0"/>
          <w:spacing w:val="0"/>
          <w:sz w:val="36"/>
          <w:szCs w:val="36"/>
          <w:u w:val="single"/>
          <w:lang w:val="fr-FR" w:bidi="ar-SA"/>
        </w:rPr>
      </w:pPr>
      <w:bookmarkStart w:id="1" w:name="_Toc500158930"/>
      <w:bookmarkStart w:id="2" w:name="_Toc500233723"/>
      <w:bookmarkStart w:id="3" w:name="_Toc500244733"/>
      <w:bookmarkStart w:id="4" w:name="_Toc518986418"/>
      <w:bookmarkStart w:id="5" w:name="_Toc182319896"/>
      <w:bookmarkEnd w:id="0"/>
      <w:r w:rsidRPr="00310875">
        <w:rPr>
          <w:rFonts w:cs="Calibri"/>
          <w:b/>
          <w:bCs/>
          <w:caps w:val="0"/>
          <w:spacing w:val="0"/>
          <w:sz w:val="36"/>
          <w:szCs w:val="36"/>
          <w:u w:val="single"/>
          <w:lang w:val="fr-FR" w:bidi="ar-SA"/>
        </w:rPr>
        <w:t xml:space="preserve">CONTRAT DE BAIL </w:t>
      </w:r>
      <w:bookmarkEnd w:id="1"/>
      <w:bookmarkEnd w:id="2"/>
      <w:bookmarkEnd w:id="3"/>
      <w:r w:rsidRPr="00310875">
        <w:rPr>
          <w:rFonts w:cs="Calibri"/>
          <w:b/>
          <w:bCs/>
          <w:caps w:val="0"/>
          <w:spacing w:val="0"/>
          <w:sz w:val="36"/>
          <w:szCs w:val="36"/>
          <w:u w:val="single"/>
          <w:lang w:val="fr-FR" w:bidi="ar-SA"/>
        </w:rPr>
        <w:t xml:space="preserve">DE </w:t>
      </w:r>
      <w:r w:rsidRPr="00B24C82">
        <w:rPr>
          <w:rFonts w:cs="Calibri"/>
          <w:b/>
          <w:bCs/>
          <w:caps w:val="0"/>
          <w:spacing w:val="0"/>
          <w:sz w:val="36"/>
          <w:szCs w:val="36"/>
          <w:u w:val="single"/>
          <w:lang w:val="fr-FR" w:bidi="ar-SA"/>
        </w:rPr>
        <w:t>RENOVATION</w:t>
      </w:r>
      <w:r w:rsidRPr="00310875">
        <w:rPr>
          <w:rFonts w:cs="Calibri"/>
          <w:b/>
          <w:bCs/>
          <w:caps w:val="0"/>
          <w:spacing w:val="0"/>
          <w:sz w:val="36"/>
          <w:szCs w:val="36"/>
          <w:u w:val="single"/>
          <w:lang w:val="fr-FR" w:bidi="ar-SA"/>
        </w:rPr>
        <w:t xml:space="preserve"> D’UNE HABITATION (RESIDENCE PRINCIPALE)</w:t>
      </w:r>
      <w:bookmarkEnd w:id="4"/>
      <w:bookmarkEnd w:id="5"/>
    </w:p>
    <w:p w14:paraId="7F4F8901" w14:textId="77777777" w:rsidR="00DA2820" w:rsidRPr="00E83708" w:rsidRDefault="00DA2820" w:rsidP="00DA2820">
      <w:pPr>
        <w:tabs>
          <w:tab w:val="right" w:leader="dot" w:pos="9071"/>
        </w:tabs>
        <w:jc w:val="left"/>
        <w:rPr>
          <w:rFonts w:ascii="Arial" w:hAnsi="Arial" w:cs="Arial"/>
          <w:b/>
          <w:szCs w:val="22"/>
          <w:lang w:eastAsia="nl-NL" w:bidi="ar-SA"/>
        </w:rPr>
      </w:pPr>
    </w:p>
    <w:p w14:paraId="2947D563" w14:textId="77777777" w:rsidR="00E92D35" w:rsidRPr="007E5E19" w:rsidRDefault="00E92D35" w:rsidP="007E5E19">
      <w:pPr>
        <w:pStyle w:val="Heading1"/>
      </w:pPr>
      <w:bookmarkStart w:id="6" w:name="Text9"/>
      <w:r w:rsidRPr="007E5E19">
        <w:t>Entre les parties:</w:t>
      </w:r>
    </w:p>
    <w:p w14:paraId="43D211B4" w14:textId="77777777" w:rsidR="00DA2820" w:rsidRPr="00E83708" w:rsidRDefault="00DA2820" w:rsidP="00DA2820">
      <w:pPr>
        <w:tabs>
          <w:tab w:val="left" w:leader="dot" w:pos="3402"/>
        </w:tabs>
        <w:rPr>
          <w:rFonts w:ascii="Arial" w:hAnsi="Arial" w:cs="Arial"/>
          <w:b/>
          <w:szCs w:val="22"/>
          <w:lang w:eastAsia="nl-NL" w:bidi="ar-SA"/>
        </w:rPr>
      </w:pPr>
    </w:p>
    <w:bookmarkEnd w:id="6"/>
    <w:p w14:paraId="6CFDFEF4" w14:textId="77777777" w:rsidR="00E92D35" w:rsidRPr="00E83708" w:rsidRDefault="00E92D35" w:rsidP="00E92D35">
      <w:pPr>
        <w:rPr>
          <w:rFonts w:cstheme="minorHAnsi"/>
        </w:rPr>
      </w:pPr>
      <w:r w:rsidRPr="00E83708">
        <w:rPr>
          <w:b/>
        </w:rPr>
        <w:t>1.</w:t>
      </w:r>
      <w:r w:rsidRPr="00E83708">
        <w:t xml:space="preserve"> </w:t>
      </w:r>
      <w:r w:rsidRPr="00E83708">
        <w:rPr>
          <w:b/>
        </w:rPr>
        <w:t xml:space="preserve"> </w:t>
      </w:r>
      <w:r w:rsidRPr="00E83708">
        <w:t xml:space="preserve">Monsieur et/ou Madame ……………………………………………………….…….. </w:t>
      </w:r>
      <w:r w:rsidRPr="00E83708">
        <w:rPr>
          <w:rFonts w:cs="Calibri"/>
        </w:rPr>
        <w:t>[</w:t>
      </w:r>
      <w:r w:rsidRPr="00E83708">
        <w:rPr>
          <w:i/>
        </w:rPr>
        <w:t>nom, deux premiers prénoms</w:t>
      </w:r>
      <w:r w:rsidRPr="00E83708">
        <w:rPr>
          <w:rFonts w:cs="Calibri"/>
        </w:rPr>
        <w:t>]</w:t>
      </w:r>
      <w:r w:rsidRPr="00E83708">
        <w:t xml:space="preserve">, </w:t>
      </w:r>
      <w:r w:rsidR="00A20FD9" w:rsidRPr="00E83708">
        <w:t>domicilié</w:t>
      </w:r>
      <w:r w:rsidR="007A6404" w:rsidRPr="00E83708">
        <w:t>(s)</w:t>
      </w:r>
      <w:r w:rsidRPr="00E83708">
        <w:t xml:space="preserve"> à …………………………………………………………………………………………………………………. </w:t>
      </w:r>
      <w:r w:rsidRPr="00E83708">
        <w:rPr>
          <w:rFonts w:cs="Calibri"/>
        </w:rPr>
        <w:t>[</w:t>
      </w:r>
      <w:r w:rsidRPr="00E83708">
        <w:rPr>
          <w:i/>
        </w:rPr>
        <w:t>domicile</w:t>
      </w:r>
      <w:r w:rsidRPr="00E83708">
        <w:rPr>
          <w:rFonts w:cs="Calibri"/>
        </w:rPr>
        <w:t>]</w:t>
      </w:r>
      <w:r w:rsidRPr="00E83708">
        <w:t xml:space="preserve">, </w:t>
      </w:r>
      <w:r w:rsidRPr="00E83708">
        <w:br/>
        <w:t>né</w:t>
      </w:r>
      <w:r w:rsidR="007A6404" w:rsidRPr="00E83708">
        <w:t>(s)</w:t>
      </w:r>
      <w:r w:rsidRPr="00E83708">
        <w:t xml:space="preserve"> à ........................................................................................................................ </w:t>
      </w:r>
      <w:r w:rsidRPr="00E83708">
        <w:rPr>
          <w:rFonts w:cstheme="minorHAnsi"/>
        </w:rPr>
        <w:t>[</w:t>
      </w:r>
      <w:r w:rsidRPr="00E83708">
        <w:t>lieu de naissance</w:t>
      </w:r>
      <w:r w:rsidRPr="00E83708">
        <w:rPr>
          <w:rFonts w:cstheme="minorHAnsi"/>
        </w:rPr>
        <w:t>],</w:t>
      </w:r>
      <w:r w:rsidRPr="00E83708">
        <w:rPr>
          <w:rFonts w:cstheme="minorHAnsi"/>
        </w:rPr>
        <w:br/>
        <w:t>le ............................................................................................................................... [</w:t>
      </w:r>
      <w:r w:rsidRPr="00E83708">
        <w:t>date de naissance</w:t>
      </w:r>
      <w:r w:rsidRPr="00E83708">
        <w:rPr>
          <w:rFonts w:cstheme="minorHAnsi"/>
        </w:rPr>
        <w:t>]</w:t>
      </w:r>
    </w:p>
    <w:p w14:paraId="672ACB4D" w14:textId="77777777" w:rsidR="00E92D35" w:rsidRPr="00E83708" w:rsidRDefault="00E92D35" w:rsidP="00E92D35">
      <w:pPr>
        <w:rPr>
          <w:i/>
        </w:rPr>
      </w:pPr>
      <w:r w:rsidRPr="00E83708">
        <w:rPr>
          <w:rFonts w:cs="Calibri"/>
          <w:i/>
        </w:rPr>
        <w:t>[</w:t>
      </w:r>
      <w:r w:rsidRPr="00E83708">
        <w:rPr>
          <w:i/>
        </w:rPr>
        <w:t>en cas de personne morale</w:t>
      </w:r>
      <w:r w:rsidRPr="00E83708">
        <w:rPr>
          <w:rFonts w:cs="Calibri"/>
          <w:i/>
        </w:rPr>
        <w:t>]</w:t>
      </w:r>
    </w:p>
    <w:p w14:paraId="6FC64221" w14:textId="77777777" w:rsidR="00E92D35" w:rsidRPr="00E83708" w:rsidRDefault="00E92D35" w:rsidP="00E92D35">
      <w:r w:rsidRPr="00E83708">
        <w:t xml:space="preserve">La …………………………………………………………………………………….. </w:t>
      </w:r>
      <w:r w:rsidRPr="00E83708">
        <w:rPr>
          <w:rFonts w:cs="Calibri"/>
        </w:rPr>
        <w:t>[</w:t>
      </w:r>
      <w:r w:rsidRPr="00E83708">
        <w:rPr>
          <w:i/>
        </w:rPr>
        <w:t>forme juridique et dénomination sociale</w:t>
      </w:r>
      <w:r w:rsidRPr="00E83708">
        <w:rPr>
          <w:rFonts w:cs="Calibri"/>
        </w:rPr>
        <w:t>]</w:t>
      </w:r>
      <w:r w:rsidRPr="00E83708">
        <w:t xml:space="preserve">, ayant son siège à …….…………………………………………………………………………………………………... </w:t>
      </w:r>
      <w:r w:rsidRPr="00E83708">
        <w:rPr>
          <w:rFonts w:cs="Calibri"/>
        </w:rPr>
        <w:t>[</w:t>
      </w:r>
      <w:r w:rsidRPr="00E83708">
        <w:rPr>
          <w:i/>
        </w:rPr>
        <w:t>siège social</w:t>
      </w:r>
      <w:r w:rsidRPr="00E83708">
        <w:rPr>
          <w:rFonts w:cs="Calibri"/>
        </w:rPr>
        <w:t>]</w:t>
      </w:r>
      <w:r w:rsidRPr="00E83708">
        <w:t xml:space="preserve">, </w:t>
      </w:r>
    </w:p>
    <w:p w14:paraId="23E3E12E" w14:textId="77777777" w:rsidR="00E92D35" w:rsidRPr="00E83708" w:rsidRDefault="00F53C13" w:rsidP="00E92D35">
      <w:pPr>
        <w:pStyle w:val="Opsomming1"/>
      </w:pPr>
      <w:sdt>
        <w:sdtPr>
          <w:id w:val="789314969"/>
          <w14:checkbox>
            <w14:checked w14:val="0"/>
            <w14:checkedState w14:val="2612" w14:font="MS Gothic"/>
            <w14:uncheckedState w14:val="2610" w14:font="MS Gothic"/>
          </w14:checkbox>
        </w:sdtPr>
        <w:sdtEndPr/>
        <w:sdtContent>
          <w:r w:rsidR="00CE06A0" w:rsidRPr="00E94165">
            <w:rPr>
              <w:rFonts w:ascii="MS Gothic" w:eastAsia="MS Gothic" w:hAnsi="MS Gothic"/>
            </w:rPr>
            <w:t>☐</w:t>
          </w:r>
        </w:sdtContent>
      </w:sdt>
      <w:r w:rsidR="00E92D35" w:rsidRPr="00E83708">
        <w:t xml:space="preserve"> avec numéro d’entreprise …………….................................................................................... </w:t>
      </w:r>
    </w:p>
    <w:p w14:paraId="7842587B" w14:textId="5973A7BD" w:rsidR="00E92D35" w:rsidRPr="00E83708" w:rsidRDefault="00F53C13" w:rsidP="00E92D35">
      <w:pPr>
        <w:pStyle w:val="Opsomming1"/>
      </w:pPr>
      <w:sdt>
        <w:sdtPr>
          <w:id w:val="1394774920"/>
          <w14:checkbox>
            <w14:checked w14:val="0"/>
            <w14:checkedState w14:val="2612" w14:font="MS Gothic"/>
            <w14:uncheckedState w14:val="2610" w14:font="MS Gothic"/>
          </w14:checkbox>
        </w:sdtPr>
        <w:sdtEndPr/>
        <w:sdtContent>
          <w:r w:rsidR="00E94165">
            <w:rPr>
              <w:rFonts w:ascii="MS Gothic" w:eastAsia="MS Gothic" w:hAnsi="MS Gothic" w:hint="eastAsia"/>
            </w:rPr>
            <w:t>☐</w:t>
          </w:r>
        </w:sdtContent>
      </w:sdt>
      <w:r w:rsidR="00E92D35" w:rsidRPr="00E83708">
        <w:t xml:space="preserve"> un numéro d’entreprise n’est pas encore attribué</w:t>
      </w:r>
    </w:p>
    <w:p w14:paraId="24495E6C" w14:textId="77777777" w:rsidR="00E92D35" w:rsidRPr="00E83708" w:rsidRDefault="00E92D35" w:rsidP="00E92D35">
      <w:r w:rsidRPr="00E83708">
        <w:t xml:space="preserve">ici représentée par Monsieur et/ou Madame ………………………………………………………….. </w:t>
      </w:r>
      <w:r w:rsidRPr="00E83708">
        <w:rPr>
          <w:rFonts w:cs="Calibri"/>
        </w:rPr>
        <w:t>[</w:t>
      </w:r>
      <w:r w:rsidRPr="00E83708">
        <w:rPr>
          <w:i/>
        </w:rPr>
        <w:t>nom, prénom</w:t>
      </w:r>
      <w:r w:rsidRPr="00E83708">
        <w:rPr>
          <w:rFonts w:cs="Calibri"/>
        </w:rPr>
        <w:t>]</w:t>
      </w:r>
      <w:r w:rsidRPr="00E83708">
        <w:t xml:space="preserve">, </w:t>
      </w:r>
      <w:r w:rsidR="00A20FD9" w:rsidRPr="00E83708">
        <w:t>domicilié</w:t>
      </w:r>
      <w:r w:rsidR="007A6404" w:rsidRPr="00E83708">
        <w:t>(s)</w:t>
      </w:r>
      <w:r w:rsidRPr="00E83708">
        <w:t xml:space="preserve"> à</w:t>
      </w:r>
      <w:r w:rsidR="00A20FD9" w:rsidRPr="00E83708">
        <w:t xml:space="preserve"> </w:t>
      </w:r>
      <w:r w:rsidRPr="00E83708">
        <w:t xml:space="preserve">………………………………………………………………………………………………………………….…… </w:t>
      </w:r>
      <w:r w:rsidRPr="00E83708">
        <w:rPr>
          <w:rFonts w:cs="Calibri"/>
        </w:rPr>
        <w:t>[</w:t>
      </w:r>
      <w:r w:rsidRPr="00E83708">
        <w:rPr>
          <w:i/>
        </w:rPr>
        <w:t>adresse</w:t>
      </w:r>
      <w:r w:rsidRPr="00E83708">
        <w:rPr>
          <w:rFonts w:cs="Calibri"/>
        </w:rPr>
        <w:t>]</w:t>
      </w:r>
      <w:r w:rsidRPr="00E83708">
        <w:t xml:space="preserve">, en sa/leur qualité de …………………………………………………………………………………………….….. </w:t>
      </w:r>
      <w:r w:rsidRPr="00E83708">
        <w:rPr>
          <w:rFonts w:cs="Calibri"/>
        </w:rPr>
        <w:t>[</w:t>
      </w:r>
      <w:r w:rsidRPr="00E83708">
        <w:rPr>
          <w:i/>
        </w:rPr>
        <w:t>vérifier la qualité du signataire et son pouvoir de représentation dans les statuts ou la procuration</w:t>
      </w:r>
      <w:r w:rsidRPr="00E83708">
        <w:rPr>
          <w:rFonts w:cs="Calibri"/>
        </w:rPr>
        <w:t>]</w:t>
      </w:r>
    </w:p>
    <w:p w14:paraId="2DB812E7" w14:textId="77777777" w:rsidR="00DA2820" w:rsidRPr="00E83708" w:rsidRDefault="00DA2820" w:rsidP="00DA2820">
      <w:pPr>
        <w:rPr>
          <w:lang w:eastAsia="nl-NL" w:bidi="ar-SA"/>
        </w:rPr>
      </w:pPr>
    </w:p>
    <w:p w14:paraId="09B9EE34" w14:textId="77777777" w:rsidR="00DA2820" w:rsidRPr="00E83708" w:rsidRDefault="00247A4F" w:rsidP="00DA2820">
      <w:pPr>
        <w:rPr>
          <w:lang w:eastAsia="nl-NL" w:bidi="ar-SA"/>
        </w:rPr>
      </w:pPr>
      <w:r w:rsidRPr="00E83708">
        <w:rPr>
          <w:lang w:eastAsia="nl-NL" w:bidi="ar-SA"/>
        </w:rPr>
        <w:t>D</w:t>
      </w:r>
      <w:r w:rsidR="00DA2820" w:rsidRPr="00E83708">
        <w:rPr>
          <w:lang w:eastAsia="nl-NL" w:bidi="ar-SA"/>
        </w:rPr>
        <w:t>énommé</w:t>
      </w:r>
      <w:r w:rsidR="00756015" w:rsidRPr="00E83708">
        <w:rPr>
          <w:lang w:eastAsia="nl-NL" w:bidi="ar-SA"/>
        </w:rPr>
        <w:t>(s)</w:t>
      </w:r>
      <w:r w:rsidRPr="00E83708">
        <w:rPr>
          <w:lang w:eastAsia="nl-NL" w:bidi="ar-SA"/>
        </w:rPr>
        <w:t xml:space="preserve"> ci-après</w:t>
      </w:r>
      <w:r w:rsidR="00DA2820" w:rsidRPr="00E83708">
        <w:rPr>
          <w:lang w:eastAsia="nl-NL" w:bidi="ar-SA"/>
        </w:rPr>
        <w:t xml:space="preserve"> </w:t>
      </w:r>
      <w:r w:rsidRPr="00E83708">
        <w:rPr>
          <w:lang w:eastAsia="nl-NL" w:bidi="ar-SA"/>
        </w:rPr>
        <w:t xml:space="preserve">le </w:t>
      </w:r>
      <w:r w:rsidR="00DA2820" w:rsidRPr="00E83708">
        <w:rPr>
          <w:lang w:eastAsia="nl-NL" w:bidi="ar-SA"/>
        </w:rPr>
        <w:t>“bailleur”</w:t>
      </w:r>
    </w:p>
    <w:p w14:paraId="3CF402E7" w14:textId="77777777" w:rsidR="00DA2820" w:rsidRPr="00E83708" w:rsidRDefault="00DA2820" w:rsidP="00DA2820">
      <w:pPr>
        <w:tabs>
          <w:tab w:val="right" w:leader="dot" w:pos="9071"/>
        </w:tabs>
        <w:jc w:val="left"/>
        <w:rPr>
          <w:rFonts w:ascii="Arial" w:hAnsi="Arial" w:cs="Arial"/>
          <w:b/>
          <w:szCs w:val="22"/>
          <w:lang w:eastAsia="nl-NL" w:bidi="ar-SA"/>
        </w:rPr>
      </w:pPr>
    </w:p>
    <w:p w14:paraId="782032BA" w14:textId="77777777" w:rsidR="00DA2820" w:rsidRPr="00E83708" w:rsidRDefault="00DA2820" w:rsidP="00DA2820">
      <w:pPr>
        <w:rPr>
          <w:b/>
          <w:lang w:eastAsia="nl-NL" w:bidi="ar-SA"/>
        </w:rPr>
      </w:pPr>
      <w:r w:rsidRPr="00E83708">
        <w:rPr>
          <w:b/>
          <w:lang w:eastAsia="nl-NL" w:bidi="ar-SA"/>
        </w:rPr>
        <w:t>Et</w:t>
      </w:r>
    </w:p>
    <w:p w14:paraId="06470F79" w14:textId="77777777" w:rsidR="00DA2820" w:rsidRPr="00E83708" w:rsidRDefault="00DA2820" w:rsidP="00DA2820">
      <w:pPr>
        <w:tabs>
          <w:tab w:val="right" w:leader="dot" w:pos="9071"/>
        </w:tabs>
        <w:jc w:val="left"/>
        <w:rPr>
          <w:rFonts w:ascii="Arial" w:hAnsi="Arial" w:cs="Arial"/>
          <w:b/>
          <w:szCs w:val="22"/>
          <w:lang w:eastAsia="nl-NL" w:bidi="ar-SA"/>
        </w:rPr>
      </w:pPr>
    </w:p>
    <w:p w14:paraId="6F2938D8" w14:textId="77777777" w:rsidR="00E92D35" w:rsidRPr="00E83708" w:rsidRDefault="00E92D35" w:rsidP="00E92D35">
      <w:pPr>
        <w:rPr>
          <w:rFonts w:cstheme="minorHAnsi"/>
        </w:rPr>
      </w:pPr>
      <w:r w:rsidRPr="00E83708">
        <w:rPr>
          <w:b/>
        </w:rPr>
        <w:t>2.</w:t>
      </w:r>
      <w:r w:rsidRPr="00E83708">
        <w:t xml:space="preserve"> </w:t>
      </w:r>
      <w:r w:rsidRPr="00E83708">
        <w:rPr>
          <w:b/>
        </w:rPr>
        <w:t xml:space="preserve"> </w:t>
      </w:r>
      <w:r w:rsidRPr="00E83708">
        <w:t xml:space="preserve">Monsieur et/ou Madame ……………………………………………………….…….. </w:t>
      </w:r>
      <w:r w:rsidRPr="00E83708">
        <w:rPr>
          <w:rFonts w:cs="Calibri"/>
        </w:rPr>
        <w:t>[</w:t>
      </w:r>
      <w:r w:rsidRPr="00E83708">
        <w:rPr>
          <w:i/>
        </w:rPr>
        <w:t>nom, deux premiers prénoms</w:t>
      </w:r>
      <w:r w:rsidRPr="00E83708">
        <w:rPr>
          <w:rFonts w:cs="Calibri"/>
        </w:rPr>
        <w:t>]</w:t>
      </w:r>
      <w:r w:rsidRPr="00E83708">
        <w:t xml:space="preserve">, </w:t>
      </w:r>
      <w:r w:rsidR="00A20FD9" w:rsidRPr="00E83708">
        <w:t>domicilié</w:t>
      </w:r>
      <w:r w:rsidR="007A6404" w:rsidRPr="00E83708">
        <w:t>(s)</w:t>
      </w:r>
      <w:r w:rsidRPr="00E83708">
        <w:t xml:space="preserve"> à ……………………………………………………………………………………………………………………. </w:t>
      </w:r>
      <w:r w:rsidRPr="00E83708">
        <w:rPr>
          <w:rFonts w:cs="Calibri"/>
        </w:rPr>
        <w:t>[</w:t>
      </w:r>
      <w:r w:rsidRPr="00E83708">
        <w:rPr>
          <w:i/>
        </w:rPr>
        <w:t>domicile</w:t>
      </w:r>
      <w:r w:rsidRPr="00E83708">
        <w:rPr>
          <w:rFonts w:cs="Calibri"/>
        </w:rPr>
        <w:t>]</w:t>
      </w:r>
      <w:r w:rsidRPr="00E83708">
        <w:t xml:space="preserve">, </w:t>
      </w:r>
      <w:r w:rsidRPr="00E83708">
        <w:br/>
        <w:t>né</w:t>
      </w:r>
      <w:r w:rsidR="007A6404" w:rsidRPr="00E83708">
        <w:t>(s)</w:t>
      </w:r>
      <w:r w:rsidRPr="00E83708">
        <w:t xml:space="preserve"> à ........................................................................................................................ </w:t>
      </w:r>
      <w:r w:rsidRPr="00E83708">
        <w:rPr>
          <w:rFonts w:cstheme="minorHAnsi"/>
        </w:rPr>
        <w:t>[</w:t>
      </w:r>
      <w:r w:rsidRPr="00E83708">
        <w:t>lieu de naissance</w:t>
      </w:r>
      <w:r w:rsidRPr="00E83708">
        <w:rPr>
          <w:rFonts w:cstheme="minorHAnsi"/>
        </w:rPr>
        <w:t>],</w:t>
      </w:r>
      <w:r w:rsidRPr="00E83708">
        <w:rPr>
          <w:rFonts w:cstheme="minorHAnsi"/>
        </w:rPr>
        <w:br/>
        <w:t>le ............................................................................................................................... [</w:t>
      </w:r>
      <w:r w:rsidRPr="00E83708">
        <w:t>date de naissance</w:t>
      </w:r>
      <w:r w:rsidRPr="00E83708">
        <w:rPr>
          <w:rFonts w:cstheme="minorHAnsi"/>
        </w:rPr>
        <w:t>]</w:t>
      </w:r>
    </w:p>
    <w:p w14:paraId="1B76B6E6" w14:textId="77777777" w:rsidR="00DA2820" w:rsidRPr="00E83708" w:rsidRDefault="00247A4F" w:rsidP="00DA2820">
      <w:pPr>
        <w:rPr>
          <w:lang w:eastAsia="nl-NL" w:bidi="ar-SA"/>
        </w:rPr>
      </w:pPr>
      <w:r w:rsidRPr="00E83708">
        <w:rPr>
          <w:lang w:eastAsia="nl-NL" w:bidi="ar-SA"/>
        </w:rPr>
        <w:t>Dénommé(s) ci-après le</w:t>
      </w:r>
      <w:r w:rsidR="00DA2820" w:rsidRPr="00E83708">
        <w:rPr>
          <w:lang w:eastAsia="nl-NL" w:bidi="ar-SA"/>
        </w:rPr>
        <w:t xml:space="preserve"> “locataire”</w:t>
      </w:r>
    </w:p>
    <w:p w14:paraId="345355EB" w14:textId="77777777" w:rsidR="00DA2820" w:rsidRPr="00E83708" w:rsidRDefault="00DA2820" w:rsidP="00DA2820">
      <w:pPr>
        <w:rPr>
          <w:lang w:eastAsia="nl-NL" w:bidi="ar-SA"/>
        </w:rPr>
      </w:pPr>
    </w:p>
    <w:p w14:paraId="7C13F355" w14:textId="77777777" w:rsidR="0092764C" w:rsidRPr="00E83708" w:rsidRDefault="008508BF" w:rsidP="008508BF">
      <w:r w:rsidRPr="00E83708">
        <w:t>Toutes les parties sont toujours solidairement et indivisiblement tenues s'il s'agit de plusieurs personnes.</w:t>
      </w:r>
    </w:p>
    <w:p w14:paraId="246AF15A" w14:textId="77777777" w:rsidR="0092764C" w:rsidRPr="00E83708" w:rsidRDefault="0092764C">
      <w:pPr>
        <w:jc w:val="left"/>
      </w:pPr>
      <w:r w:rsidRPr="00E83708">
        <w:br w:type="page"/>
      </w:r>
    </w:p>
    <w:sdt>
      <w:sdtPr>
        <w:rPr>
          <w:b w:val="0"/>
          <w:bCs w:val="0"/>
          <w:caps w:val="0"/>
          <w:color w:val="auto"/>
          <w:spacing w:val="0"/>
          <w:sz w:val="22"/>
          <w:szCs w:val="20"/>
        </w:rPr>
        <w:id w:val="-92323580"/>
        <w:docPartObj>
          <w:docPartGallery w:val="Table of Contents"/>
          <w:docPartUnique/>
        </w:docPartObj>
      </w:sdtPr>
      <w:sdtEndPr/>
      <w:sdtContent>
        <w:p w14:paraId="35B9CBB5" w14:textId="77777777" w:rsidR="005558CA" w:rsidRPr="00E83708" w:rsidRDefault="005558CA">
          <w:pPr>
            <w:pStyle w:val="TOCHeading"/>
          </w:pPr>
          <w:r w:rsidRPr="00E83708">
            <w:t>Table des matières</w:t>
          </w:r>
        </w:p>
        <w:p w14:paraId="33F0DA6D" w14:textId="6282D2DC" w:rsidR="00D744B3" w:rsidRDefault="005558CA">
          <w:pPr>
            <w:pStyle w:val="TOC1"/>
            <w:rPr>
              <w:rFonts w:asciiTheme="minorHAnsi" w:eastAsiaTheme="minorEastAsia" w:hAnsiTheme="minorHAnsi" w:cstheme="minorBidi"/>
              <w:b w:val="0"/>
              <w:bCs w:val="0"/>
              <w:caps w:val="0"/>
              <w:noProof/>
              <w:kern w:val="2"/>
              <w:sz w:val="24"/>
              <w:szCs w:val="24"/>
              <w:lang w:bidi="ar-SA"/>
              <w14:ligatures w14:val="standardContextual"/>
            </w:rPr>
          </w:pPr>
          <w:r w:rsidRPr="00E83708">
            <w:fldChar w:fldCharType="begin"/>
          </w:r>
          <w:r w:rsidRPr="00E83708">
            <w:instrText xml:space="preserve"> TOC \o "1-3" \h \z \u </w:instrText>
          </w:r>
          <w:r w:rsidRPr="00E83708">
            <w:fldChar w:fldCharType="separate"/>
          </w:r>
        </w:p>
        <w:p w14:paraId="39F860D7" w14:textId="5E4F78DB" w:rsidR="00D744B3" w:rsidRDefault="00D744B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19897" w:history="1">
            <w:r w:rsidRPr="005678B5">
              <w:rPr>
                <w:rStyle w:val="Hyperlink"/>
                <w:bCs/>
                <w:noProof/>
                <w:lang w:bidi="en-US"/>
                <w14:scene3d>
                  <w14:camera w14:prst="orthographicFront"/>
                  <w14:lightRig w14:rig="threePt" w14:dir="t">
                    <w14:rot w14:lat="0" w14:lon="0" w14:rev="0"/>
                  </w14:lightRig>
                </w14:scene3d>
              </w:rPr>
              <w:t>ARTICLE 1.</w:t>
            </w:r>
            <w:r>
              <w:rPr>
                <w:rFonts w:asciiTheme="minorHAnsi" w:eastAsiaTheme="minorEastAsia" w:hAnsiTheme="minorHAnsi" w:cstheme="minorBidi"/>
                <w:noProof/>
                <w:kern w:val="2"/>
                <w:sz w:val="24"/>
                <w:szCs w:val="24"/>
                <w:lang/>
                <w14:ligatures w14:val="standardContextual"/>
              </w:rPr>
              <w:tab/>
            </w:r>
            <w:r w:rsidRPr="005678B5">
              <w:rPr>
                <w:rStyle w:val="Hyperlink"/>
                <w:noProof/>
                <w:lang w:bidi="en-US"/>
              </w:rPr>
              <w:t>Parties</w:t>
            </w:r>
            <w:r>
              <w:rPr>
                <w:noProof/>
                <w:webHidden/>
              </w:rPr>
              <w:tab/>
            </w:r>
            <w:r>
              <w:rPr>
                <w:noProof/>
                <w:webHidden/>
              </w:rPr>
              <w:fldChar w:fldCharType="begin"/>
            </w:r>
            <w:r>
              <w:rPr>
                <w:noProof/>
                <w:webHidden/>
              </w:rPr>
              <w:instrText xml:space="preserve"> PAGEREF _Toc182319897 \h </w:instrText>
            </w:r>
            <w:r>
              <w:rPr>
                <w:noProof/>
                <w:webHidden/>
              </w:rPr>
            </w:r>
            <w:r>
              <w:rPr>
                <w:noProof/>
                <w:webHidden/>
              </w:rPr>
              <w:fldChar w:fldCharType="separate"/>
            </w:r>
            <w:r w:rsidR="00AF31D5">
              <w:rPr>
                <w:noProof/>
                <w:webHidden/>
              </w:rPr>
              <w:t>3</w:t>
            </w:r>
            <w:r>
              <w:rPr>
                <w:noProof/>
                <w:webHidden/>
              </w:rPr>
              <w:fldChar w:fldCharType="end"/>
            </w:r>
          </w:hyperlink>
        </w:p>
        <w:p w14:paraId="08A7D866" w14:textId="05F7E4DB" w:rsidR="00D744B3" w:rsidRDefault="00D744B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19898" w:history="1">
            <w:r w:rsidRPr="005678B5">
              <w:rPr>
                <w:rStyle w:val="Hyperlink"/>
                <w:bCs/>
                <w:noProof/>
                <w:lang w:bidi="en-US"/>
                <w14:scene3d>
                  <w14:camera w14:prst="orthographicFront"/>
                  <w14:lightRig w14:rig="threePt" w14:dir="t">
                    <w14:rot w14:lat="0" w14:lon="0" w14:rev="0"/>
                  </w14:lightRig>
                </w14:scene3d>
              </w:rPr>
              <w:t>ARTICLE 2.</w:t>
            </w:r>
            <w:r>
              <w:rPr>
                <w:rFonts w:asciiTheme="minorHAnsi" w:eastAsiaTheme="minorEastAsia" w:hAnsiTheme="minorHAnsi" w:cstheme="minorBidi"/>
                <w:noProof/>
                <w:kern w:val="2"/>
                <w:sz w:val="24"/>
                <w:szCs w:val="24"/>
                <w:lang/>
                <w14:ligatures w14:val="standardContextual"/>
              </w:rPr>
              <w:tab/>
            </w:r>
            <w:r w:rsidRPr="005678B5">
              <w:rPr>
                <w:rStyle w:val="Hyperlink"/>
                <w:noProof/>
                <w:lang w:bidi="en-US"/>
              </w:rPr>
              <w:t>Bien immeuble loué</w:t>
            </w:r>
            <w:r>
              <w:rPr>
                <w:noProof/>
                <w:webHidden/>
              </w:rPr>
              <w:tab/>
            </w:r>
            <w:r>
              <w:rPr>
                <w:noProof/>
                <w:webHidden/>
              </w:rPr>
              <w:fldChar w:fldCharType="begin"/>
            </w:r>
            <w:r>
              <w:rPr>
                <w:noProof/>
                <w:webHidden/>
              </w:rPr>
              <w:instrText xml:space="preserve"> PAGEREF _Toc182319898 \h </w:instrText>
            </w:r>
            <w:r>
              <w:rPr>
                <w:noProof/>
                <w:webHidden/>
              </w:rPr>
            </w:r>
            <w:r>
              <w:rPr>
                <w:noProof/>
                <w:webHidden/>
              </w:rPr>
              <w:fldChar w:fldCharType="separate"/>
            </w:r>
            <w:r w:rsidR="00AF31D5">
              <w:rPr>
                <w:noProof/>
                <w:webHidden/>
              </w:rPr>
              <w:t>3</w:t>
            </w:r>
            <w:r>
              <w:rPr>
                <w:noProof/>
                <w:webHidden/>
              </w:rPr>
              <w:fldChar w:fldCharType="end"/>
            </w:r>
          </w:hyperlink>
        </w:p>
        <w:p w14:paraId="2A256EB0" w14:textId="09A4F2F5" w:rsidR="00D744B3" w:rsidRDefault="00D744B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19899" w:history="1">
            <w:r w:rsidRPr="005678B5">
              <w:rPr>
                <w:rStyle w:val="Hyperlink"/>
                <w:bCs/>
                <w:noProof/>
                <w:lang w:bidi="en-US"/>
                <w14:scene3d>
                  <w14:camera w14:prst="orthographicFront"/>
                  <w14:lightRig w14:rig="threePt" w14:dir="t">
                    <w14:rot w14:lat="0" w14:lon="0" w14:rev="0"/>
                  </w14:lightRig>
                </w14:scene3d>
              </w:rPr>
              <w:t>ARTICLE 3.</w:t>
            </w:r>
            <w:r>
              <w:rPr>
                <w:rFonts w:asciiTheme="minorHAnsi" w:eastAsiaTheme="minorEastAsia" w:hAnsiTheme="minorHAnsi" w:cstheme="minorBidi"/>
                <w:noProof/>
                <w:kern w:val="2"/>
                <w:sz w:val="24"/>
                <w:szCs w:val="24"/>
                <w:lang/>
                <w14:ligatures w14:val="standardContextual"/>
              </w:rPr>
              <w:tab/>
            </w:r>
            <w:r w:rsidRPr="005678B5">
              <w:rPr>
                <w:rStyle w:val="Hyperlink"/>
                <w:noProof/>
                <w:lang w:bidi="en-US"/>
              </w:rPr>
              <w:t>But de cette convention</w:t>
            </w:r>
            <w:r>
              <w:rPr>
                <w:noProof/>
                <w:webHidden/>
              </w:rPr>
              <w:tab/>
            </w:r>
            <w:r>
              <w:rPr>
                <w:noProof/>
                <w:webHidden/>
              </w:rPr>
              <w:fldChar w:fldCharType="begin"/>
            </w:r>
            <w:r>
              <w:rPr>
                <w:noProof/>
                <w:webHidden/>
              </w:rPr>
              <w:instrText xml:space="preserve"> PAGEREF _Toc182319899 \h </w:instrText>
            </w:r>
            <w:r>
              <w:rPr>
                <w:noProof/>
                <w:webHidden/>
              </w:rPr>
            </w:r>
            <w:r>
              <w:rPr>
                <w:noProof/>
                <w:webHidden/>
              </w:rPr>
              <w:fldChar w:fldCharType="separate"/>
            </w:r>
            <w:r w:rsidR="00AF31D5">
              <w:rPr>
                <w:noProof/>
                <w:webHidden/>
              </w:rPr>
              <w:t>3</w:t>
            </w:r>
            <w:r>
              <w:rPr>
                <w:noProof/>
                <w:webHidden/>
              </w:rPr>
              <w:fldChar w:fldCharType="end"/>
            </w:r>
          </w:hyperlink>
        </w:p>
        <w:p w14:paraId="7914212A" w14:textId="37B5F2F8" w:rsidR="00D744B3" w:rsidRDefault="00D744B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19900" w:history="1">
            <w:r w:rsidRPr="005678B5">
              <w:rPr>
                <w:rStyle w:val="Hyperlink"/>
                <w:bCs/>
                <w:noProof/>
                <w:lang w:bidi="en-US"/>
                <w14:scene3d>
                  <w14:camera w14:prst="orthographicFront"/>
                  <w14:lightRig w14:rig="threePt" w14:dir="t">
                    <w14:rot w14:lat="0" w14:lon="0" w14:rev="0"/>
                  </w14:lightRig>
                </w14:scene3d>
              </w:rPr>
              <w:t>ARTICLE 4.</w:t>
            </w:r>
            <w:r>
              <w:rPr>
                <w:rFonts w:asciiTheme="minorHAnsi" w:eastAsiaTheme="minorEastAsia" w:hAnsiTheme="minorHAnsi" w:cstheme="minorBidi"/>
                <w:noProof/>
                <w:kern w:val="2"/>
                <w:sz w:val="24"/>
                <w:szCs w:val="24"/>
                <w:lang/>
                <w14:ligatures w14:val="standardContextual"/>
              </w:rPr>
              <w:tab/>
            </w:r>
            <w:r w:rsidRPr="005678B5">
              <w:rPr>
                <w:rStyle w:val="Hyperlink"/>
                <w:noProof/>
                <w:lang w:bidi="en-US"/>
              </w:rPr>
              <w:t>Détermination des travaux</w:t>
            </w:r>
            <w:r>
              <w:rPr>
                <w:noProof/>
                <w:webHidden/>
              </w:rPr>
              <w:tab/>
            </w:r>
            <w:r>
              <w:rPr>
                <w:noProof/>
                <w:webHidden/>
              </w:rPr>
              <w:fldChar w:fldCharType="begin"/>
            </w:r>
            <w:r>
              <w:rPr>
                <w:noProof/>
                <w:webHidden/>
              </w:rPr>
              <w:instrText xml:space="preserve"> PAGEREF _Toc182319900 \h </w:instrText>
            </w:r>
            <w:r>
              <w:rPr>
                <w:noProof/>
                <w:webHidden/>
              </w:rPr>
            </w:r>
            <w:r>
              <w:rPr>
                <w:noProof/>
                <w:webHidden/>
              </w:rPr>
              <w:fldChar w:fldCharType="separate"/>
            </w:r>
            <w:r w:rsidR="00AF31D5">
              <w:rPr>
                <w:noProof/>
                <w:webHidden/>
              </w:rPr>
              <w:t>4</w:t>
            </w:r>
            <w:r>
              <w:rPr>
                <w:noProof/>
                <w:webHidden/>
              </w:rPr>
              <w:fldChar w:fldCharType="end"/>
            </w:r>
          </w:hyperlink>
        </w:p>
        <w:p w14:paraId="14493030" w14:textId="090D9318" w:rsidR="00D744B3" w:rsidRDefault="00D744B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19901" w:history="1">
            <w:r w:rsidRPr="005678B5">
              <w:rPr>
                <w:rStyle w:val="Hyperlink"/>
                <w:bCs/>
                <w:noProof/>
                <w:lang w:bidi="en-US"/>
                <w14:scene3d>
                  <w14:camera w14:prst="orthographicFront"/>
                  <w14:lightRig w14:rig="threePt" w14:dir="t">
                    <w14:rot w14:lat="0" w14:lon="0" w14:rev="0"/>
                  </w14:lightRig>
                </w14:scene3d>
              </w:rPr>
              <w:t>ARTICLE 5.</w:t>
            </w:r>
            <w:r>
              <w:rPr>
                <w:rFonts w:asciiTheme="minorHAnsi" w:eastAsiaTheme="minorEastAsia" w:hAnsiTheme="minorHAnsi" w:cstheme="minorBidi"/>
                <w:noProof/>
                <w:kern w:val="2"/>
                <w:sz w:val="24"/>
                <w:szCs w:val="24"/>
                <w:lang/>
                <w14:ligatures w14:val="standardContextual"/>
              </w:rPr>
              <w:tab/>
            </w:r>
            <w:r w:rsidRPr="005678B5">
              <w:rPr>
                <w:rStyle w:val="Hyperlink"/>
                <w:noProof/>
                <w:lang w:bidi="en-US"/>
              </w:rPr>
              <w:t>Contrepartie des travaux</w:t>
            </w:r>
            <w:r>
              <w:rPr>
                <w:noProof/>
                <w:webHidden/>
              </w:rPr>
              <w:tab/>
            </w:r>
            <w:r>
              <w:rPr>
                <w:noProof/>
                <w:webHidden/>
              </w:rPr>
              <w:fldChar w:fldCharType="begin"/>
            </w:r>
            <w:r>
              <w:rPr>
                <w:noProof/>
                <w:webHidden/>
              </w:rPr>
              <w:instrText xml:space="preserve"> PAGEREF _Toc182319901 \h </w:instrText>
            </w:r>
            <w:r>
              <w:rPr>
                <w:noProof/>
                <w:webHidden/>
              </w:rPr>
            </w:r>
            <w:r>
              <w:rPr>
                <w:noProof/>
                <w:webHidden/>
              </w:rPr>
              <w:fldChar w:fldCharType="separate"/>
            </w:r>
            <w:r w:rsidR="00AF31D5">
              <w:rPr>
                <w:noProof/>
                <w:webHidden/>
              </w:rPr>
              <w:t>4</w:t>
            </w:r>
            <w:r>
              <w:rPr>
                <w:noProof/>
                <w:webHidden/>
              </w:rPr>
              <w:fldChar w:fldCharType="end"/>
            </w:r>
          </w:hyperlink>
        </w:p>
        <w:p w14:paraId="56CA5284" w14:textId="297FF673" w:rsidR="00D744B3" w:rsidRDefault="00D744B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19902" w:history="1">
            <w:r w:rsidRPr="005678B5">
              <w:rPr>
                <w:rStyle w:val="Hyperlink"/>
                <w:bCs/>
                <w:noProof/>
                <w:lang w:bidi="en-US"/>
                <w14:scene3d>
                  <w14:camera w14:prst="orthographicFront"/>
                  <w14:lightRig w14:rig="threePt" w14:dir="t">
                    <w14:rot w14:lat="0" w14:lon="0" w14:rev="0"/>
                  </w14:lightRig>
                </w14:scene3d>
              </w:rPr>
              <w:t>ARTICLE 6.</w:t>
            </w:r>
            <w:r>
              <w:rPr>
                <w:rFonts w:asciiTheme="minorHAnsi" w:eastAsiaTheme="minorEastAsia" w:hAnsiTheme="minorHAnsi" w:cstheme="minorBidi"/>
                <w:noProof/>
                <w:kern w:val="2"/>
                <w:sz w:val="24"/>
                <w:szCs w:val="24"/>
                <w:lang/>
                <w14:ligatures w14:val="standardContextual"/>
              </w:rPr>
              <w:tab/>
            </w:r>
            <w:r w:rsidRPr="005678B5">
              <w:rPr>
                <w:rStyle w:val="Hyperlink"/>
                <w:noProof/>
                <w:lang w:bidi="en-US"/>
              </w:rPr>
              <w:t>Durée</w:t>
            </w:r>
            <w:r>
              <w:rPr>
                <w:noProof/>
                <w:webHidden/>
              </w:rPr>
              <w:tab/>
            </w:r>
            <w:r>
              <w:rPr>
                <w:noProof/>
                <w:webHidden/>
              </w:rPr>
              <w:fldChar w:fldCharType="begin"/>
            </w:r>
            <w:r>
              <w:rPr>
                <w:noProof/>
                <w:webHidden/>
              </w:rPr>
              <w:instrText xml:space="preserve"> PAGEREF _Toc182319902 \h </w:instrText>
            </w:r>
            <w:r>
              <w:rPr>
                <w:noProof/>
                <w:webHidden/>
              </w:rPr>
            </w:r>
            <w:r>
              <w:rPr>
                <w:noProof/>
                <w:webHidden/>
              </w:rPr>
              <w:fldChar w:fldCharType="separate"/>
            </w:r>
            <w:r w:rsidR="00AF31D5">
              <w:rPr>
                <w:noProof/>
                <w:webHidden/>
              </w:rPr>
              <w:t>4</w:t>
            </w:r>
            <w:r>
              <w:rPr>
                <w:noProof/>
                <w:webHidden/>
              </w:rPr>
              <w:fldChar w:fldCharType="end"/>
            </w:r>
          </w:hyperlink>
        </w:p>
        <w:p w14:paraId="2ACC6AD2" w14:textId="025ABC30" w:rsidR="00D744B3" w:rsidRDefault="00D744B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19903" w:history="1">
            <w:r w:rsidRPr="005678B5">
              <w:rPr>
                <w:rStyle w:val="Hyperlink"/>
                <w:bCs/>
                <w:noProof/>
                <w:lang w:bidi="en-US"/>
                <w14:scene3d>
                  <w14:camera w14:prst="orthographicFront"/>
                  <w14:lightRig w14:rig="threePt" w14:dir="t">
                    <w14:rot w14:lat="0" w14:lon="0" w14:rev="0"/>
                  </w14:lightRig>
                </w14:scene3d>
              </w:rPr>
              <w:t>ARTICLE 7.</w:t>
            </w:r>
            <w:r>
              <w:rPr>
                <w:rFonts w:asciiTheme="minorHAnsi" w:eastAsiaTheme="minorEastAsia" w:hAnsiTheme="minorHAnsi" w:cstheme="minorBidi"/>
                <w:noProof/>
                <w:kern w:val="2"/>
                <w:sz w:val="24"/>
                <w:szCs w:val="24"/>
                <w:lang/>
                <w14:ligatures w14:val="standardContextual"/>
              </w:rPr>
              <w:tab/>
            </w:r>
            <w:r w:rsidRPr="005678B5">
              <w:rPr>
                <w:rStyle w:val="Hyperlink"/>
                <w:noProof/>
                <w:lang w:bidi="en-US"/>
              </w:rPr>
              <w:t>Loyer</w:t>
            </w:r>
            <w:r>
              <w:rPr>
                <w:noProof/>
                <w:webHidden/>
              </w:rPr>
              <w:tab/>
            </w:r>
            <w:r>
              <w:rPr>
                <w:noProof/>
                <w:webHidden/>
              </w:rPr>
              <w:fldChar w:fldCharType="begin"/>
            </w:r>
            <w:r>
              <w:rPr>
                <w:noProof/>
                <w:webHidden/>
              </w:rPr>
              <w:instrText xml:space="preserve"> PAGEREF _Toc182319903 \h </w:instrText>
            </w:r>
            <w:r>
              <w:rPr>
                <w:noProof/>
                <w:webHidden/>
              </w:rPr>
            </w:r>
            <w:r>
              <w:rPr>
                <w:noProof/>
                <w:webHidden/>
              </w:rPr>
              <w:fldChar w:fldCharType="separate"/>
            </w:r>
            <w:r w:rsidR="00AF31D5">
              <w:rPr>
                <w:noProof/>
                <w:webHidden/>
              </w:rPr>
              <w:t>5</w:t>
            </w:r>
            <w:r>
              <w:rPr>
                <w:noProof/>
                <w:webHidden/>
              </w:rPr>
              <w:fldChar w:fldCharType="end"/>
            </w:r>
          </w:hyperlink>
        </w:p>
        <w:p w14:paraId="7F2ABE18" w14:textId="01595B05" w:rsidR="00D744B3" w:rsidRDefault="00D744B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19904" w:history="1">
            <w:r w:rsidRPr="005678B5">
              <w:rPr>
                <w:rStyle w:val="Hyperlink"/>
                <w:bCs/>
                <w:noProof/>
                <w:lang w:bidi="en-US"/>
                <w14:scene3d>
                  <w14:camera w14:prst="orthographicFront"/>
                  <w14:lightRig w14:rig="threePt" w14:dir="t">
                    <w14:rot w14:lat="0" w14:lon="0" w14:rev="0"/>
                  </w14:lightRig>
                </w14:scene3d>
              </w:rPr>
              <w:t>ARTICLE 8.</w:t>
            </w:r>
            <w:r>
              <w:rPr>
                <w:rFonts w:asciiTheme="minorHAnsi" w:eastAsiaTheme="minorEastAsia" w:hAnsiTheme="minorHAnsi" w:cstheme="minorBidi"/>
                <w:noProof/>
                <w:kern w:val="2"/>
                <w:sz w:val="24"/>
                <w:szCs w:val="24"/>
                <w:lang/>
                <w14:ligatures w14:val="standardContextual"/>
              </w:rPr>
              <w:tab/>
            </w:r>
            <w:r w:rsidRPr="005678B5">
              <w:rPr>
                <w:rStyle w:val="Hyperlink"/>
                <w:noProof/>
                <w:lang w:bidi="en-US"/>
              </w:rPr>
              <w:t>Garantie locative</w:t>
            </w:r>
            <w:r>
              <w:rPr>
                <w:noProof/>
                <w:webHidden/>
              </w:rPr>
              <w:tab/>
            </w:r>
            <w:r>
              <w:rPr>
                <w:noProof/>
                <w:webHidden/>
              </w:rPr>
              <w:fldChar w:fldCharType="begin"/>
            </w:r>
            <w:r>
              <w:rPr>
                <w:noProof/>
                <w:webHidden/>
              </w:rPr>
              <w:instrText xml:space="preserve"> PAGEREF _Toc182319904 \h </w:instrText>
            </w:r>
            <w:r>
              <w:rPr>
                <w:noProof/>
                <w:webHidden/>
              </w:rPr>
            </w:r>
            <w:r>
              <w:rPr>
                <w:noProof/>
                <w:webHidden/>
              </w:rPr>
              <w:fldChar w:fldCharType="separate"/>
            </w:r>
            <w:r w:rsidR="00AF31D5">
              <w:rPr>
                <w:noProof/>
                <w:webHidden/>
              </w:rPr>
              <w:t>7</w:t>
            </w:r>
            <w:r>
              <w:rPr>
                <w:noProof/>
                <w:webHidden/>
              </w:rPr>
              <w:fldChar w:fldCharType="end"/>
            </w:r>
          </w:hyperlink>
        </w:p>
        <w:p w14:paraId="25CBADAF" w14:textId="59FCCD93" w:rsidR="00D744B3" w:rsidRDefault="00D744B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19905" w:history="1">
            <w:r w:rsidRPr="005678B5">
              <w:rPr>
                <w:rStyle w:val="Hyperlink"/>
                <w:bCs/>
                <w:noProof/>
                <w:lang w:bidi="en-US"/>
                <w14:scene3d>
                  <w14:camera w14:prst="orthographicFront"/>
                  <w14:lightRig w14:rig="threePt" w14:dir="t">
                    <w14:rot w14:lat="0" w14:lon="0" w14:rev="0"/>
                  </w14:lightRig>
                </w14:scene3d>
              </w:rPr>
              <w:t>ARTICLE 9.</w:t>
            </w:r>
            <w:r>
              <w:rPr>
                <w:rFonts w:asciiTheme="minorHAnsi" w:eastAsiaTheme="minorEastAsia" w:hAnsiTheme="minorHAnsi" w:cstheme="minorBidi"/>
                <w:noProof/>
                <w:kern w:val="2"/>
                <w:sz w:val="24"/>
                <w:szCs w:val="24"/>
                <w:lang/>
                <w14:ligatures w14:val="standardContextual"/>
              </w:rPr>
              <w:tab/>
            </w:r>
            <w:r w:rsidRPr="005678B5">
              <w:rPr>
                <w:rStyle w:val="Hyperlink"/>
                <w:rFonts w:cs="Calibri"/>
                <w:noProof/>
                <w:lang w:bidi="en-US"/>
              </w:rPr>
              <w:t>E</w:t>
            </w:r>
            <w:r w:rsidRPr="005678B5">
              <w:rPr>
                <w:rStyle w:val="Hyperlink"/>
                <w:noProof/>
                <w:lang w:bidi="en-US"/>
              </w:rPr>
              <w:t>tat du bien loué - Etat des lieux - travaux de rénovation, d’amélioration et de transformation</w:t>
            </w:r>
            <w:r>
              <w:rPr>
                <w:noProof/>
                <w:webHidden/>
              </w:rPr>
              <w:tab/>
            </w:r>
            <w:r>
              <w:rPr>
                <w:noProof/>
                <w:webHidden/>
              </w:rPr>
              <w:fldChar w:fldCharType="begin"/>
            </w:r>
            <w:r>
              <w:rPr>
                <w:noProof/>
                <w:webHidden/>
              </w:rPr>
              <w:instrText xml:space="preserve"> PAGEREF _Toc182319905 \h </w:instrText>
            </w:r>
            <w:r>
              <w:rPr>
                <w:noProof/>
                <w:webHidden/>
              </w:rPr>
            </w:r>
            <w:r>
              <w:rPr>
                <w:noProof/>
                <w:webHidden/>
              </w:rPr>
              <w:fldChar w:fldCharType="separate"/>
            </w:r>
            <w:r w:rsidR="00AF31D5">
              <w:rPr>
                <w:noProof/>
                <w:webHidden/>
              </w:rPr>
              <w:t>8</w:t>
            </w:r>
            <w:r>
              <w:rPr>
                <w:noProof/>
                <w:webHidden/>
              </w:rPr>
              <w:fldChar w:fldCharType="end"/>
            </w:r>
          </w:hyperlink>
        </w:p>
        <w:p w14:paraId="11D2DBEF" w14:textId="62E0E3FA" w:rsidR="00D744B3" w:rsidRDefault="00D744B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19906" w:history="1">
            <w:r w:rsidRPr="005678B5">
              <w:rPr>
                <w:rStyle w:val="Hyperlink"/>
                <w:bCs/>
                <w:noProof/>
                <w:lang w:bidi="en-US"/>
                <w14:scene3d>
                  <w14:camera w14:prst="orthographicFront"/>
                  <w14:lightRig w14:rig="threePt" w14:dir="t">
                    <w14:rot w14:lat="0" w14:lon="0" w14:rev="0"/>
                  </w14:lightRig>
                </w14:scene3d>
              </w:rPr>
              <w:t>ARTICLE 10.</w:t>
            </w:r>
            <w:r>
              <w:rPr>
                <w:rFonts w:asciiTheme="minorHAnsi" w:eastAsiaTheme="minorEastAsia" w:hAnsiTheme="minorHAnsi" w:cstheme="minorBidi"/>
                <w:noProof/>
                <w:kern w:val="2"/>
                <w:sz w:val="24"/>
                <w:szCs w:val="24"/>
                <w:lang/>
                <w14:ligatures w14:val="standardContextual"/>
              </w:rPr>
              <w:tab/>
            </w:r>
            <w:r w:rsidRPr="005678B5">
              <w:rPr>
                <w:rStyle w:val="Hyperlink"/>
                <w:noProof/>
                <w:lang w:bidi="en-US"/>
              </w:rPr>
              <w:t>Entretien et réparations</w:t>
            </w:r>
            <w:r>
              <w:rPr>
                <w:noProof/>
                <w:webHidden/>
              </w:rPr>
              <w:tab/>
            </w:r>
            <w:r>
              <w:rPr>
                <w:noProof/>
                <w:webHidden/>
              </w:rPr>
              <w:fldChar w:fldCharType="begin"/>
            </w:r>
            <w:r>
              <w:rPr>
                <w:noProof/>
                <w:webHidden/>
              </w:rPr>
              <w:instrText xml:space="preserve"> PAGEREF _Toc182319906 \h </w:instrText>
            </w:r>
            <w:r>
              <w:rPr>
                <w:noProof/>
                <w:webHidden/>
              </w:rPr>
            </w:r>
            <w:r>
              <w:rPr>
                <w:noProof/>
                <w:webHidden/>
              </w:rPr>
              <w:fldChar w:fldCharType="separate"/>
            </w:r>
            <w:r w:rsidR="00AF31D5">
              <w:rPr>
                <w:noProof/>
                <w:webHidden/>
              </w:rPr>
              <w:t>10</w:t>
            </w:r>
            <w:r>
              <w:rPr>
                <w:noProof/>
                <w:webHidden/>
              </w:rPr>
              <w:fldChar w:fldCharType="end"/>
            </w:r>
          </w:hyperlink>
        </w:p>
        <w:p w14:paraId="614C0CA1" w14:textId="7E592ED3" w:rsidR="00D744B3" w:rsidRDefault="00D744B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19907" w:history="1">
            <w:r w:rsidRPr="005678B5">
              <w:rPr>
                <w:rStyle w:val="Hyperlink"/>
                <w:bCs/>
                <w:noProof/>
                <w:lang w:bidi="en-US"/>
                <w14:scene3d>
                  <w14:camera w14:prst="orthographicFront"/>
                  <w14:lightRig w14:rig="threePt" w14:dir="t">
                    <w14:rot w14:lat="0" w14:lon="0" w14:rev="0"/>
                  </w14:lightRig>
                </w14:scene3d>
              </w:rPr>
              <w:t>ARTICLE 11.</w:t>
            </w:r>
            <w:r>
              <w:rPr>
                <w:rFonts w:asciiTheme="minorHAnsi" w:eastAsiaTheme="minorEastAsia" w:hAnsiTheme="minorHAnsi" w:cstheme="minorBidi"/>
                <w:noProof/>
                <w:kern w:val="2"/>
                <w:sz w:val="24"/>
                <w:szCs w:val="24"/>
                <w:lang/>
                <w14:ligatures w14:val="standardContextual"/>
              </w:rPr>
              <w:tab/>
            </w:r>
            <w:r w:rsidRPr="005678B5">
              <w:rPr>
                <w:rStyle w:val="Hyperlink"/>
                <w:noProof/>
                <w:lang w:bidi="en-US"/>
              </w:rPr>
              <w:t>Frais</w:t>
            </w:r>
            <w:r>
              <w:rPr>
                <w:noProof/>
                <w:webHidden/>
              </w:rPr>
              <w:tab/>
            </w:r>
            <w:r>
              <w:rPr>
                <w:noProof/>
                <w:webHidden/>
              </w:rPr>
              <w:fldChar w:fldCharType="begin"/>
            </w:r>
            <w:r>
              <w:rPr>
                <w:noProof/>
                <w:webHidden/>
              </w:rPr>
              <w:instrText xml:space="preserve"> PAGEREF _Toc182319907 \h </w:instrText>
            </w:r>
            <w:r>
              <w:rPr>
                <w:noProof/>
                <w:webHidden/>
              </w:rPr>
            </w:r>
            <w:r>
              <w:rPr>
                <w:noProof/>
                <w:webHidden/>
              </w:rPr>
              <w:fldChar w:fldCharType="separate"/>
            </w:r>
            <w:r w:rsidR="00AF31D5">
              <w:rPr>
                <w:noProof/>
                <w:webHidden/>
              </w:rPr>
              <w:t>11</w:t>
            </w:r>
            <w:r>
              <w:rPr>
                <w:noProof/>
                <w:webHidden/>
              </w:rPr>
              <w:fldChar w:fldCharType="end"/>
            </w:r>
          </w:hyperlink>
        </w:p>
        <w:p w14:paraId="3D8D6E28" w14:textId="7902AE29" w:rsidR="00D744B3" w:rsidRDefault="00D744B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19908" w:history="1">
            <w:r w:rsidRPr="005678B5">
              <w:rPr>
                <w:rStyle w:val="Hyperlink"/>
                <w:bCs/>
                <w:noProof/>
                <w:lang w:bidi="en-US"/>
                <w14:scene3d>
                  <w14:camera w14:prst="orthographicFront"/>
                  <w14:lightRig w14:rig="threePt" w14:dir="t">
                    <w14:rot w14:lat="0" w14:lon="0" w14:rev="0"/>
                  </w14:lightRig>
                </w14:scene3d>
              </w:rPr>
              <w:t>ARTICLE 12.</w:t>
            </w:r>
            <w:r>
              <w:rPr>
                <w:rFonts w:asciiTheme="minorHAnsi" w:eastAsiaTheme="minorEastAsia" w:hAnsiTheme="minorHAnsi" w:cstheme="minorBidi"/>
                <w:noProof/>
                <w:kern w:val="2"/>
                <w:sz w:val="24"/>
                <w:szCs w:val="24"/>
                <w:lang/>
                <w14:ligatures w14:val="standardContextual"/>
              </w:rPr>
              <w:tab/>
            </w:r>
            <w:r w:rsidRPr="005678B5">
              <w:rPr>
                <w:rStyle w:val="Hyperlink"/>
                <w:noProof/>
                <w:lang w:bidi="en-US"/>
              </w:rPr>
              <w:t>Assurance</w:t>
            </w:r>
            <w:r>
              <w:rPr>
                <w:noProof/>
                <w:webHidden/>
              </w:rPr>
              <w:tab/>
            </w:r>
            <w:r>
              <w:rPr>
                <w:noProof/>
                <w:webHidden/>
              </w:rPr>
              <w:fldChar w:fldCharType="begin"/>
            </w:r>
            <w:r>
              <w:rPr>
                <w:noProof/>
                <w:webHidden/>
              </w:rPr>
              <w:instrText xml:space="preserve"> PAGEREF _Toc182319908 \h </w:instrText>
            </w:r>
            <w:r>
              <w:rPr>
                <w:noProof/>
                <w:webHidden/>
              </w:rPr>
            </w:r>
            <w:r>
              <w:rPr>
                <w:noProof/>
                <w:webHidden/>
              </w:rPr>
              <w:fldChar w:fldCharType="separate"/>
            </w:r>
            <w:r w:rsidR="00AF31D5">
              <w:rPr>
                <w:noProof/>
                <w:webHidden/>
              </w:rPr>
              <w:t>12</w:t>
            </w:r>
            <w:r>
              <w:rPr>
                <w:noProof/>
                <w:webHidden/>
              </w:rPr>
              <w:fldChar w:fldCharType="end"/>
            </w:r>
          </w:hyperlink>
        </w:p>
        <w:p w14:paraId="75C7BD0F" w14:textId="14A6E75A" w:rsidR="00D744B3" w:rsidRDefault="00D744B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19909" w:history="1">
            <w:r w:rsidRPr="005678B5">
              <w:rPr>
                <w:rStyle w:val="Hyperlink"/>
                <w:bCs/>
                <w:noProof/>
                <w:lang w:bidi="en-US"/>
                <w14:scene3d>
                  <w14:camera w14:prst="orthographicFront"/>
                  <w14:lightRig w14:rig="threePt" w14:dir="t">
                    <w14:rot w14:lat="0" w14:lon="0" w14:rev="0"/>
                  </w14:lightRig>
                </w14:scene3d>
              </w:rPr>
              <w:t>ARTICLE 13.</w:t>
            </w:r>
            <w:r>
              <w:rPr>
                <w:rFonts w:asciiTheme="minorHAnsi" w:eastAsiaTheme="minorEastAsia" w:hAnsiTheme="minorHAnsi" w:cstheme="minorBidi"/>
                <w:noProof/>
                <w:kern w:val="2"/>
                <w:sz w:val="24"/>
                <w:szCs w:val="24"/>
                <w:lang/>
                <w14:ligatures w14:val="standardContextual"/>
              </w:rPr>
              <w:tab/>
            </w:r>
            <w:r w:rsidRPr="005678B5">
              <w:rPr>
                <w:rStyle w:val="Hyperlink"/>
                <w:noProof/>
                <w:lang w:bidi="en-US"/>
              </w:rPr>
              <w:t>Sous-location - cession de bail – vente du bien loué</w:t>
            </w:r>
            <w:r>
              <w:rPr>
                <w:noProof/>
                <w:webHidden/>
              </w:rPr>
              <w:tab/>
            </w:r>
            <w:r>
              <w:rPr>
                <w:noProof/>
                <w:webHidden/>
              </w:rPr>
              <w:fldChar w:fldCharType="begin"/>
            </w:r>
            <w:r>
              <w:rPr>
                <w:noProof/>
                <w:webHidden/>
              </w:rPr>
              <w:instrText xml:space="preserve"> PAGEREF _Toc182319909 \h </w:instrText>
            </w:r>
            <w:r>
              <w:rPr>
                <w:noProof/>
                <w:webHidden/>
              </w:rPr>
            </w:r>
            <w:r>
              <w:rPr>
                <w:noProof/>
                <w:webHidden/>
              </w:rPr>
              <w:fldChar w:fldCharType="separate"/>
            </w:r>
            <w:r w:rsidR="00AF31D5">
              <w:rPr>
                <w:noProof/>
                <w:webHidden/>
              </w:rPr>
              <w:t>12</w:t>
            </w:r>
            <w:r>
              <w:rPr>
                <w:noProof/>
                <w:webHidden/>
              </w:rPr>
              <w:fldChar w:fldCharType="end"/>
            </w:r>
          </w:hyperlink>
        </w:p>
        <w:p w14:paraId="0AACE210" w14:textId="1FF9B0E6" w:rsidR="00D744B3" w:rsidRDefault="00D744B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19910" w:history="1">
            <w:r w:rsidRPr="005678B5">
              <w:rPr>
                <w:rStyle w:val="Hyperlink"/>
                <w:bCs/>
                <w:noProof/>
                <w:lang w:bidi="en-US"/>
                <w14:scene3d>
                  <w14:camera w14:prst="orthographicFront"/>
                  <w14:lightRig w14:rig="threePt" w14:dir="t">
                    <w14:rot w14:lat="0" w14:lon="0" w14:rev="0"/>
                  </w14:lightRig>
                </w14:scene3d>
              </w:rPr>
              <w:t>ARTICLE 14.</w:t>
            </w:r>
            <w:r>
              <w:rPr>
                <w:rFonts w:asciiTheme="minorHAnsi" w:eastAsiaTheme="minorEastAsia" w:hAnsiTheme="minorHAnsi" w:cstheme="minorBidi"/>
                <w:noProof/>
                <w:kern w:val="2"/>
                <w:sz w:val="24"/>
                <w:szCs w:val="24"/>
                <w:lang/>
                <w14:ligatures w14:val="standardContextual"/>
              </w:rPr>
              <w:tab/>
            </w:r>
            <w:r w:rsidRPr="005678B5">
              <w:rPr>
                <w:rStyle w:val="Hyperlink"/>
                <w:noProof/>
                <w:lang w:bidi="en-US"/>
              </w:rPr>
              <w:t>Destination du bien</w:t>
            </w:r>
            <w:r>
              <w:rPr>
                <w:noProof/>
                <w:webHidden/>
              </w:rPr>
              <w:tab/>
            </w:r>
            <w:r>
              <w:rPr>
                <w:noProof/>
                <w:webHidden/>
              </w:rPr>
              <w:fldChar w:fldCharType="begin"/>
            </w:r>
            <w:r>
              <w:rPr>
                <w:noProof/>
                <w:webHidden/>
              </w:rPr>
              <w:instrText xml:space="preserve"> PAGEREF _Toc182319910 \h </w:instrText>
            </w:r>
            <w:r>
              <w:rPr>
                <w:noProof/>
                <w:webHidden/>
              </w:rPr>
            </w:r>
            <w:r>
              <w:rPr>
                <w:noProof/>
                <w:webHidden/>
              </w:rPr>
              <w:fldChar w:fldCharType="separate"/>
            </w:r>
            <w:r w:rsidR="00AF31D5">
              <w:rPr>
                <w:noProof/>
                <w:webHidden/>
              </w:rPr>
              <w:t>12</w:t>
            </w:r>
            <w:r>
              <w:rPr>
                <w:noProof/>
                <w:webHidden/>
              </w:rPr>
              <w:fldChar w:fldCharType="end"/>
            </w:r>
          </w:hyperlink>
        </w:p>
        <w:p w14:paraId="25692BCC" w14:textId="40ACEFA0" w:rsidR="00D744B3" w:rsidRDefault="00D744B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19911" w:history="1">
            <w:r w:rsidRPr="005678B5">
              <w:rPr>
                <w:rStyle w:val="Hyperlink"/>
                <w:bCs/>
                <w:noProof/>
                <w:lang w:bidi="en-US"/>
                <w14:scene3d>
                  <w14:camera w14:prst="orthographicFront"/>
                  <w14:lightRig w14:rig="threePt" w14:dir="t">
                    <w14:rot w14:lat="0" w14:lon="0" w14:rev="0"/>
                  </w14:lightRig>
                </w14:scene3d>
              </w:rPr>
              <w:t>ARTICLE 15.</w:t>
            </w:r>
            <w:r>
              <w:rPr>
                <w:rFonts w:asciiTheme="minorHAnsi" w:eastAsiaTheme="minorEastAsia" w:hAnsiTheme="minorHAnsi" w:cstheme="minorBidi"/>
                <w:noProof/>
                <w:kern w:val="2"/>
                <w:sz w:val="24"/>
                <w:szCs w:val="24"/>
                <w:lang/>
                <w14:ligatures w14:val="standardContextual"/>
              </w:rPr>
              <w:tab/>
            </w:r>
            <w:r w:rsidRPr="005678B5">
              <w:rPr>
                <w:rStyle w:val="Hyperlink"/>
                <w:noProof/>
                <w:lang w:bidi="en-US"/>
              </w:rPr>
              <w:t>Travaux d’embellissement, améliorations et transformations</w:t>
            </w:r>
            <w:r>
              <w:rPr>
                <w:noProof/>
                <w:webHidden/>
              </w:rPr>
              <w:tab/>
            </w:r>
            <w:r>
              <w:rPr>
                <w:noProof/>
                <w:webHidden/>
              </w:rPr>
              <w:fldChar w:fldCharType="begin"/>
            </w:r>
            <w:r>
              <w:rPr>
                <w:noProof/>
                <w:webHidden/>
              </w:rPr>
              <w:instrText xml:space="preserve"> PAGEREF _Toc182319911 \h </w:instrText>
            </w:r>
            <w:r>
              <w:rPr>
                <w:noProof/>
                <w:webHidden/>
              </w:rPr>
            </w:r>
            <w:r>
              <w:rPr>
                <w:noProof/>
                <w:webHidden/>
              </w:rPr>
              <w:fldChar w:fldCharType="separate"/>
            </w:r>
            <w:r w:rsidR="00AF31D5">
              <w:rPr>
                <w:noProof/>
                <w:webHidden/>
              </w:rPr>
              <w:t>13</w:t>
            </w:r>
            <w:r>
              <w:rPr>
                <w:noProof/>
                <w:webHidden/>
              </w:rPr>
              <w:fldChar w:fldCharType="end"/>
            </w:r>
          </w:hyperlink>
        </w:p>
        <w:p w14:paraId="4EC1FC7D" w14:textId="34D71B20" w:rsidR="00D744B3" w:rsidRDefault="00D744B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19912" w:history="1">
            <w:r w:rsidRPr="005678B5">
              <w:rPr>
                <w:rStyle w:val="Hyperlink"/>
                <w:bCs/>
                <w:noProof/>
                <w:highlight w:val="yellow"/>
                <w:lang w:eastAsia="nl-NL"/>
                <w14:scene3d>
                  <w14:camera w14:prst="orthographicFront"/>
                  <w14:lightRig w14:rig="threePt" w14:dir="t">
                    <w14:rot w14:lat="0" w14:lon="0" w14:rev="0"/>
                  </w14:lightRig>
                </w14:scene3d>
              </w:rPr>
              <w:t>ARTICLE 16.</w:t>
            </w:r>
            <w:r>
              <w:rPr>
                <w:rFonts w:asciiTheme="minorHAnsi" w:eastAsiaTheme="minorEastAsia" w:hAnsiTheme="minorHAnsi" w:cstheme="minorBidi"/>
                <w:noProof/>
                <w:kern w:val="2"/>
                <w:sz w:val="24"/>
                <w:szCs w:val="24"/>
                <w:lang/>
                <w14:ligatures w14:val="standardContextual"/>
              </w:rPr>
              <w:tab/>
            </w:r>
            <w:r w:rsidRPr="005678B5">
              <w:rPr>
                <w:rStyle w:val="Hyperlink"/>
                <w:noProof/>
                <w:highlight w:val="yellow"/>
                <w:lang w:eastAsia="nl-NL"/>
              </w:rPr>
              <w:t>Animaux de compagnie</w:t>
            </w:r>
            <w:r>
              <w:rPr>
                <w:noProof/>
                <w:webHidden/>
              </w:rPr>
              <w:tab/>
            </w:r>
            <w:r>
              <w:rPr>
                <w:noProof/>
                <w:webHidden/>
              </w:rPr>
              <w:fldChar w:fldCharType="begin"/>
            </w:r>
            <w:r>
              <w:rPr>
                <w:noProof/>
                <w:webHidden/>
              </w:rPr>
              <w:instrText xml:space="preserve"> PAGEREF _Toc182319912 \h </w:instrText>
            </w:r>
            <w:r>
              <w:rPr>
                <w:noProof/>
                <w:webHidden/>
              </w:rPr>
            </w:r>
            <w:r>
              <w:rPr>
                <w:noProof/>
                <w:webHidden/>
              </w:rPr>
              <w:fldChar w:fldCharType="separate"/>
            </w:r>
            <w:r w:rsidR="00AF31D5">
              <w:rPr>
                <w:noProof/>
                <w:webHidden/>
              </w:rPr>
              <w:t>13</w:t>
            </w:r>
            <w:r>
              <w:rPr>
                <w:noProof/>
                <w:webHidden/>
              </w:rPr>
              <w:fldChar w:fldCharType="end"/>
            </w:r>
          </w:hyperlink>
        </w:p>
        <w:p w14:paraId="030016EA" w14:textId="007F8368" w:rsidR="00D744B3" w:rsidRDefault="00D744B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19913" w:history="1">
            <w:r w:rsidRPr="005678B5">
              <w:rPr>
                <w:rStyle w:val="Hyperlink"/>
                <w:bCs/>
                <w:noProof/>
                <w:lang w:bidi="en-US"/>
                <w14:scene3d>
                  <w14:camera w14:prst="orthographicFront"/>
                  <w14:lightRig w14:rig="threePt" w14:dir="t">
                    <w14:rot w14:lat="0" w14:lon="0" w14:rev="0"/>
                  </w14:lightRig>
                </w14:scene3d>
              </w:rPr>
              <w:t>ARTICLE 17.</w:t>
            </w:r>
            <w:r>
              <w:rPr>
                <w:rFonts w:asciiTheme="minorHAnsi" w:eastAsiaTheme="minorEastAsia" w:hAnsiTheme="minorHAnsi" w:cstheme="minorBidi"/>
                <w:noProof/>
                <w:kern w:val="2"/>
                <w:sz w:val="24"/>
                <w:szCs w:val="24"/>
                <w:lang/>
                <w14:ligatures w14:val="standardContextual"/>
              </w:rPr>
              <w:tab/>
            </w:r>
            <w:r w:rsidRPr="005678B5">
              <w:rPr>
                <w:rStyle w:val="Hyperlink"/>
                <w:noProof/>
                <w:lang w:bidi="en-US"/>
              </w:rPr>
              <w:t>Visite et contrôle par le bailleur</w:t>
            </w:r>
            <w:r>
              <w:rPr>
                <w:noProof/>
                <w:webHidden/>
              </w:rPr>
              <w:tab/>
            </w:r>
            <w:r>
              <w:rPr>
                <w:noProof/>
                <w:webHidden/>
              </w:rPr>
              <w:fldChar w:fldCharType="begin"/>
            </w:r>
            <w:r>
              <w:rPr>
                <w:noProof/>
                <w:webHidden/>
              </w:rPr>
              <w:instrText xml:space="preserve"> PAGEREF _Toc182319913 \h </w:instrText>
            </w:r>
            <w:r>
              <w:rPr>
                <w:noProof/>
                <w:webHidden/>
              </w:rPr>
            </w:r>
            <w:r>
              <w:rPr>
                <w:noProof/>
                <w:webHidden/>
              </w:rPr>
              <w:fldChar w:fldCharType="separate"/>
            </w:r>
            <w:r w:rsidR="00AF31D5">
              <w:rPr>
                <w:noProof/>
                <w:webHidden/>
              </w:rPr>
              <w:t>13</w:t>
            </w:r>
            <w:r>
              <w:rPr>
                <w:noProof/>
                <w:webHidden/>
              </w:rPr>
              <w:fldChar w:fldCharType="end"/>
            </w:r>
          </w:hyperlink>
        </w:p>
        <w:p w14:paraId="357BB7C5" w14:textId="6AA3A5AF" w:rsidR="00D744B3" w:rsidRDefault="00D744B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19914" w:history="1">
            <w:r w:rsidRPr="005678B5">
              <w:rPr>
                <w:rStyle w:val="Hyperlink"/>
                <w:bCs/>
                <w:noProof/>
                <w:lang w:bidi="en-US"/>
                <w14:scene3d>
                  <w14:camera w14:prst="orthographicFront"/>
                  <w14:lightRig w14:rig="threePt" w14:dir="t">
                    <w14:rot w14:lat="0" w14:lon="0" w14:rev="0"/>
                  </w14:lightRig>
                </w14:scene3d>
              </w:rPr>
              <w:t>ARTICLE 18.</w:t>
            </w:r>
            <w:r>
              <w:rPr>
                <w:rFonts w:asciiTheme="minorHAnsi" w:eastAsiaTheme="minorEastAsia" w:hAnsiTheme="minorHAnsi" w:cstheme="minorBidi"/>
                <w:noProof/>
                <w:kern w:val="2"/>
                <w:sz w:val="24"/>
                <w:szCs w:val="24"/>
                <w:lang/>
                <w14:ligatures w14:val="standardContextual"/>
              </w:rPr>
              <w:tab/>
            </w:r>
            <w:r w:rsidRPr="005678B5">
              <w:rPr>
                <w:rStyle w:val="Hyperlink"/>
                <w:noProof/>
                <w:lang w:bidi="en-US"/>
              </w:rPr>
              <w:t>Résolution de la convention aux torts du locataire</w:t>
            </w:r>
            <w:r>
              <w:rPr>
                <w:noProof/>
                <w:webHidden/>
              </w:rPr>
              <w:tab/>
            </w:r>
            <w:r>
              <w:rPr>
                <w:noProof/>
                <w:webHidden/>
              </w:rPr>
              <w:fldChar w:fldCharType="begin"/>
            </w:r>
            <w:r>
              <w:rPr>
                <w:noProof/>
                <w:webHidden/>
              </w:rPr>
              <w:instrText xml:space="preserve"> PAGEREF _Toc182319914 \h </w:instrText>
            </w:r>
            <w:r>
              <w:rPr>
                <w:noProof/>
                <w:webHidden/>
              </w:rPr>
            </w:r>
            <w:r>
              <w:rPr>
                <w:noProof/>
                <w:webHidden/>
              </w:rPr>
              <w:fldChar w:fldCharType="separate"/>
            </w:r>
            <w:r w:rsidR="00AF31D5">
              <w:rPr>
                <w:noProof/>
                <w:webHidden/>
              </w:rPr>
              <w:t>14</w:t>
            </w:r>
            <w:r>
              <w:rPr>
                <w:noProof/>
                <w:webHidden/>
              </w:rPr>
              <w:fldChar w:fldCharType="end"/>
            </w:r>
          </w:hyperlink>
        </w:p>
        <w:p w14:paraId="6645D336" w14:textId="6EEC1FF5" w:rsidR="00D744B3" w:rsidRDefault="00D744B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19915" w:history="1">
            <w:r w:rsidRPr="005678B5">
              <w:rPr>
                <w:rStyle w:val="Hyperlink"/>
                <w:bCs/>
                <w:noProof/>
                <w:lang w:bidi="en-US"/>
                <w14:scene3d>
                  <w14:camera w14:prst="orthographicFront"/>
                  <w14:lightRig w14:rig="threePt" w14:dir="t">
                    <w14:rot w14:lat="0" w14:lon="0" w14:rev="0"/>
                  </w14:lightRig>
                </w14:scene3d>
              </w:rPr>
              <w:t>ARTICLE 19.</w:t>
            </w:r>
            <w:r>
              <w:rPr>
                <w:rFonts w:asciiTheme="minorHAnsi" w:eastAsiaTheme="minorEastAsia" w:hAnsiTheme="minorHAnsi" w:cstheme="minorBidi"/>
                <w:noProof/>
                <w:kern w:val="2"/>
                <w:sz w:val="24"/>
                <w:szCs w:val="24"/>
                <w:lang/>
                <w14:ligatures w14:val="standardContextual"/>
              </w:rPr>
              <w:tab/>
            </w:r>
            <w:r w:rsidRPr="005678B5">
              <w:rPr>
                <w:rStyle w:val="Hyperlink"/>
                <w:noProof/>
                <w:lang w:bidi="en-US"/>
              </w:rPr>
              <w:t>Expropriation par les Autorités</w:t>
            </w:r>
            <w:r>
              <w:rPr>
                <w:noProof/>
                <w:webHidden/>
              </w:rPr>
              <w:tab/>
            </w:r>
            <w:r>
              <w:rPr>
                <w:noProof/>
                <w:webHidden/>
              </w:rPr>
              <w:fldChar w:fldCharType="begin"/>
            </w:r>
            <w:r>
              <w:rPr>
                <w:noProof/>
                <w:webHidden/>
              </w:rPr>
              <w:instrText xml:space="preserve"> PAGEREF _Toc182319915 \h </w:instrText>
            </w:r>
            <w:r>
              <w:rPr>
                <w:noProof/>
                <w:webHidden/>
              </w:rPr>
            </w:r>
            <w:r>
              <w:rPr>
                <w:noProof/>
                <w:webHidden/>
              </w:rPr>
              <w:fldChar w:fldCharType="separate"/>
            </w:r>
            <w:r w:rsidR="00AF31D5">
              <w:rPr>
                <w:noProof/>
                <w:webHidden/>
              </w:rPr>
              <w:t>14</w:t>
            </w:r>
            <w:r>
              <w:rPr>
                <w:noProof/>
                <w:webHidden/>
              </w:rPr>
              <w:fldChar w:fldCharType="end"/>
            </w:r>
          </w:hyperlink>
        </w:p>
        <w:p w14:paraId="1FC4BCE0" w14:textId="662B90BB" w:rsidR="00D744B3" w:rsidRDefault="00D744B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19916" w:history="1">
            <w:r w:rsidRPr="005678B5">
              <w:rPr>
                <w:rStyle w:val="Hyperlink"/>
                <w:bCs/>
                <w:noProof/>
                <w:lang w:bidi="en-US"/>
                <w14:scene3d>
                  <w14:camera w14:prst="orthographicFront"/>
                  <w14:lightRig w14:rig="threePt" w14:dir="t">
                    <w14:rot w14:lat="0" w14:lon="0" w14:rev="0"/>
                  </w14:lightRig>
                </w14:scene3d>
              </w:rPr>
              <w:t>ARTICLE 20.</w:t>
            </w:r>
            <w:r>
              <w:rPr>
                <w:rFonts w:asciiTheme="minorHAnsi" w:eastAsiaTheme="minorEastAsia" w:hAnsiTheme="minorHAnsi" w:cstheme="minorBidi"/>
                <w:noProof/>
                <w:kern w:val="2"/>
                <w:sz w:val="24"/>
                <w:szCs w:val="24"/>
                <w:lang/>
                <w14:ligatures w14:val="standardContextual"/>
              </w:rPr>
              <w:tab/>
            </w:r>
            <w:r w:rsidRPr="005678B5">
              <w:rPr>
                <w:rStyle w:val="Hyperlink"/>
                <w:noProof/>
                <w:lang w:bidi="en-US"/>
              </w:rPr>
              <w:t>Impôts et taxes</w:t>
            </w:r>
            <w:r>
              <w:rPr>
                <w:noProof/>
                <w:webHidden/>
              </w:rPr>
              <w:tab/>
            </w:r>
            <w:r>
              <w:rPr>
                <w:noProof/>
                <w:webHidden/>
              </w:rPr>
              <w:fldChar w:fldCharType="begin"/>
            </w:r>
            <w:r>
              <w:rPr>
                <w:noProof/>
                <w:webHidden/>
              </w:rPr>
              <w:instrText xml:space="preserve"> PAGEREF _Toc182319916 \h </w:instrText>
            </w:r>
            <w:r>
              <w:rPr>
                <w:noProof/>
                <w:webHidden/>
              </w:rPr>
            </w:r>
            <w:r>
              <w:rPr>
                <w:noProof/>
                <w:webHidden/>
              </w:rPr>
              <w:fldChar w:fldCharType="separate"/>
            </w:r>
            <w:r w:rsidR="00AF31D5">
              <w:rPr>
                <w:noProof/>
                <w:webHidden/>
              </w:rPr>
              <w:t>14</w:t>
            </w:r>
            <w:r>
              <w:rPr>
                <w:noProof/>
                <w:webHidden/>
              </w:rPr>
              <w:fldChar w:fldCharType="end"/>
            </w:r>
          </w:hyperlink>
        </w:p>
        <w:p w14:paraId="598E9352" w14:textId="5C200AE9" w:rsidR="00D744B3" w:rsidRDefault="00D744B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19917" w:history="1">
            <w:r w:rsidRPr="005678B5">
              <w:rPr>
                <w:rStyle w:val="Hyperlink"/>
                <w:bCs/>
                <w:noProof/>
                <w:lang w:bidi="en-US"/>
                <w14:scene3d>
                  <w14:camera w14:prst="orthographicFront"/>
                  <w14:lightRig w14:rig="threePt" w14:dir="t">
                    <w14:rot w14:lat="0" w14:lon="0" w14:rev="0"/>
                  </w14:lightRig>
                </w14:scene3d>
              </w:rPr>
              <w:t>ARTICLE 21.</w:t>
            </w:r>
            <w:r>
              <w:rPr>
                <w:rFonts w:asciiTheme="minorHAnsi" w:eastAsiaTheme="minorEastAsia" w:hAnsiTheme="minorHAnsi" w:cstheme="minorBidi"/>
                <w:noProof/>
                <w:kern w:val="2"/>
                <w:sz w:val="24"/>
                <w:szCs w:val="24"/>
                <w:lang/>
                <w14:ligatures w14:val="standardContextual"/>
              </w:rPr>
              <w:tab/>
            </w:r>
            <w:r w:rsidRPr="005678B5">
              <w:rPr>
                <w:rStyle w:val="Hyperlink"/>
                <w:noProof/>
                <w:lang w:bidi="en-US"/>
              </w:rPr>
              <w:t>Enregistrement</w:t>
            </w:r>
            <w:r>
              <w:rPr>
                <w:noProof/>
                <w:webHidden/>
              </w:rPr>
              <w:tab/>
            </w:r>
            <w:r>
              <w:rPr>
                <w:noProof/>
                <w:webHidden/>
              </w:rPr>
              <w:fldChar w:fldCharType="begin"/>
            </w:r>
            <w:r>
              <w:rPr>
                <w:noProof/>
                <w:webHidden/>
              </w:rPr>
              <w:instrText xml:space="preserve"> PAGEREF _Toc182319917 \h </w:instrText>
            </w:r>
            <w:r>
              <w:rPr>
                <w:noProof/>
                <w:webHidden/>
              </w:rPr>
            </w:r>
            <w:r>
              <w:rPr>
                <w:noProof/>
                <w:webHidden/>
              </w:rPr>
              <w:fldChar w:fldCharType="separate"/>
            </w:r>
            <w:r w:rsidR="00AF31D5">
              <w:rPr>
                <w:noProof/>
                <w:webHidden/>
              </w:rPr>
              <w:t>14</w:t>
            </w:r>
            <w:r>
              <w:rPr>
                <w:noProof/>
                <w:webHidden/>
              </w:rPr>
              <w:fldChar w:fldCharType="end"/>
            </w:r>
          </w:hyperlink>
        </w:p>
        <w:p w14:paraId="4DB6A899" w14:textId="069CA365" w:rsidR="00D744B3" w:rsidRDefault="00D744B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19918" w:history="1">
            <w:r w:rsidRPr="005678B5">
              <w:rPr>
                <w:rStyle w:val="Hyperlink"/>
                <w:bCs/>
                <w:noProof/>
                <w:lang w:bidi="en-US"/>
                <w14:scene3d>
                  <w14:camera w14:prst="orthographicFront"/>
                  <w14:lightRig w14:rig="threePt" w14:dir="t">
                    <w14:rot w14:lat="0" w14:lon="0" w14:rev="0"/>
                  </w14:lightRig>
                </w14:scene3d>
              </w:rPr>
              <w:t>ARTICLE 22.</w:t>
            </w:r>
            <w:r>
              <w:rPr>
                <w:rFonts w:asciiTheme="minorHAnsi" w:eastAsiaTheme="minorEastAsia" w:hAnsiTheme="minorHAnsi" w:cstheme="minorBidi"/>
                <w:noProof/>
                <w:kern w:val="2"/>
                <w:sz w:val="24"/>
                <w:szCs w:val="24"/>
                <w:lang/>
                <w14:ligatures w14:val="standardContextual"/>
              </w:rPr>
              <w:tab/>
            </w:r>
            <w:r w:rsidRPr="005678B5">
              <w:rPr>
                <w:rStyle w:val="Hyperlink"/>
                <w:noProof/>
                <w:lang w:bidi="en-US"/>
              </w:rPr>
              <w:t>Notification au Service d’Inspection régional du Logement</w:t>
            </w:r>
            <w:r>
              <w:rPr>
                <w:noProof/>
                <w:webHidden/>
              </w:rPr>
              <w:tab/>
            </w:r>
            <w:r>
              <w:rPr>
                <w:noProof/>
                <w:webHidden/>
              </w:rPr>
              <w:fldChar w:fldCharType="begin"/>
            </w:r>
            <w:r>
              <w:rPr>
                <w:noProof/>
                <w:webHidden/>
              </w:rPr>
              <w:instrText xml:space="preserve"> PAGEREF _Toc182319918 \h </w:instrText>
            </w:r>
            <w:r>
              <w:rPr>
                <w:noProof/>
                <w:webHidden/>
              </w:rPr>
            </w:r>
            <w:r>
              <w:rPr>
                <w:noProof/>
                <w:webHidden/>
              </w:rPr>
              <w:fldChar w:fldCharType="separate"/>
            </w:r>
            <w:r w:rsidR="00AF31D5">
              <w:rPr>
                <w:noProof/>
                <w:webHidden/>
              </w:rPr>
              <w:t>14</w:t>
            </w:r>
            <w:r>
              <w:rPr>
                <w:noProof/>
                <w:webHidden/>
              </w:rPr>
              <w:fldChar w:fldCharType="end"/>
            </w:r>
          </w:hyperlink>
        </w:p>
        <w:p w14:paraId="736EE06D" w14:textId="05F11732" w:rsidR="00D744B3" w:rsidRDefault="00D744B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19919" w:history="1">
            <w:r w:rsidRPr="005678B5">
              <w:rPr>
                <w:rStyle w:val="Hyperlink"/>
                <w:bCs/>
                <w:noProof/>
                <w:lang w:eastAsia="nl-NL"/>
                <w14:scene3d>
                  <w14:camera w14:prst="orthographicFront"/>
                  <w14:lightRig w14:rig="threePt" w14:dir="t">
                    <w14:rot w14:lat="0" w14:lon="0" w14:rev="0"/>
                  </w14:lightRig>
                </w14:scene3d>
              </w:rPr>
              <w:t>ARTICLE 23.</w:t>
            </w:r>
            <w:r>
              <w:rPr>
                <w:rFonts w:asciiTheme="minorHAnsi" w:eastAsiaTheme="minorEastAsia" w:hAnsiTheme="minorHAnsi" w:cstheme="minorBidi"/>
                <w:noProof/>
                <w:kern w:val="2"/>
                <w:sz w:val="24"/>
                <w:szCs w:val="24"/>
                <w:lang/>
                <w14:ligatures w14:val="standardContextual"/>
              </w:rPr>
              <w:tab/>
            </w:r>
            <w:r w:rsidRPr="005678B5">
              <w:rPr>
                <w:rStyle w:val="Hyperlink"/>
                <w:noProof/>
                <w:lang w:eastAsia="nl-NL"/>
              </w:rPr>
              <w:t>Solidarité</w:t>
            </w:r>
            <w:r>
              <w:rPr>
                <w:noProof/>
                <w:webHidden/>
              </w:rPr>
              <w:tab/>
            </w:r>
            <w:r>
              <w:rPr>
                <w:noProof/>
                <w:webHidden/>
              </w:rPr>
              <w:fldChar w:fldCharType="begin"/>
            </w:r>
            <w:r>
              <w:rPr>
                <w:noProof/>
                <w:webHidden/>
              </w:rPr>
              <w:instrText xml:space="preserve"> PAGEREF _Toc182319919 \h </w:instrText>
            </w:r>
            <w:r>
              <w:rPr>
                <w:noProof/>
                <w:webHidden/>
              </w:rPr>
            </w:r>
            <w:r>
              <w:rPr>
                <w:noProof/>
                <w:webHidden/>
              </w:rPr>
              <w:fldChar w:fldCharType="separate"/>
            </w:r>
            <w:r w:rsidR="00AF31D5">
              <w:rPr>
                <w:noProof/>
                <w:webHidden/>
              </w:rPr>
              <w:t>15</w:t>
            </w:r>
            <w:r>
              <w:rPr>
                <w:noProof/>
                <w:webHidden/>
              </w:rPr>
              <w:fldChar w:fldCharType="end"/>
            </w:r>
          </w:hyperlink>
        </w:p>
        <w:p w14:paraId="7FA4B68C" w14:textId="43EFEB44" w:rsidR="00D744B3" w:rsidRDefault="00D744B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19920" w:history="1">
            <w:r w:rsidRPr="005678B5">
              <w:rPr>
                <w:rStyle w:val="Hyperlink"/>
                <w:bCs/>
                <w:noProof/>
                <w:lang w:bidi="en-US"/>
                <w14:scene3d>
                  <w14:camera w14:prst="orthographicFront"/>
                  <w14:lightRig w14:rig="threePt" w14:dir="t">
                    <w14:rot w14:lat="0" w14:lon="0" w14:rev="0"/>
                  </w14:lightRig>
                </w14:scene3d>
              </w:rPr>
              <w:t>ARTICLE 24.</w:t>
            </w:r>
            <w:r>
              <w:rPr>
                <w:rFonts w:asciiTheme="minorHAnsi" w:eastAsiaTheme="minorEastAsia" w:hAnsiTheme="minorHAnsi" w:cstheme="minorBidi"/>
                <w:noProof/>
                <w:kern w:val="2"/>
                <w:sz w:val="24"/>
                <w:szCs w:val="24"/>
                <w:lang/>
                <w14:ligatures w14:val="standardContextual"/>
              </w:rPr>
              <w:tab/>
            </w:r>
            <w:r w:rsidRPr="005678B5">
              <w:rPr>
                <w:rStyle w:val="Hyperlink"/>
                <w:noProof/>
                <w:lang w:bidi="en-US"/>
              </w:rPr>
              <w:t>Décès du locataire/ bailleur</w:t>
            </w:r>
            <w:r>
              <w:rPr>
                <w:noProof/>
                <w:webHidden/>
              </w:rPr>
              <w:tab/>
            </w:r>
            <w:r>
              <w:rPr>
                <w:noProof/>
                <w:webHidden/>
              </w:rPr>
              <w:fldChar w:fldCharType="begin"/>
            </w:r>
            <w:r>
              <w:rPr>
                <w:noProof/>
                <w:webHidden/>
              </w:rPr>
              <w:instrText xml:space="preserve"> PAGEREF _Toc182319920 \h </w:instrText>
            </w:r>
            <w:r>
              <w:rPr>
                <w:noProof/>
                <w:webHidden/>
              </w:rPr>
            </w:r>
            <w:r>
              <w:rPr>
                <w:noProof/>
                <w:webHidden/>
              </w:rPr>
              <w:fldChar w:fldCharType="separate"/>
            </w:r>
            <w:r w:rsidR="00AF31D5">
              <w:rPr>
                <w:noProof/>
                <w:webHidden/>
              </w:rPr>
              <w:t>15</w:t>
            </w:r>
            <w:r>
              <w:rPr>
                <w:noProof/>
                <w:webHidden/>
              </w:rPr>
              <w:fldChar w:fldCharType="end"/>
            </w:r>
          </w:hyperlink>
        </w:p>
        <w:p w14:paraId="6CFC09EC" w14:textId="29485D46" w:rsidR="00D744B3" w:rsidRDefault="00D744B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19921" w:history="1">
            <w:r w:rsidRPr="005678B5">
              <w:rPr>
                <w:rStyle w:val="Hyperlink"/>
                <w:bCs/>
                <w:noProof/>
                <w:lang w:eastAsia="nl-NL"/>
                <w14:scene3d>
                  <w14:camera w14:prst="orthographicFront"/>
                  <w14:lightRig w14:rig="threePt" w14:dir="t">
                    <w14:rot w14:lat="0" w14:lon="0" w14:rev="0"/>
                  </w14:lightRig>
                </w14:scene3d>
              </w:rPr>
              <w:t>ARTICLE 25.</w:t>
            </w:r>
            <w:r>
              <w:rPr>
                <w:rFonts w:asciiTheme="minorHAnsi" w:eastAsiaTheme="minorEastAsia" w:hAnsiTheme="minorHAnsi" w:cstheme="minorBidi"/>
                <w:noProof/>
                <w:kern w:val="2"/>
                <w:sz w:val="24"/>
                <w:szCs w:val="24"/>
                <w:lang/>
                <w14:ligatures w14:val="standardContextual"/>
              </w:rPr>
              <w:tab/>
            </w:r>
            <w:r w:rsidRPr="005678B5">
              <w:rPr>
                <w:rStyle w:val="Hyperlink"/>
                <w:noProof/>
                <w:lang w:eastAsia="nl-NL"/>
              </w:rPr>
              <w:t>Sol</w:t>
            </w:r>
            <w:r>
              <w:rPr>
                <w:noProof/>
                <w:webHidden/>
              </w:rPr>
              <w:tab/>
            </w:r>
            <w:r>
              <w:rPr>
                <w:noProof/>
                <w:webHidden/>
              </w:rPr>
              <w:fldChar w:fldCharType="begin"/>
            </w:r>
            <w:r>
              <w:rPr>
                <w:noProof/>
                <w:webHidden/>
              </w:rPr>
              <w:instrText xml:space="preserve"> PAGEREF _Toc182319921 \h </w:instrText>
            </w:r>
            <w:r>
              <w:rPr>
                <w:noProof/>
                <w:webHidden/>
              </w:rPr>
            </w:r>
            <w:r>
              <w:rPr>
                <w:noProof/>
                <w:webHidden/>
              </w:rPr>
              <w:fldChar w:fldCharType="separate"/>
            </w:r>
            <w:r w:rsidR="00AF31D5">
              <w:rPr>
                <w:noProof/>
                <w:webHidden/>
              </w:rPr>
              <w:t>15</w:t>
            </w:r>
            <w:r>
              <w:rPr>
                <w:noProof/>
                <w:webHidden/>
              </w:rPr>
              <w:fldChar w:fldCharType="end"/>
            </w:r>
          </w:hyperlink>
        </w:p>
        <w:p w14:paraId="1C15A6B0" w14:textId="231E06EE" w:rsidR="00D744B3" w:rsidRDefault="00D744B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19922" w:history="1">
            <w:r w:rsidRPr="005678B5">
              <w:rPr>
                <w:rStyle w:val="Hyperlink"/>
                <w:bCs/>
                <w:noProof/>
                <w:lang w:eastAsia="nl-NL"/>
                <w14:scene3d>
                  <w14:camera w14:prst="orthographicFront"/>
                  <w14:lightRig w14:rig="threePt" w14:dir="t">
                    <w14:rot w14:lat="0" w14:lon="0" w14:rev="0"/>
                  </w14:lightRig>
                </w14:scene3d>
              </w:rPr>
              <w:t>ARTICLE 26.</w:t>
            </w:r>
            <w:r>
              <w:rPr>
                <w:rFonts w:asciiTheme="minorHAnsi" w:eastAsiaTheme="minorEastAsia" w:hAnsiTheme="minorHAnsi" w:cstheme="minorBidi"/>
                <w:noProof/>
                <w:kern w:val="2"/>
                <w:sz w:val="24"/>
                <w:szCs w:val="24"/>
                <w:lang/>
                <w14:ligatures w14:val="standardContextual"/>
              </w:rPr>
              <w:tab/>
            </w:r>
            <w:r w:rsidRPr="005678B5">
              <w:rPr>
                <w:rStyle w:val="Hyperlink"/>
                <w:noProof/>
                <w:lang w:eastAsia="nl-NL"/>
              </w:rPr>
              <w:t>Cuves à mazout</w:t>
            </w:r>
            <w:r>
              <w:rPr>
                <w:noProof/>
                <w:webHidden/>
              </w:rPr>
              <w:tab/>
            </w:r>
            <w:r>
              <w:rPr>
                <w:noProof/>
                <w:webHidden/>
              </w:rPr>
              <w:fldChar w:fldCharType="begin"/>
            </w:r>
            <w:r>
              <w:rPr>
                <w:noProof/>
                <w:webHidden/>
              </w:rPr>
              <w:instrText xml:space="preserve"> PAGEREF _Toc182319922 \h </w:instrText>
            </w:r>
            <w:r>
              <w:rPr>
                <w:noProof/>
                <w:webHidden/>
              </w:rPr>
            </w:r>
            <w:r>
              <w:rPr>
                <w:noProof/>
                <w:webHidden/>
              </w:rPr>
              <w:fldChar w:fldCharType="separate"/>
            </w:r>
            <w:r w:rsidR="00AF31D5">
              <w:rPr>
                <w:noProof/>
                <w:webHidden/>
              </w:rPr>
              <w:t>15</w:t>
            </w:r>
            <w:r>
              <w:rPr>
                <w:noProof/>
                <w:webHidden/>
              </w:rPr>
              <w:fldChar w:fldCharType="end"/>
            </w:r>
          </w:hyperlink>
        </w:p>
        <w:p w14:paraId="05A85C79" w14:textId="635A27C9" w:rsidR="00D744B3" w:rsidRDefault="00D744B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19923" w:history="1">
            <w:r w:rsidRPr="005678B5">
              <w:rPr>
                <w:rStyle w:val="Hyperlink"/>
                <w:bCs/>
                <w:noProof/>
                <w:lang w:eastAsia="nl-NL"/>
                <w14:scene3d>
                  <w14:camera w14:prst="orthographicFront"/>
                  <w14:lightRig w14:rig="threePt" w14:dir="t">
                    <w14:rot w14:lat="0" w14:lon="0" w14:rev="0"/>
                  </w14:lightRig>
                </w14:scene3d>
              </w:rPr>
              <w:t>ARTICLE 27.</w:t>
            </w:r>
            <w:r>
              <w:rPr>
                <w:rFonts w:asciiTheme="minorHAnsi" w:eastAsiaTheme="minorEastAsia" w:hAnsiTheme="minorHAnsi" w:cstheme="minorBidi"/>
                <w:noProof/>
                <w:kern w:val="2"/>
                <w:sz w:val="24"/>
                <w:szCs w:val="24"/>
                <w:lang/>
                <w14:ligatures w14:val="standardContextual"/>
              </w:rPr>
              <w:tab/>
            </w:r>
            <w:r w:rsidRPr="005678B5">
              <w:rPr>
                <w:rStyle w:val="Hyperlink"/>
                <w:noProof/>
                <w:lang w:eastAsia="nl-NL"/>
              </w:rPr>
              <w:t>Vacance immobilière et délabrement</w:t>
            </w:r>
            <w:r>
              <w:rPr>
                <w:noProof/>
                <w:webHidden/>
              </w:rPr>
              <w:tab/>
            </w:r>
            <w:r>
              <w:rPr>
                <w:noProof/>
                <w:webHidden/>
              </w:rPr>
              <w:fldChar w:fldCharType="begin"/>
            </w:r>
            <w:r>
              <w:rPr>
                <w:noProof/>
                <w:webHidden/>
              </w:rPr>
              <w:instrText xml:space="preserve"> PAGEREF _Toc182319923 \h </w:instrText>
            </w:r>
            <w:r>
              <w:rPr>
                <w:noProof/>
                <w:webHidden/>
              </w:rPr>
            </w:r>
            <w:r>
              <w:rPr>
                <w:noProof/>
                <w:webHidden/>
              </w:rPr>
              <w:fldChar w:fldCharType="separate"/>
            </w:r>
            <w:r w:rsidR="00AF31D5">
              <w:rPr>
                <w:noProof/>
                <w:webHidden/>
              </w:rPr>
              <w:t>15</w:t>
            </w:r>
            <w:r>
              <w:rPr>
                <w:noProof/>
                <w:webHidden/>
              </w:rPr>
              <w:fldChar w:fldCharType="end"/>
            </w:r>
          </w:hyperlink>
        </w:p>
        <w:p w14:paraId="26F039B8" w14:textId="062D2994" w:rsidR="00D744B3" w:rsidRDefault="00D744B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19924" w:history="1">
            <w:r w:rsidRPr="005678B5">
              <w:rPr>
                <w:rStyle w:val="Hyperlink"/>
                <w:bCs/>
                <w:noProof/>
                <w:lang w:eastAsia="nl-NL"/>
                <w14:scene3d>
                  <w14:camera w14:prst="orthographicFront"/>
                  <w14:lightRig w14:rig="threePt" w14:dir="t">
                    <w14:rot w14:lat="0" w14:lon="0" w14:rev="0"/>
                  </w14:lightRig>
                </w14:scene3d>
              </w:rPr>
              <w:t>ARTICLE 28.</w:t>
            </w:r>
            <w:r>
              <w:rPr>
                <w:rFonts w:asciiTheme="minorHAnsi" w:eastAsiaTheme="minorEastAsia" w:hAnsiTheme="minorHAnsi" w:cstheme="minorBidi"/>
                <w:noProof/>
                <w:kern w:val="2"/>
                <w:sz w:val="24"/>
                <w:szCs w:val="24"/>
                <w:lang/>
                <w14:ligatures w14:val="standardContextual"/>
              </w:rPr>
              <w:tab/>
            </w:r>
            <w:r w:rsidRPr="005678B5">
              <w:rPr>
                <w:rStyle w:val="Hyperlink"/>
                <w:noProof/>
                <w:lang w:eastAsia="nl-NL"/>
              </w:rPr>
              <w:t>Détecteurs de fumée</w:t>
            </w:r>
            <w:r>
              <w:rPr>
                <w:noProof/>
                <w:webHidden/>
              </w:rPr>
              <w:tab/>
            </w:r>
            <w:r>
              <w:rPr>
                <w:noProof/>
                <w:webHidden/>
              </w:rPr>
              <w:fldChar w:fldCharType="begin"/>
            </w:r>
            <w:r>
              <w:rPr>
                <w:noProof/>
                <w:webHidden/>
              </w:rPr>
              <w:instrText xml:space="preserve"> PAGEREF _Toc182319924 \h </w:instrText>
            </w:r>
            <w:r>
              <w:rPr>
                <w:noProof/>
                <w:webHidden/>
              </w:rPr>
            </w:r>
            <w:r>
              <w:rPr>
                <w:noProof/>
                <w:webHidden/>
              </w:rPr>
              <w:fldChar w:fldCharType="separate"/>
            </w:r>
            <w:r w:rsidR="00AF31D5">
              <w:rPr>
                <w:noProof/>
                <w:webHidden/>
              </w:rPr>
              <w:t>15</w:t>
            </w:r>
            <w:r>
              <w:rPr>
                <w:noProof/>
                <w:webHidden/>
              </w:rPr>
              <w:fldChar w:fldCharType="end"/>
            </w:r>
          </w:hyperlink>
        </w:p>
        <w:p w14:paraId="68E2FE50" w14:textId="6B1E92FD" w:rsidR="00D744B3" w:rsidRDefault="00D744B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19925" w:history="1">
            <w:r w:rsidRPr="005678B5">
              <w:rPr>
                <w:rStyle w:val="Hyperlink"/>
                <w:bCs/>
                <w:noProof/>
                <w:lang w:eastAsia="nl-NL"/>
                <w14:scene3d>
                  <w14:camera w14:prst="orthographicFront"/>
                  <w14:lightRig w14:rig="threePt" w14:dir="t">
                    <w14:rot w14:lat="0" w14:lon="0" w14:rev="0"/>
                  </w14:lightRig>
                </w14:scene3d>
              </w:rPr>
              <w:t>ARTICLE 29.</w:t>
            </w:r>
            <w:r>
              <w:rPr>
                <w:rFonts w:asciiTheme="minorHAnsi" w:eastAsiaTheme="minorEastAsia" w:hAnsiTheme="minorHAnsi" w:cstheme="minorBidi"/>
                <w:noProof/>
                <w:kern w:val="2"/>
                <w:sz w:val="24"/>
                <w:szCs w:val="24"/>
                <w:lang/>
                <w14:ligatures w14:val="standardContextual"/>
              </w:rPr>
              <w:tab/>
            </w:r>
            <w:r w:rsidRPr="005678B5">
              <w:rPr>
                <w:rStyle w:val="Hyperlink"/>
                <w:noProof/>
                <w:lang w:eastAsia="nl-NL"/>
              </w:rPr>
              <w:t>Certificat de performance énergétique</w:t>
            </w:r>
            <w:r>
              <w:rPr>
                <w:noProof/>
                <w:webHidden/>
              </w:rPr>
              <w:tab/>
            </w:r>
            <w:r>
              <w:rPr>
                <w:noProof/>
                <w:webHidden/>
              </w:rPr>
              <w:fldChar w:fldCharType="begin"/>
            </w:r>
            <w:r>
              <w:rPr>
                <w:noProof/>
                <w:webHidden/>
              </w:rPr>
              <w:instrText xml:space="preserve"> PAGEREF _Toc182319925 \h </w:instrText>
            </w:r>
            <w:r>
              <w:rPr>
                <w:noProof/>
                <w:webHidden/>
              </w:rPr>
            </w:r>
            <w:r>
              <w:rPr>
                <w:noProof/>
                <w:webHidden/>
              </w:rPr>
              <w:fldChar w:fldCharType="separate"/>
            </w:r>
            <w:r w:rsidR="00AF31D5">
              <w:rPr>
                <w:noProof/>
                <w:webHidden/>
              </w:rPr>
              <w:t>16</w:t>
            </w:r>
            <w:r>
              <w:rPr>
                <w:noProof/>
                <w:webHidden/>
              </w:rPr>
              <w:fldChar w:fldCharType="end"/>
            </w:r>
          </w:hyperlink>
        </w:p>
        <w:p w14:paraId="67434549" w14:textId="22063D1A" w:rsidR="00D744B3" w:rsidRDefault="00D744B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19926" w:history="1">
            <w:r w:rsidRPr="005678B5">
              <w:rPr>
                <w:rStyle w:val="Hyperlink"/>
                <w:bCs/>
                <w:noProof/>
                <w:lang w:eastAsia="nl-NL"/>
                <w14:scene3d>
                  <w14:camera w14:prst="orthographicFront"/>
                  <w14:lightRig w14:rig="threePt" w14:dir="t">
                    <w14:rot w14:lat="0" w14:lon="0" w14:rev="0"/>
                  </w14:lightRig>
                </w14:scene3d>
              </w:rPr>
              <w:t>ARTICLE 30.</w:t>
            </w:r>
            <w:r>
              <w:rPr>
                <w:rFonts w:asciiTheme="minorHAnsi" w:eastAsiaTheme="minorEastAsia" w:hAnsiTheme="minorHAnsi" w:cstheme="minorBidi"/>
                <w:noProof/>
                <w:kern w:val="2"/>
                <w:sz w:val="24"/>
                <w:szCs w:val="24"/>
                <w:lang/>
                <w14:ligatures w14:val="standardContextual"/>
              </w:rPr>
              <w:tab/>
            </w:r>
            <w:r w:rsidRPr="005678B5">
              <w:rPr>
                <w:rStyle w:val="Hyperlink"/>
                <w:noProof/>
                <w:lang w:eastAsia="nl-NL"/>
              </w:rPr>
              <w:t>Election de domicile</w:t>
            </w:r>
            <w:r>
              <w:rPr>
                <w:noProof/>
                <w:webHidden/>
              </w:rPr>
              <w:tab/>
            </w:r>
            <w:r>
              <w:rPr>
                <w:noProof/>
                <w:webHidden/>
              </w:rPr>
              <w:fldChar w:fldCharType="begin"/>
            </w:r>
            <w:r>
              <w:rPr>
                <w:noProof/>
                <w:webHidden/>
              </w:rPr>
              <w:instrText xml:space="preserve"> PAGEREF _Toc182319926 \h </w:instrText>
            </w:r>
            <w:r>
              <w:rPr>
                <w:noProof/>
                <w:webHidden/>
              </w:rPr>
            </w:r>
            <w:r>
              <w:rPr>
                <w:noProof/>
                <w:webHidden/>
              </w:rPr>
              <w:fldChar w:fldCharType="separate"/>
            </w:r>
            <w:r w:rsidR="00AF31D5">
              <w:rPr>
                <w:noProof/>
                <w:webHidden/>
              </w:rPr>
              <w:t>16</w:t>
            </w:r>
            <w:r>
              <w:rPr>
                <w:noProof/>
                <w:webHidden/>
              </w:rPr>
              <w:fldChar w:fldCharType="end"/>
            </w:r>
          </w:hyperlink>
        </w:p>
        <w:p w14:paraId="1AC5F5E3" w14:textId="3C09A8A8" w:rsidR="00D744B3" w:rsidRDefault="00D744B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19927" w:history="1">
            <w:r w:rsidRPr="005678B5">
              <w:rPr>
                <w:rStyle w:val="Hyperlink"/>
                <w:bCs/>
                <w:noProof/>
                <w:highlight w:val="yellow"/>
                <w:lang w:eastAsia="nl-NL"/>
                <w14:scene3d>
                  <w14:camera w14:prst="orthographicFront"/>
                  <w14:lightRig w14:rig="threePt" w14:dir="t">
                    <w14:rot w14:lat="0" w14:lon="0" w14:rev="0"/>
                  </w14:lightRig>
                </w14:scene3d>
              </w:rPr>
              <w:t>ARTICLE 31.</w:t>
            </w:r>
            <w:r>
              <w:rPr>
                <w:rFonts w:asciiTheme="minorHAnsi" w:eastAsiaTheme="minorEastAsia" w:hAnsiTheme="minorHAnsi" w:cstheme="minorBidi"/>
                <w:noProof/>
                <w:kern w:val="2"/>
                <w:sz w:val="24"/>
                <w:szCs w:val="24"/>
                <w:lang/>
                <w14:ligatures w14:val="standardContextual"/>
              </w:rPr>
              <w:tab/>
            </w:r>
            <w:r w:rsidRPr="005678B5">
              <w:rPr>
                <w:rStyle w:val="Hyperlink"/>
                <w:noProof/>
                <w:highlight w:val="yellow"/>
                <w:lang w:eastAsia="nl-NL"/>
              </w:rPr>
              <w:t>Information précontractuelle</w:t>
            </w:r>
            <w:r>
              <w:rPr>
                <w:noProof/>
                <w:webHidden/>
              </w:rPr>
              <w:tab/>
            </w:r>
            <w:r>
              <w:rPr>
                <w:noProof/>
                <w:webHidden/>
              </w:rPr>
              <w:fldChar w:fldCharType="begin"/>
            </w:r>
            <w:r>
              <w:rPr>
                <w:noProof/>
                <w:webHidden/>
              </w:rPr>
              <w:instrText xml:space="preserve"> PAGEREF _Toc182319927 \h </w:instrText>
            </w:r>
            <w:r>
              <w:rPr>
                <w:noProof/>
                <w:webHidden/>
              </w:rPr>
            </w:r>
            <w:r>
              <w:rPr>
                <w:noProof/>
                <w:webHidden/>
              </w:rPr>
              <w:fldChar w:fldCharType="separate"/>
            </w:r>
            <w:r w:rsidR="00AF31D5">
              <w:rPr>
                <w:noProof/>
                <w:webHidden/>
              </w:rPr>
              <w:t>16</w:t>
            </w:r>
            <w:r>
              <w:rPr>
                <w:noProof/>
                <w:webHidden/>
              </w:rPr>
              <w:fldChar w:fldCharType="end"/>
            </w:r>
          </w:hyperlink>
        </w:p>
        <w:p w14:paraId="3776BC50" w14:textId="38C47B17" w:rsidR="00D744B3" w:rsidRDefault="00D744B3">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19928" w:history="1">
            <w:r w:rsidRPr="005678B5">
              <w:rPr>
                <w:rStyle w:val="Hyperlink"/>
                <w:bCs/>
                <w:noProof/>
                <w:lang w:eastAsia="nl-NL"/>
                <w14:scene3d>
                  <w14:camera w14:prst="orthographicFront"/>
                  <w14:lightRig w14:rig="threePt" w14:dir="t">
                    <w14:rot w14:lat="0" w14:lon="0" w14:rev="0"/>
                  </w14:lightRig>
                </w14:scene3d>
              </w:rPr>
              <w:t>ARTICLE 32.</w:t>
            </w:r>
            <w:r>
              <w:rPr>
                <w:rFonts w:asciiTheme="minorHAnsi" w:eastAsiaTheme="minorEastAsia" w:hAnsiTheme="minorHAnsi" w:cstheme="minorBidi"/>
                <w:noProof/>
                <w:kern w:val="2"/>
                <w:sz w:val="24"/>
                <w:szCs w:val="24"/>
                <w:lang/>
                <w14:ligatures w14:val="standardContextual"/>
              </w:rPr>
              <w:tab/>
            </w:r>
            <w:r w:rsidRPr="005678B5">
              <w:rPr>
                <w:rStyle w:val="Hyperlink"/>
                <w:noProof/>
                <w:lang w:eastAsia="nl-NL"/>
              </w:rPr>
              <w:t>Annexes</w:t>
            </w:r>
            <w:r>
              <w:rPr>
                <w:noProof/>
                <w:webHidden/>
              </w:rPr>
              <w:tab/>
            </w:r>
            <w:r>
              <w:rPr>
                <w:noProof/>
                <w:webHidden/>
              </w:rPr>
              <w:fldChar w:fldCharType="begin"/>
            </w:r>
            <w:r>
              <w:rPr>
                <w:noProof/>
                <w:webHidden/>
              </w:rPr>
              <w:instrText xml:space="preserve"> PAGEREF _Toc182319928 \h </w:instrText>
            </w:r>
            <w:r>
              <w:rPr>
                <w:noProof/>
                <w:webHidden/>
              </w:rPr>
            </w:r>
            <w:r>
              <w:rPr>
                <w:noProof/>
                <w:webHidden/>
              </w:rPr>
              <w:fldChar w:fldCharType="separate"/>
            </w:r>
            <w:r w:rsidR="00AF31D5">
              <w:rPr>
                <w:noProof/>
                <w:webHidden/>
              </w:rPr>
              <w:t>16</w:t>
            </w:r>
            <w:r>
              <w:rPr>
                <w:noProof/>
                <w:webHidden/>
              </w:rPr>
              <w:fldChar w:fldCharType="end"/>
            </w:r>
          </w:hyperlink>
        </w:p>
        <w:p w14:paraId="61232167" w14:textId="413060C7" w:rsidR="00D744B3" w:rsidRDefault="00D744B3">
          <w:pPr>
            <w:pStyle w:val="TOC2"/>
            <w:rPr>
              <w:rFonts w:asciiTheme="minorHAnsi" w:eastAsiaTheme="minorEastAsia" w:hAnsiTheme="minorHAnsi" w:cstheme="minorBidi"/>
              <w:smallCaps w:val="0"/>
              <w:noProof/>
              <w:kern w:val="2"/>
              <w:sz w:val="24"/>
              <w:szCs w:val="24"/>
              <w:lang w:bidi="ar-SA"/>
              <w14:ligatures w14:val="standardContextual"/>
            </w:rPr>
          </w:pPr>
          <w:hyperlink w:anchor="_Toc182319929" w:history="1">
            <w:r w:rsidRPr="005678B5">
              <w:rPr>
                <w:rStyle w:val="Hyperlink"/>
                <w:noProof/>
                <w:lang w:val="fr-FR"/>
              </w:rPr>
              <w:t>Annexe 1:</w:t>
            </w:r>
            <w:r>
              <w:rPr>
                <w:noProof/>
                <w:webHidden/>
              </w:rPr>
              <w:tab/>
            </w:r>
            <w:r>
              <w:rPr>
                <w:noProof/>
                <w:webHidden/>
              </w:rPr>
              <w:fldChar w:fldCharType="begin"/>
            </w:r>
            <w:r>
              <w:rPr>
                <w:noProof/>
                <w:webHidden/>
              </w:rPr>
              <w:instrText xml:space="preserve"> PAGEREF _Toc182319929 \h </w:instrText>
            </w:r>
            <w:r>
              <w:rPr>
                <w:noProof/>
                <w:webHidden/>
              </w:rPr>
            </w:r>
            <w:r>
              <w:rPr>
                <w:noProof/>
                <w:webHidden/>
              </w:rPr>
              <w:fldChar w:fldCharType="separate"/>
            </w:r>
            <w:r w:rsidR="00AF31D5">
              <w:rPr>
                <w:noProof/>
                <w:webHidden/>
              </w:rPr>
              <w:t>18</w:t>
            </w:r>
            <w:r>
              <w:rPr>
                <w:noProof/>
                <w:webHidden/>
              </w:rPr>
              <w:fldChar w:fldCharType="end"/>
            </w:r>
          </w:hyperlink>
        </w:p>
        <w:p w14:paraId="1BC54C2E" w14:textId="52A88089" w:rsidR="00D744B3" w:rsidRDefault="00D744B3">
          <w:pPr>
            <w:pStyle w:val="TOC2"/>
            <w:rPr>
              <w:rFonts w:asciiTheme="minorHAnsi" w:eastAsiaTheme="minorEastAsia" w:hAnsiTheme="minorHAnsi" w:cstheme="minorBidi"/>
              <w:smallCaps w:val="0"/>
              <w:noProof/>
              <w:kern w:val="2"/>
              <w:sz w:val="24"/>
              <w:szCs w:val="24"/>
              <w:lang w:bidi="ar-SA"/>
              <w14:ligatures w14:val="standardContextual"/>
            </w:rPr>
          </w:pPr>
          <w:hyperlink w:anchor="_Toc182319930" w:history="1">
            <w:r w:rsidRPr="005678B5">
              <w:rPr>
                <w:rStyle w:val="Hyperlink"/>
                <w:noProof/>
                <w:lang w:val="fr-FR"/>
              </w:rPr>
              <w:t>description détaillée et évaluation financière des travaux de rénovation à exécuter par le locataire</w:t>
            </w:r>
            <w:r>
              <w:rPr>
                <w:noProof/>
                <w:webHidden/>
              </w:rPr>
              <w:tab/>
            </w:r>
            <w:r>
              <w:rPr>
                <w:noProof/>
                <w:webHidden/>
              </w:rPr>
              <w:fldChar w:fldCharType="begin"/>
            </w:r>
            <w:r>
              <w:rPr>
                <w:noProof/>
                <w:webHidden/>
              </w:rPr>
              <w:instrText xml:space="preserve"> PAGEREF _Toc182319930 \h </w:instrText>
            </w:r>
            <w:r>
              <w:rPr>
                <w:noProof/>
                <w:webHidden/>
              </w:rPr>
            </w:r>
            <w:r>
              <w:rPr>
                <w:noProof/>
                <w:webHidden/>
              </w:rPr>
              <w:fldChar w:fldCharType="separate"/>
            </w:r>
            <w:r w:rsidR="00AF31D5">
              <w:rPr>
                <w:noProof/>
                <w:webHidden/>
              </w:rPr>
              <w:t>18</w:t>
            </w:r>
            <w:r>
              <w:rPr>
                <w:noProof/>
                <w:webHidden/>
              </w:rPr>
              <w:fldChar w:fldCharType="end"/>
            </w:r>
          </w:hyperlink>
        </w:p>
        <w:p w14:paraId="7B08396E" w14:textId="37882E92" w:rsidR="00D744B3" w:rsidRDefault="00D744B3">
          <w:pPr>
            <w:pStyle w:val="TOC2"/>
            <w:rPr>
              <w:rFonts w:asciiTheme="minorHAnsi" w:eastAsiaTheme="minorEastAsia" w:hAnsiTheme="minorHAnsi" w:cstheme="minorBidi"/>
              <w:smallCaps w:val="0"/>
              <w:noProof/>
              <w:kern w:val="2"/>
              <w:sz w:val="24"/>
              <w:szCs w:val="24"/>
              <w:lang w:bidi="ar-SA"/>
              <w14:ligatures w14:val="standardContextual"/>
            </w:rPr>
          </w:pPr>
          <w:hyperlink w:anchor="_Toc182319931" w:history="1">
            <w:r w:rsidRPr="005678B5">
              <w:rPr>
                <w:rStyle w:val="Hyperlink"/>
                <w:noProof/>
              </w:rPr>
              <w:t>annexe 2:</w:t>
            </w:r>
            <w:r>
              <w:rPr>
                <w:noProof/>
                <w:webHidden/>
              </w:rPr>
              <w:tab/>
            </w:r>
            <w:r>
              <w:rPr>
                <w:noProof/>
                <w:webHidden/>
              </w:rPr>
              <w:fldChar w:fldCharType="begin"/>
            </w:r>
            <w:r>
              <w:rPr>
                <w:noProof/>
                <w:webHidden/>
              </w:rPr>
              <w:instrText xml:space="preserve"> PAGEREF _Toc182319931 \h </w:instrText>
            </w:r>
            <w:r>
              <w:rPr>
                <w:noProof/>
                <w:webHidden/>
              </w:rPr>
            </w:r>
            <w:r>
              <w:rPr>
                <w:noProof/>
                <w:webHidden/>
              </w:rPr>
              <w:fldChar w:fldCharType="separate"/>
            </w:r>
            <w:r w:rsidR="00AF31D5">
              <w:rPr>
                <w:noProof/>
                <w:webHidden/>
              </w:rPr>
              <w:t>19</w:t>
            </w:r>
            <w:r>
              <w:rPr>
                <w:noProof/>
                <w:webHidden/>
              </w:rPr>
              <w:fldChar w:fldCharType="end"/>
            </w:r>
          </w:hyperlink>
        </w:p>
        <w:p w14:paraId="05901E0F" w14:textId="108464DE" w:rsidR="00D744B3" w:rsidRDefault="00D744B3">
          <w:pPr>
            <w:pStyle w:val="TOC2"/>
            <w:rPr>
              <w:rFonts w:asciiTheme="minorHAnsi" w:eastAsiaTheme="minorEastAsia" w:hAnsiTheme="minorHAnsi" w:cstheme="minorBidi"/>
              <w:smallCaps w:val="0"/>
              <w:noProof/>
              <w:kern w:val="2"/>
              <w:sz w:val="24"/>
              <w:szCs w:val="24"/>
              <w:lang w:bidi="ar-SA"/>
              <w14:ligatures w14:val="standardContextual"/>
            </w:rPr>
          </w:pPr>
          <w:hyperlink w:anchor="_Toc182319932" w:history="1">
            <w:r w:rsidRPr="005678B5">
              <w:rPr>
                <w:rStyle w:val="Hyperlink"/>
                <w:noProof/>
              </w:rPr>
              <w:t>tableau d’amortissement</w:t>
            </w:r>
            <w:r>
              <w:rPr>
                <w:noProof/>
                <w:webHidden/>
              </w:rPr>
              <w:tab/>
            </w:r>
            <w:r>
              <w:rPr>
                <w:noProof/>
                <w:webHidden/>
              </w:rPr>
              <w:fldChar w:fldCharType="begin"/>
            </w:r>
            <w:r>
              <w:rPr>
                <w:noProof/>
                <w:webHidden/>
              </w:rPr>
              <w:instrText xml:space="preserve"> PAGEREF _Toc182319932 \h </w:instrText>
            </w:r>
            <w:r>
              <w:rPr>
                <w:noProof/>
                <w:webHidden/>
              </w:rPr>
            </w:r>
            <w:r>
              <w:rPr>
                <w:noProof/>
                <w:webHidden/>
              </w:rPr>
              <w:fldChar w:fldCharType="separate"/>
            </w:r>
            <w:r w:rsidR="00AF31D5">
              <w:rPr>
                <w:noProof/>
                <w:webHidden/>
              </w:rPr>
              <w:t>19</w:t>
            </w:r>
            <w:r>
              <w:rPr>
                <w:noProof/>
                <w:webHidden/>
              </w:rPr>
              <w:fldChar w:fldCharType="end"/>
            </w:r>
          </w:hyperlink>
        </w:p>
        <w:p w14:paraId="04DDEAE9" w14:textId="1FD9B39C" w:rsidR="00D744B3" w:rsidRDefault="00D744B3">
          <w:pPr>
            <w:pStyle w:val="TOC2"/>
            <w:rPr>
              <w:rFonts w:asciiTheme="minorHAnsi" w:eastAsiaTheme="minorEastAsia" w:hAnsiTheme="minorHAnsi" w:cstheme="minorBidi"/>
              <w:smallCaps w:val="0"/>
              <w:noProof/>
              <w:kern w:val="2"/>
              <w:sz w:val="24"/>
              <w:szCs w:val="24"/>
              <w:lang w:bidi="ar-SA"/>
              <w14:ligatures w14:val="standardContextual"/>
            </w:rPr>
          </w:pPr>
          <w:hyperlink w:anchor="_Toc182319933" w:history="1">
            <w:r w:rsidRPr="005678B5">
              <w:rPr>
                <w:rStyle w:val="Hyperlink"/>
                <w:noProof/>
              </w:rPr>
              <w:t>Annexe 3 : Arrêté d’exécution du Gouvernement de la Région de Bruxelles-Capitale du 2 mai 2024 instaurant une annexe explicative en application de l’article 218, § 5 du Code bruxellois du Logement (M.B. 10/09/2024)</w:t>
            </w:r>
            <w:r>
              <w:rPr>
                <w:noProof/>
                <w:webHidden/>
              </w:rPr>
              <w:tab/>
            </w:r>
            <w:r>
              <w:rPr>
                <w:noProof/>
                <w:webHidden/>
              </w:rPr>
              <w:fldChar w:fldCharType="begin"/>
            </w:r>
            <w:r>
              <w:rPr>
                <w:noProof/>
                <w:webHidden/>
              </w:rPr>
              <w:instrText xml:space="preserve"> PAGEREF _Toc182319933 \h </w:instrText>
            </w:r>
            <w:r>
              <w:rPr>
                <w:noProof/>
                <w:webHidden/>
              </w:rPr>
            </w:r>
            <w:r>
              <w:rPr>
                <w:noProof/>
                <w:webHidden/>
              </w:rPr>
              <w:fldChar w:fldCharType="separate"/>
            </w:r>
            <w:r w:rsidR="00AF31D5">
              <w:rPr>
                <w:noProof/>
                <w:webHidden/>
              </w:rPr>
              <w:t>20</w:t>
            </w:r>
            <w:r>
              <w:rPr>
                <w:noProof/>
                <w:webHidden/>
              </w:rPr>
              <w:fldChar w:fldCharType="end"/>
            </w:r>
          </w:hyperlink>
        </w:p>
        <w:p w14:paraId="20D46E7F" w14:textId="5089AEBB" w:rsidR="00B0257C" w:rsidRPr="00E83708" w:rsidRDefault="005558CA">
          <w:pPr>
            <w:jc w:val="left"/>
            <w:rPr>
              <w:b/>
              <w:bCs/>
            </w:rPr>
          </w:pPr>
          <w:r w:rsidRPr="00E83708">
            <w:rPr>
              <w:b/>
              <w:bCs/>
            </w:rPr>
            <w:fldChar w:fldCharType="end"/>
          </w:r>
        </w:p>
        <w:p w14:paraId="109FC339" w14:textId="77777777" w:rsidR="0092764C" w:rsidRPr="00E83708" w:rsidRDefault="00233887">
          <w:pPr>
            <w:jc w:val="left"/>
            <w:rPr>
              <w:b/>
              <w:bCs/>
            </w:rPr>
          </w:pPr>
          <w:r w:rsidRPr="00E83708">
            <w:rPr>
              <w:b/>
              <w:bCs/>
            </w:rPr>
            <w:t>Il est convenu ce qui suit :</w:t>
          </w:r>
        </w:p>
      </w:sdtContent>
    </w:sdt>
    <w:bookmarkStart w:id="7" w:name="_Toc500233724" w:displacedByCustomXml="prev"/>
    <w:bookmarkEnd w:id="7" w:displacedByCustomXml="prev"/>
    <w:bookmarkStart w:id="8" w:name="_Toc500233489" w:displacedByCustomXml="prev"/>
    <w:bookmarkEnd w:id="8" w:displacedByCustomXml="prev"/>
    <w:bookmarkStart w:id="9" w:name="_Toc500233403" w:displacedByCustomXml="prev"/>
    <w:bookmarkEnd w:id="9" w:displacedByCustomXml="prev"/>
    <w:bookmarkStart w:id="10" w:name="_Toc500232794" w:displacedByCustomXml="prev"/>
    <w:bookmarkEnd w:id="10" w:displacedByCustomXml="prev"/>
    <w:bookmarkStart w:id="11" w:name="_Toc500232623" w:displacedByCustomXml="prev"/>
    <w:bookmarkEnd w:id="11" w:displacedByCustomXml="prev"/>
    <w:bookmarkStart w:id="12" w:name="_Toc500232580" w:displacedByCustomXml="prev"/>
    <w:bookmarkEnd w:id="12" w:displacedByCustomXml="prev"/>
    <w:bookmarkStart w:id="13" w:name="_Toc500232474" w:displacedByCustomXml="prev"/>
    <w:bookmarkEnd w:id="13" w:displacedByCustomXml="prev"/>
    <w:bookmarkStart w:id="14" w:name="_Toc500158931" w:displacedByCustomXml="prev"/>
    <w:bookmarkEnd w:id="14" w:displacedByCustomXml="prev"/>
    <w:bookmarkStart w:id="15" w:name="_Toc500158244" w:displacedByCustomXml="prev"/>
    <w:bookmarkEnd w:id="15" w:displacedByCustomXml="prev"/>
    <w:p w14:paraId="5C112750" w14:textId="77777777" w:rsidR="00193EF1" w:rsidRPr="00E83708" w:rsidRDefault="00F0730E" w:rsidP="00FF5B66">
      <w:pPr>
        <w:pStyle w:val="Heading3"/>
        <w:numPr>
          <w:ilvl w:val="0"/>
          <w:numId w:val="8"/>
        </w:numPr>
        <w:ind w:left="360"/>
      </w:pPr>
      <w:bookmarkStart w:id="16" w:name="_Toc182319897"/>
      <w:r w:rsidRPr="00E83708">
        <w:t>P</w:t>
      </w:r>
      <w:r w:rsidR="00193EF1" w:rsidRPr="00E83708">
        <w:t>arties</w:t>
      </w:r>
      <w:bookmarkEnd w:id="16"/>
    </w:p>
    <w:p w14:paraId="191E1E74" w14:textId="77777777" w:rsidR="00193EF1" w:rsidRPr="00E83708" w:rsidRDefault="00193EF1" w:rsidP="00193EF1"/>
    <w:p w14:paraId="3382FB51" w14:textId="77777777" w:rsidR="00193EF1" w:rsidRPr="00E83708" w:rsidRDefault="00193EF1" w:rsidP="00193EF1">
      <w:r w:rsidRPr="00E83708">
        <w:t>Deux parties interviennent dans ce contrat</w:t>
      </w:r>
      <w:r w:rsidR="004215F1" w:rsidRPr="00E83708">
        <w:t xml:space="preserve"> </w:t>
      </w:r>
      <w:r w:rsidRPr="00E83708">
        <w:t>:</w:t>
      </w:r>
    </w:p>
    <w:p w14:paraId="42F02E96" w14:textId="77777777" w:rsidR="00193EF1" w:rsidRPr="00E83708" w:rsidRDefault="00193EF1" w:rsidP="00FF5B66">
      <w:pPr>
        <w:pStyle w:val="Opsomming1"/>
        <w:numPr>
          <w:ilvl w:val="2"/>
          <w:numId w:val="19"/>
        </w:numPr>
      </w:pPr>
      <w:r w:rsidRPr="00E83708">
        <w:t xml:space="preserve">Le bailleur est la personne </w:t>
      </w:r>
      <w:r w:rsidR="007D7B2A" w:rsidRPr="00E83708">
        <w:t>physique</w:t>
      </w:r>
      <w:r w:rsidRPr="00E83708">
        <w:t xml:space="preserve"> ou la société, qui donne le bien en location.</w:t>
      </w:r>
    </w:p>
    <w:p w14:paraId="13381A5E" w14:textId="77777777" w:rsidR="00193EF1" w:rsidRPr="00E83708" w:rsidRDefault="00193EF1" w:rsidP="00FF5B66">
      <w:pPr>
        <w:pStyle w:val="Opsomming1"/>
        <w:numPr>
          <w:ilvl w:val="2"/>
          <w:numId w:val="19"/>
        </w:numPr>
      </w:pPr>
      <w:r w:rsidRPr="00E83708">
        <w:t xml:space="preserve">Le </w:t>
      </w:r>
      <w:r w:rsidR="00366C54" w:rsidRPr="00E83708">
        <w:t xml:space="preserve">locataire </w:t>
      </w:r>
      <w:r w:rsidRPr="00E83708">
        <w:t xml:space="preserve">est la personne </w:t>
      </w:r>
      <w:r w:rsidR="007D7B2A" w:rsidRPr="00E83708">
        <w:t>physique</w:t>
      </w:r>
      <w:r w:rsidRPr="00E83708">
        <w:t xml:space="preserve"> qui prend le bien en location.</w:t>
      </w:r>
    </w:p>
    <w:p w14:paraId="6A5854DF" w14:textId="77777777" w:rsidR="00193EF1" w:rsidRPr="00E83708" w:rsidRDefault="00193EF1" w:rsidP="00193EF1">
      <w:pPr>
        <w:pStyle w:val="Opsomming1"/>
        <w:numPr>
          <w:ilvl w:val="0"/>
          <w:numId w:val="0"/>
        </w:numPr>
      </w:pPr>
    </w:p>
    <w:p w14:paraId="59BCEF36" w14:textId="77777777" w:rsidR="00770720" w:rsidRPr="00E83708" w:rsidRDefault="00770720" w:rsidP="00193EF1">
      <w:pPr>
        <w:pStyle w:val="Opsomming1"/>
        <w:numPr>
          <w:ilvl w:val="0"/>
          <w:numId w:val="0"/>
        </w:numPr>
        <w:rPr>
          <w:b/>
        </w:rPr>
      </w:pPr>
      <w:r w:rsidRPr="00E83708">
        <w:rPr>
          <w:b/>
        </w:rPr>
        <w:t>C</w:t>
      </w:r>
      <w:r w:rsidR="00193EF1" w:rsidRPr="00E83708">
        <w:rPr>
          <w:b/>
        </w:rPr>
        <w:t>oordonnées</w:t>
      </w:r>
      <w:r w:rsidRPr="00E83708">
        <w:rPr>
          <w:b/>
        </w:rPr>
        <w:t xml:space="preserve"> complémentaires du bailleur :</w:t>
      </w:r>
    </w:p>
    <w:p w14:paraId="4031E2A7" w14:textId="77777777" w:rsidR="00770720" w:rsidRPr="00E83708" w:rsidRDefault="00770720" w:rsidP="00193EF1">
      <w:pPr>
        <w:pStyle w:val="Opsomming1"/>
        <w:numPr>
          <w:ilvl w:val="0"/>
          <w:numId w:val="0"/>
        </w:numPr>
      </w:pPr>
      <w:r w:rsidRPr="00E83708">
        <w:t>Tél. : ………………………………………………………………………………………………………………………………………………..</w:t>
      </w:r>
    </w:p>
    <w:p w14:paraId="54D0FA0E" w14:textId="77777777" w:rsidR="00770720" w:rsidRPr="00E83708" w:rsidRDefault="00770720" w:rsidP="00193EF1">
      <w:pPr>
        <w:pStyle w:val="Opsomming1"/>
        <w:numPr>
          <w:ilvl w:val="0"/>
          <w:numId w:val="0"/>
        </w:numPr>
      </w:pPr>
      <w:r w:rsidRPr="00E83708">
        <w:t xml:space="preserve">Email : </w:t>
      </w:r>
      <w:r w:rsidR="00193EF1" w:rsidRPr="00E83708">
        <w:t xml:space="preserve"> </w:t>
      </w:r>
      <w:r w:rsidRPr="00E83708">
        <w:t>……………………………………………………………………………………………………………………………………………</w:t>
      </w:r>
    </w:p>
    <w:p w14:paraId="7015DFAC" w14:textId="77777777" w:rsidR="00770720" w:rsidRPr="00E83708" w:rsidRDefault="00770720" w:rsidP="00770720">
      <w:pPr>
        <w:pStyle w:val="Opsomming1"/>
        <w:numPr>
          <w:ilvl w:val="0"/>
          <w:numId w:val="0"/>
        </w:numPr>
        <w:rPr>
          <w:b/>
        </w:rPr>
      </w:pPr>
      <w:r w:rsidRPr="00E83708">
        <w:rPr>
          <w:b/>
        </w:rPr>
        <w:t xml:space="preserve">Coordonnées complémentaires du </w:t>
      </w:r>
      <w:r w:rsidR="00DD05A5" w:rsidRPr="00E83708">
        <w:rPr>
          <w:b/>
        </w:rPr>
        <w:t>locataire</w:t>
      </w:r>
      <w:r w:rsidRPr="00E83708">
        <w:rPr>
          <w:b/>
        </w:rPr>
        <w:t> :</w:t>
      </w:r>
    </w:p>
    <w:p w14:paraId="1232BB9A" w14:textId="77777777" w:rsidR="00770720" w:rsidRPr="00E83708" w:rsidRDefault="00770720" w:rsidP="00770720">
      <w:pPr>
        <w:pStyle w:val="Opsomming1"/>
        <w:numPr>
          <w:ilvl w:val="0"/>
          <w:numId w:val="0"/>
        </w:numPr>
      </w:pPr>
      <w:r w:rsidRPr="00E83708">
        <w:t>Tél. : ………………………………………………………………………………………………………………………………………………..</w:t>
      </w:r>
    </w:p>
    <w:p w14:paraId="3F53CEFF" w14:textId="77777777" w:rsidR="00770720" w:rsidRPr="00E83708" w:rsidRDefault="00770720" w:rsidP="00770720">
      <w:pPr>
        <w:pStyle w:val="Opsomming1"/>
        <w:numPr>
          <w:ilvl w:val="0"/>
          <w:numId w:val="0"/>
        </w:numPr>
      </w:pPr>
      <w:r w:rsidRPr="00E83708">
        <w:t>Email :  ……………………………………………………………………………………………………………………………………………</w:t>
      </w:r>
    </w:p>
    <w:p w14:paraId="0D38F47E" w14:textId="77777777" w:rsidR="00193EF1" w:rsidRPr="00E83708" w:rsidRDefault="005558CA" w:rsidP="00193EF1">
      <w:pPr>
        <w:pStyle w:val="Heading3"/>
        <w:numPr>
          <w:ilvl w:val="0"/>
          <w:numId w:val="4"/>
        </w:numPr>
        <w:ind w:left="360"/>
      </w:pPr>
      <w:bookmarkStart w:id="17" w:name="_Toc182319898"/>
      <w:r w:rsidRPr="00E83708">
        <w:t>B</w:t>
      </w:r>
      <w:r w:rsidR="00193EF1" w:rsidRPr="00E83708">
        <w:t>ien immeuble</w:t>
      </w:r>
      <w:r w:rsidR="00F33DCE" w:rsidRPr="00E83708">
        <w:t xml:space="preserve"> loué</w:t>
      </w:r>
      <w:bookmarkEnd w:id="17"/>
    </w:p>
    <w:p w14:paraId="5D082FCF" w14:textId="77777777" w:rsidR="00193EF1" w:rsidRPr="00E83708" w:rsidRDefault="00193EF1" w:rsidP="00193EF1"/>
    <w:p w14:paraId="1E1EEE38" w14:textId="77777777" w:rsidR="00770720" w:rsidRPr="00E83708" w:rsidRDefault="00770720" w:rsidP="00193EF1">
      <w:pPr>
        <w:rPr>
          <w:b/>
        </w:rPr>
      </w:pPr>
      <w:r w:rsidRPr="00E83708">
        <w:rPr>
          <w:b/>
        </w:rPr>
        <w:t>Description du bien :</w:t>
      </w:r>
    </w:p>
    <w:p w14:paraId="23A5A1E7" w14:textId="77777777" w:rsidR="005558CA" w:rsidRPr="00E83708" w:rsidRDefault="005558CA" w:rsidP="00C37C61">
      <w:pPr>
        <w:jc w:val="left"/>
      </w:pPr>
      <w:r w:rsidRPr="00E83708">
        <w:t>Nature: ...........................................………………………………....................................................................</w:t>
      </w:r>
    </w:p>
    <w:p w14:paraId="2440E04E" w14:textId="77777777" w:rsidR="005558CA" w:rsidRPr="00E83708" w:rsidRDefault="005558CA" w:rsidP="00C37C61">
      <w:pPr>
        <w:jc w:val="left"/>
      </w:pPr>
      <w:r w:rsidRPr="00E83708">
        <w:t>Adresse: ...................................................…………………………………………………………………………………….</w:t>
      </w:r>
    </w:p>
    <w:p w14:paraId="67E9CB74" w14:textId="20352D40" w:rsidR="00F33DCE" w:rsidRPr="00E83708" w:rsidRDefault="005558CA" w:rsidP="00C37C61">
      <w:pPr>
        <w:jc w:val="left"/>
      </w:pPr>
      <w:r w:rsidRPr="00E83708">
        <w:t>Description du logement:</w:t>
      </w:r>
      <w:r w:rsidR="00F33DCE" w:rsidRPr="00E83708">
        <w:t xml:space="preserve"> ..</w:t>
      </w:r>
      <w:r w:rsidRPr="00E83708">
        <w:t>……</w:t>
      </w:r>
      <w:r w:rsidR="00F33DCE" w:rsidRPr="00E83708">
        <w:t>…………………………………………………………………………</w:t>
      </w:r>
      <w:r w:rsidRPr="00E83708">
        <w:t>...........................................................................……………………………………………………………………………………………………………………….....…………………………………</w:t>
      </w:r>
      <w:sdt>
        <w:sdtPr>
          <w:id w:val="1144469142"/>
          <w14:checkbox>
            <w14:checked w14:val="0"/>
            <w14:checkedState w14:val="2612" w14:font="MS Gothic"/>
            <w14:uncheckedState w14:val="2610" w14:font="MS Gothic"/>
          </w14:checkbox>
        </w:sdtPr>
        <w:sdtEndPr/>
        <w:sdtContent>
          <w:r w:rsidR="00F33DCE" w:rsidRPr="00E83708">
            <w:rPr>
              <w:rFonts w:ascii="MS Gothic" w:eastAsia="MS Gothic" w:hAnsi="MS Gothic"/>
            </w:rPr>
            <w:t>☐</w:t>
          </w:r>
        </w:sdtContent>
      </w:sdt>
      <w:r w:rsidR="00F33DCE" w:rsidRPr="00E83708">
        <w:t xml:space="preserve"> avec / </w:t>
      </w:r>
      <w:sdt>
        <w:sdtPr>
          <w:id w:val="1920672154"/>
          <w14:checkbox>
            <w14:checked w14:val="0"/>
            <w14:checkedState w14:val="2612" w14:font="MS Gothic"/>
            <w14:uncheckedState w14:val="2610" w14:font="MS Gothic"/>
          </w14:checkbox>
        </w:sdtPr>
        <w:sdtEndPr/>
        <w:sdtContent>
          <w:r w:rsidR="00F33DCE" w:rsidRPr="00E83708">
            <w:rPr>
              <w:rFonts w:ascii="MS Gothic" w:eastAsia="MS Gothic" w:hAnsi="MS Gothic"/>
            </w:rPr>
            <w:t>☐</w:t>
          </w:r>
        </w:sdtContent>
      </w:sdt>
      <w:r w:rsidR="00F33DCE" w:rsidRPr="00E83708">
        <w:t xml:space="preserve"> sans compteurs individuels pour l’eau, le gaz et l’électricité. </w:t>
      </w:r>
    </w:p>
    <w:p w14:paraId="3315A154" w14:textId="5FDAEC61" w:rsidR="00A83747" w:rsidRPr="00E83708" w:rsidRDefault="00A83747" w:rsidP="00C37C61">
      <w:pPr>
        <w:jc w:val="left"/>
      </w:pPr>
      <w:bookmarkStart w:id="18" w:name="_Hlk536783739"/>
    </w:p>
    <w:p w14:paraId="7E46B7BE" w14:textId="77777777" w:rsidR="00A83747" w:rsidRPr="00E83708" w:rsidRDefault="00A83747" w:rsidP="00A83747">
      <w:pPr>
        <w:jc w:val="left"/>
        <w:rPr>
          <w:i/>
        </w:rPr>
      </w:pPr>
      <w:r w:rsidRPr="00E83708">
        <w:rPr>
          <w:i/>
        </w:rPr>
        <w:t>Le cas échéant </w:t>
      </w:r>
    </w:p>
    <w:p w14:paraId="7A03E3BD" w14:textId="77777777" w:rsidR="00A83747" w:rsidRPr="00E83708" w:rsidRDefault="00A83747" w:rsidP="00A83747">
      <w:pPr>
        <w:jc w:val="left"/>
      </w:pPr>
      <w:r w:rsidRPr="00E83708">
        <w:t>Numéro de compteurs, code EAN ou tout autre code d’identification : .…………………………….……………………………………………………………………………………………………………………………..</w:t>
      </w:r>
    </w:p>
    <w:bookmarkEnd w:id="18"/>
    <w:p w14:paraId="0F2F070C" w14:textId="77777777" w:rsidR="004215F1" w:rsidRPr="00E83708" w:rsidRDefault="004215F1" w:rsidP="00C37C61">
      <w:pPr>
        <w:jc w:val="left"/>
      </w:pPr>
    </w:p>
    <w:p w14:paraId="2B2DC8F3" w14:textId="77777777" w:rsidR="004215F1" w:rsidRPr="00E83708" w:rsidRDefault="004215F1" w:rsidP="004215F1">
      <w:pPr>
        <w:jc w:val="left"/>
      </w:pPr>
      <w:r w:rsidRPr="00E83708">
        <w:t xml:space="preserve">Mode de gestion de l’immeuble : </w:t>
      </w:r>
      <w:sdt>
        <w:sdtPr>
          <w:id w:val="64223849"/>
          <w14:checkbox>
            <w14:checked w14:val="0"/>
            <w14:checkedState w14:val="2612" w14:font="MS Gothic"/>
            <w14:uncheckedState w14:val="2610" w14:font="MS Gothic"/>
          </w14:checkbox>
        </w:sdtPr>
        <w:sdtEndPr/>
        <w:sdtContent>
          <w:r w:rsidRPr="00E83708">
            <w:rPr>
              <w:rFonts w:ascii="MS Gothic" w:eastAsia="MS Gothic" w:hAnsi="MS Gothic" w:hint="eastAsia"/>
            </w:rPr>
            <w:t>☐</w:t>
          </w:r>
        </w:sdtContent>
      </w:sdt>
      <w:r w:rsidRPr="00E83708">
        <w:t xml:space="preserve"> syndic / </w:t>
      </w:r>
      <w:sdt>
        <w:sdtPr>
          <w:id w:val="258717716"/>
          <w14:checkbox>
            <w14:checked w14:val="0"/>
            <w14:checkedState w14:val="2612" w14:font="MS Gothic"/>
            <w14:uncheckedState w14:val="2610" w14:font="MS Gothic"/>
          </w14:checkbox>
        </w:sdtPr>
        <w:sdtEndPr/>
        <w:sdtContent>
          <w:r w:rsidRPr="00E83708">
            <w:rPr>
              <w:rFonts w:ascii="MS Gothic" w:eastAsia="MS Gothic" w:hAnsi="MS Gothic"/>
            </w:rPr>
            <w:t>☐</w:t>
          </w:r>
        </w:sdtContent>
      </w:sdt>
      <w:r w:rsidRPr="00E83708">
        <w:t xml:space="preserve"> pas de syndic.</w:t>
      </w:r>
    </w:p>
    <w:p w14:paraId="1682C95A" w14:textId="77777777" w:rsidR="004215F1" w:rsidRPr="00E83708" w:rsidRDefault="004215F1" w:rsidP="004215F1">
      <w:pPr>
        <w:jc w:val="left"/>
      </w:pPr>
    </w:p>
    <w:p w14:paraId="32734894" w14:textId="77777777" w:rsidR="00193EF1" w:rsidRPr="00E83708" w:rsidRDefault="00B75F66" w:rsidP="00193EF1">
      <w:r w:rsidRPr="00E83708">
        <w:t>C</w:t>
      </w:r>
      <w:r w:rsidR="00193EF1" w:rsidRPr="00E83708">
        <w:t>i-après</w:t>
      </w:r>
      <w:r w:rsidRPr="00E83708">
        <w:t> : ‘</w:t>
      </w:r>
      <w:r w:rsidR="00193EF1" w:rsidRPr="00E83708">
        <w:t>le bien’.</w:t>
      </w:r>
    </w:p>
    <w:p w14:paraId="0BB4292A" w14:textId="77777777" w:rsidR="00193EF1" w:rsidRPr="00E83708" w:rsidRDefault="005558CA" w:rsidP="00193EF1">
      <w:pPr>
        <w:pStyle w:val="Heading3"/>
        <w:numPr>
          <w:ilvl w:val="0"/>
          <w:numId w:val="4"/>
        </w:numPr>
        <w:ind w:left="360"/>
      </w:pPr>
      <w:bookmarkStart w:id="19" w:name="_Toc182319899"/>
      <w:r w:rsidRPr="00E83708">
        <w:t>B</w:t>
      </w:r>
      <w:r w:rsidR="00193EF1" w:rsidRPr="00E83708">
        <w:t>ut de cette convention</w:t>
      </w:r>
      <w:bookmarkEnd w:id="19"/>
    </w:p>
    <w:p w14:paraId="199BEA1B" w14:textId="77777777" w:rsidR="00193EF1" w:rsidRPr="00E83708" w:rsidRDefault="00193EF1" w:rsidP="00193EF1"/>
    <w:p w14:paraId="0D70C9FB" w14:textId="77777777" w:rsidR="00A52636" w:rsidRPr="00E83708" w:rsidRDefault="00193EF1" w:rsidP="00A52636">
      <w:pPr>
        <w:rPr>
          <w:rStyle w:val="plist"/>
        </w:rPr>
      </w:pPr>
      <w:r w:rsidRPr="00E83708">
        <w:t xml:space="preserve">Par cette convention, le bailleur loue un bien au </w:t>
      </w:r>
      <w:r w:rsidR="00366C54" w:rsidRPr="00E83708">
        <w:t>locataire</w:t>
      </w:r>
      <w:r w:rsidRPr="00E83708">
        <w:t xml:space="preserve">, qui l’accepte. </w:t>
      </w:r>
      <w:r w:rsidR="00A52636" w:rsidRPr="00E83708">
        <w:t xml:space="preserve">Ce contrat est également conclu en vue de la rénovation du bien : </w:t>
      </w:r>
      <w:r w:rsidR="00A94BAE" w:rsidRPr="00E83708">
        <w:rPr>
          <w:rStyle w:val="plist"/>
        </w:rPr>
        <w:t xml:space="preserve">le locataire </w:t>
      </w:r>
      <w:r w:rsidR="00A52636" w:rsidRPr="00E83708">
        <w:rPr>
          <w:rStyle w:val="plist"/>
        </w:rPr>
        <w:t xml:space="preserve">s'engage à exécuter des travaux d'amélioration ou de </w:t>
      </w:r>
      <w:r w:rsidR="00A52636" w:rsidRPr="00E83708">
        <w:rPr>
          <w:rStyle w:val="plist"/>
        </w:rPr>
        <w:lastRenderedPageBreak/>
        <w:t>rénovation ne lui incombant pas en principe, en contrepartie d'avantages consentis par le bailleur pendant tout ou partie de la durée du bail.</w:t>
      </w:r>
    </w:p>
    <w:p w14:paraId="3B015031" w14:textId="77777777" w:rsidR="002D7156" w:rsidRPr="00E83708" w:rsidRDefault="002D7156" w:rsidP="00A52636">
      <w:pPr>
        <w:rPr>
          <w:rStyle w:val="plist"/>
        </w:rPr>
      </w:pPr>
    </w:p>
    <w:p w14:paraId="5C2E3DE1" w14:textId="686A689E" w:rsidR="001974BB" w:rsidRDefault="00193EF1" w:rsidP="00D15412">
      <w:r w:rsidRPr="00E83708">
        <w:t>Le présent contrat a pour but de déterminer les droits et les obligations des parties qui le signent.</w:t>
      </w:r>
    </w:p>
    <w:p w14:paraId="6A21618B" w14:textId="77777777" w:rsidR="00F602F5" w:rsidRPr="00E83708" w:rsidRDefault="00F602F5" w:rsidP="00F602F5">
      <w:pPr>
        <w:pStyle w:val="Heading3"/>
      </w:pPr>
      <w:bookmarkStart w:id="20" w:name="_Toc182319900"/>
      <w:r w:rsidRPr="00E83708">
        <w:t>Détermination des travaux</w:t>
      </w:r>
      <w:bookmarkEnd w:id="20"/>
    </w:p>
    <w:p w14:paraId="1DA8111A" w14:textId="77777777" w:rsidR="00F602F5" w:rsidRPr="00E83708" w:rsidRDefault="00F602F5" w:rsidP="00193EF1"/>
    <w:p w14:paraId="53A4D2BC" w14:textId="77777777" w:rsidR="00F602F5" w:rsidRPr="00E83708" w:rsidRDefault="00D8447F" w:rsidP="00193EF1">
      <w:r w:rsidRPr="00E83708">
        <w:t>P</w:t>
      </w:r>
      <w:r w:rsidR="00F602F5" w:rsidRPr="00E83708">
        <w:t xml:space="preserve">réalablement au commencement des travaux, </w:t>
      </w:r>
      <w:r w:rsidRPr="00E83708">
        <w:t>les parties définissent avec précision dans l’</w:t>
      </w:r>
      <w:r w:rsidRPr="00E83708">
        <w:rPr>
          <w:u w:val="single"/>
        </w:rPr>
        <w:t xml:space="preserve">annexe 1 </w:t>
      </w:r>
      <w:r w:rsidRPr="00E83708">
        <w:t>reprise dans cette convention</w:t>
      </w:r>
      <w:r w:rsidR="00F602F5" w:rsidRPr="00E83708">
        <w:t> :</w:t>
      </w:r>
    </w:p>
    <w:p w14:paraId="75354A4A" w14:textId="77777777" w:rsidR="00F602F5" w:rsidRPr="00E83708" w:rsidRDefault="00F602F5" w:rsidP="00193EF1"/>
    <w:p w14:paraId="186FEA7A" w14:textId="77777777" w:rsidR="00F602F5" w:rsidRPr="00E83708" w:rsidRDefault="00F602F5" w:rsidP="00FF5B66">
      <w:pPr>
        <w:pStyle w:val="ListParagraph"/>
        <w:numPr>
          <w:ilvl w:val="0"/>
          <w:numId w:val="11"/>
        </w:numPr>
      </w:pPr>
      <w:r w:rsidRPr="00E83708">
        <w:t>Le descriptif des travaux ;</w:t>
      </w:r>
    </w:p>
    <w:p w14:paraId="18830BE3" w14:textId="77777777" w:rsidR="00F602F5" w:rsidRPr="00E83708" w:rsidRDefault="00A57727" w:rsidP="00FF5B66">
      <w:pPr>
        <w:pStyle w:val="ListParagraph"/>
        <w:numPr>
          <w:ilvl w:val="0"/>
          <w:numId w:val="11"/>
        </w:numPr>
      </w:pPr>
      <w:r w:rsidRPr="00E83708">
        <w:t xml:space="preserve">La date </w:t>
      </w:r>
      <w:r w:rsidR="00D8447F" w:rsidRPr="00E83708">
        <w:t>du début des travaux</w:t>
      </w:r>
      <w:r w:rsidRPr="00E83708">
        <w:t xml:space="preserve"> qui doit être fixée dans un délai raisonnable ;</w:t>
      </w:r>
    </w:p>
    <w:p w14:paraId="0A711C39" w14:textId="295AAFC3" w:rsidR="00506D4B" w:rsidRPr="00E83708" w:rsidRDefault="00A57727" w:rsidP="00FF5B66">
      <w:pPr>
        <w:pStyle w:val="ListParagraph"/>
        <w:numPr>
          <w:ilvl w:val="0"/>
          <w:numId w:val="11"/>
        </w:numPr>
        <w:jc w:val="left"/>
        <w:rPr>
          <w:b/>
          <w:caps/>
          <w:color w:val="000000"/>
          <w:spacing w:val="15"/>
          <w:szCs w:val="22"/>
        </w:rPr>
      </w:pPr>
      <w:r w:rsidRPr="00E83708">
        <w:t xml:space="preserve">Le délai d’exécution </w:t>
      </w:r>
      <w:r w:rsidR="00D8447F" w:rsidRPr="00E83708">
        <w:t xml:space="preserve">des travaux </w:t>
      </w:r>
      <w:r w:rsidRPr="00E83708">
        <w:t>qui ne peut pas être inférieur à celui à celui raisonnablement nécessaire ni supérieur à douze mois.</w:t>
      </w:r>
    </w:p>
    <w:p w14:paraId="1CF7317E" w14:textId="1DCE326C" w:rsidR="00DD6623" w:rsidRPr="00E83708" w:rsidRDefault="00DD6623" w:rsidP="00DD6623">
      <w:pPr>
        <w:pStyle w:val="Heading3"/>
      </w:pPr>
      <w:bookmarkStart w:id="21" w:name="_Toc182319901"/>
      <w:r w:rsidRPr="00E83708">
        <w:t>Contrepartie des travaux</w:t>
      </w:r>
      <w:bookmarkEnd w:id="21"/>
      <w:r w:rsidRPr="00E83708">
        <w:t xml:space="preserve"> </w:t>
      </w:r>
    </w:p>
    <w:p w14:paraId="523276C7" w14:textId="77777777" w:rsidR="00DD6623" w:rsidRDefault="00DD6623" w:rsidP="00193EF1"/>
    <w:p w14:paraId="28E63E8A" w14:textId="78DF0458" w:rsidR="006A3BC7" w:rsidRPr="00E83708" w:rsidRDefault="003102E7" w:rsidP="00193EF1">
      <w:r w:rsidRPr="007B0C7B">
        <w:rPr>
          <w:highlight w:val="yellow"/>
        </w:rPr>
        <w:t>En contrepartie des travaux, le bailleur</w:t>
      </w:r>
      <w:r w:rsidR="00404136" w:rsidRPr="007B0C7B">
        <w:rPr>
          <w:highlight w:val="yellow"/>
        </w:rPr>
        <w:t xml:space="preserve"> s’engage à renoncer, à la </w:t>
      </w:r>
      <w:r w:rsidR="00BF4613" w:rsidRPr="007B0C7B">
        <w:rPr>
          <w:highlight w:val="yellow"/>
        </w:rPr>
        <w:t>faculté de mettre fin au bail, et soit à renoncer pendant la m</w:t>
      </w:r>
      <w:r w:rsidR="00BF2144" w:rsidRPr="007B0C7B">
        <w:rPr>
          <w:highlight w:val="yellow"/>
        </w:rPr>
        <w:t>ême période</w:t>
      </w:r>
      <w:r w:rsidR="001660C9" w:rsidRPr="007B0C7B">
        <w:rPr>
          <w:highlight w:val="yellow"/>
        </w:rPr>
        <w:t xml:space="preserve"> à la faculté de demander la révision </w:t>
      </w:r>
      <w:r w:rsidR="00AD31D7" w:rsidRPr="007B0C7B">
        <w:rPr>
          <w:highlight w:val="yellow"/>
        </w:rPr>
        <w:t xml:space="preserve">du loyer, soit à concéder au preneur </w:t>
      </w:r>
      <w:r w:rsidR="00B61D09" w:rsidRPr="007B0C7B">
        <w:rPr>
          <w:highlight w:val="yellow"/>
        </w:rPr>
        <w:t>une diminution ou une remise de loyer</w:t>
      </w:r>
      <w:r w:rsidR="005A71AC" w:rsidRPr="007B0C7B">
        <w:rPr>
          <w:highlight w:val="yellow"/>
        </w:rPr>
        <w:t>. Ces renonciations s’imposent, pendant une période déterminé</w:t>
      </w:r>
      <w:r w:rsidR="007B0C7B" w:rsidRPr="007B0C7B">
        <w:rPr>
          <w:highlight w:val="yellow"/>
        </w:rPr>
        <w:t>e postérieure à la fin des travaux.</w:t>
      </w:r>
      <w:r w:rsidR="00AD31D7">
        <w:t xml:space="preserve"> </w:t>
      </w:r>
    </w:p>
    <w:p w14:paraId="353136B7" w14:textId="77777777" w:rsidR="00924A90" w:rsidRPr="00E83708" w:rsidRDefault="00924A90" w:rsidP="00C37C61">
      <w:pPr>
        <w:pStyle w:val="Heading3"/>
      </w:pPr>
      <w:bookmarkStart w:id="22" w:name="_Toc182319902"/>
      <w:r w:rsidRPr="00E83708">
        <w:t>Durée</w:t>
      </w:r>
      <w:bookmarkEnd w:id="22"/>
      <w:r w:rsidRPr="00E83708">
        <w:t xml:space="preserve"> </w:t>
      </w:r>
    </w:p>
    <w:p w14:paraId="3C0CECC9" w14:textId="77777777" w:rsidR="00C51321" w:rsidRPr="00E83708" w:rsidRDefault="00C51321" w:rsidP="00C51321"/>
    <w:p w14:paraId="56E4C0D9" w14:textId="77777777" w:rsidR="00F33DCE" w:rsidRPr="00E83708" w:rsidRDefault="00F33DCE" w:rsidP="00A52636">
      <w:r w:rsidRPr="00E83708">
        <w:t xml:space="preserve">Le bail est conclu pour une durée de ………………. </w:t>
      </w:r>
      <w:r w:rsidR="00CA2597" w:rsidRPr="00E83708">
        <w:t>[</w:t>
      </w:r>
      <w:r w:rsidR="00A52636" w:rsidRPr="00E83708">
        <w:t>minimum</w:t>
      </w:r>
      <w:r w:rsidRPr="00E83708">
        <w:t xml:space="preserve"> trois</w:t>
      </w:r>
      <w:r w:rsidR="001C7737" w:rsidRPr="00E83708">
        <w:t xml:space="preserve"> ans</w:t>
      </w:r>
      <w:r w:rsidR="00CA2597" w:rsidRPr="00E83708">
        <w:t>]</w:t>
      </w:r>
      <w:r w:rsidR="00D436BB" w:rsidRPr="00E83708">
        <w:t>, prenant cours le ………………</w:t>
      </w:r>
      <w:r w:rsidR="001C7737" w:rsidRPr="00E83708">
        <w:t xml:space="preserve"> et prenant</w:t>
      </w:r>
      <w:r w:rsidR="00013295" w:rsidRPr="00E83708">
        <w:t xml:space="preserve"> fin </w:t>
      </w:r>
      <w:r w:rsidR="00D436BB" w:rsidRPr="00E83708">
        <w:t>le ………………………. .</w:t>
      </w:r>
    </w:p>
    <w:p w14:paraId="20C718E7" w14:textId="77777777" w:rsidR="00F23417" w:rsidRPr="00E83708" w:rsidRDefault="00F23417" w:rsidP="00193EF1">
      <w:pPr>
        <w:ind w:left="568"/>
      </w:pPr>
    </w:p>
    <w:p w14:paraId="1113281E" w14:textId="71BE7B21" w:rsidR="00193EF1" w:rsidRPr="00E83708" w:rsidRDefault="00D50C7C" w:rsidP="00D50C7C">
      <w:r w:rsidRPr="00E83708">
        <w:t xml:space="preserve">Sans préjudice d’une éventuelle contrepartie accordée par le </w:t>
      </w:r>
      <w:r w:rsidRPr="00E83708">
        <w:rPr>
          <w:b/>
        </w:rPr>
        <w:t>bailleur</w:t>
      </w:r>
      <w:r w:rsidRPr="00E83708">
        <w:t xml:space="preserve"> concernant sa faculté de mettre fin au bail et définie à l’article 5 de la présente convention, le bailleur peut mettre un terme</w:t>
      </w:r>
      <w:r w:rsidR="00506D4B" w:rsidRPr="00E83708">
        <w:t xml:space="preserve"> anticipativement</w:t>
      </w:r>
      <w:r w:rsidRPr="00E83708">
        <w:t xml:space="preserve"> </w:t>
      </w:r>
      <w:r w:rsidR="00193EF1" w:rsidRPr="00E83708">
        <w:t>à la convention de bail que pour les motifs suivants:</w:t>
      </w:r>
    </w:p>
    <w:p w14:paraId="26F6C457" w14:textId="77777777" w:rsidR="00193EF1" w:rsidRPr="00E83708" w:rsidRDefault="00193EF1" w:rsidP="00193EF1"/>
    <w:p w14:paraId="63D71558" w14:textId="436DDB28" w:rsidR="00013295" w:rsidRPr="00E83708" w:rsidRDefault="00193EF1" w:rsidP="00FF5B66">
      <w:pPr>
        <w:pStyle w:val="Opsomming1"/>
        <w:numPr>
          <w:ilvl w:val="0"/>
          <w:numId w:val="20"/>
        </w:numPr>
      </w:pPr>
      <w:r w:rsidRPr="00E83708">
        <w:t xml:space="preserve">à tout moment, </w:t>
      </w:r>
      <w:r w:rsidR="00283006" w:rsidRPr="00E83708">
        <w:t xml:space="preserve">moyennant un préavis </w:t>
      </w:r>
      <w:r w:rsidR="00506D4B" w:rsidRPr="00E83708">
        <w:t>de six mois</w:t>
      </w:r>
      <w:r w:rsidR="00283006" w:rsidRPr="00E83708">
        <w:t>, s’il a l’intention soit d’occuper le bien loué personnellement et effectivement ou de le faire occuper de la même manière par ses descendants, ses enfants adoptifs, ses ascendants, son conjoint, les descendants, enfants adoptifs, ascendants de celui-ci, ses collatéraux et les collatéraux de son conjoint jusqu’au troisième degré,</w:t>
      </w:r>
      <w:r w:rsidRPr="00E83708">
        <w:t xml:space="preserve"> conformément aux conditions visées à l’article </w:t>
      </w:r>
      <w:r w:rsidR="00013295" w:rsidRPr="00E83708">
        <w:t>237, § 2 du Code bruxellois du logement.</w:t>
      </w:r>
      <w:r w:rsidRPr="00E83708">
        <w:t xml:space="preserve"> Lorsque le congé est donné en vue de permettre l’occupation du bien à des collatéraux du troisième degré, le délai de préavis ne peut expirer avant la fin du premier triennat à partir de l’entrée en vigueur du bail. </w:t>
      </w:r>
    </w:p>
    <w:p w14:paraId="4D5AC5B5" w14:textId="025EB6ED" w:rsidR="00193EF1" w:rsidRPr="00E83708" w:rsidRDefault="00506D4B" w:rsidP="00C37C61">
      <w:pPr>
        <w:pStyle w:val="Opsomming1"/>
        <w:numPr>
          <w:ilvl w:val="0"/>
          <w:numId w:val="0"/>
        </w:numPr>
        <w:ind w:left="851"/>
      </w:pPr>
      <w:r w:rsidRPr="00E83708">
        <w:t xml:space="preserve">Le préavis mentionne l’identité de la personne qui occupera le bien et son lien de parenté avec le bailleur. </w:t>
      </w:r>
      <w:r w:rsidR="00193EF1" w:rsidRPr="00E83708">
        <w:t xml:space="preserve">A la demande du </w:t>
      </w:r>
      <w:r w:rsidR="00366C54" w:rsidRPr="00E83708">
        <w:t>locataire</w:t>
      </w:r>
      <w:r w:rsidR="00193EF1" w:rsidRPr="00E83708">
        <w:t xml:space="preserve">, le bailleur devra apporter la preuve du lien de parenté.  Le bailleur devra répondre à cette demande dans un délai de deux mois à dater de la notification; à défaut de ce faire le </w:t>
      </w:r>
      <w:r w:rsidR="00366C54" w:rsidRPr="00E83708">
        <w:t xml:space="preserve">locataire </w:t>
      </w:r>
      <w:r w:rsidR="00193EF1" w:rsidRPr="00E83708">
        <w:t xml:space="preserve">pourra demander la nullité du congé.  Cette action devra être intentée à peine de déchéance au plus tard deux mois avant l’expiration du délai de préavis. </w:t>
      </w:r>
    </w:p>
    <w:p w14:paraId="2E5F8A72" w14:textId="12206549" w:rsidR="00193EF1" w:rsidRPr="00E83708" w:rsidRDefault="00193EF1" w:rsidP="00193EF1">
      <w:pPr>
        <w:pStyle w:val="Opsomming1"/>
        <w:numPr>
          <w:ilvl w:val="0"/>
          <w:numId w:val="0"/>
        </w:numPr>
        <w:ind w:left="851"/>
      </w:pPr>
      <w:r w:rsidRPr="00E83708">
        <w:t xml:space="preserve">Les lieux doivent être occupés dans l’année qui suit l’expiration du préavis donné par le bailleur ou, en cas de prorogation, après la restitution des lieux par le </w:t>
      </w:r>
      <w:r w:rsidR="00366C54" w:rsidRPr="00E83708">
        <w:t>locataire</w:t>
      </w:r>
      <w:r w:rsidRPr="00E83708">
        <w:t>.  Ils doivent rester occupés de façon effective et continue pendant deux ans au moins.</w:t>
      </w:r>
    </w:p>
    <w:p w14:paraId="79FADE44" w14:textId="77777777" w:rsidR="00506D4B" w:rsidRPr="00E83708" w:rsidRDefault="00506D4B" w:rsidP="00506D4B">
      <w:pPr>
        <w:pStyle w:val="Opsomming1"/>
        <w:numPr>
          <w:ilvl w:val="0"/>
          <w:numId w:val="0"/>
        </w:numPr>
        <w:ind w:left="851"/>
      </w:pPr>
      <w:r w:rsidRPr="00E83708">
        <w:lastRenderedPageBreak/>
        <w:t>Si le bailleur ne respecte pas ces conditions et n’apporte pas la preuve de circonstances exceptionnelles, le locataire à droit à une indemnité équivalente à 18 mois de loyer.</w:t>
      </w:r>
    </w:p>
    <w:p w14:paraId="224EFB27" w14:textId="77777777" w:rsidR="00193EF1" w:rsidRPr="00E83708" w:rsidRDefault="00193EF1" w:rsidP="00193EF1"/>
    <w:p w14:paraId="4B05C270" w14:textId="77777777" w:rsidR="00193EF1" w:rsidRPr="00E83708" w:rsidRDefault="00193EF1" w:rsidP="00FF5B66">
      <w:pPr>
        <w:pStyle w:val="Opsomming1"/>
        <w:numPr>
          <w:ilvl w:val="0"/>
          <w:numId w:val="20"/>
        </w:numPr>
        <w:ind w:left="927"/>
      </w:pPr>
      <w:r w:rsidRPr="00E83708">
        <w:t xml:space="preserve">à l’expiration du premier et du deuxième triennat, et moyennant un préavis de six mois, s’il a l’intention de reconstruire, transformer ou rénover l’immeuble loué, conformément aux </w:t>
      </w:r>
      <w:r w:rsidRPr="00E83708">
        <w:tab/>
        <w:t xml:space="preserve"> conditions visées à l’article </w:t>
      </w:r>
      <w:r w:rsidR="00013295" w:rsidRPr="00E83708">
        <w:t>237, § 3 du Code bruxellois du logement</w:t>
      </w:r>
      <w:r w:rsidR="001C7737" w:rsidRPr="00E83708">
        <w:t> :</w:t>
      </w:r>
    </w:p>
    <w:p w14:paraId="3701102A" w14:textId="384DFE12" w:rsidR="00193EF1" w:rsidRPr="00E83708" w:rsidRDefault="00193EF1" w:rsidP="00FF5B66">
      <w:pPr>
        <w:pStyle w:val="Opsomming1"/>
        <w:numPr>
          <w:ilvl w:val="0"/>
          <w:numId w:val="0"/>
        </w:numPr>
        <w:ind w:left="850"/>
      </w:pPr>
      <w:r w:rsidRPr="00E83708">
        <w:t>En vue d’assurer le bon déroulement des travaux, le bailleur de plusieurs logements dans un même immeuble pourra, à tout moment mettre fin à plusieurs baux moyennant un préavis de six mois pour autant que le bail ne soit pas résilié pendant la première année.</w:t>
      </w:r>
    </w:p>
    <w:p w14:paraId="7532E83C" w14:textId="77777777" w:rsidR="00291E2B" w:rsidRPr="0095402B" w:rsidRDefault="00506D4B" w:rsidP="00291E2B">
      <w:pPr>
        <w:pStyle w:val="Opsomming1"/>
        <w:numPr>
          <w:ilvl w:val="0"/>
          <w:numId w:val="0"/>
        </w:numPr>
        <w:ind w:left="927"/>
      </w:pPr>
      <w:r w:rsidRPr="00E83708">
        <w:t>Le bailleur doit communiquer au locataire, soit le permis d’urbanisme qui lui a été octroyé, soit un devis détaillé, soit une description des travaux accompagnée d’une estimation détaillée de leur coût, soit un contrat d’entreprise</w:t>
      </w:r>
      <w:r w:rsidR="00291E2B">
        <w:t xml:space="preserve"> </w:t>
      </w:r>
      <w:r w:rsidR="00291E2B" w:rsidRPr="006D65DA">
        <w:rPr>
          <w:highlight w:val="yellow"/>
        </w:rPr>
        <w:t>au moment de la notification ou au plus tard dans les deux mois qui suivent.</w:t>
      </w:r>
    </w:p>
    <w:p w14:paraId="3ED5EE0E" w14:textId="2102D17F" w:rsidR="00193EF1" w:rsidRPr="00E83708" w:rsidRDefault="00193EF1" w:rsidP="00FF5B66">
      <w:pPr>
        <w:pStyle w:val="Opsomming1"/>
        <w:numPr>
          <w:ilvl w:val="0"/>
          <w:numId w:val="0"/>
        </w:numPr>
        <w:ind w:left="850"/>
      </w:pPr>
      <w:r w:rsidRPr="00E83708">
        <w:t xml:space="preserve">Les travaux doivent commencer dans les six mois et être terminés dans les vingt-quatre mois suivant l’expiration du préavis donné par le bailleur ou, en cas de prorogation, après la restitution des lieux par le </w:t>
      </w:r>
      <w:r w:rsidR="00366C54" w:rsidRPr="00E83708">
        <w:t>locataire</w:t>
      </w:r>
      <w:r w:rsidRPr="00E83708">
        <w:t>.</w:t>
      </w:r>
    </w:p>
    <w:p w14:paraId="1A0FFF49" w14:textId="77777777" w:rsidR="00506D4B" w:rsidRPr="00E83708" w:rsidRDefault="00506D4B" w:rsidP="00FF5B66">
      <w:pPr>
        <w:pStyle w:val="Opsomming1"/>
        <w:numPr>
          <w:ilvl w:val="0"/>
          <w:numId w:val="0"/>
        </w:numPr>
        <w:ind w:left="850"/>
      </w:pPr>
      <w:r w:rsidRPr="00E83708">
        <w:t>Si le bailleur ne respecte pas ces conditions et n’apporte pas la preuve de circonstances exceptionnelles, le locataire à droit à une indemnité équivalente à 18 mois de loyer.</w:t>
      </w:r>
    </w:p>
    <w:p w14:paraId="72C165F0" w14:textId="77777777" w:rsidR="00506D4B" w:rsidRPr="00E83708" w:rsidRDefault="00506D4B" w:rsidP="00FF5B66">
      <w:pPr>
        <w:pStyle w:val="Opsomming1"/>
        <w:numPr>
          <w:ilvl w:val="0"/>
          <w:numId w:val="0"/>
        </w:numPr>
        <w:ind w:left="850"/>
      </w:pPr>
      <w:r w:rsidRPr="00E83708">
        <w:t>A la demande du locataire, le bailleur est tenu de lui communiquer gratuitement les documents attestant que les travaux précités sont réalisés.</w:t>
      </w:r>
    </w:p>
    <w:p w14:paraId="301A5DE9" w14:textId="77777777" w:rsidR="00193EF1" w:rsidRPr="00E83708" w:rsidRDefault="00193EF1" w:rsidP="00193EF1"/>
    <w:p w14:paraId="7E9190C7" w14:textId="3408D820" w:rsidR="00193EF1" w:rsidRPr="00E83708" w:rsidRDefault="00CE79DF" w:rsidP="00FF5B66">
      <w:pPr>
        <w:pStyle w:val="Opsomming1"/>
        <w:numPr>
          <w:ilvl w:val="0"/>
          <w:numId w:val="20"/>
        </w:numPr>
      </w:pPr>
      <w:r w:rsidRPr="00E83708">
        <w:t xml:space="preserve">Conformément à l’article 237, § 4, du Code du logement, </w:t>
      </w:r>
      <w:r w:rsidR="00193EF1" w:rsidRPr="00E83708">
        <w:t xml:space="preserve">à l’expiration du premier et du deuxième triennat, moyennant un préavis de six mois, sans motifs, mais moyennant le versement d’une indemnité équivalente à neuf mois ou six mois de loyer selon que le </w:t>
      </w:r>
      <w:r w:rsidR="00506D4B" w:rsidRPr="00E83708">
        <w:t xml:space="preserve">contrat de bail prend fin </w:t>
      </w:r>
      <w:r w:rsidR="00193EF1" w:rsidRPr="00E83708">
        <w:t>à l’expiration du premier ou du deuxième triennat.</w:t>
      </w:r>
    </w:p>
    <w:p w14:paraId="316C1A08" w14:textId="77777777" w:rsidR="00193EF1" w:rsidRPr="00E83708" w:rsidRDefault="00193EF1" w:rsidP="00193EF1"/>
    <w:p w14:paraId="1B2F6293" w14:textId="5B3856FF" w:rsidR="00D50C7C" w:rsidRPr="00E83708" w:rsidRDefault="00D50C7C" w:rsidP="00D50C7C">
      <w:r w:rsidRPr="00E83708">
        <w:t xml:space="preserve">Le </w:t>
      </w:r>
      <w:r w:rsidRPr="00E83708">
        <w:rPr>
          <w:b/>
        </w:rPr>
        <w:t>locataire</w:t>
      </w:r>
      <w:r w:rsidRPr="00E83708">
        <w:t xml:space="preserve"> </w:t>
      </w:r>
      <w:r w:rsidR="00193EF1" w:rsidRPr="00E83708">
        <w:t xml:space="preserve">a la possibilité de mettre un terme à la convention de bail à tout moment, moyennant un préavis de trois mois.  Si le </w:t>
      </w:r>
      <w:r w:rsidR="00366C54" w:rsidRPr="00E83708">
        <w:t xml:space="preserve">locataire </w:t>
      </w:r>
      <w:r w:rsidR="00193EF1" w:rsidRPr="00E83708">
        <w:t xml:space="preserve">met fin au bail au cours du premier triennat, il devra payer au bailleur une indemnité équivalente à trois mois, deux mois ou </w:t>
      </w:r>
      <w:r w:rsidRPr="00E83708">
        <w:t xml:space="preserve">un mois de loyer, selon que </w:t>
      </w:r>
      <w:r w:rsidR="00506D4B" w:rsidRPr="00E83708">
        <w:t>le contrat de bail prend fin</w:t>
      </w:r>
      <w:r w:rsidR="00193EF1" w:rsidRPr="00E83708">
        <w:t xml:space="preserve"> au cours de la première, deuxième ou troisième année du premier triennat de ce contrat.</w:t>
      </w:r>
    </w:p>
    <w:p w14:paraId="03E567B0" w14:textId="77777777" w:rsidR="00D50C7C" w:rsidRPr="00E83708" w:rsidRDefault="00D50C7C" w:rsidP="00D50C7C"/>
    <w:p w14:paraId="111272A2" w14:textId="77777777" w:rsidR="00506D4B" w:rsidRPr="00E83708" w:rsidRDefault="00193EF1" w:rsidP="00506D4B">
      <w:r w:rsidRPr="00E83708">
        <w:t>Lorsque le bailleur donne son préavis conformément à l’article</w:t>
      </w:r>
      <w:r w:rsidR="00651E30" w:rsidRPr="00E83708">
        <w:t xml:space="preserve"> </w:t>
      </w:r>
      <w:r w:rsidR="00013295" w:rsidRPr="00E83708">
        <w:t>237, § 5 du Code bruxellois du logement</w:t>
      </w:r>
      <w:r w:rsidRPr="00E83708">
        <w:t xml:space="preserve">, le </w:t>
      </w:r>
      <w:r w:rsidR="00366C54" w:rsidRPr="00E83708">
        <w:t xml:space="preserve">locataire </w:t>
      </w:r>
      <w:r w:rsidRPr="00E83708">
        <w:t>peut à son tour mettre fin au bail à tout moment moyennant un préavis d’un mois.  Dans ce cas, il n’est pas redevable de l’indemnité prévue à l’alinéa précédent.</w:t>
      </w:r>
      <w:r w:rsidR="00506D4B" w:rsidRPr="00E83708">
        <w:t xml:space="preserve"> Le bailleur demeure en ce cas tenu de l’exécution du motif fondant le préavis initial.</w:t>
      </w:r>
    </w:p>
    <w:p w14:paraId="12C78CF4" w14:textId="54AD2287" w:rsidR="00D50C7C" w:rsidRPr="00E83708" w:rsidRDefault="00D50C7C" w:rsidP="00D50C7C"/>
    <w:p w14:paraId="513D4EE3" w14:textId="77777777" w:rsidR="00D50C7C" w:rsidRPr="00E83708" w:rsidRDefault="00193EF1" w:rsidP="00D50C7C">
      <w:r w:rsidRPr="00E83708">
        <w:t xml:space="preserve">Le bail de neuf ans ne prend pas fin automatiquement mais uniquement lorsqu’un congé est notifié soit par le bailleur au moins six mois avant l’échéance, soit par le </w:t>
      </w:r>
      <w:r w:rsidR="00366C54" w:rsidRPr="00E83708">
        <w:t xml:space="preserve">locataire </w:t>
      </w:r>
      <w:r w:rsidRPr="00E83708">
        <w:t>au moins trois mois à l’avance. A défaut d’un congé notifié dans les délais, le bail est prolongé pour une durée de trois ans.</w:t>
      </w:r>
    </w:p>
    <w:p w14:paraId="38084B02" w14:textId="77777777" w:rsidR="00D50C7C" w:rsidRPr="00E83708" w:rsidRDefault="00D50C7C" w:rsidP="00D50C7C"/>
    <w:p w14:paraId="11CBC92D" w14:textId="77777777" w:rsidR="007D665B" w:rsidRPr="0095402B" w:rsidRDefault="00193EF1" w:rsidP="00800BA1">
      <w:r w:rsidRPr="00E83708">
        <w:t>Dans tous les cas où un préavis peut être donné à tout moment, le délai de préavis prend cours le premier jour du mois qui suit le mois durant lequel le congé est donné.</w:t>
      </w:r>
      <w:r w:rsidR="007D665B">
        <w:t xml:space="preserve"> </w:t>
      </w:r>
      <w:r w:rsidR="007D665B" w:rsidRPr="003E29E3">
        <w:rPr>
          <w:highlight w:val="yellow"/>
        </w:rPr>
        <w:t>Dans les autres cas, le délai de préavis commence à courir le jour où le destinataire est censé avoir pris connaissance de la résiliation.</w:t>
      </w:r>
    </w:p>
    <w:p w14:paraId="746C88FC" w14:textId="77777777" w:rsidR="00201D26" w:rsidRPr="00E83708" w:rsidRDefault="00201D26" w:rsidP="00D50C7C"/>
    <w:p w14:paraId="007D17E6" w14:textId="0B4F9A3B" w:rsidR="004D0B72" w:rsidRDefault="00201D26" w:rsidP="00902A43">
      <w:r w:rsidRPr="00E83708">
        <w:t>Les facultés de résiliation accordée au locataire ne le dispense pas de son obligation d’exécuter les travaux convenus à l’</w:t>
      </w:r>
      <w:r w:rsidRPr="00E83708">
        <w:rPr>
          <w:u w:val="single"/>
        </w:rPr>
        <w:t>annexe 1</w:t>
      </w:r>
      <w:r w:rsidRPr="00E83708">
        <w:t>, sous peine d’être redevable de dommages et intérêts à l’encontre du bailleur.</w:t>
      </w:r>
    </w:p>
    <w:p w14:paraId="05314D43" w14:textId="77777777" w:rsidR="00193EF1" w:rsidRPr="00E83708" w:rsidRDefault="00C51321" w:rsidP="00193EF1">
      <w:pPr>
        <w:pStyle w:val="Heading3"/>
        <w:numPr>
          <w:ilvl w:val="0"/>
          <w:numId w:val="4"/>
        </w:numPr>
        <w:ind w:left="360"/>
      </w:pPr>
      <w:bookmarkStart w:id="23" w:name="_Toc182319903"/>
      <w:r w:rsidRPr="00E83708">
        <w:t>L</w:t>
      </w:r>
      <w:r w:rsidR="00193EF1" w:rsidRPr="00E83708">
        <w:t>oyer</w:t>
      </w:r>
      <w:bookmarkEnd w:id="23"/>
    </w:p>
    <w:p w14:paraId="4F6DB9BD" w14:textId="77777777" w:rsidR="00193EF1" w:rsidRPr="00E83708" w:rsidRDefault="00193EF1" w:rsidP="00193EF1"/>
    <w:p w14:paraId="3F7B738C" w14:textId="77777777" w:rsidR="00193EF1" w:rsidRPr="00E83708" w:rsidRDefault="00193EF1" w:rsidP="00193EF1">
      <w:pPr>
        <w:rPr>
          <w:i/>
          <w:iCs/>
        </w:rPr>
      </w:pPr>
      <w:r w:rsidRPr="00E83708">
        <w:rPr>
          <w:i/>
          <w:iCs/>
        </w:rPr>
        <w:t xml:space="preserve">1. </w:t>
      </w:r>
      <w:r w:rsidR="00C51321" w:rsidRPr="00E83708">
        <w:rPr>
          <w:i/>
          <w:iCs/>
        </w:rPr>
        <w:t>Montant</w:t>
      </w:r>
    </w:p>
    <w:p w14:paraId="7E0CA1FD" w14:textId="77777777" w:rsidR="00013295" w:rsidRPr="00E83708" w:rsidRDefault="00013295" w:rsidP="00193EF1">
      <w:r w:rsidRPr="00E83708">
        <w:lastRenderedPageBreak/>
        <w:t>Loyer de base : ……………………………… € par ……………………………………  [terme].</w:t>
      </w:r>
    </w:p>
    <w:p w14:paraId="01CFEE86" w14:textId="77777777" w:rsidR="00506D4B" w:rsidRPr="00E83708" w:rsidRDefault="00193EF1" w:rsidP="00506D4B">
      <w:r w:rsidRPr="00E83708">
        <w:t xml:space="preserve">Ce loyer est  adapté annuellement tel que déterminé ci-après au </w:t>
      </w:r>
      <w:r w:rsidR="00013295" w:rsidRPr="00E83708">
        <w:t>point 2</w:t>
      </w:r>
      <w:r w:rsidRPr="00E83708">
        <w:t>. Le loyer est majoré d’une éventuelle provision à titre de participation dans les frais et charges</w:t>
      </w:r>
      <w:r w:rsidR="00506D4B" w:rsidRPr="00E83708">
        <w:t xml:space="preserve"> </w:t>
      </w:r>
      <w:bookmarkStart w:id="24" w:name="_Hlk535566103"/>
      <w:r w:rsidR="00506D4B" w:rsidRPr="00E83708">
        <w:t>pour les parties communes</w:t>
      </w:r>
      <w:bookmarkEnd w:id="24"/>
      <w:r w:rsidR="00506D4B" w:rsidRPr="00E83708">
        <w:t>.</w:t>
      </w:r>
    </w:p>
    <w:p w14:paraId="7555B261" w14:textId="77777777" w:rsidR="00193EF1" w:rsidRPr="00E83708" w:rsidRDefault="00193EF1" w:rsidP="00193EF1"/>
    <w:p w14:paraId="73A92EDE" w14:textId="77777777" w:rsidR="00FA34BA" w:rsidRPr="00E83708" w:rsidRDefault="00193EF1" w:rsidP="006904DF">
      <w:r w:rsidRPr="00E83708">
        <w:t>Le</w:t>
      </w:r>
      <w:r w:rsidR="00013295" w:rsidRPr="00E83708">
        <w:t xml:space="preserve"> loyer doit </w:t>
      </w:r>
      <w:r w:rsidRPr="00E83708">
        <w:t>être versé sur le compte bancaire du bailleur</w:t>
      </w:r>
      <w:r w:rsidR="00FA34BA" w:rsidRPr="00E83708">
        <w:t xml:space="preserve"> portant le numéro …………………………………..</w:t>
      </w:r>
      <w:r w:rsidRPr="00E83708">
        <w:t xml:space="preserve"> </w:t>
      </w:r>
      <w:sdt>
        <w:sdtPr>
          <w:id w:val="-1772077404"/>
          <w14:checkbox>
            <w14:checked w14:val="0"/>
            <w14:checkedState w14:val="2612" w14:font="MS Gothic"/>
            <w14:uncheckedState w14:val="2610" w14:font="MS Gothic"/>
          </w14:checkbox>
        </w:sdtPr>
        <w:sdtEndPr/>
        <w:sdtContent>
          <w:r w:rsidR="00FA34BA" w:rsidRPr="00E83708">
            <w:rPr>
              <w:rFonts w:ascii="MS Gothic" w:eastAsia="MS Gothic" w:hAnsi="MS Gothic"/>
            </w:rPr>
            <w:t>☐</w:t>
          </w:r>
        </w:sdtContent>
      </w:sdt>
      <w:r w:rsidR="00FA34BA" w:rsidRPr="00E83708">
        <w:t xml:space="preserve"> </w:t>
      </w:r>
      <w:r w:rsidRPr="00E83708">
        <w:t>avant le  premier jour ouvrable du mois auquel il se rapporte</w:t>
      </w:r>
      <w:r w:rsidR="00FA34BA" w:rsidRPr="00E83708">
        <w:t xml:space="preserve"> / </w:t>
      </w:r>
      <w:sdt>
        <w:sdtPr>
          <w:id w:val="-1813164098"/>
          <w14:checkbox>
            <w14:checked w14:val="0"/>
            <w14:checkedState w14:val="2612" w14:font="MS Gothic"/>
            <w14:uncheckedState w14:val="2610" w14:font="MS Gothic"/>
          </w14:checkbox>
        </w:sdtPr>
        <w:sdtEndPr/>
        <w:sdtContent>
          <w:r w:rsidR="00FA34BA" w:rsidRPr="00E83708">
            <w:rPr>
              <w:rFonts w:ascii="MS Gothic" w:eastAsia="MS Gothic" w:hAnsi="MS Gothic"/>
            </w:rPr>
            <w:t>☐</w:t>
          </w:r>
        </w:sdtContent>
      </w:sdt>
      <w:r w:rsidR="00FA34BA" w:rsidRPr="00E83708">
        <w:t xml:space="preserve"> le …………………………….. [</w:t>
      </w:r>
      <w:r w:rsidR="00FA34BA" w:rsidRPr="00E83708">
        <w:rPr>
          <w:i/>
        </w:rPr>
        <w:t>date</w:t>
      </w:r>
      <w:r w:rsidR="00FA34BA" w:rsidRPr="00E83708">
        <w:t>]</w:t>
      </w:r>
      <w:r w:rsidRPr="00E83708">
        <w:t xml:space="preserve">. </w:t>
      </w:r>
    </w:p>
    <w:p w14:paraId="3C77EFC3" w14:textId="77777777" w:rsidR="00FA34BA" w:rsidRPr="00E83708" w:rsidRDefault="00FA34BA" w:rsidP="006904DF">
      <w:r w:rsidRPr="00E83708">
        <w:t>Indice de base (= indice de santé): mois:......................................... = ................................................</w:t>
      </w:r>
    </w:p>
    <w:p w14:paraId="6035E215" w14:textId="77777777" w:rsidR="00FA34BA" w:rsidRPr="00E83708" w:rsidRDefault="00FA34BA" w:rsidP="00C37C61">
      <w:pPr>
        <w:ind w:left="283"/>
      </w:pPr>
    </w:p>
    <w:p w14:paraId="5AD7AE3D" w14:textId="77777777" w:rsidR="00BB1734" w:rsidRDefault="00BB1734" w:rsidP="00BB1734">
      <w:pPr>
        <w:jc w:val="left"/>
      </w:pPr>
      <w:r w:rsidRPr="00CD3FE6">
        <w:rPr>
          <w:highlight w:val="yellow"/>
        </w:rPr>
        <w:t xml:space="preserve">Pour tous les montants dus par l'une ou l'autre des parties en vertu du présent accord et en cas de défaut de paiement à l'échéance, la partie défaillante sera tenue de payer des intérêts de retard sur les montants </w:t>
      </w:r>
      <w:r w:rsidRPr="000160BB">
        <w:rPr>
          <w:highlight w:val="yellow"/>
        </w:rPr>
        <w:t>impayés de plein droit et sans mise en demeure</w:t>
      </w:r>
      <w:r w:rsidRPr="00CD3FE6">
        <w:rPr>
          <w:highlight w:val="yellow"/>
        </w:rPr>
        <w:t xml:space="preserve">. </w:t>
      </w:r>
    </w:p>
    <w:p w14:paraId="495495F0" w14:textId="77777777" w:rsidR="00E83708" w:rsidRPr="00C662AF" w:rsidRDefault="00E83708" w:rsidP="006904DF"/>
    <w:p w14:paraId="76CDE0E7" w14:textId="77777777" w:rsidR="00E83708" w:rsidRPr="00C662AF" w:rsidRDefault="00E83708" w:rsidP="00E83708">
      <w:r w:rsidRPr="00C662AF">
        <w:rPr>
          <w:b/>
          <w:bCs/>
        </w:rPr>
        <w:t>Attention</w:t>
      </w:r>
      <w:r w:rsidRPr="00C662AF">
        <w:t xml:space="preserve"> : si le bailleur agit en tant qu'entreprise (toute personne physique ou morale poursuivant de manière durable un but économique) et que le locataire est un consommateur :</w:t>
      </w:r>
    </w:p>
    <w:p w14:paraId="5339F5BA" w14:textId="77777777" w:rsidR="00E83708" w:rsidRPr="00C662AF" w:rsidRDefault="00E83708" w:rsidP="00E83708">
      <w:r w:rsidRPr="00C662AF">
        <w:t>En cas de non-paiement des loyers et/ou des commissions, forfaits, règlements relatifs aux charges communes, le bailleur enverra une mise en demeure sous la forme d'un 1er rappel, sans frais.</w:t>
      </w:r>
    </w:p>
    <w:p w14:paraId="7194CB7E" w14:textId="77777777" w:rsidR="00E83708" w:rsidRPr="00C662AF" w:rsidRDefault="00E83708" w:rsidP="00E83708"/>
    <w:p w14:paraId="03CE153A" w14:textId="77777777" w:rsidR="00F76DD8" w:rsidRPr="00E83708" w:rsidRDefault="00F76DD8" w:rsidP="00F76DD8">
      <w:pPr>
        <w:jc w:val="left"/>
      </w:pPr>
      <w:r w:rsidRPr="00E83708">
        <w:t>Le loyer de référence du bien visé ou l’intervalle de loyers autour du loyer de référence du bien visé tel que repris dans la grille indicative des loyers est de ……….. €.</w:t>
      </w:r>
    </w:p>
    <w:p w14:paraId="5FA6245E" w14:textId="77777777" w:rsidR="00F76DD8" w:rsidRPr="00E83708" w:rsidRDefault="00F76DD8" w:rsidP="006904DF"/>
    <w:p w14:paraId="2AC59E44" w14:textId="77777777" w:rsidR="00201D26" w:rsidRPr="00E83708" w:rsidRDefault="00201D26" w:rsidP="006904DF">
      <w:r w:rsidRPr="00E83708">
        <w:t>Cette disposition ne porte pas préjudice à l’éventuelle diminution ou une remise de loyer accordée par le bailleur à titre de contrepartie pour les travaux pris en charge par le locataire et définie à l’article 5 de la présente convention.</w:t>
      </w:r>
    </w:p>
    <w:p w14:paraId="7A55720A" w14:textId="77777777" w:rsidR="00193EF1" w:rsidRPr="00E83708" w:rsidRDefault="00193EF1" w:rsidP="00193EF1"/>
    <w:p w14:paraId="3B04D395" w14:textId="77777777" w:rsidR="00193EF1" w:rsidRPr="00E83708" w:rsidRDefault="00C51321" w:rsidP="00193EF1">
      <w:pPr>
        <w:rPr>
          <w:i/>
          <w:iCs/>
        </w:rPr>
      </w:pPr>
      <w:r w:rsidRPr="00E83708">
        <w:rPr>
          <w:i/>
          <w:iCs/>
        </w:rPr>
        <w:t>2</w:t>
      </w:r>
      <w:r w:rsidR="00193EF1" w:rsidRPr="00E83708">
        <w:rPr>
          <w:i/>
          <w:iCs/>
        </w:rPr>
        <w:t>. Indexation du loyer</w:t>
      </w:r>
    </w:p>
    <w:p w14:paraId="4335CEF9" w14:textId="77777777" w:rsidR="00193EF1" w:rsidRPr="00E83708" w:rsidRDefault="00193EF1" w:rsidP="00193EF1">
      <w:r w:rsidRPr="00E83708">
        <w:t>Le loyer est adapté annuellement, à la date anniversaire de la prise d’effet de la convention, à l’indice santé dans les conditions prévues à l’article 1728 bis du Code civil et selon la formule suivante:</w:t>
      </w:r>
    </w:p>
    <w:p w14:paraId="02520A1E" w14:textId="77777777" w:rsidR="00193EF1" w:rsidRPr="00E83708" w:rsidRDefault="00193EF1" w:rsidP="00193EF1">
      <w:pPr>
        <w:rPr>
          <w:i/>
          <w:u w:val="single"/>
        </w:rPr>
      </w:pPr>
    </w:p>
    <w:p w14:paraId="205AC457" w14:textId="77777777" w:rsidR="00193EF1" w:rsidRPr="00E83708" w:rsidRDefault="00193EF1" w:rsidP="00193EF1">
      <w:pPr>
        <w:ind w:left="1420"/>
      </w:pPr>
      <w:r w:rsidRPr="00E83708">
        <w:rPr>
          <w:u w:val="single"/>
        </w:rPr>
        <w:t>loyer de base x  indice nouveau = (indice santé)</w:t>
      </w:r>
    </w:p>
    <w:p w14:paraId="552B1439" w14:textId="77777777" w:rsidR="00193EF1" w:rsidRPr="00E83708" w:rsidRDefault="00193EF1" w:rsidP="00193EF1">
      <w:pPr>
        <w:ind w:left="1988" w:firstLine="284"/>
      </w:pPr>
      <w:r w:rsidRPr="00E83708">
        <w:t>indice de base</w:t>
      </w:r>
    </w:p>
    <w:p w14:paraId="70B3BEA6" w14:textId="77777777" w:rsidR="00193EF1" w:rsidRPr="00E83708" w:rsidRDefault="00193EF1" w:rsidP="00193EF1"/>
    <w:p w14:paraId="3AA5CE61" w14:textId="69CB4507" w:rsidR="00193EF1" w:rsidRPr="00E83708" w:rsidRDefault="00193EF1" w:rsidP="00193EF1">
      <w:r w:rsidRPr="00E83708">
        <w:t xml:space="preserve">Dans cette formule, l’indice de base est </w:t>
      </w:r>
      <w:r w:rsidR="00506D4B" w:rsidRPr="00E83708">
        <w:t xml:space="preserve">l’indice santé </w:t>
      </w:r>
      <w:r w:rsidRPr="00E83708">
        <w:t xml:space="preserve">du mois qui précède la conclusion du bail.  L’indice nouveau est celui du mois qui précède la date anniversaire de la prise de cours de la convention.  La demande d’adaptation doit être adressée par écrit à l’autre partie et ne peut rétroagir que pour les trois mois qui précèdent celui de la demande. </w:t>
      </w:r>
    </w:p>
    <w:p w14:paraId="3623FA9B" w14:textId="1D51D6B7" w:rsidR="00A235F9" w:rsidRPr="00E83708" w:rsidRDefault="00A235F9" w:rsidP="00193EF1"/>
    <w:p w14:paraId="6ED8E39D" w14:textId="77777777" w:rsidR="00A235F9" w:rsidRPr="00E83708" w:rsidRDefault="00A235F9" w:rsidP="00A235F9">
      <w:r w:rsidRPr="00E83708">
        <w:t>Afin d'être indexé :</w:t>
      </w:r>
    </w:p>
    <w:p w14:paraId="11A0F45A" w14:textId="77777777" w:rsidR="00A235F9" w:rsidRPr="00E83708" w:rsidRDefault="00A235F9" w:rsidP="00A235F9">
      <w:r w:rsidRPr="00E83708">
        <w:t>1. le bail a été enregistré, conformément à l'obligation contenue dans l'article 227 du Code bruxellois du logement ;</w:t>
      </w:r>
    </w:p>
    <w:p w14:paraId="66CACCFA" w14:textId="77777777" w:rsidR="00A235F9" w:rsidRPr="00E83708" w:rsidRDefault="00A235F9" w:rsidP="00A235F9">
      <w:r w:rsidRPr="00E83708">
        <w:t>2. le certificat EPB a été remis au locataire conformément à l'article 217 du Code bruxellois du logement.</w:t>
      </w:r>
    </w:p>
    <w:p w14:paraId="05EB449F" w14:textId="77777777" w:rsidR="00193EF1" w:rsidRPr="00E83708" w:rsidRDefault="00193EF1" w:rsidP="00193EF1">
      <w:pPr>
        <w:rPr>
          <w:b/>
        </w:rPr>
      </w:pPr>
    </w:p>
    <w:p w14:paraId="2DB43206" w14:textId="77777777" w:rsidR="00193EF1" w:rsidRPr="00E83708" w:rsidRDefault="00C51321" w:rsidP="00193EF1">
      <w:pPr>
        <w:rPr>
          <w:i/>
          <w:iCs/>
        </w:rPr>
      </w:pPr>
      <w:r w:rsidRPr="00E83708">
        <w:rPr>
          <w:i/>
          <w:iCs/>
        </w:rPr>
        <w:t>3</w:t>
      </w:r>
      <w:r w:rsidR="00193EF1" w:rsidRPr="00E83708">
        <w:rPr>
          <w:i/>
          <w:iCs/>
        </w:rPr>
        <w:t xml:space="preserve">. Révision du loyer </w:t>
      </w:r>
    </w:p>
    <w:p w14:paraId="74EFD4BC" w14:textId="77777777" w:rsidR="00FA34BA" w:rsidRPr="00E83708" w:rsidRDefault="00193EF1" w:rsidP="00193EF1">
      <w:r w:rsidRPr="00E83708">
        <w:t xml:space="preserve">Les parties peuvent, entre le neuvième et le sixième mois qui précède l’expiration de chaque triennat, convenir que le loyer sera revu.  </w:t>
      </w:r>
    </w:p>
    <w:p w14:paraId="2FC13838" w14:textId="77777777" w:rsidR="00E044B8" w:rsidRPr="00E83708" w:rsidRDefault="00E044B8" w:rsidP="00193EF1"/>
    <w:p w14:paraId="22968301" w14:textId="77777777" w:rsidR="00C76EBC" w:rsidRPr="00E83708" w:rsidRDefault="00193EF1" w:rsidP="00E044B8">
      <w:r w:rsidRPr="00E83708">
        <w:t>A défaut d’accord, le juge pourra accorder une révision du loyer s’il est établi que, par le fait de circonstances nouvelles, la valeur locative normale du bien loué est supérieure ou inférieure d’au moins 20 % au loyer contractuellement exigible au moment de l’introduction de la demande.  Le juge pourra également accorder une augmentation de loyer au bailleur si celui-ci établit que la valeur locative normale du bien loué a, en raison de travaux effectués à ses frais, augmenté de 10 % au moins</w:t>
      </w:r>
      <w:r w:rsidR="00C76EBC" w:rsidRPr="00E83708">
        <w:t>.</w:t>
      </w:r>
      <w:r w:rsidRPr="00E83708">
        <w:t xml:space="preserve"> </w:t>
      </w:r>
    </w:p>
    <w:p w14:paraId="032C7BDC" w14:textId="77777777" w:rsidR="00174C79" w:rsidRPr="00E83708" w:rsidRDefault="00174C79" w:rsidP="00E044B8"/>
    <w:p w14:paraId="5C9846C4" w14:textId="77777777" w:rsidR="00174C79" w:rsidRPr="00E83708" w:rsidRDefault="00174C79" w:rsidP="00174C79">
      <w:r w:rsidRPr="00E83708">
        <w:lastRenderedPageBreak/>
        <w:t>Ces actions ne peuvent être intentées qu’entre le sixième et le troisième mois qui précède l’expiration du triennat en cours.</w:t>
      </w:r>
    </w:p>
    <w:p w14:paraId="58DFAE9C" w14:textId="77777777" w:rsidR="00C76EBC" w:rsidRPr="00E83708" w:rsidRDefault="00C76EBC" w:rsidP="00E044B8"/>
    <w:p w14:paraId="183A8C9D" w14:textId="77777777" w:rsidR="00193EF1" w:rsidRPr="00E83708" w:rsidRDefault="00C76EBC" w:rsidP="00193EF1">
      <w:r w:rsidRPr="00E83708">
        <w:t>En cas de travaux destinés à améliorer les prestations énergétiques de l’habitation ou de travaux destinés à adapter l’habitation à une situation de handicap ou de perte d’autonomie du locataire,</w:t>
      </w:r>
      <w:r w:rsidR="00174C79" w:rsidRPr="00E83708">
        <w:t xml:space="preserve">  les parties peuvent convenir, expressément et un mois avant l’exécution des travaux, que ceux-ci donneront lieux à une augmentation de loyer. Cette augmentation est proportionnée au coût réel des travaux réalisés, à l’amélioration de la performance énergétique ou à l’ampleur des travaux d’adaptation.  </w:t>
      </w:r>
    </w:p>
    <w:p w14:paraId="193112C4" w14:textId="77777777" w:rsidR="00201D26" w:rsidRPr="00E83708" w:rsidRDefault="00201D26" w:rsidP="00193EF1"/>
    <w:p w14:paraId="0AA9B7BB" w14:textId="77777777" w:rsidR="00201D26" w:rsidRPr="00E83708" w:rsidRDefault="00201D26" w:rsidP="00193EF1">
      <w:r w:rsidRPr="00E83708">
        <w:t>Cette disposition ne porte pas préjudice à l’éventuelle contrepartie accordée par le bailleur concernant sa faculté de demander la révision du loyer et définie à l’article 5 de la présente convention.</w:t>
      </w:r>
    </w:p>
    <w:p w14:paraId="2BFA4233" w14:textId="77777777" w:rsidR="00201D26" w:rsidRPr="00E83708" w:rsidRDefault="00201D26" w:rsidP="00193EF1"/>
    <w:p w14:paraId="3ACA5A05" w14:textId="77777777" w:rsidR="00193EF1" w:rsidRPr="00E83708" w:rsidRDefault="00193EF1" w:rsidP="00193EF1">
      <w:r w:rsidRPr="00E83708">
        <w:t xml:space="preserve">Si une habitation fait l’objet de conventions  de bail successives avec différents </w:t>
      </w:r>
      <w:r w:rsidR="00366C54" w:rsidRPr="00E83708">
        <w:t>locataires</w:t>
      </w:r>
      <w:r w:rsidRPr="00E83708">
        <w:t>, conclues pour une durée inférieure ou égale à trois ans, et qui sont résiliées par un préavis donné par le bailleur, le loyer de base ne peut, pendant neuf années consécutives, être supérieur, au loyer exigible au début de la période de neuf ans, adapté proportionnellement au coût de la vie, à moins que la valeur locative normale du bien n’ait entre-temps augmenté d’au moins 20 % par suite de nouvelles circonstances ou d’au moins 10 % par suite de travaux effectués au bien loué.</w:t>
      </w:r>
    </w:p>
    <w:p w14:paraId="7FEC5432" w14:textId="77777777" w:rsidR="00193EF1" w:rsidRPr="00E83708" w:rsidRDefault="00193EF1" w:rsidP="00193EF1"/>
    <w:p w14:paraId="2866EEF6" w14:textId="77777777" w:rsidR="00193EF1" w:rsidRPr="00E83708" w:rsidRDefault="00193EF1" w:rsidP="00193EF1">
      <w:r w:rsidRPr="00E83708">
        <w:t>Nonobstant toute clause ou convention contraire, le juge réduira le loyer au loyer exigible en vertu de la précédente convention de bail, proportionnellement adapté au coût de la vie, si le bailleur ne prouve pas que le loyer a été fixé conformément aux dispositions de l’alinéa premier.</w:t>
      </w:r>
    </w:p>
    <w:p w14:paraId="0FEA2352" w14:textId="77777777" w:rsidR="00193EF1" w:rsidRPr="00E83708" w:rsidRDefault="00193EF1" w:rsidP="00193EF1"/>
    <w:p w14:paraId="2459AD00" w14:textId="77777777" w:rsidR="00193EF1" w:rsidRDefault="00193EF1" w:rsidP="00193EF1">
      <w:r w:rsidRPr="00E83708">
        <w:t xml:space="preserve">Le loyer proportionnellement adapté sera calculé comme suit: loyer de base au début du terme de neuf ans, multiplié par l’indice </w:t>
      </w:r>
      <w:r w:rsidR="00E42619" w:rsidRPr="00E83708">
        <w:t xml:space="preserve">santé </w:t>
      </w:r>
      <w:r w:rsidRPr="00E83708">
        <w:t xml:space="preserve">du mois précédant le mois de la conclusion du nouveau bail et divisé par l’indice </w:t>
      </w:r>
      <w:r w:rsidR="00E42619" w:rsidRPr="00E83708">
        <w:t xml:space="preserve">santé </w:t>
      </w:r>
      <w:r w:rsidRPr="00E83708">
        <w:t>du mois précédant le mois de la conclusion du bail au début du terme de neuf ans.</w:t>
      </w:r>
    </w:p>
    <w:p w14:paraId="6231902E" w14:textId="77777777" w:rsidR="00EC4834" w:rsidRDefault="00EC4834" w:rsidP="00193EF1"/>
    <w:p w14:paraId="2FC71406" w14:textId="77777777" w:rsidR="005A4505" w:rsidRDefault="005A4505" w:rsidP="005A4505">
      <w:r w:rsidRPr="002370A6">
        <w:rPr>
          <w:highlight w:val="yellow"/>
        </w:rPr>
        <w:t>Si cette révision a pour effet d’augmenter le montant du loyer, elle n’est due que si le bail a été enregistré.</w:t>
      </w:r>
    </w:p>
    <w:p w14:paraId="1F4E92EC" w14:textId="77777777" w:rsidR="00193EF1" w:rsidRPr="00E83708" w:rsidRDefault="00924A90" w:rsidP="00193EF1">
      <w:pPr>
        <w:pStyle w:val="Heading3"/>
        <w:numPr>
          <w:ilvl w:val="0"/>
          <w:numId w:val="4"/>
        </w:numPr>
        <w:ind w:left="360"/>
      </w:pPr>
      <w:bookmarkStart w:id="25" w:name="_Toc182319904"/>
      <w:r w:rsidRPr="00E83708">
        <w:t>G</w:t>
      </w:r>
      <w:r w:rsidR="00193EF1" w:rsidRPr="00E83708">
        <w:t>arantie locative</w:t>
      </w:r>
      <w:bookmarkEnd w:id="25"/>
    </w:p>
    <w:p w14:paraId="24672ADF" w14:textId="77777777" w:rsidR="00193EF1" w:rsidRPr="00E83708" w:rsidRDefault="00193EF1" w:rsidP="00193EF1"/>
    <w:p w14:paraId="24E47D43" w14:textId="1814E9B2" w:rsidR="00193EF1" w:rsidRPr="00E83708" w:rsidRDefault="00193EF1" w:rsidP="006904DF">
      <w:r w:rsidRPr="00E83708">
        <w:t xml:space="preserve">Le </w:t>
      </w:r>
      <w:r w:rsidR="00366C54" w:rsidRPr="00E83708">
        <w:t xml:space="preserve">locataire </w:t>
      </w:r>
      <w:r w:rsidRPr="00E83708">
        <w:t xml:space="preserve">doit constituer une garantie </w:t>
      </w:r>
      <w:r w:rsidR="00C51321" w:rsidRPr="00E83708">
        <w:t>sous</w:t>
      </w:r>
      <w:r w:rsidRPr="00E83708">
        <w:t xml:space="preserve"> l’une des </w:t>
      </w:r>
      <w:r w:rsidR="005E1CEF" w:rsidRPr="005E1CEF">
        <w:rPr>
          <w:highlight w:val="yellow"/>
        </w:rPr>
        <w:t>5</w:t>
      </w:r>
      <w:r w:rsidRPr="00E83708">
        <w:t xml:space="preserve"> formes suivantes</w:t>
      </w:r>
      <w:r w:rsidR="00C51321" w:rsidRPr="00E83708">
        <w:t> :</w:t>
      </w:r>
    </w:p>
    <w:p w14:paraId="1C7AC15E" w14:textId="2C59013A" w:rsidR="00506D4B" w:rsidRPr="00E83708" w:rsidRDefault="00506D4B" w:rsidP="006904DF"/>
    <w:p w14:paraId="66EA97AF" w14:textId="77777777" w:rsidR="00506D4B" w:rsidRPr="00E83708" w:rsidRDefault="00506D4B" w:rsidP="00506D4B">
      <w:pPr>
        <w:rPr>
          <w:i/>
        </w:rPr>
      </w:pPr>
      <w:bookmarkStart w:id="26" w:name="_Hlk535566143"/>
      <w:r w:rsidRPr="00E83708">
        <w:rPr>
          <w:i/>
        </w:rPr>
        <w:t>A sélectionner :</w:t>
      </w:r>
    </w:p>
    <w:bookmarkEnd w:id="26"/>
    <w:p w14:paraId="6CA63B6B" w14:textId="77777777" w:rsidR="00193EF1" w:rsidRPr="00E83708" w:rsidRDefault="00193EF1" w:rsidP="00193EF1"/>
    <w:bookmarkStart w:id="27" w:name="_Hlk535566153"/>
    <w:bookmarkStart w:id="28" w:name="_Hlk535568098"/>
    <w:p w14:paraId="40426E09" w14:textId="35EEC96E" w:rsidR="00193EF1" w:rsidRPr="00E83708" w:rsidRDefault="00F53C13" w:rsidP="00981F98">
      <w:pPr>
        <w:ind w:left="284" w:hanging="284"/>
      </w:pPr>
      <w:sdt>
        <w:sdtPr>
          <w:id w:val="-1862969263"/>
          <w14:checkbox>
            <w14:checked w14:val="0"/>
            <w14:checkedState w14:val="2612" w14:font="MS Gothic"/>
            <w14:uncheckedState w14:val="2610" w14:font="MS Gothic"/>
          </w14:checkbox>
        </w:sdtPr>
        <w:sdtEndPr/>
        <w:sdtContent>
          <w:r w:rsidR="00506D4B" w:rsidRPr="00E83708">
            <w:rPr>
              <w:rFonts w:ascii="MS Gothic" w:eastAsia="MS Gothic" w:hAnsi="MS Gothic" w:hint="eastAsia"/>
            </w:rPr>
            <w:t>☐</w:t>
          </w:r>
        </w:sdtContent>
      </w:sdt>
      <w:r w:rsidR="00506D4B" w:rsidRPr="00E83708">
        <w:t xml:space="preserve"> </w:t>
      </w:r>
      <w:bookmarkEnd w:id="27"/>
      <w:r w:rsidR="00506D4B" w:rsidRPr="00E83708">
        <w:tab/>
      </w:r>
      <w:bookmarkEnd w:id="28"/>
      <w:r w:rsidR="00C51321" w:rsidRPr="00E83708">
        <w:t>Deux mois de loyer, à savoir une g</w:t>
      </w:r>
      <w:r w:rsidR="0092764C" w:rsidRPr="00E83708">
        <w:t>arantie locative de ………………….. €</w:t>
      </w:r>
      <w:r w:rsidR="00C51321" w:rsidRPr="00E83708">
        <w:t>, déposée s</w:t>
      </w:r>
      <w:r w:rsidR="00193EF1" w:rsidRPr="00E83708">
        <w:t>ur un compte bloqué individualisé à son nom. Les intérêts produits sont capitalisés au profit du locataire</w:t>
      </w:r>
      <w:r w:rsidR="00E044B8" w:rsidRPr="00E83708">
        <w:t>. L</w:t>
      </w:r>
      <w:r w:rsidR="00193EF1" w:rsidRPr="00E83708">
        <w:t xml:space="preserve">e bailleur acquiert privilège sur l’actif du compte pour toute créance résultant de l’inexécution totale ou partielle des obligations du </w:t>
      </w:r>
      <w:r w:rsidR="00366C54" w:rsidRPr="00E83708">
        <w:t>locataire</w:t>
      </w:r>
      <w:r w:rsidR="00193EF1" w:rsidRPr="00E83708">
        <w:t>.</w:t>
      </w:r>
    </w:p>
    <w:p w14:paraId="4F8413FA" w14:textId="77777777" w:rsidR="006904DF" w:rsidRPr="00E83708" w:rsidRDefault="006904DF" w:rsidP="00981F98">
      <w:pPr>
        <w:ind w:left="284" w:hanging="284"/>
      </w:pPr>
    </w:p>
    <w:p w14:paraId="18FF4D51" w14:textId="64E2BC11" w:rsidR="00193EF1" w:rsidRDefault="00F53C13" w:rsidP="00C37C61">
      <w:pPr>
        <w:ind w:left="284" w:hanging="284"/>
      </w:pPr>
      <w:sdt>
        <w:sdtPr>
          <w:id w:val="-1926104610"/>
          <w14:checkbox>
            <w14:checked w14:val="0"/>
            <w14:checkedState w14:val="2612" w14:font="MS Gothic"/>
            <w14:uncheckedState w14:val="2610" w14:font="MS Gothic"/>
          </w14:checkbox>
        </w:sdtPr>
        <w:sdtEndPr/>
        <w:sdtContent>
          <w:r w:rsidR="00506D4B" w:rsidRPr="00E83708">
            <w:rPr>
              <w:rFonts w:ascii="MS Gothic" w:eastAsia="MS Gothic" w:hAnsi="MS Gothic" w:hint="eastAsia"/>
            </w:rPr>
            <w:t>☐</w:t>
          </w:r>
        </w:sdtContent>
      </w:sdt>
      <w:r w:rsidR="00506D4B" w:rsidRPr="00E83708">
        <w:t xml:space="preserve"> </w:t>
      </w:r>
      <w:r w:rsidR="00506D4B" w:rsidRPr="00E83708">
        <w:tab/>
      </w:r>
      <w:r w:rsidR="007836D8" w:rsidRPr="007836D8">
        <w:rPr>
          <w:highlight w:val="yellow"/>
        </w:rPr>
        <w:t>Deux</w:t>
      </w:r>
      <w:r w:rsidR="00981F98" w:rsidRPr="00E83708">
        <w:t xml:space="preserve"> mois de loyer, à savoir une garantie locative de ………………….. €,</w:t>
      </w:r>
      <w:r w:rsidR="00E044B8" w:rsidRPr="00E83708">
        <w:t xml:space="preserve"> délivrée par une institution financière </w:t>
      </w:r>
      <w:r w:rsidR="00193EF1" w:rsidRPr="00E83708">
        <w:t xml:space="preserve">conformément aux modalités de l’article </w:t>
      </w:r>
      <w:r w:rsidR="00E044B8" w:rsidRPr="00E83708">
        <w:t>248 du Code bruxellois du logement</w:t>
      </w:r>
      <w:r w:rsidR="00193EF1" w:rsidRPr="00E83708">
        <w:t>, cette dernière s’engageant à payer les sommes dues au bailleur en exécution de cette convention sur présentation d’un accord des parties ou d’une décision judiciaire.</w:t>
      </w:r>
    </w:p>
    <w:p w14:paraId="1A4A1638" w14:textId="77777777" w:rsidR="007836D8" w:rsidRPr="00E83708" w:rsidRDefault="007836D8" w:rsidP="00C37C61">
      <w:pPr>
        <w:ind w:left="284" w:hanging="284"/>
      </w:pPr>
    </w:p>
    <w:p w14:paraId="1545DAB2" w14:textId="16B40A51" w:rsidR="00193EF1" w:rsidRDefault="00F53C13" w:rsidP="00C37C61">
      <w:pPr>
        <w:ind w:left="284" w:hanging="284"/>
      </w:pPr>
      <w:sdt>
        <w:sdtPr>
          <w:id w:val="-342100967"/>
          <w14:checkbox>
            <w14:checked w14:val="0"/>
            <w14:checkedState w14:val="2612" w14:font="MS Gothic"/>
            <w14:uncheckedState w14:val="2610" w14:font="MS Gothic"/>
          </w14:checkbox>
        </w:sdtPr>
        <w:sdtEndPr/>
        <w:sdtContent>
          <w:r w:rsidR="00506D4B" w:rsidRPr="00E83708">
            <w:rPr>
              <w:rFonts w:ascii="MS Gothic" w:eastAsia="MS Gothic" w:hAnsi="MS Gothic" w:hint="eastAsia"/>
            </w:rPr>
            <w:t>☐</w:t>
          </w:r>
        </w:sdtContent>
      </w:sdt>
      <w:r w:rsidR="00506D4B" w:rsidRPr="00E83708">
        <w:t xml:space="preserve"> </w:t>
      </w:r>
      <w:r w:rsidR="00506D4B" w:rsidRPr="00E83708">
        <w:tab/>
      </w:r>
      <w:r w:rsidR="007836D8" w:rsidRPr="007836D8">
        <w:rPr>
          <w:highlight w:val="yellow"/>
        </w:rPr>
        <w:t>Deux</w:t>
      </w:r>
      <w:r w:rsidR="006904DF" w:rsidRPr="00E83708">
        <w:t xml:space="preserve"> mois de loyer, à savoir une garantie locative de ………………….. €, délivrée par le CPAS de ………………………. et</w:t>
      </w:r>
      <w:r w:rsidR="00193EF1" w:rsidRPr="00E83708">
        <w:t xml:space="preserve"> résultant d’un contrat type </w:t>
      </w:r>
      <w:r w:rsidR="006904DF" w:rsidRPr="00E83708">
        <w:t xml:space="preserve">conclu </w:t>
      </w:r>
      <w:r w:rsidR="00193EF1" w:rsidRPr="00E83708">
        <w:t xml:space="preserve">entre un CPAS et une institution financière, cette dernière s’engageant à payer les sommes dues au bailleur en exécution du présent contrat </w:t>
      </w:r>
      <w:r w:rsidR="006904DF" w:rsidRPr="00E83708">
        <w:t xml:space="preserve">de bail </w:t>
      </w:r>
      <w:r w:rsidR="00193EF1" w:rsidRPr="00E83708">
        <w:t>sur présentation d’un accord des parties ou d’une décision judiciaire.</w:t>
      </w:r>
    </w:p>
    <w:p w14:paraId="59ED4E1D" w14:textId="77777777" w:rsidR="007836D8" w:rsidRDefault="007836D8" w:rsidP="00C37C61">
      <w:pPr>
        <w:ind w:left="284" w:hanging="284"/>
      </w:pPr>
    </w:p>
    <w:p w14:paraId="5191B95E" w14:textId="77777777" w:rsidR="00074FC5" w:rsidRDefault="00074FC5" w:rsidP="00074FC5">
      <w:pPr>
        <w:ind w:left="284" w:hanging="284"/>
      </w:pPr>
    </w:p>
    <w:p w14:paraId="5E811A32" w14:textId="77777777" w:rsidR="00074FC5" w:rsidRPr="001D3BD3" w:rsidRDefault="00F53C13" w:rsidP="00074FC5">
      <w:pPr>
        <w:ind w:left="284" w:hanging="284"/>
        <w:rPr>
          <w:highlight w:val="yellow"/>
        </w:rPr>
      </w:pPr>
      <w:sdt>
        <w:sdtPr>
          <w:id w:val="-1107655193"/>
          <w14:checkbox>
            <w14:checked w14:val="0"/>
            <w14:checkedState w14:val="2612" w14:font="MS Gothic"/>
            <w14:uncheckedState w14:val="2610" w14:font="MS Gothic"/>
          </w14:checkbox>
        </w:sdtPr>
        <w:sdtEndPr/>
        <w:sdtContent>
          <w:r w:rsidR="00074FC5">
            <w:rPr>
              <w:rFonts w:ascii="MS Gothic" w:eastAsia="MS Gothic" w:hAnsi="MS Gothic" w:hint="eastAsia"/>
            </w:rPr>
            <w:t>☐</w:t>
          </w:r>
        </w:sdtContent>
      </w:sdt>
      <w:r w:rsidR="00074FC5">
        <w:t xml:space="preserve"> </w:t>
      </w:r>
      <w:r w:rsidR="00074FC5" w:rsidRPr="001D3BD3">
        <w:rPr>
          <w:highlight w:val="yellow"/>
        </w:rPr>
        <w:t>Garantie de deux mois de loyer, soit ........................ € sous forme de dépôt de garantie au nom du locataire, délivrée par l'établissement de crédit ...............................</w:t>
      </w:r>
      <w:r w:rsidR="00074FC5">
        <w:rPr>
          <w:highlight w:val="yellow"/>
        </w:rPr>
        <w:t>...................................................</w:t>
      </w:r>
    </w:p>
    <w:p w14:paraId="19D6E235" w14:textId="77777777" w:rsidR="00074FC5" w:rsidRDefault="00074FC5" w:rsidP="00074FC5">
      <w:pPr>
        <w:ind w:left="284"/>
      </w:pPr>
      <w:r w:rsidRPr="001D3BD3">
        <w:rPr>
          <w:highlight w:val="yellow"/>
        </w:rPr>
        <w:t>Les intérêts courus sont capitalisés au profit du locataire. Le bailleur acquiert un privilège sur le dépôt de garantie pour toute créance résultant de l'inexécution totale ou partielle des obligations du locataire.</w:t>
      </w:r>
    </w:p>
    <w:p w14:paraId="63B0D043" w14:textId="77777777" w:rsidR="00074FC5" w:rsidRDefault="00074FC5" w:rsidP="00074FC5">
      <w:pPr>
        <w:ind w:left="284"/>
      </w:pPr>
    </w:p>
    <w:p w14:paraId="11327F59" w14:textId="6393A958" w:rsidR="00074FC5" w:rsidRDefault="00F53C13" w:rsidP="00074FC5">
      <w:sdt>
        <w:sdtPr>
          <w:id w:val="-390430025"/>
          <w14:checkbox>
            <w14:checked w14:val="0"/>
            <w14:checkedState w14:val="2612" w14:font="MS Gothic"/>
            <w14:uncheckedState w14:val="2610" w14:font="MS Gothic"/>
          </w14:checkbox>
        </w:sdtPr>
        <w:sdtEndPr/>
        <w:sdtContent>
          <w:r w:rsidR="00074FC5">
            <w:rPr>
              <w:rFonts w:ascii="MS Gothic" w:eastAsia="MS Gothic" w:hAnsi="MS Gothic" w:hint="eastAsia"/>
            </w:rPr>
            <w:t>☐</w:t>
          </w:r>
        </w:sdtContent>
      </w:sdt>
      <w:r w:rsidR="00074FC5">
        <w:t xml:space="preserve"> </w:t>
      </w:r>
      <w:r w:rsidR="00074FC5" w:rsidRPr="00D00F53">
        <w:rPr>
          <w:highlight w:val="yellow"/>
        </w:rPr>
        <w:t>Garantie d</w:t>
      </w:r>
      <w:r w:rsidR="00074FC5" w:rsidRPr="00733970">
        <w:rPr>
          <w:highlight w:val="yellow"/>
        </w:rPr>
        <w:t>e deux mois de location, soit ........................ € comme garantie personnelle</w:t>
      </w:r>
      <w:r w:rsidR="00074FC5">
        <w:t>.</w:t>
      </w:r>
    </w:p>
    <w:p w14:paraId="7CAEC80E" w14:textId="77777777" w:rsidR="007836D8" w:rsidRDefault="007836D8" w:rsidP="00C37C61">
      <w:pPr>
        <w:ind w:left="284" w:hanging="284"/>
      </w:pPr>
    </w:p>
    <w:p w14:paraId="33E38FF8" w14:textId="77777777" w:rsidR="00193EF1" w:rsidRPr="00E83708" w:rsidRDefault="00193EF1" w:rsidP="00193EF1"/>
    <w:p w14:paraId="2A7956FB" w14:textId="171528A2" w:rsidR="00A235F9" w:rsidRPr="00E83708" w:rsidRDefault="00506D4B" w:rsidP="008A16E9">
      <w:r w:rsidRPr="00E83708">
        <w:t>Cette garantie locative vise à assurer que le locataire respecte les obligations qui découlent de cette convention. Cette garantie sera libérée sur présentation d'un accord écrit entre le locataire et le bailleur établi au plus tôt à la fin du bail, sous déduction des éventuelles sommes restant dues, ou d'une copie d'une décision judiciaire exécutoire</w:t>
      </w:r>
      <w:r w:rsidR="003911A4">
        <w:t xml:space="preserve"> </w:t>
      </w:r>
      <w:r w:rsidR="003911A4" w:rsidRPr="00814E4F">
        <w:rPr>
          <w:highlight w:val="yellow"/>
        </w:rPr>
        <w:t xml:space="preserve">et au plus tard dans les deux mois suivant la remise des clés </w:t>
      </w:r>
      <w:r w:rsidR="003911A4" w:rsidRPr="0033356A">
        <w:rPr>
          <w:highlight w:val="yellow"/>
        </w:rPr>
        <w:t>au bailleur</w:t>
      </w:r>
      <w:r w:rsidRPr="00E83708">
        <w:t>. La garantie locative ne peut pas être imputée au paiement du loyer ou de quelconques autres frais.</w:t>
      </w:r>
    </w:p>
    <w:p w14:paraId="5548E04F" w14:textId="77777777" w:rsidR="00193EF1" w:rsidRPr="00E83708" w:rsidRDefault="00924A90" w:rsidP="00193EF1">
      <w:pPr>
        <w:pStyle w:val="Heading3"/>
        <w:numPr>
          <w:ilvl w:val="0"/>
          <w:numId w:val="4"/>
        </w:numPr>
        <w:ind w:left="360"/>
      </w:pPr>
      <w:bookmarkStart w:id="29" w:name="_Toc182319905"/>
      <w:r w:rsidRPr="00E83708">
        <w:rPr>
          <w:rFonts w:cs="Calibri"/>
        </w:rPr>
        <w:t>E</w:t>
      </w:r>
      <w:r w:rsidR="00193EF1" w:rsidRPr="00E83708">
        <w:t>tat du bien lou</w:t>
      </w:r>
      <w:r w:rsidRPr="00E83708">
        <w:t>é</w:t>
      </w:r>
      <w:r w:rsidR="00193EF1" w:rsidRPr="00E83708">
        <w:t xml:space="preserve"> - Etat des lieux</w:t>
      </w:r>
      <w:r w:rsidR="00372B51" w:rsidRPr="00E83708">
        <w:rPr>
          <w:rStyle w:val="FootnoteReference"/>
        </w:rPr>
        <w:footnoteReference w:id="1"/>
      </w:r>
      <w:r w:rsidR="00256D3A" w:rsidRPr="00E83708">
        <w:t xml:space="preserve"> - travaux de rénovation, d’amélioration et de transformation</w:t>
      </w:r>
      <w:bookmarkEnd w:id="29"/>
    </w:p>
    <w:p w14:paraId="67D2206C" w14:textId="77777777" w:rsidR="00256D3A" w:rsidRPr="00E83708" w:rsidRDefault="00256D3A" w:rsidP="00193EF1"/>
    <w:p w14:paraId="0332B464" w14:textId="09DF2232" w:rsidR="00161CBF" w:rsidRPr="00E83708" w:rsidRDefault="00161CBF" w:rsidP="00FF5B66">
      <w:pPr>
        <w:pStyle w:val="Lijstalinea1"/>
        <w:numPr>
          <w:ilvl w:val="7"/>
          <w:numId w:val="9"/>
        </w:numPr>
        <w:ind w:left="851" w:hanging="284"/>
        <w:rPr>
          <w:b/>
          <w:lang w:val="nl-NL"/>
        </w:rPr>
      </w:pPr>
      <w:r w:rsidRPr="00E83708">
        <w:rPr>
          <w:b/>
          <w:lang w:val="nl-NL"/>
        </w:rPr>
        <w:t>Etat des lieux</w:t>
      </w:r>
      <w:r w:rsidR="00506D4B" w:rsidRPr="00E83708">
        <w:rPr>
          <w:b/>
          <w:lang w:val="nl-NL"/>
        </w:rPr>
        <w:t xml:space="preserve"> d’entrée</w:t>
      </w:r>
    </w:p>
    <w:p w14:paraId="502F8C77" w14:textId="4B2C82D4" w:rsidR="00506D4B" w:rsidRPr="00E83708" w:rsidRDefault="00506D4B" w:rsidP="00506D4B">
      <w:pPr>
        <w:pStyle w:val="Lijstalinea1"/>
        <w:ind w:left="0"/>
        <w:rPr>
          <w:b/>
          <w:lang w:val="nl-NL"/>
        </w:rPr>
      </w:pPr>
    </w:p>
    <w:p w14:paraId="0400F1FC" w14:textId="6A75E46A" w:rsidR="00DC2E16" w:rsidRPr="00E83708" w:rsidRDefault="00506D4B" w:rsidP="00A83747">
      <w:r w:rsidRPr="00E83708">
        <w:t>Conformément aux articles 220, § 1</w:t>
      </w:r>
      <w:r w:rsidRPr="00E83708">
        <w:rPr>
          <w:vertAlign w:val="superscript"/>
        </w:rPr>
        <w:t>er</w:t>
      </w:r>
      <w:r w:rsidRPr="00E83708">
        <w:t xml:space="preserve"> du Code bruxellois du logement et 1730, § 1</w:t>
      </w:r>
      <w:r w:rsidRPr="00E83708">
        <w:rPr>
          <w:vertAlign w:val="superscript"/>
        </w:rPr>
        <w:t>er</w:t>
      </w:r>
      <w:r w:rsidRPr="00E83708">
        <w:t xml:space="preserve"> du Code civil, un état des lieux détaillé est établi </w:t>
      </w:r>
      <w:bookmarkStart w:id="30" w:name="_Hlk521926197"/>
      <w:r w:rsidRPr="00E83708">
        <w:t xml:space="preserve">à frais partagés </w:t>
      </w:r>
      <w:bookmarkEnd w:id="30"/>
      <w:r w:rsidRPr="00E83708">
        <w:t xml:space="preserve">à l’entrée pendant la période durant laquelle les locaux sont encore inoccupés ou pendant le premier mois d’occupation. </w:t>
      </w:r>
      <w:bookmarkStart w:id="31" w:name="_Hlk535566205"/>
      <w:r w:rsidRPr="00E83708">
        <w:t>Les parties désignent à cette fin …………………………………….. [</w:t>
      </w:r>
      <w:r w:rsidRPr="00E83708">
        <w:rPr>
          <w:i/>
        </w:rPr>
        <w:t>Nom de l’expert</w:t>
      </w:r>
      <w:r w:rsidRPr="00E83708">
        <w:t xml:space="preserve">]. </w:t>
      </w:r>
      <w:bookmarkStart w:id="32" w:name="_Hlk534979497"/>
      <w:bookmarkEnd w:id="31"/>
      <w:r w:rsidRPr="00E83708">
        <w:t>L’état des lieux fait partie intégrante de cette convention et sera soumis à l’enregistrement.</w:t>
      </w:r>
    </w:p>
    <w:p w14:paraId="47C8B656" w14:textId="77777777" w:rsidR="005507A7" w:rsidRPr="00E83708" w:rsidRDefault="005507A7" w:rsidP="00A83747">
      <w:pPr>
        <w:rPr>
          <w:b/>
        </w:rPr>
      </w:pPr>
    </w:p>
    <w:p w14:paraId="280AECB4" w14:textId="232600FF" w:rsidR="00506D4B" w:rsidRPr="00E83708" w:rsidRDefault="00506D4B" w:rsidP="00FF5B66">
      <w:pPr>
        <w:pStyle w:val="Opsvra"/>
        <w:numPr>
          <w:ilvl w:val="7"/>
          <w:numId w:val="9"/>
        </w:numPr>
        <w:tabs>
          <w:tab w:val="clear" w:pos="1560"/>
          <w:tab w:val="left" w:pos="284"/>
        </w:tabs>
        <w:ind w:left="851" w:hanging="284"/>
        <w:rPr>
          <w:b/>
        </w:rPr>
      </w:pPr>
      <w:r w:rsidRPr="00E83708">
        <w:rPr>
          <w:b/>
        </w:rPr>
        <w:t>Etat des lieux de sortie</w:t>
      </w:r>
    </w:p>
    <w:p w14:paraId="46277FCB" w14:textId="77777777" w:rsidR="00506D4B" w:rsidRPr="00E83708" w:rsidRDefault="00506D4B" w:rsidP="00506D4B">
      <w:bookmarkStart w:id="33" w:name="_Hlk535566402"/>
    </w:p>
    <w:bookmarkEnd w:id="32"/>
    <w:p w14:paraId="745E76BE" w14:textId="5924ECE6" w:rsidR="00506D4B" w:rsidRPr="00E83708" w:rsidRDefault="00506D4B" w:rsidP="00506D4B">
      <w:r w:rsidRPr="00E83708">
        <w:t xml:space="preserve">Aux termes de l’article 220, § 3 du Code bruxellois du logement, les parties disposent du droit de solliciter la réalisation d’un état des lieux de sortie détaillé, contradictoirement et à frais commun, </w:t>
      </w:r>
      <w:r w:rsidR="006E5828" w:rsidRPr="000A6B15">
        <w:rPr>
          <w:highlight w:val="yellow"/>
        </w:rPr>
        <w:t>au plus tard dans le mois</w:t>
      </w:r>
      <w:r w:rsidR="006E5828" w:rsidRPr="000A6B15">
        <w:t xml:space="preserve"> </w:t>
      </w:r>
      <w:r w:rsidRPr="00E83708">
        <w:t>après la libération des lieux par le locataire et avant la remise des clés du logement. Les parties désignent à cette fin …………………………………….. [</w:t>
      </w:r>
      <w:r w:rsidRPr="00E83708">
        <w:rPr>
          <w:i/>
        </w:rPr>
        <w:t>Nom de l’expert</w:t>
      </w:r>
      <w:r w:rsidRPr="00E83708">
        <w:t xml:space="preserve">]. </w:t>
      </w:r>
    </w:p>
    <w:bookmarkEnd w:id="33"/>
    <w:p w14:paraId="05A3D171" w14:textId="77777777" w:rsidR="00506D4B" w:rsidRPr="007C7106" w:rsidRDefault="00506D4B" w:rsidP="00506D4B">
      <w:pPr>
        <w:pStyle w:val="Lijstalinea1"/>
        <w:ind w:left="0"/>
        <w:rPr>
          <w:b/>
          <w:lang w:val="fr-BE"/>
        </w:rPr>
      </w:pPr>
    </w:p>
    <w:p w14:paraId="0CE62EA3" w14:textId="05CD13E7" w:rsidR="00256D3A" w:rsidRPr="00E83708" w:rsidRDefault="00256D3A" w:rsidP="00FF5B66">
      <w:pPr>
        <w:pStyle w:val="Lijstalinea1"/>
        <w:numPr>
          <w:ilvl w:val="7"/>
          <w:numId w:val="9"/>
        </w:numPr>
        <w:ind w:left="851" w:hanging="284"/>
        <w:rPr>
          <w:b/>
          <w:lang w:val="fr-FR"/>
        </w:rPr>
      </w:pPr>
      <w:r w:rsidRPr="00E83708">
        <w:rPr>
          <w:b/>
          <w:lang w:val="fr-FR"/>
        </w:rPr>
        <w:t>Etat du Bien loué : options</w:t>
      </w:r>
      <w:r w:rsidR="00506D4B" w:rsidRPr="00E83708">
        <w:rPr>
          <w:b/>
          <w:lang w:val="fr-FR"/>
        </w:rPr>
        <w:t xml:space="preserve"> </w:t>
      </w:r>
    </w:p>
    <w:p w14:paraId="7597E91F" w14:textId="77777777" w:rsidR="00256D3A" w:rsidRPr="00E83708" w:rsidRDefault="00256D3A" w:rsidP="00256D3A"/>
    <w:p w14:paraId="5FD73628" w14:textId="4BB2877F" w:rsidR="00256D3A" w:rsidRPr="00E83708" w:rsidRDefault="00F53C13" w:rsidP="00256D3A">
      <w:pPr>
        <w:ind w:left="709" w:hanging="709"/>
      </w:pPr>
      <w:sdt>
        <w:sdtPr>
          <w:id w:val="-1379004710"/>
          <w14:checkbox>
            <w14:checked w14:val="0"/>
            <w14:checkedState w14:val="2612" w14:font="MS Gothic"/>
            <w14:uncheckedState w14:val="2610" w14:font="MS Gothic"/>
          </w14:checkbox>
        </w:sdtPr>
        <w:sdtEndPr/>
        <w:sdtContent>
          <w:r w:rsidR="00256D3A" w:rsidRPr="00E83708">
            <w:rPr>
              <w:rFonts w:ascii="MS Gothic" w:eastAsia="MS Gothic" w:hAnsi="MS Gothic" w:hint="eastAsia"/>
            </w:rPr>
            <w:t>☐</w:t>
          </w:r>
        </w:sdtContent>
      </w:sdt>
      <w:r w:rsidR="00256D3A" w:rsidRPr="00E83708">
        <w:rPr>
          <w:rFonts w:cs="Calibri"/>
          <w:sz w:val="20"/>
        </w:rPr>
        <w:tab/>
      </w:r>
      <w:r w:rsidR="00E42619" w:rsidRPr="00E83708">
        <w:rPr>
          <w:rFonts w:cs="Calibri"/>
          <w:szCs w:val="22"/>
        </w:rPr>
        <w:t xml:space="preserve">Sans préjudice des travaux faisant l’objet du présent bail de rénovation décrits à </w:t>
      </w:r>
      <w:r w:rsidR="00E42619" w:rsidRPr="00E83708">
        <w:rPr>
          <w:rFonts w:cs="Calibri"/>
          <w:szCs w:val="22"/>
          <w:u w:val="single"/>
        </w:rPr>
        <w:t>l’annexe 1</w:t>
      </w:r>
      <w:r w:rsidR="00E42619" w:rsidRPr="00E83708">
        <w:rPr>
          <w:rFonts w:cs="Calibri"/>
          <w:szCs w:val="22"/>
        </w:rPr>
        <w:t>, l</w:t>
      </w:r>
      <w:r w:rsidR="00256D3A" w:rsidRPr="00E83708">
        <w:t>e locataire déclare avoir visité le bien loué, l’avoir reçu en bon état d’entretien et n’avoir constaté aucun vice apparent, sauf ceux figurant sur l’état des lieux.  Il reconnaît que le bien loué est conforme au Code bruxellois du logement en ce qui concerne les obligations élémentaires en matière de sécurité, de santé et d’équipement des habitations</w:t>
      </w:r>
      <w:r w:rsidR="0071184A">
        <w:t>.</w:t>
      </w:r>
    </w:p>
    <w:p w14:paraId="5E458BF3" w14:textId="77777777" w:rsidR="00256D3A" w:rsidRPr="00E83708" w:rsidRDefault="00256D3A" w:rsidP="00256D3A"/>
    <w:p w14:paraId="2D16C6F0" w14:textId="77777777" w:rsidR="00256D3A" w:rsidRPr="00E83708" w:rsidRDefault="00256D3A" w:rsidP="00256D3A">
      <w:r w:rsidRPr="00E83708">
        <w:t>OU</w:t>
      </w:r>
    </w:p>
    <w:p w14:paraId="5DDAC0F9" w14:textId="77777777" w:rsidR="00256D3A" w:rsidRPr="00E83708" w:rsidRDefault="00256D3A" w:rsidP="00256D3A"/>
    <w:p w14:paraId="2C29FDDB" w14:textId="77777777" w:rsidR="00FC6B8F" w:rsidRPr="00E83708" w:rsidRDefault="00F53C13" w:rsidP="00161CBF">
      <w:pPr>
        <w:ind w:left="568" w:hanging="568"/>
      </w:pPr>
      <w:sdt>
        <w:sdtPr>
          <w:rPr>
            <w:rFonts w:cs="Calibri"/>
            <w:sz w:val="20"/>
          </w:rPr>
          <w:id w:val="1142462953"/>
          <w14:checkbox>
            <w14:checked w14:val="0"/>
            <w14:checkedState w14:val="2612" w14:font="MS Gothic"/>
            <w14:uncheckedState w14:val="2610" w14:font="MS Gothic"/>
          </w14:checkbox>
        </w:sdtPr>
        <w:sdtEndPr/>
        <w:sdtContent>
          <w:r w:rsidR="00256D3A" w:rsidRPr="00E83708">
            <w:rPr>
              <w:rFonts w:ascii="MS Gothic" w:eastAsia="MS Gothic" w:hAnsi="MS Gothic" w:cs="Calibri" w:hint="eastAsia"/>
              <w:sz w:val="20"/>
            </w:rPr>
            <w:t>☐</w:t>
          </w:r>
        </w:sdtContent>
      </w:sdt>
      <w:r w:rsidR="00256D3A" w:rsidRPr="00E83708">
        <w:rPr>
          <w:rFonts w:cs="Calibri"/>
          <w:sz w:val="20"/>
        </w:rPr>
        <w:t xml:space="preserve"> </w:t>
      </w:r>
      <w:r w:rsidR="00256D3A" w:rsidRPr="00E83708">
        <w:rPr>
          <w:rFonts w:cs="Calibri"/>
          <w:sz w:val="20"/>
        </w:rPr>
        <w:tab/>
      </w:r>
      <w:r w:rsidR="00E42619" w:rsidRPr="00E83708">
        <w:rPr>
          <w:rFonts w:cs="Calibri"/>
          <w:szCs w:val="22"/>
        </w:rPr>
        <w:t xml:space="preserve">Sans préjudice des travaux faisant l’objet du présent bail de rénovation décrits à </w:t>
      </w:r>
      <w:r w:rsidR="00E42619" w:rsidRPr="00E83708">
        <w:rPr>
          <w:rFonts w:cs="Calibri"/>
          <w:szCs w:val="22"/>
          <w:u w:val="single"/>
        </w:rPr>
        <w:t>l’annexe 1</w:t>
      </w:r>
      <w:r w:rsidR="00E42619" w:rsidRPr="00E83708">
        <w:rPr>
          <w:rFonts w:cs="Calibri"/>
          <w:szCs w:val="22"/>
        </w:rPr>
        <w:t>, l</w:t>
      </w:r>
      <w:r w:rsidR="00256D3A" w:rsidRPr="00E83708">
        <w:rPr>
          <w:rFonts w:cs="Calibri"/>
          <w:szCs w:val="22"/>
        </w:rPr>
        <w:t>e locataire déclare avoir visité le bien loué et l’avoir reçu dans l’état tel que décrit dans le procès-</w:t>
      </w:r>
      <w:r w:rsidR="00256D3A" w:rsidRPr="00E83708">
        <w:rPr>
          <w:rFonts w:cs="Calibri"/>
          <w:szCs w:val="22"/>
        </w:rPr>
        <w:lastRenderedPageBreak/>
        <w:t xml:space="preserve">verbal d’état des lieux. Il reconnait que, à l’heure actuelle, le bien ne se trouve pas en bon état de sécurité, de salubrité et d’habitabilité, et ne satisfait pas aux conditions minimales fixées par le </w:t>
      </w:r>
      <w:r w:rsidR="00256D3A" w:rsidRPr="00E83708">
        <w:t>Code bruxellois du logemen</w:t>
      </w:r>
      <w:r w:rsidR="00161CBF" w:rsidRPr="00E83708">
        <w:t>t. Le locataire est conscient que cette situation n‘est autorisée par l’article 222 du Code bruxellois du logement que pour autant que</w:t>
      </w:r>
      <w:r w:rsidR="00FC6B8F" w:rsidRPr="00E83708">
        <w:t> :</w:t>
      </w:r>
    </w:p>
    <w:p w14:paraId="61FC7587" w14:textId="77777777" w:rsidR="00FC6B8F" w:rsidRPr="00E83708" w:rsidRDefault="00FC6B8F" w:rsidP="00FF5B66">
      <w:pPr>
        <w:pStyle w:val="ListParagraph"/>
        <w:numPr>
          <w:ilvl w:val="0"/>
          <w:numId w:val="10"/>
        </w:numPr>
      </w:pPr>
      <w:r w:rsidRPr="00E83708">
        <w:t>Soit :</w:t>
      </w:r>
      <w:r w:rsidR="00161CBF" w:rsidRPr="00E83708">
        <w:t> le bien ne soit pas occupé jusqu’à la fin de l’exécution des travaux</w:t>
      </w:r>
      <w:r w:rsidRPr="00E83708">
        <w:t> ;</w:t>
      </w:r>
    </w:p>
    <w:p w14:paraId="2D359403" w14:textId="770D62F6" w:rsidR="00161CBF" w:rsidRPr="00E83708" w:rsidRDefault="00FC6B8F" w:rsidP="00FF5B66">
      <w:pPr>
        <w:pStyle w:val="ListParagraph"/>
        <w:numPr>
          <w:ilvl w:val="0"/>
          <w:numId w:val="10"/>
        </w:numPr>
      </w:pPr>
      <w:r w:rsidRPr="00E83708">
        <w:t>Soit :</w:t>
      </w:r>
      <w:r w:rsidR="00161CBF" w:rsidRPr="00E83708">
        <w:t xml:space="preserve"> le bien </w:t>
      </w:r>
      <w:r w:rsidR="006D2A7C" w:rsidRPr="00E83708">
        <w:t>soi</w:t>
      </w:r>
      <w:r w:rsidR="00161CBF" w:rsidRPr="00E83708">
        <w:t>t occupé</w:t>
      </w:r>
      <w:r w:rsidRPr="00E83708">
        <w:t xml:space="preserve"> mais</w:t>
      </w:r>
      <w:r w:rsidR="006D2A7C" w:rsidRPr="00E83708">
        <w:t xml:space="preserve"> que</w:t>
      </w:r>
      <w:r w:rsidR="00161CBF" w:rsidRPr="00E83708">
        <w:t xml:space="preserve"> les parties respectent les conditions et limites prévues par l’arrêté de gouvernement déterminant les travaux pouvant faire l’objet d’un bail de rénovation.</w:t>
      </w:r>
    </w:p>
    <w:p w14:paraId="7B7BF401" w14:textId="77777777" w:rsidR="00161CBF" w:rsidRPr="00E83708" w:rsidRDefault="00F602F5" w:rsidP="00FF5B66">
      <w:pPr>
        <w:pStyle w:val="ListParagraph"/>
        <w:numPr>
          <w:ilvl w:val="0"/>
          <w:numId w:val="10"/>
        </w:numPr>
      </w:pPr>
      <w:r w:rsidRPr="00E83708">
        <w:t xml:space="preserve">dans les deux cas précités, </w:t>
      </w:r>
      <w:r w:rsidR="00161CBF" w:rsidRPr="00E83708">
        <w:t xml:space="preserve">aucun loyer ne </w:t>
      </w:r>
      <w:r w:rsidR="00FC6B8F" w:rsidRPr="00E83708">
        <w:t>soit</w:t>
      </w:r>
      <w:r w:rsidR="00161CBF" w:rsidRPr="00E83708">
        <w:t xml:space="preserve"> être exigé pendant la durée des travaux.</w:t>
      </w:r>
    </w:p>
    <w:p w14:paraId="5D4CBE0D" w14:textId="77777777" w:rsidR="00161CBF" w:rsidRPr="00E83708" w:rsidRDefault="00161CBF" w:rsidP="00FC6B8F">
      <w:pPr>
        <w:pStyle w:val="ListParagraph"/>
      </w:pPr>
    </w:p>
    <w:p w14:paraId="6423E3F1" w14:textId="77777777" w:rsidR="00256D3A" w:rsidRPr="00E83708" w:rsidRDefault="00256D3A" w:rsidP="00256D3A"/>
    <w:p w14:paraId="4FEC91FB" w14:textId="753D66A1" w:rsidR="00256D3A" w:rsidRPr="00E83708" w:rsidRDefault="00506D4B" w:rsidP="00256D3A">
      <w:pPr>
        <w:ind w:left="284" w:firstLine="284"/>
        <w:rPr>
          <w:b/>
        </w:rPr>
      </w:pPr>
      <w:r w:rsidRPr="00E83708">
        <w:rPr>
          <w:b/>
        </w:rPr>
        <w:t>D</w:t>
      </w:r>
      <w:r w:rsidR="00256D3A" w:rsidRPr="00E83708">
        <w:rPr>
          <w:b/>
        </w:rPr>
        <w:t>.</w:t>
      </w:r>
      <w:r w:rsidR="00256D3A" w:rsidRPr="00E83708">
        <w:rPr>
          <w:b/>
        </w:rPr>
        <w:tab/>
        <w:t>Travaux de rénovation, d’amélioration et de transformation</w:t>
      </w:r>
    </w:p>
    <w:p w14:paraId="41A92692" w14:textId="77777777" w:rsidR="00256D3A" w:rsidRPr="00E83708" w:rsidRDefault="00256D3A" w:rsidP="00256D3A"/>
    <w:p w14:paraId="11398775" w14:textId="77777777" w:rsidR="00256D3A" w:rsidRPr="00E83708" w:rsidRDefault="00256D3A" w:rsidP="00256D3A">
      <w:r w:rsidRPr="00E83708">
        <w:t>Le bailleur donne autorisation au locataire, qui accepte, de réaliser et/ou de faire réaliser les travaux prévus de rénovation, d’amélioration et de transformation. Ces travaux de rénovation sont décrits précisément et évalués à l’</w:t>
      </w:r>
      <w:r w:rsidRPr="00E83708">
        <w:rPr>
          <w:u w:val="single"/>
        </w:rPr>
        <w:t xml:space="preserve">annexe </w:t>
      </w:r>
      <w:r w:rsidR="00FC6B8F" w:rsidRPr="00E83708">
        <w:rPr>
          <w:u w:val="single"/>
        </w:rPr>
        <w:t>1</w:t>
      </w:r>
      <w:r w:rsidRPr="00E83708">
        <w:t xml:space="preserve"> de cette convention. L’exécution de travaux supplémentaires n’est autorisée que moyennant l’accord écrit préalable du bailleur.</w:t>
      </w:r>
    </w:p>
    <w:p w14:paraId="670E53DE" w14:textId="77777777" w:rsidR="00256D3A" w:rsidRPr="00E83708" w:rsidRDefault="00256D3A" w:rsidP="00256D3A"/>
    <w:p w14:paraId="2BB4469D" w14:textId="77777777" w:rsidR="00256D3A" w:rsidRPr="00E83708" w:rsidRDefault="00256D3A" w:rsidP="00256D3A">
      <w:r w:rsidRPr="00E83708">
        <w:t xml:space="preserve">Si la date de début des travaux et/ou leur délai d’exécution </w:t>
      </w:r>
      <w:r w:rsidR="00201D26" w:rsidRPr="00E83708">
        <w:t>déterminé à l’</w:t>
      </w:r>
      <w:r w:rsidR="00201D26" w:rsidRPr="00E83708">
        <w:rPr>
          <w:u w:val="single"/>
        </w:rPr>
        <w:t>annexe 1</w:t>
      </w:r>
      <w:r w:rsidR="00201D26" w:rsidRPr="00E83708">
        <w:t xml:space="preserve"> </w:t>
      </w:r>
      <w:r w:rsidRPr="00E83708">
        <w:t>ne peut être respectée en raison de vices cachés ou de complications extraordinaires, le locataire pourra en demander la modification.</w:t>
      </w:r>
      <w:r w:rsidR="00CA2597" w:rsidRPr="00E83708">
        <w:t xml:space="preserve"> </w:t>
      </w:r>
      <w:r w:rsidRPr="00E83708">
        <w:t>A défaut d’accord sur ce point, le juge compétent pourra être saisi à la demande de la partie la plus diligente.</w:t>
      </w:r>
    </w:p>
    <w:p w14:paraId="3E05BC24" w14:textId="77777777" w:rsidR="00256D3A" w:rsidRPr="00E83708" w:rsidRDefault="00256D3A" w:rsidP="00256D3A"/>
    <w:p w14:paraId="7D0F9960" w14:textId="77777777" w:rsidR="00256D3A" w:rsidRPr="00E83708" w:rsidRDefault="00256D3A" w:rsidP="00256D3A">
      <w:r w:rsidRPr="00E83708">
        <w:t>Le locataire prendra à sa charge tous les frais relatifs aux travaux décrits à l’</w:t>
      </w:r>
      <w:r w:rsidRPr="00E83708">
        <w:rPr>
          <w:u w:val="single"/>
        </w:rPr>
        <w:t xml:space="preserve">annexe </w:t>
      </w:r>
      <w:r w:rsidR="00FC6B8F" w:rsidRPr="00E83708">
        <w:rPr>
          <w:u w:val="single"/>
        </w:rPr>
        <w:t>1</w:t>
      </w:r>
      <w:r w:rsidRPr="00E83708">
        <w:t xml:space="preserve"> et est responsable de tous les risques liés à leur exécution. Le locataire est tenu de respecter la législation et la réglementation applicables pendant l’exécution des travaux en ce compris, mais sans s’y limiter, au règlement sur les chantiers temporaires et mobiles. Le locataire est également responsable de tout ce qui concerne les demandes et obtentions de tous les permis nécessaires.</w:t>
      </w:r>
    </w:p>
    <w:p w14:paraId="5A7BF215" w14:textId="77777777" w:rsidR="00256D3A" w:rsidRPr="00E83708" w:rsidRDefault="00256D3A" w:rsidP="00256D3A">
      <w:r w:rsidRPr="00E83708">
        <w:t>Si le locataire vient à procéder à des travaux pour lesquels un dossier d’intervention ultérieur serait nécessaire, le locataire prendra toutes les obligations y relatives à sa charge et remettra au bailleur, à la fin des travaux, le dossier d’intervention ultérieure ainsi que le dossier d’intervention ultérieure originaire qui avait été mis à sa disposition par ce dernier.</w:t>
      </w:r>
    </w:p>
    <w:p w14:paraId="6002F35B" w14:textId="77777777" w:rsidR="00256D3A" w:rsidRPr="00E83708" w:rsidRDefault="00256D3A" w:rsidP="00256D3A">
      <w:r w:rsidRPr="00E83708">
        <w:t>Si un dossier d’intervention ultérieure a été établi avant la date de la signature de ce contrat, le bailleur s’engage à mettre celui-ci à disposition du locataire à la première demande.</w:t>
      </w:r>
    </w:p>
    <w:p w14:paraId="6C3EE131" w14:textId="77777777" w:rsidR="00256D3A" w:rsidRPr="00E83708" w:rsidRDefault="00256D3A" w:rsidP="00256D3A"/>
    <w:p w14:paraId="43520DA9" w14:textId="77777777" w:rsidR="00256D3A" w:rsidRPr="00E83708" w:rsidRDefault="00FC6B8F" w:rsidP="00256D3A">
      <w:r w:rsidRPr="00E83708">
        <w:t>Au terme</w:t>
      </w:r>
      <w:r w:rsidR="00256D3A" w:rsidRPr="00E83708">
        <w:t xml:space="preserve"> des travaux visés à l’</w:t>
      </w:r>
      <w:r w:rsidR="00256D3A" w:rsidRPr="00E83708">
        <w:rPr>
          <w:u w:val="single"/>
        </w:rPr>
        <w:t>annexe</w:t>
      </w:r>
      <w:r w:rsidR="00E0570C" w:rsidRPr="00E83708">
        <w:rPr>
          <w:u w:val="single"/>
        </w:rPr>
        <w:t xml:space="preserve"> </w:t>
      </w:r>
      <w:r w:rsidRPr="00E83708">
        <w:rPr>
          <w:u w:val="single"/>
        </w:rPr>
        <w:t>1</w:t>
      </w:r>
      <w:r w:rsidR="00256D3A" w:rsidRPr="00E83708">
        <w:t>, les parties s’engagent à</w:t>
      </w:r>
      <w:r w:rsidR="00F602F5" w:rsidRPr="00E83708">
        <w:t xml:space="preserve"> en</w:t>
      </w:r>
      <w:r w:rsidRPr="00E83708">
        <w:t xml:space="preserve"> réaliser une réception contradictoire et à</w:t>
      </w:r>
      <w:r w:rsidR="00256D3A" w:rsidRPr="00E83708">
        <w:t xml:space="preserve"> établir</w:t>
      </w:r>
      <w:r w:rsidRPr="00E83708">
        <w:t>, également de manière</w:t>
      </w:r>
      <w:r w:rsidR="00256D3A" w:rsidRPr="00E83708">
        <w:t xml:space="preserve"> contradictoire</w:t>
      </w:r>
      <w:r w:rsidRPr="00E83708">
        <w:t>,</w:t>
      </w:r>
      <w:r w:rsidR="00256D3A" w:rsidRPr="00E83708">
        <w:t xml:space="preserve"> un complément à l’état des lieux originaire. La réalisation de ce complément se fait aux frais des deux parties et fera partie intégrante du contrat.</w:t>
      </w:r>
    </w:p>
    <w:p w14:paraId="3DE2E5C9" w14:textId="77777777" w:rsidR="00256D3A" w:rsidRPr="00E83708" w:rsidRDefault="00256D3A" w:rsidP="00256D3A"/>
    <w:p w14:paraId="44961E3F" w14:textId="77777777" w:rsidR="00256D3A" w:rsidRPr="00E83708" w:rsidRDefault="00256D3A" w:rsidP="00256D3A">
      <w:r w:rsidRPr="00E83708">
        <w:t>Le bailleur renonce au droit de demander l’enlèvement des travaux décrits à l’</w:t>
      </w:r>
      <w:r w:rsidRPr="00E83708">
        <w:rPr>
          <w:u w:val="single"/>
        </w:rPr>
        <w:t xml:space="preserve">annexe </w:t>
      </w:r>
      <w:r w:rsidR="00FC6B8F" w:rsidRPr="00E83708">
        <w:rPr>
          <w:u w:val="single"/>
        </w:rPr>
        <w:t>1</w:t>
      </w:r>
      <w:r w:rsidRPr="00E83708">
        <w:t>, à la fin du contrat de bail. Le locataire ne peut pas non plus, à la fin du bail, procéder à l’enlèvement des travaux visés à l’</w:t>
      </w:r>
      <w:r w:rsidRPr="00E83708">
        <w:rPr>
          <w:u w:val="single"/>
        </w:rPr>
        <w:t xml:space="preserve">annexe </w:t>
      </w:r>
      <w:r w:rsidR="00FC6B8F" w:rsidRPr="00E83708">
        <w:rPr>
          <w:u w:val="single"/>
        </w:rPr>
        <w:t>1</w:t>
      </w:r>
      <w:r w:rsidRPr="00E83708">
        <w:t xml:space="preserve"> et est tenu de livrer au bailleur le bien loué dans le même état que ce qui est décrit dans le complément annexé à l’état des lieux originaire, sans que le locataire ne puisse exiger une indemnité pour toute plus-value que l’exécution des travaux aurait donné au bien.</w:t>
      </w:r>
    </w:p>
    <w:p w14:paraId="4E1322A4" w14:textId="77777777" w:rsidR="00256D3A" w:rsidRPr="00E83708" w:rsidRDefault="00256D3A" w:rsidP="00256D3A"/>
    <w:p w14:paraId="4F24B98E" w14:textId="77777777" w:rsidR="00256D3A" w:rsidRPr="00E83708" w:rsidRDefault="00256D3A" w:rsidP="00256D3A">
      <w:pPr>
        <w:rPr>
          <w:i/>
        </w:rPr>
      </w:pPr>
      <w:r w:rsidRPr="00E83708">
        <w:rPr>
          <w:i/>
        </w:rPr>
        <w:t xml:space="preserve">Clause à sélectionner : </w:t>
      </w:r>
    </w:p>
    <w:p w14:paraId="4EEF5D78" w14:textId="77777777" w:rsidR="00256D3A" w:rsidRPr="00E83708" w:rsidRDefault="00256D3A" w:rsidP="00256D3A"/>
    <w:p w14:paraId="4FE1991D" w14:textId="77777777" w:rsidR="00256D3A" w:rsidRPr="00E83708" w:rsidRDefault="00F53C13" w:rsidP="00256D3A">
      <w:pPr>
        <w:ind w:left="568" w:hanging="568"/>
        <w:rPr>
          <w:rFonts w:cs="Calibri"/>
          <w:szCs w:val="22"/>
        </w:rPr>
      </w:pPr>
      <w:sdt>
        <w:sdtPr>
          <w:rPr>
            <w:rFonts w:cs="Calibri"/>
            <w:sz w:val="20"/>
          </w:rPr>
          <w:id w:val="1002550866"/>
          <w14:checkbox>
            <w14:checked w14:val="0"/>
            <w14:checkedState w14:val="2612" w14:font="MS Gothic"/>
            <w14:uncheckedState w14:val="2610" w14:font="MS Gothic"/>
          </w14:checkbox>
        </w:sdtPr>
        <w:sdtEndPr/>
        <w:sdtContent>
          <w:r w:rsidR="00256D3A" w:rsidRPr="00E83708">
            <w:rPr>
              <w:rFonts w:ascii="MS Gothic" w:eastAsia="MS Gothic" w:hAnsi="MS Gothic" w:cs="Calibri" w:hint="eastAsia"/>
              <w:sz w:val="20"/>
            </w:rPr>
            <w:t>☐</w:t>
          </w:r>
        </w:sdtContent>
      </w:sdt>
      <w:r w:rsidR="00256D3A" w:rsidRPr="00E83708">
        <w:rPr>
          <w:rFonts w:cs="Calibri"/>
          <w:sz w:val="20"/>
        </w:rPr>
        <w:tab/>
      </w:r>
      <w:r w:rsidR="00256D3A" w:rsidRPr="00E83708">
        <w:rPr>
          <w:rFonts w:cs="Calibri"/>
          <w:szCs w:val="22"/>
        </w:rPr>
        <w:t xml:space="preserve">Les travaux décrits à </w:t>
      </w:r>
      <w:r w:rsidR="00256D3A" w:rsidRPr="00E83708">
        <w:rPr>
          <w:rFonts w:cs="Calibri"/>
          <w:szCs w:val="22"/>
          <w:u w:val="single"/>
        </w:rPr>
        <w:t xml:space="preserve">l’annexe </w:t>
      </w:r>
      <w:r w:rsidR="00FC6B8F" w:rsidRPr="00E83708">
        <w:rPr>
          <w:rFonts w:cs="Calibri"/>
          <w:szCs w:val="22"/>
          <w:u w:val="single"/>
        </w:rPr>
        <w:t>1</w:t>
      </w:r>
      <w:r w:rsidR="00256D3A" w:rsidRPr="00E83708">
        <w:rPr>
          <w:rFonts w:cs="Calibri"/>
          <w:szCs w:val="22"/>
        </w:rPr>
        <w:t xml:space="preserve"> sont systématiquement acquis au bailleur à mesure qu’ils sont incorporés au bien loué, sans qu’aucune indemnité ne soit due à cet effet.</w:t>
      </w:r>
    </w:p>
    <w:p w14:paraId="1CBBC32E" w14:textId="77777777" w:rsidR="00256D3A" w:rsidRPr="00E83708" w:rsidRDefault="00256D3A" w:rsidP="00256D3A">
      <w:pPr>
        <w:ind w:left="568" w:hanging="568"/>
        <w:rPr>
          <w:rFonts w:cs="Calibri"/>
          <w:szCs w:val="22"/>
        </w:rPr>
      </w:pPr>
    </w:p>
    <w:p w14:paraId="6A3B86C9" w14:textId="77777777" w:rsidR="00256D3A" w:rsidRPr="00E83708" w:rsidRDefault="00256D3A" w:rsidP="00256D3A">
      <w:pPr>
        <w:ind w:left="568" w:hanging="568"/>
        <w:rPr>
          <w:rFonts w:cs="Calibri"/>
          <w:szCs w:val="22"/>
        </w:rPr>
      </w:pPr>
      <w:r w:rsidRPr="00E83708">
        <w:rPr>
          <w:rFonts w:cs="Calibri"/>
          <w:szCs w:val="22"/>
        </w:rPr>
        <w:t>OU</w:t>
      </w:r>
    </w:p>
    <w:p w14:paraId="08AECD60" w14:textId="77777777" w:rsidR="00256D3A" w:rsidRPr="00E83708" w:rsidRDefault="00256D3A" w:rsidP="00256D3A">
      <w:pPr>
        <w:ind w:left="568" w:hanging="568"/>
        <w:rPr>
          <w:szCs w:val="22"/>
        </w:rPr>
      </w:pPr>
    </w:p>
    <w:p w14:paraId="3509951F" w14:textId="77777777" w:rsidR="00256D3A" w:rsidRPr="00E83708" w:rsidRDefault="00F53C13" w:rsidP="00256D3A">
      <w:pPr>
        <w:ind w:left="568" w:hanging="568"/>
        <w:rPr>
          <w:rFonts w:cs="Calibri"/>
          <w:szCs w:val="22"/>
        </w:rPr>
      </w:pPr>
      <w:sdt>
        <w:sdtPr>
          <w:rPr>
            <w:rFonts w:cs="Calibri"/>
            <w:sz w:val="20"/>
          </w:rPr>
          <w:id w:val="1293105599"/>
          <w14:checkbox>
            <w14:checked w14:val="0"/>
            <w14:checkedState w14:val="2612" w14:font="MS Gothic"/>
            <w14:uncheckedState w14:val="2610" w14:font="MS Gothic"/>
          </w14:checkbox>
        </w:sdtPr>
        <w:sdtEndPr/>
        <w:sdtContent>
          <w:r w:rsidR="00256D3A" w:rsidRPr="00E83708">
            <w:rPr>
              <w:rFonts w:ascii="MS Gothic" w:eastAsia="MS Gothic" w:hAnsi="MS Gothic" w:cs="Calibri" w:hint="eastAsia"/>
              <w:sz w:val="20"/>
            </w:rPr>
            <w:t>☐</w:t>
          </w:r>
        </w:sdtContent>
      </w:sdt>
      <w:r w:rsidR="00256D3A" w:rsidRPr="00E83708">
        <w:rPr>
          <w:rFonts w:cs="Calibri"/>
          <w:sz w:val="20"/>
        </w:rPr>
        <w:tab/>
      </w:r>
      <w:r w:rsidR="00256D3A" w:rsidRPr="00E83708">
        <w:rPr>
          <w:rFonts w:cs="Calibri"/>
          <w:szCs w:val="22"/>
        </w:rPr>
        <w:t>Si le contrat de bail prend fin avant l’expiration du délai d’amortissement, comme déterminé à l’</w:t>
      </w:r>
      <w:r w:rsidR="00256D3A" w:rsidRPr="00E83708">
        <w:rPr>
          <w:rFonts w:cs="Calibri"/>
          <w:szCs w:val="22"/>
          <w:u w:val="single"/>
        </w:rPr>
        <w:t xml:space="preserve">annexe </w:t>
      </w:r>
      <w:r w:rsidR="000F4F84" w:rsidRPr="00E83708">
        <w:rPr>
          <w:rFonts w:cs="Calibri"/>
          <w:szCs w:val="22"/>
          <w:u w:val="single"/>
        </w:rPr>
        <w:t>2</w:t>
      </w:r>
      <w:r w:rsidR="00256D3A" w:rsidRPr="00E83708">
        <w:rPr>
          <w:rFonts w:cs="Calibri"/>
          <w:szCs w:val="22"/>
        </w:rPr>
        <w:t xml:space="preserve"> du contrat, le bailleur paiera au locataire une indemnité, calculée suivant la formule du tableau d’amortissement, comme décrit dans cette même annexe </w:t>
      </w:r>
      <w:r w:rsidR="000F4F84" w:rsidRPr="00E83708">
        <w:rPr>
          <w:rFonts w:cs="Calibri"/>
          <w:szCs w:val="22"/>
        </w:rPr>
        <w:t>2</w:t>
      </w:r>
      <w:r w:rsidR="00256D3A" w:rsidRPr="00E83708">
        <w:rPr>
          <w:rFonts w:cs="Calibri"/>
          <w:szCs w:val="22"/>
        </w:rPr>
        <w:t>. Pour le calcul de cette indemnité, il est fait usage du prix de revient effectif, que le locataire doit prouver par le biais de factures. Le montant maximum des factures pour le calcul d’une indemnité, telle que décrite ci-dessus, est néanmoins fixé à ………………………. EUR.</w:t>
      </w:r>
    </w:p>
    <w:p w14:paraId="4BAA9769" w14:textId="77777777" w:rsidR="00EC12B0" w:rsidRPr="00E83708" w:rsidRDefault="00EC12B0" w:rsidP="00EC12B0">
      <w:pPr>
        <w:rPr>
          <w:lang w:val="fr-FR" w:eastAsia="fr-FR" w:bidi="ar-SA"/>
        </w:rPr>
      </w:pPr>
    </w:p>
    <w:p w14:paraId="5431E5F1" w14:textId="60B23888" w:rsidR="00A235F9" w:rsidRPr="00E83708" w:rsidRDefault="00EC12B0" w:rsidP="008A16E9">
      <w:pPr>
        <w:rPr>
          <w:lang w:val="fr-FR" w:eastAsia="fr-FR" w:bidi="ar-SA"/>
        </w:rPr>
      </w:pPr>
      <w:r w:rsidRPr="00E83708">
        <w:rPr>
          <w:lang w:val="fr-FR" w:eastAsia="fr-FR" w:bidi="ar-SA"/>
        </w:rPr>
        <w:t xml:space="preserve">Sans préjudice de toute autre sanction, en cas d'inexécution des travaux par le locataire dans le délai imparti ou de malfaçons affectant ces travaux, le bailleur peut solliciter du juge qu'il soit mis fin, totalement ou partiellement, aux contreparties accordées. En fonction de l'importance des travaux qui n'ont pas été réalisés, le bailleur peut, sans préjudice des éventuels dommages et intérêts, solliciter du juge le remboursement total ou partiel des loyers non perçus. </w:t>
      </w:r>
    </w:p>
    <w:p w14:paraId="347D77F9" w14:textId="77777777" w:rsidR="00193EF1" w:rsidRPr="00E83708" w:rsidRDefault="00924A90" w:rsidP="00DC2E16">
      <w:pPr>
        <w:pStyle w:val="Heading3"/>
      </w:pPr>
      <w:bookmarkStart w:id="34" w:name="_Toc182319906"/>
      <w:r w:rsidRPr="00E83708">
        <w:t>E</w:t>
      </w:r>
      <w:r w:rsidR="00193EF1" w:rsidRPr="00E83708">
        <w:t>ntretien et r</w:t>
      </w:r>
      <w:r w:rsidRPr="00E83708">
        <w:t>é</w:t>
      </w:r>
      <w:r w:rsidR="00193EF1" w:rsidRPr="00E83708">
        <w:t>parations</w:t>
      </w:r>
      <w:bookmarkEnd w:id="34"/>
    </w:p>
    <w:p w14:paraId="4C705496" w14:textId="77777777" w:rsidR="00193EF1" w:rsidRPr="00E83708" w:rsidRDefault="00193EF1" w:rsidP="00193EF1">
      <w:pPr>
        <w:rPr>
          <w:b/>
        </w:rPr>
      </w:pPr>
    </w:p>
    <w:p w14:paraId="0C69E320" w14:textId="77777777" w:rsidR="0007579C" w:rsidRPr="00E83708" w:rsidRDefault="00E42619" w:rsidP="0007579C">
      <w:r w:rsidRPr="00E83708">
        <w:rPr>
          <w:bCs/>
        </w:rPr>
        <w:t>Sans préjudice des travaux convenus dans le cadre de ce bail de rénovation et décrits à l’</w:t>
      </w:r>
      <w:r w:rsidRPr="00E83708">
        <w:rPr>
          <w:bCs/>
          <w:u w:val="single"/>
        </w:rPr>
        <w:t>annexe 1</w:t>
      </w:r>
      <w:r w:rsidRPr="00E83708">
        <w:rPr>
          <w:bCs/>
        </w:rPr>
        <w:t>, l</w:t>
      </w:r>
      <w:r w:rsidR="0007579C" w:rsidRPr="00E83708">
        <w:rPr>
          <w:bCs/>
        </w:rPr>
        <w:t xml:space="preserve">e bailleur est tenu de délivrer la chose en bon état de réparations de toute espèce. Le bailleur est également tenu de respecter les obligations générales </w:t>
      </w:r>
      <w:r w:rsidR="0007579C" w:rsidRPr="00E83708">
        <w:t>suivantes:</w:t>
      </w:r>
    </w:p>
    <w:p w14:paraId="553AF3ED" w14:textId="77777777" w:rsidR="0007579C" w:rsidRPr="00E83708" w:rsidRDefault="0007579C" w:rsidP="0007579C"/>
    <w:p w14:paraId="51ACB8DE" w14:textId="77777777" w:rsidR="0007579C" w:rsidRPr="00E83708" w:rsidRDefault="0007579C" w:rsidP="00FF5B66">
      <w:pPr>
        <w:pStyle w:val="Opsvra"/>
        <w:numPr>
          <w:ilvl w:val="0"/>
          <w:numId w:val="20"/>
        </w:numPr>
      </w:pPr>
      <w:r w:rsidRPr="00E83708">
        <w:t>Procéder aux grosses réparations ;</w:t>
      </w:r>
    </w:p>
    <w:p w14:paraId="6A3CFA75" w14:textId="77777777" w:rsidR="0007579C" w:rsidRPr="00E83708" w:rsidRDefault="0007579C" w:rsidP="00FF5B66">
      <w:pPr>
        <w:pStyle w:val="ListParagraph"/>
        <w:numPr>
          <w:ilvl w:val="0"/>
          <w:numId w:val="20"/>
        </w:numPr>
      </w:pPr>
      <w:r w:rsidRPr="00E83708">
        <w:t>Procéder aux travaux de grand entretien, c’est-à-dire celles qui peuvent devenir nécessaires pendant la durée du bail et qui sont autres que les réparations locatives ou les travaux de menu entretien ;</w:t>
      </w:r>
    </w:p>
    <w:p w14:paraId="4061443A" w14:textId="77777777" w:rsidR="0007579C" w:rsidRPr="00E83708" w:rsidRDefault="0007579C" w:rsidP="00FF5B66">
      <w:pPr>
        <w:pStyle w:val="ListParagraph"/>
        <w:numPr>
          <w:ilvl w:val="0"/>
          <w:numId w:val="20"/>
        </w:numPr>
      </w:pPr>
      <w:r w:rsidRPr="00E83708">
        <w:t>En cours de bail, maintenir l’immeuble en bon état, c’est-à-dire y faire toutes les réparations qui s’imposent et qui sont une conséquence directe de son obligation de principe de procurer au locataire l’entière et complète jouissance de l’immeuble loué ;</w:t>
      </w:r>
    </w:p>
    <w:p w14:paraId="6E834A39" w14:textId="77777777" w:rsidR="0007579C" w:rsidRPr="00E83708" w:rsidRDefault="0007579C" w:rsidP="00FF5B66">
      <w:pPr>
        <w:pStyle w:val="ListParagraph"/>
        <w:numPr>
          <w:ilvl w:val="0"/>
          <w:numId w:val="20"/>
        </w:numPr>
      </w:pPr>
      <w:r w:rsidRPr="00E83708">
        <w:t>Les réparations consécutives à l’usure normale, la vétusté, la force majeure, le vice de construction ou la malfaçon ou encore celles qui auraient dû être faites avant l’entrée du locataire ;</w:t>
      </w:r>
    </w:p>
    <w:p w14:paraId="3DC34ECA" w14:textId="77777777" w:rsidR="0007579C" w:rsidRPr="00E83708" w:rsidRDefault="0007579C" w:rsidP="00FF5B66">
      <w:pPr>
        <w:pStyle w:val="ListParagraph"/>
        <w:numPr>
          <w:ilvl w:val="0"/>
          <w:numId w:val="20"/>
        </w:numPr>
      </w:pPr>
      <w:r w:rsidRPr="00E83708">
        <w:t>La réparation ou le remplacement des éléments en panne ou défectueux pour autant que le locataire l’ait avisé et que la cause ne soit pas liée à un mauvais usage ou à un manque d’entretien dans le chef du locataire ;</w:t>
      </w:r>
    </w:p>
    <w:p w14:paraId="08B26C62" w14:textId="77777777" w:rsidR="0007579C" w:rsidRPr="00E83708" w:rsidRDefault="0007579C" w:rsidP="00FF5B66">
      <w:pPr>
        <w:pStyle w:val="ListParagraph"/>
        <w:numPr>
          <w:ilvl w:val="0"/>
          <w:numId w:val="20"/>
        </w:numPr>
      </w:pPr>
      <w:r w:rsidRPr="00E83708">
        <w:t>La transmission au locataire de toutes les informations utiles pour assurer le bon usage des appareils, équipements et matériaux mis à sa disposition dans le bien loué.</w:t>
      </w:r>
    </w:p>
    <w:p w14:paraId="3FF4ACA4" w14:textId="77777777" w:rsidR="0007579C" w:rsidRPr="00E83708" w:rsidRDefault="0007579C" w:rsidP="0007579C"/>
    <w:p w14:paraId="6D5FDB0F" w14:textId="77777777" w:rsidR="00A83747" w:rsidRPr="00E83708" w:rsidRDefault="00A83747" w:rsidP="00A83747">
      <w:r w:rsidRPr="00E83708">
        <w:t xml:space="preserve">Si, durant le bail, le bien loué à besoin de réparations urgentes qui ne puissent être différées jusqu’à sa fin, le locataire doit les souffrir, quelque incommodité qu’elles lui causent et quoi qu’il soit privé, pendant l’exécution des réparations, d’une partie du bien loué. </w:t>
      </w:r>
    </w:p>
    <w:p w14:paraId="1163CEE1" w14:textId="77777777" w:rsidR="00A83747" w:rsidRPr="00E83708" w:rsidRDefault="00A83747" w:rsidP="00A83747">
      <w:r w:rsidRPr="00E83708">
        <w:t>Si ces réparations ou ces travaux durent plus de 40 jours, le prix du bail sera diminué, le loyer est réduit en proportion du temps et de la partie du bien loué de la jouissance de laquelle le locataire a été privé.</w:t>
      </w:r>
    </w:p>
    <w:p w14:paraId="320C15CA" w14:textId="77777777" w:rsidR="0007579C" w:rsidRPr="00E83708" w:rsidRDefault="0007579C" w:rsidP="0007579C"/>
    <w:p w14:paraId="14ACABB2" w14:textId="77777777" w:rsidR="0007579C" w:rsidRPr="00E83708" w:rsidRDefault="0007579C" w:rsidP="0007579C">
      <w:r w:rsidRPr="00E83708">
        <w:t>Les obligations générales du locataire sont les suivantes :</w:t>
      </w:r>
    </w:p>
    <w:p w14:paraId="3F437FD1" w14:textId="77777777" w:rsidR="0007579C" w:rsidRPr="00E83708" w:rsidRDefault="0007579C" w:rsidP="0007579C"/>
    <w:p w14:paraId="1B8B3897" w14:textId="77777777" w:rsidR="0007579C" w:rsidRPr="00E83708" w:rsidRDefault="0007579C" w:rsidP="00FF5B66">
      <w:pPr>
        <w:pStyle w:val="ListParagraph"/>
        <w:numPr>
          <w:ilvl w:val="0"/>
          <w:numId w:val="21"/>
        </w:numPr>
      </w:pPr>
      <w:r w:rsidRPr="00E83708">
        <w:t>Procéder aux réparations locatives ou de menus entretiens, compte tenu de l’évolution des matériaux et des techniques ;</w:t>
      </w:r>
    </w:p>
    <w:p w14:paraId="4706AD28" w14:textId="77777777" w:rsidR="0007579C" w:rsidRPr="00E83708" w:rsidRDefault="0007579C" w:rsidP="00FF5B66">
      <w:pPr>
        <w:pStyle w:val="ListParagraph"/>
        <w:numPr>
          <w:ilvl w:val="0"/>
          <w:numId w:val="21"/>
        </w:numPr>
      </w:pPr>
      <w:r w:rsidRPr="00E83708">
        <w:t>User des lieux en bon père de famille et se comporter de façon raisonnable et prévoyante ;</w:t>
      </w:r>
    </w:p>
    <w:p w14:paraId="662DA920" w14:textId="77777777" w:rsidR="0007579C" w:rsidRPr="00E83708" w:rsidRDefault="0007579C" w:rsidP="00FF5B66">
      <w:pPr>
        <w:pStyle w:val="ListParagraph"/>
        <w:numPr>
          <w:ilvl w:val="0"/>
          <w:numId w:val="21"/>
        </w:numPr>
      </w:pPr>
      <w:r w:rsidRPr="00E83708">
        <w:t xml:space="preserve">Prévenir le bailleur dans un délai raisonnable de toutes défectuosités ou anomalies dans le bien loué et permettre au bailleur ou à ses préposés d’accéder aux lieux pour évaluer le dommage et </w:t>
      </w:r>
      <w:r w:rsidRPr="00E83708">
        <w:lastRenderedPageBreak/>
        <w:t>effectuer les réparations nécessaires, à défaut de quoi le locataire devra supporter l’aggravation des dommages causés par sa passivité.</w:t>
      </w:r>
    </w:p>
    <w:p w14:paraId="00BE296A" w14:textId="77777777" w:rsidR="0007579C" w:rsidRPr="00E83708" w:rsidRDefault="0007579C" w:rsidP="00DC2E16"/>
    <w:p w14:paraId="28012461" w14:textId="77777777" w:rsidR="00DC2E16" w:rsidRPr="00E83708" w:rsidRDefault="00DC2E16" w:rsidP="00DC2E16">
      <w:r w:rsidRPr="00E83708">
        <w:t>Le locataire est responsable de l'entretien périodique de l’installation de chauffage central par un professionnel agréé tel qu’exigé légalement.</w:t>
      </w:r>
    </w:p>
    <w:p w14:paraId="4EDD6F49" w14:textId="694FB39D" w:rsidR="00DC2E16" w:rsidRPr="00E83708" w:rsidRDefault="00DC2E16" w:rsidP="00DC2E16">
      <w:r w:rsidRPr="00E83708">
        <w:t xml:space="preserve">Pour les poêles individuels et les cheminées présents dans l'immeuble, le locataire s'engage également à faire effectuer un entretien périodique, et cela au moins une fois par an pour les installations au mazout et tous les </w:t>
      </w:r>
      <w:r w:rsidR="00C44683" w:rsidRPr="00E83708">
        <w:t>deux</w:t>
      </w:r>
      <w:r w:rsidRPr="00E83708">
        <w:t xml:space="preserve"> ans pour les installations au gaz. Le locataire procédera au curage des puits et des fosses une fois par an (avec remise d’une attestation par un professionnel). </w:t>
      </w:r>
    </w:p>
    <w:p w14:paraId="20031964" w14:textId="77777777" w:rsidR="00DC2E16" w:rsidRPr="00E83708" w:rsidRDefault="00DC2E16" w:rsidP="00DC2E16">
      <w:r w:rsidRPr="00E83708">
        <w:t xml:space="preserve">Le locataire remettra une copie de tous ces certificats au propriétaire à titre informatif. Au terme du bail, les derniers certificats d'entretien devront dater de six mois maximum. </w:t>
      </w:r>
    </w:p>
    <w:p w14:paraId="31F1CAF3" w14:textId="77777777" w:rsidR="00DC2E16" w:rsidRPr="00E83708" w:rsidRDefault="00DC2E16" w:rsidP="00DC2E16">
      <w:r w:rsidRPr="00E83708">
        <w:t xml:space="preserve">Toutes les installations, conduites et équipements doivent être maintenus en bon état de fonctionnement par le locataire. Ils doivent être protégés contre le gel et les autres risques. Le locataire est responsable de l'entretien et de l'inspection des installations sanitaires, y compris du détartrage, du remplacement des robinets, du débouchage des tuyaux etc... </w:t>
      </w:r>
    </w:p>
    <w:p w14:paraId="240399E8" w14:textId="77777777" w:rsidR="00DC2E16" w:rsidRPr="00E83708" w:rsidRDefault="00DC2E16" w:rsidP="00DC2E16"/>
    <w:p w14:paraId="393413A7" w14:textId="45D0D024" w:rsidR="00DC2E16" w:rsidRPr="00E83708" w:rsidRDefault="00DC2E16" w:rsidP="00DC2E16">
      <w:pPr>
        <w:rPr>
          <w:b/>
          <w:caps/>
          <w:color w:val="000000"/>
          <w:spacing w:val="15"/>
          <w:szCs w:val="22"/>
        </w:rPr>
      </w:pPr>
      <w:r w:rsidRPr="00E83708">
        <w:t>En ce qui concerne la mise en œuvre concrète de ces principes et obligations, les parties se réfèrent expressément à la liste non limitative des réparations et travaux d’entretiens incombant impérativement au locataire ou au bailleur, telle que publiée dans l’Arrêté du Gouvernement de la Région de Bruxelles-Capitale du 23 novembre 2017 (à</w:t>
      </w:r>
      <w:r w:rsidRPr="00E83708">
        <w:rPr>
          <w:szCs w:val="22"/>
        </w:rPr>
        <w:t xml:space="preserve"> consulter sur </w:t>
      </w:r>
      <w:hyperlink r:id="rId12" w:history="1">
        <w:r w:rsidR="00A235F9" w:rsidRPr="00E83708">
          <w:rPr>
            <w:rStyle w:val="Hyperlink"/>
            <w:sz w:val="20"/>
            <w:lang w:val="fr-FR"/>
          </w:rPr>
          <w:t>https://logement.brussels/</w:t>
        </w:r>
      </w:hyperlink>
      <w:r w:rsidRPr="00E83708">
        <w:rPr>
          <w:szCs w:val="22"/>
          <w:lang w:val="fr-FR"/>
        </w:rPr>
        <w:t>)</w:t>
      </w:r>
      <w:r w:rsidRPr="00E83708">
        <w:rPr>
          <w:szCs w:val="22"/>
        </w:rPr>
        <w:t>.</w:t>
      </w:r>
    </w:p>
    <w:p w14:paraId="42267427" w14:textId="34A98141" w:rsidR="00193EF1" w:rsidRPr="00E83708" w:rsidRDefault="00924A90" w:rsidP="00DC2E16">
      <w:pPr>
        <w:pStyle w:val="Heading3"/>
      </w:pPr>
      <w:bookmarkStart w:id="35" w:name="_Toc182319907"/>
      <w:r w:rsidRPr="00E83708">
        <w:t>F</w:t>
      </w:r>
      <w:r w:rsidR="00193EF1" w:rsidRPr="00E83708">
        <w:t>rais</w:t>
      </w:r>
      <w:bookmarkEnd w:id="35"/>
      <w:r w:rsidR="00193EF1" w:rsidRPr="00E83708">
        <w:t xml:space="preserve"> </w:t>
      </w:r>
    </w:p>
    <w:p w14:paraId="5842D72B" w14:textId="77777777" w:rsidR="00193EF1" w:rsidRPr="00E83708" w:rsidRDefault="00193EF1" w:rsidP="00193EF1"/>
    <w:p w14:paraId="0B59CDF5" w14:textId="77777777" w:rsidR="00A83747" w:rsidRPr="00E83708" w:rsidRDefault="00A83747" w:rsidP="00A83747">
      <w:bookmarkStart w:id="36" w:name="_Hlk536187782"/>
      <w:bookmarkStart w:id="37" w:name="_Hlk536444569"/>
      <w:bookmarkStart w:id="38" w:name="_Hlk535914936"/>
      <w:bookmarkStart w:id="39" w:name="_Hlk535914744"/>
      <w:bookmarkStart w:id="40" w:name="_Hlk536452249"/>
      <w:r w:rsidRPr="00E83708">
        <w:t>Le locataire paye les frais et charges qui se rapportent à l’usage du bien loué, à l’exception du précompte immobilier.</w:t>
      </w:r>
    </w:p>
    <w:bookmarkEnd w:id="36"/>
    <w:bookmarkEnd w:id="37"/>
    <w:p w14:paraId="34098AFC" w14:textId="77777777" w:rsidR="00825F81" w:rsidRDefault="00825F81" w:rsidP="00825F81"/>
    <w:p w14:paraId="6D25A2FC" w14:textId="77777777" w:rsidR="00825F81" w:rsidRPr="003B3C4E" w:rsidRDefault="00F53C13" w:rsidP="00825F81">
      <w:pPr>
        <w:rPr>
          <w:rFonts w:cs="Calibri"/>
          <w:szCs w:val="22"/>
          <w:highlight w:val="yellow"/>
        </w:rPr>
      </w:pPr>
      <w:sdt>
        <w:sdtPr>
          <w:rPr>
            <w:rFonts w:cs="Calibri"/>
            <w:szCs w:val="22"/>
            <w:highlight w:val="yellow"/>
          </w:rPr>
          <w:id w:val="-1756581531"/>
          <w14:checkbox>
            <w14:checked w14:val="0"/>
            <w14:checkedState w14:val="2612" w14:font="MS Gothic"/>
            <w14:uncheckedState w14:val="2610" w14:font="MS Gothic"/>
          </w14:checkbox>
        </w:sdtPr>
        <w:sdtEndPr/>
        <w:sdtContent>
          <w:r w:rsidR="00825F81">
            <w:rPr>
              <w:rFonts w:ascii="MS Gothic" w:eastAsia="MS Gothic" w:hAnsi="MS Gothic" w:cs="Calibri" w:hint="eastAsia"/>
              <w:szCs w:val="22"/>
              <w:highlight w:val="yellow"/>
            </w:rPr>
            <w:t>☐</w:t>
          </w:r>
        </w:sdtContent>
      </w:sdt>
      <w:r w:rsidR="00825F81">
        <w:rPr>
          <w:rFonts w:cs="Calibri"/>
          <w:szCs w:val="22"/>
        </w:rPr>
        <w:t xml:space="preserve"> </w:t>
      </w:r>
      <w:r w:rsidR="00825F81" w:rsidRPr="003B3C4E">
        <w:rPr>
          <w:rFonts w:cs="Calibri"/>
          <w:szCs w:val="22"/>
          <w:highlight w:val="yellow"/>
        </w:rPr>
        <w:t xml:space="preserve">Les frais et charges à charge du locataire correspondent à des </w:t>
      </w:r>
      <w:r w:rsidR="00825F81" w:rsidRPr="00404056">
        <w:rPr>
          <w:rFonts w:cs="Calibri"/>
          <w:b/>
          <w:bCs/>
          <w:szCs w:val="22"/>
          <w:highlight w:val="yellow"/>
        </w:rPr>
        <w:t>dépenses réelles</w:t>
      </w:r>
      <w:r w:rsidR="00825F81" w:rsidRPr="003B3C4E">
        <w:rPr>
          <w:rFonts w:cs="Calibri"/>
          <w:szCs w:val="22"/>
          <w:highlight w:val="yellow"/>
        </w:rPr>
        <w:t>.</w:t>
      </w:r>
    </w:p>
    <w:p w14:paraId="57EA9BA6" w14:textId="77777777" w:rsidR="00825F81" w:rsidRDefault="00825F81" w:rsidP="00825F81">
      <w:pPr>
        <w:rPr>
          <w:rFonts w:cs="Calibri"/>
          <w:szCs w:val="22"/>
          <w:highlight w:val="yellow"/>
        </w:rPr>
      </w:pPr>
      <w:r w:rsidRPr="003B3C4E">
        <w:rPr>
          <w:rFonts w:cs="Calibri"/>
          <w:szCs w:val="22"/>
          <w:highlight w:val="yellow"/>
        </w:rPr>
        <w:t xml:space="preserve">Dans ce cas, seules les dépenses relatives aux éléments expressément mentionnés et limitativement énumérés dans le bail sont dues, à l'exception des charges exceptionnelles ou nouvelles qui doivent correspondre à des dépenses réelles. </w:t>
      </w:r>
    </w:p>
    <w:p w14:paraId="5E62241E" w14:textId="77777777" w:rsidR="00825F81" w:rsidRPr="00810C93" w:rsidRDefault="00825F81" w:rsidP="00825F81">
      <w:pPr>
        <w:rPr>
          <w:highlight w:val="yellow"/>
        </w:rPr>
      </w:pPr>
      <w:r w:rsidRPr="00810C93">
        <w:rPr>
          <w:highlight w:val="yellow"/>
        </w:rPr>
        <w:t xml:space="preserve">Les coûts et les </w:t>
      </w:r>
      <w:r>
        <w:rPr>
          <w:highlight w:val="yellow"/>
        </w:rPr>
        <w:t>charges</w:t>
      </w:r>
      <w:r w:rsidRPr="00810C93">
        <w:rPr>
          <w:highlight w:val="yellow"/>
        </w:rPr>
        <w:t xml:space="preserve"> propres et </w:t>
      </w:r>
      <w:r>
        <w:rPr>
          <w:highlight w:val="yellow"/>
        </w:rPr>
        <w:t>communs</w:t>
      </w:r>
      <w:r w:rsidRPr="00810C93">
        <w:rPr>
          <w:highlight w:val="yellow"/>
        </w:rPr>
        <w:t xml:space="preserve"> sont pris en compte :</w:t>
      </w:r>
    </w:p>
    <w:p w14:paraId="7610738E" w14:textId="77777777" w:rsidR="00825F81" w:rsidRDefault="00825F81" w:rsidP="00825F81">
      <w:pPr>
        <w:rPr>
          <w:rFonts w:cs="Calibri"/>
          <w:szCs w:val="22"/>
          <w:highlight w:val="yellow"/>
        </w:rPr>
      </w:pPr>
      <w:r w:rsidRPr="00810C93">
        <w:rPr>
          <w:highlight w:val="yellow"/>
        </w:rPr>
        <w:t>……………………………………………………………………………………………………………………………………………………………………………………………………………………………………………………………………………………………………………………………………………………………………………………………………………………………………………………………………………………..</w:t>
      </w:r>
    </w:p>
    <w:p w14:paraId="702DF490" w14:textId="77777777" w:rsidR="00825F81" w:rsidRPr="003B3C4E" w:rsidRDefault="00825F81" w:rsidP="00825F81">
      <w:pPr>
        <w:rPr>
          <w:rFonts w:cs="Calibri"/>
          <w:szCs w:val="22"/>
          <w:highlight w:val="yellow"/>
        </w:rPr>
      </w:pPr>
      <w:r w:rsidRPr="003B3C4E">
        <w:rPr>
          <w:rFonts w:cs="Calibri"/>
          <w:szCs w:val="22"/>
          <w:highlight w:val="yellow"/>
        </w:rPr>
        <w:t>Le locataire devra :</w:t>
      </w:r>
    </w:p>
    <w:p w14:paraId="2E0C1A65" w14:textId="77777777" w:rsidR="00825F81" w:rsidRPr="003B3C4E" w:rsidRDefault="00F53C13" w:rsidP="00825F81">
      <w:pPr>
        <w:ind w:left="852"/>
        <w:rPr>
          <w:rFonts w:cs="Calibri"/>
          <w:szCs w:val="22"/>
          <w:highlight w:val="yellow"/>
        </w:rPr>
      </w:pPr>
      <w:sdt>
        <w:sdtPr>
          <w:rPr>
            <w:rFonts w:cs="Calibri"/>
            <w:szCs w:val="22"/>
            <w:highlight w:val="yellow"/>
          </w:rPr>
          <w:id w:val="-1587605759"/>
          <w14:checkbox>
            <w14:checked w14:val="0"/>
            <w14:checkedState w14:val="2612" w14:font="MS Gothic"/>
            <w14:uncheckedState w14:val="2610" w14:font="MS Gothic"/>
          </w14:checkbox>
        </w:sdtPr>
        <w:sdtEndPr/>
        <w:sdtContent>
          <w:r w:rsidR="00825F81" w:rsidRPr="003B3C4E">
            <w:rPr>
              <w:rFonts w:ascii="MS Gothic" w:eastAsia="MS Gothic" w:hAnsi="MS Gothic" w:cs="Calibri" w:hint="eastAsia"/>
              <w:szCs w:val="22"/>
              <w:highlight w:val="yellow"/>
            </w:rPr>
            <w:t>☐</w:t>
          </w:r>
        </w:sdtContent>
      </w:sdt>
      <w:r w:rsidR="00825F81" w:rsidRPr="003B3C4E">
        <w:rPr>
          <w:rFonts w:cs="Calibri"/>
          <w:szCs w:val="22"/>
          <w:highlight w:val="yellow"/>
        </w:rPr>
        <w:t xml:space="preserve"> payer, en plus du loyer, une provision de ..............€ par mois, en même temps que le loyer. Chaque partie peut demander à l'autre d'ajuster la commission de commun accord après la remise du décompte annuel, en fonction des dépenses encourues, telles qu'elles ressortent du dernier décompte.</w:t>
      </w:r>
    </w:p>
    <w:p w14:paraId="215D65B1" w14:textId="77777777" w:rsidR="00825F81" w:rsidRPr="003B3C4E" w:rsidRDefault="00825F81" w:rsidP="00825F81">
      <w:pPr>
        <w:ind w:left="852"/>
        <w:rPr>
          <w:rFonts w:cs="Calibri"/>
          <w:szCs w:val="22"/>
          <w:highlight w:val="yellow"/>
        </w:rPr>
      </w:pPr>
    </w:p>
    <w:p w14:paraId="1712F857" w14:textId="77777777" w:rsidR="00825F81" w:rsidRPr="00810C93" w:rsidRDefault="00F53C13" w:rsidP="00825F81">
      <w:pPr>
        <w:ind w:left="852"/>
        <w:rPr>
          <w:rFonts w:cs="Calibri"/>
          <w:szCs w:val="22"/>
          <w:highlight w:val="yellow"/>
        </w:rPr>
      </w:pPr>
      <w:sdt>
        <w:sdtPr>
          <w:rPr>
            <w:rFonts w:cs="Calibri"/>
            <w:szCs w:val="22"/>
            <w:highlight w:val="yellow"/>
          </w:rPr>
          <w:id w:val="-2009050080"/>
          <w14:checkbox>
            <w14:checked w14:val="0"/>
            <w14:checkedState w14:val="2612" w14:font="MS Gothic"/>
            <w14:uncheckedState w14:val="2610" w14:font="MS Gothic"/>
          </w14:checkbox>
        </w:sdtPr>
        <w:sdtEndPr/>
        <w:sdtContent>
          <w:r w:rsidR="00825F81" w:rsidRPr="00810C93">
            <w:rPr>
              <w:rFonts w:ascii="MS Gothic" w:eastAsia="MS Gothic" w:hAnsi="MS Gothic" w:cs="Calibri" w:hint="eastAsia"/>
              <w:szCs w:val="22"/>
              <w:highlight w:val="yellow"/>
            </w:rPr>
            <w:t>☐</w:t>
          </w:r>
        </w:sdtContent>
      </w:sdt>
      <w:r w:rsidR="00825F81" w:rsidRPr="00810C93">
        <w:rPr>
          <w:rFonts w:cs="Calibri"/>
          <w:szCs w:val="22"/>
          <w:highlight w:val="yellow"/>
        </w:rPr>
        <w:t xml:space="preserve"> ne paiera pas de provision pour les charges et paiera sa part des charges à la réception du décompte détaillé des charges qui lui sera adressé par le bailleur.</w:t>
      </w:r>
    </w:p>
    <w:p w14:paraId="4DCDEE8E" w14:textId="77777777" w:rsidR="00825F81" w:rsidRPr="00810C93" w:rsidRDefault="00825F81" w:rsidP="00825F81">
      <w:pPr>
        <w:rPr>
          <w:rFonts w:cs="Calibri"/>
          <w:szCs w:val="22"/>
          <w:highlight w:val="yellow"/>
        </w:rPr>
      </w:pPr>
    </w:p>
    <w:p w14:paraId="7045AC54" w14:textId="77777777" w:rsidR="00825F81" w:rsidRPr="00810C93" w:rsidRDefault="00F53C13" w:rsidP="00825F81">
      <w:pPr>
        <w:rPr>
          <w:rFonts w:cs="Calibri"/>
          <w:szCs w:val="22"/>
          <w:highlight w:val="yellow"/>
        </w:rPr>
      </w:pPr>
      <w:sdt>
        <w:sdtPr>
          <w:rPr>
            <w:rFonts w:cs="Calibri"/>
            <w:szCs w:val="22"/>
            <w:highlight w:val="yellow"/>
          </w:rPr>
          <w:id w:val="116729831"/>
          <w14:checkbox>
            <w14:checked w14:val="0"/>
            <w14:checkedState w14:val="2612" w14:font="MS Gothic"/>
            <w14:uncheckedState w14:val="2610" w14:font="MS Gothic"/>
          </w14:checkbox>
        </w:sdtPr>
        <w:sdtEndPr/>
        <w:sdtContent>
          <w:r w:rsidR="00825F81" w:rsidRPr="00810C93">
            <w:rPr>
              <w:rFonts w:ascii="MS Gothic" w:eastAsia="MS Gothic" w:hAnsi="MS Gothic" w:cs="Calibri" w:hint="eastAsia"/>
              <w:szCs w:val="22"/>
              <w:highlight w:val="yellow"/>
            </w:rPr>
            <w:t>☐</w:t>
          </w:r>
        </w:sdtContent>
      </w:sdt>
      <w:r w:rsidR="00825F81" w:rsidRPr="00810C93">
        <w:rPr>
          <w:rFonts w:cs="Calibri"/>
          <w:szCs w:val="22"/>
          <w:highlight w:val="yellow"/>
        </w:rPr>
        <w:t xml:space="preserve"> Les frais et charges imposés au locataire sont</w:t>
      </w:r>
      <w:r w:rsidR="00825F81">
        <w:rPr>
          <w:rFonts w:cs="Calibri"/>
          <w:szCs w:val="22"/>
          <w:highlight w:val="yellow"/>
        </w:rPr>
        <w:t xml:space="preserve"> sur base </w:t>
      </w:r>
      <w:r w:rsidR="00825F81" w:rsidRPr="00DA11F9">
        <w:rPr>
          <w:rFonts w:cs="Calibri"/>
          <w:b/>
          <w:bCs/>
          <w:szCs w:val="22"/>
          <w:highlight w:val="yellow"/>
        </w:rPr>
        <w:t>d’un forfait</w:t>
      </w:r>
      <w:r w:rsidR="00825F81">
        <w:rPr>
          <w:rFonts w:cs="Calibri"/>
          <w:szCs w:val="22"/>
          <w:highlight w:val="yellow"/>
        </w:rPr>
        <w:t xml:space="preserve"> de</w:t>
      </w:r>
      <w:r w:rsidR="00825F81" w:rsidRPr="00810C93">
        <w:rPr>
          <w:rFonts w:cs="Calibri"/>
          <w:szCs w:val="22"/>
          <w:highlight w:val="yellow"/>
        </w:rPr>
        <w:t xml:space="preserve"> ............................................€ et sont payables chaque mois en même temps que le loyer.</w:t>
      </w:r>
    </w:p>
    <w:p w14:paraId="3BF0FE30" w14:textId="77777777" w:rsidR="00825F81" w:rsidRPr="00810C93" w:rsidRDefault="00825F81" w:rsidP="00825F81">
      <w:pPr>
        <w:rPr>
          <w:rFonts w:cs="Calibri"/>
          <w:szCs w:val="22"/>
          <w:highlight w:val="yellow"/>
        </w:rPr>
      </w:pPr>
    </w:p>
    <w:p w14:paraId="27545207" w14:textId="77777777" w:rsidR="00825F81" w:rsidRPr="00810C93" w:rsidRDefault="00F53C13" w:rsidP="00825F81">
      <w:pPr>
        <w:rPr>
          <w:highlight w:val="yellow"/>
        </w:rPr>
      </w:pPr>
      <w:sdt>
        <w:sdtPr>
          <w:rPr>
            <w:rFonts w:cs="Calibri"/>
            <w:szCs w:val="22"/>
            <w:highlight w:val="yellow"/>
          </w:rPr>
          <w:id w:val="1790233219"/>
          <w14:checkbox>
            <w14:checked w14:val="0"/>
            <w14:checkedState w14:val="2612" w14:font="MS Gothic"/>
            <w14:uncheckedState w14:val="2610" w14:font="MS Gothic"/>
          </w14:checkbox>
        </w:sdtPr>
        <w:sdtEndPr/>
        <w:sdtContent>
          <w:r w:rsidR="00825F81" w:rsidRPr="00810C93">
            <w:rPr>
              <w:rFonts w:ascii="MS Gothic" w:eastAsia="MS Gothic" w:hAnsi="MS Gothic" w:cs="Calibri" w:hint="eastAsia"/>
              <w:szCs w:val="22"/>
              <w:highlight w:val="yellow"/>
            </w:rPr>
            <w:t>☐</w:t>
          </w:r>
        </w:sdtContent>
      </w:sdt>
      <w:r w:rsidR="00825F81" w:rsidRPr="00810C93">
        <w:rPr>
          <w:rFonts w:cs="Calibri"/>
          <w:szCs w:val="22"/>
          <w:highlight w:val="yellow"/>
        </w:rPr>
        <w:t xml:space="preserve"> Aucune charge à payer en plus du loyer</w:t>
      </w:r>
    </w:p>
    <w:p w14:paraId="68DBA12B" w14:textId="77777777" w:rsidR="00825F81" w:rsidRPr="00810C93" w:rsidRDefault="00825F81" w:rsidP="00825F81">
      <w:pPr>
        <w:rPr>
          <w:highlight w:val="yellow"/>
        </w:rPr>
      </w:pPr>
    </w:p>
    <w:p w14:paraId="4CC2EB87" w14:textId="77777777" w:rsidR="00825F81" w:rsidRDefault="00825F81" w:rsidP="00825F81">
      <w:r w:rsidRPr="005800BD">
        <w:rPr>
          <w:highlight w:val="yellow"/>
        </w:rPr>
        <w:t>À tout moment, chaque partie peut demander à la juridiction compétente de convertir les frais et charges forfaitaires en frais et charges réels en fonction des dépenses effectivement encourues.</w:t>
      </w:r>
    </w:p>
    <w:p w14:paraId="6CD26C03" w14:textId="77777777" w:rsidR="00825F81" w:rsidRDefault="00825F81" w:rsidP="00825F81"/>
    <w:p w14:paraId="5F86A45A" w14:textId="77777777" w:rsidR="00825F81" w:rsidRDefault="00825F81" w:rsidP="00825F81">
      <w:r w:rsidRPr="00EE1C0D">
        <w:rPr>
          <w:highlight w:val="yellow"/>
        </w:rPr>
        <w:t>Si les frais et charges sont des dépenses réelles, ils doivent être détaillés dans un décompte distinct du loyer. Le bailleur établit ce décompte à chaque date anniversaire de l'entrée en vigueur du bail. Il transmet ce décompte au locataire dans les 12 mois qui suivent. Le bailleur doit présenter les documents prouvant ces dépenses.</w:t>
      </w:r>
    </w:p>
    <w:p w14:paraId="4B5BF4E0" w14:textId="77777777" w:rsidR="00825F81" w:rsidRDefault="00825F81" w:rsidP="00825F81"/>
    <w:p w14:paraId="21CE0999" w14:textId="77777777" w:rsidR="00825F81" w:rsidRDefault="00825F81" w:rsidP="00825F81">
      <w:pPr>
        <w:rPr>
          <w:rFonts w:asciiTheme="minorHAnsi" w:hAnsiTheme="minorHAnsi" w:cstheme="minorHAnsi"/>
          <w:szCs w:val="22"/>
          <w:lang w:eastAsia="fr-BE" w:bidi="ar-SA"/>
        </w:rPr>
      </w:pPr>
      <w:r w:rsidRPr="0095402B">
        <w:t>Dans le cas d’immeuble à appartements multiples, dont la gestion est assurée par une même personne, l’obligation est remplie dès lors que le bailleur fait parvenir au locataire u</w:t>
      </w:r>
      <w:r w:rsidRPr="0095402B">
        <w:rPr>
          <w:rFonts w:asciiTheme="minorHAnsi" w:hAnsiTheme="minorHAnsi" w:cstheme="minorHAnsi"/>
          <w:szCs w:val="22"/>
          <w:lang w:eastAsia="fr-BE" w:bidi="ar-SA"/>
        </w:rPr>
        <w:t>n relevé des frais et charges, et que la possibilité est offerte à celui-ci ou à son mandataire spécial, de consulter les documents au domicile de la personne physique ou au siège de la personne morale qui assure la gestion.</w:t>
      </w:r>
    </w:p>
    <w:p w14:paraId="7852EC59" w14:textId="77777777" w:rsidR="00825F81" w:rsidRDefault="00825F81" w:rsidP="00825F81"/>
    <w:p w14:paraId="20421443" w14:textId="77777777" w:rsidR="00825F81" w:rsidRPr="0095402B" w:rsidRDefault="00825F81" w:rsidP="00825F81">
      <w:pPr>
        <w:rPr>
          <w:b/>
          <w:u w:val="single"/>
        </w:rPr>
      </w:pPr>
      <w:r>
        <w:rPr>
          <w:b/>
          <w:u w:val="single"/>
        </w:rPr>
        <w:t>Charges</w:t>
      </w:r>
      <w:r w:rsidRPr="0095402B">
        <w:rPr>
          <w:b/>
          <w:u w:val="single"/>
        </w:rPr>
        <w:t xml:space="preserve"> communes:</w:t>
      </w:r>
    </w:p>
    <w:p w14:paraId="2210009E" w14:textId="77777777" w:rsidR="00825F81" w:rsidRPr="0095402B" w:rsidRDefault="00825F81" w:rsidP="00825F81">
      <w:r w:rsidRPr="0095402B">
        <w:t xml:space="preserve">Le locataire payera au bailleur sa quote-part dans les frais de la totalité de l’immeuble dont le bien loué fait partie. Ces frais comprennent les dépenses faites par la copropriété pour le compte des habitants, parmi lesquels sont notamment inclus les frais de consommation et d’entretien des parties communes, les frais d’entretien et d’assurance de l’ascenseurs, d’air-conditionné et d’équipement technique, les indemnités du syndic, les salaires, l’assurance et les charges sociales ainsi que du personnel chargé de l’entretien et de la réparation des parties communes. Cette énumération n’est pas limitative. </w:t>
      </w:r>
    </w:p>
    <w:p w14:paraId="5AF482AA" w14:textId="77777777" w:rsidR="00825F81" w:rsidRPr="0095402B" w:rsidRDefault="00825F81" w:rsidP="00825F81"/>
    <w:p w14:paraId="7145A8B8" w14:textId="77777777" w:rsidR="00825F81" w:rsidRPr="0095402B" w:rsidRDefault="00825F81" w:rsidP="00825F81">
      <w:r w:rsidRPr="00EE1C0D">
        <w:rPr>
          <w:highlight w:val="yellow"/>
        </w:rPr>
        <w:t>La part du locataire dans les charges communes est calculée selon la clé de répartition suivante : ...................................................</w:t>
      </w:r>
    </w:p>
    <w:p w14:paraId="4009DECC" w14:textId="65BEA2B5" w:rsidR="00193EF1" w:rsidRPr="00E83708" w:rsidRDefault="00193EF1" w:rsidP="00490886">
      <w:pPr>
        <w:pStyle w:val="Heading3"/>
      </w:pPr>
      <w:bookmarkStart w:id="41" w:name="_Toc182319908"/>
      <w:bookmarkEnd w:id="38"/>
      <w:bookmarkEnd w:id="39"/>
      <w:bookmarkEnd w:id="40"/>
      <w:r w:rsidRPr="00E83708">
        <w:t>Assurance</w:t>
      </w:r>
      <w:bookmarkEnd w:id="41"/>
    </w:p>
    <w:p w14:paraId="55B4FF11" w14:textId="77777777" w:rsidR="00193EF1" w:rsidRPr="00E83708" w:rsidRDefault="00193EF1" w:rsidP="00193EF1"/>
    <w:p w14:paraId="529C1311" w14:textId="77777777" w:rsidR="00D44F89" w:rsidRDefault="00D44F89" w:rsidP="00D44F89">
      <w:r w:rsidRPr="008D5781">
        <w:rPr>
          <w:highlight w:val="yellow"/>
        </w:rPr>
        <w:t>Le locataire est responsable des dégâts des eaux et des incendies, à moins qu'il ne prouve que l'incendie n'a pas été causé par sa faute.</w:t>
      </w:r>
    </w:p>
    <w:p w14:paraId="34D7B734" w14:textId="77777777" w:rsidR="00D44F89" w:rsidRDefault="00D44F89" w:rsidP="00193EF1"/>
    <w:p w14:paraId="1BAA098B" w14:textId="20AF325B" w:rsidR="00193EF1" w:rsidRPr="00E83708" w:rsidRDefault="00193EF1" w:rsidP="00193EF1">
      <w:r w:rsidRPr="00E83708">
        <w:t xml:space="preserve">Le </w:t>
      </w:r>
      <w:r w:rsidR="00366C54" w:rsidRPr="00E83708">
        <w:t xml:space="preserve">locataire </w:t>
      </w:r>
      <w:r w:rsidRPr="00E83708">
        <w:t xml:space="preserve">souscrira une police d’assurances couvrant, pendant toute la durée de la convention, les risques locatifs notamment les dégâts d’incendie, de bris et des eaux </w:t>
      </w:r>
      <w:r w:rsidR="00E50910" w:rsidRPr="00F43456">
        <w:rPr>
          <w:highlight w:val="yellow"/>
        </w:rPr>
        <w:t>et son contenu</w:t>
      </w:r>
      <w:r w:rsidR="00E50910" w:rsidRPr="0095402B">
        <w:t xml:space="preserve"> </w:t>
      </w:r>
      <w:r w:rsidRPr="00E83708">
        <w:t>ainsi que le recours de tiers</w:t>
      </w:r>
      <w:r w:rsidR="000F20A3">
        <w:t xml:space="preserve"> </w:t>
      </w:r>
      <w:r w:rsidR="000F20A3" w:rsidRPr="00100C05">
        <w:rPr>
          <w:highlight w:val="yellow"/>
        </w:rPr>
        <w:t xml:space="preserve">et qu'il en apporte la preuve </w:t>
      </w:r>
      <w:r w:rsidR="000F20A3" w:rsidRPr="00A715ED">
        <w:rPr>
          <w:highlight w:val="yellow"/>
        </w:rPr>
        <w:t>au bailleur</w:t>
      </w:r>
      <w:r w:rsidRPr="00E83708">
        <w:t xml:space="preserve">.  Au cas où il existe une police commune d’assurance, le </w:t>
      </w:r>
      <w:r w:rsidR="00366C54" w:rsidRPr="00E83708">
        <w:t xml:space="preserve">locataire </w:t>
      </w:r>
      <w:r w:rsidRPr="00E83708">
        <w:t>sera tenu de payer sa quote-part, sans préjudice à son obligation de faire assurer à ses frais les risques le cas échéant complémentaires, si cela s’avère nécessaire.</w:t>
      </w:r>
    </w:p>
    <w:p w14:paraId="653CCF38" w14:textId="77777777" w:rsidR="00E3422B" w:rsidRPr="00E83708" w:rsidRDefault="00E3422B" w:rsidP="00193EF1"/>
    <w:p w14:paraId="68E67A3F" w14:textId="77777777" w:rsidR="00E3422B" w:rsidRPr="00E83708" w:rsidRDefault="00E3422B" w:rsidP="00193EF1">
      <w:r w:rsidRPr="00E83708">
        <w:t>Le locataire souscrira également, pour toute la durée du bail, une assurance qui couvrira sa responsabilité en tant que locataire ainsi que sa responsabilité pour les risques liés à l’exécution des travaux décrits à l’</w:t>
      </w:r>
      <w:r w:rsidRPr="00E83708">
        <w:rPr>
          <w:u w:val="single"/>
        </w:rPr>
        <w:t>annexe 1.</w:t>
      </w:r>
    </w:p>
    <w:p w14:paraId="6CECBA18" w14:textId="6266BAE4" w:rsidR="00193EF1" w:rsidRPr="00E83708" w:rsidRDefault="005A44AB" w:rsidP="00490886">
      <w:pPr>
        <w:pStyle w:val="Heading3"/>
      </w:pPr>
      <w:bookmarkStart w:id="42" w:name="_Toc182319909"/>
      <w:r w:rsidRPr="00E83708">
        <w:t>Sous-location -</w:t>
      </w:r>
      <w:r w:rsidR="00193EF1" w:rsidRPr="00E83708">
        <w:t xml:space="preserve"> cession de bail</w:t>
      </w:r>
      <w:r w:rsidRPr="00E83708">
        <w:t xml:space="preserve"> – vente du bien loué</w:t>
      </w:r>
      <w:bookmarkEnd w:id="42"/>
    </w:p>
    <w:p w14:paraId="50AC2A8C" w14:textId="77777777" w:rsidR="00193EF1" w:rsidRPr="00E83708" w:rsidRDefault="00193EF1" w:rsidP="00193EF1"/>
    <w:p w14:paraId="77E91233" w14:textId="419A5CEC" w:rsidR="005A44AB" w:rsidRPr="00E83708" w:rsidRDefault="005A44AB" w:rsidP="005A44AB">
      <w:pPr>
        <w:rPr>
          <w:rFonts w:asciiTheme="minorHAnsi" w:hAnsiTheme="minorHAnsi" w:cstheme="minorHAnsi"/>
          <w:szCs w:val="22"/>
        </w:rPr>
      </w:pPr>
      <w:r w:rsidRPr="00E83708">
        <w:rPr>
          <w:rFonts w:asciiTheme="minorHAnsi" w:hAnsiTheme="minorHAnsi" w:cstheme="minorHAnsi"/>
          <w:szCs w:val="22"/>
        </w:rPr>
        <w:t>Le locataire ne peut pas sous-louer le bien.  Avec autorisation explicite du bailleur, le locataire peut cependant sous-louer une partie du bien, à la condition que la partie restante demeure affectée à sa résidence principale</w:t>
      </w:r>
      <w:r w:rsidR="00974BA4" w:rsidRPr="00800BA1">
        <w:rPr>
          <w:rStyle w:val="FootnoteReference"/>
          <w:rFonts w:asciiTheme="minorHAnsi" w:hAnsiTheme="minorHAnsi" w:cstheme="minorHAnsi"/>
          <w:szCs w:val="22"/>
          <w:highlight w:val="yellow"/>
        </w:rPr>
        <w:footnoteReference w:id="2"/>
      </w:r>
      <w:r w:rsidRPr="00E83708">
        <w:rPr>
          <w:rFonts w:asciiTheme="minorHAnsi" w:hAnsiTheme="minorHAnsi" w:cstheme="minorHAnsi"/>
          <w:szCs w:val="22"/>
        </w:rPr>
        <w:t>.</w:t>
      </w:r>
    </w:p>
    <w:p w14:paraId="436C2A75" w14:textId="7C72BFFA" w:rsidR="005A44AB" w:rsidRPr="00E83708" w:rsidRDefault="005A44AB" w:rsidP="005A44AB">
      <w:pPr>
        <w:tabs>
          <w:tab w:val="left" w:pos="7320"/>
        </w:tabs>
        <w:rPr>
          <w:rFonts w:asciiTheme="minorHAnsi" w:hAnsiTheme="minorHAnsi" w:cstheme="minorHAnsi"/>
          <w:szCs w:val="22"/>
        </w:rPr>
      </w:pPr>
      <w:r w:rsidRPr="00E83708">
        <w:rPr>
          <w:rFonts w:asciiTheme="minorHAnsi" w:hAnsiTheme="minorHAnsi" w:cstheme="minorHAnsi"/>
          <w:szCs w:val="22"/>
        </w:rPr>
        <w:t>La cession de bail est interdite sauf accord écrit et préalable du bailleur.</w:t>
      </w:r>
      <w:r w:rsidR="005914F6">
        <w:rPr>
          <w:rFonts w:asciiTheme="minorHAnsi" w:hAnsiTheme="minorHAnsi" w:cstheme="minorHAnsi"/>
          <w:szCs w:val="22"/>
        </w:rPr>
        <w:t xml:space="preserve"> </w:t>
      </w:r>
      <w:r w:rsidR="005914F6" w:rsidRPr="001B6E08">
        <w:rPr>
          <w:rFonts w:asciiTheme="minorHAnsi" w:hAnsiTheme="minorHAnsi" w:cstheme="minorHAnsi"/>
          <w:szCs w:val="22"/>
          <w:highlight w:val="yellow"/>
        </w:rPr>
        <w:t>Le bailleur doit communiquer son accord ou son refus de la cession dans un délai de 30 jours à compter de la réception du projet de cession. Passé ce délai, la cession est réputée acceptée.</w:t>
      </w:r>
      <w:r w:rsidR="005914F6" w:rsidRPr="0095402B">
        <w:rPr>
          <w:rFonts w:asciiTheme="minorHAnsi" w:hAnsiTheme="minorHAnsi" w:cstheme="minorHAnsi"/>
          <w:szCs w:val="22"/>
        </w:rPr>
        <w:tab/>
      </w:r>
      <w:r w:rsidRPr="00E83708">
        <w:rPr>
          <w:rFonts w:asciiTheme="minorHAnsi" w:hAnsiTheme="minorHAnsi" w:cstheme="minorHAnsi"/>
          <w:szCs w:val="22"/>
        </w:rPr>
        <w:tab/>
      </w:r>
    </w:p>
    <w:p w14:paraId="27A5B521" w14:textId="77777777" w:rsidR="005A44AB" w:rsidRPr="00E83708" w:rsidRDefault="005A44AB" w:rsidP="005A44AB">
      <w:pPr>
        <w:rPr>
          <w:rFonts w:asciiTheme="minorHAnsi" w:hAnsiTheme="minorHAnsi" w:cstheme="minorHAnsi"/>
          <w:szCs w:val="22"/>
        </w:rPr>
      </w:pPr>
    </w:p>
    <w:p w14:paraId="1B2278AD" w14:textId="77777777" w:rsidR="005A44AB" w:rsidRDefault="005A44AB" w:rsidP="005A44AB">
      <w:r w:rsidRPr="00E83708">
        <w:rPr>
          <w:rFonts w:asciiTheme="minorHAnsi" w:hAnsiTheme="minorHAnsi" w:cstheme="minorHAnsi"/>
          <w:szCs w:val="22"/>
        </w:rPr>
        <w:t xml:space="preserve">En cas de mise en vente du bien de gré à gré, le bailleur </w:t>
      </w:r>
      <w:r w:rsidRPr="00E83708">
        <w:t>notifie au locataire son intention de vendre le bien, préalablement à toute communication publique relative à la mise en vente, par lettre recommandée à la poste ou par exploit d’huissier.</w:t>
      </w:r>
    </w:p>
    <w:p w14:paraId="0843F7F9" w14:textId="77777777" w:rsidR="00214676" w:rsidRPr="0095402B" w:rsidRDefault="00214676" w:rsidP="00214676">
      <w:r w:rsidRPr="00E9778E">
        <w:rPr>
          <w:highlight w:val="yellow"/>
        </w:rPr>
        <w:t>En cas de vente du bien loué pour une durée de neuf ans et pour autant que le bien et la vente ne soient pas exclus du champ d'application de l'article 247/1 §2 du Code bruxellois du logement, le locataire bénéficie d'un droit de préférence pour autant qu'il soit domicilié dans le bien pour lui-même, son conjoint ou cohabitant légal, ou pour ses descendants ou enfants adoptifs ou ceux de son conjoint ou cohabitant légal, pour autant qu'ils soient également domiciliés dans l'immeuble à la date de la notification du projet de vente.</w:t>
      </w:r>
    </w:p>
    <w:p w14:paraId="147C357B" w14:textId="77777777" w:rsidR="00193EF1" w:rsidRPr="00E83708" w:rsidRDefault="00193EF1" w:rsidP="00490886">
      <w:pPr>
        <w:pStyle w:val="Heading3"/>
      </w:pPr>
      <w:bookmarkStart w:id="43" w:name="_Toc182319910"/>
      <w:r w:rsidRPr="00E83708">
        <w:t>Destination du bien</w:t>
      </w:r>
      <w:bookmarkEnd w:id="43"/>
    </w:p>
    <w:p w14:paraId="7C1C5EBC" w14:textId="77777777" w:rsidR="00193EF1" w:rsidRPr="00E83708" w:rsidRDefault="00193EF1" w:rsidP="00193EF1"/>
    <w:p w14:paraId="676B5532" w14:textId="62E3EEF4" w:rsidR="00193EF1" w:rsidRPr="00E83708" w:rsidRDefault="00490886" w:rsidP="00193EF1">
      <w:r w:rsidRPr="00E83708">
        <w:rPr>
          <w:rFonts w:ascii="Segoe UI Symbol" w:hAnsi="Segoe UI Symbol" w:cs="Segoe UI Symbol"/>
        </w:rPr>
        <w:t>☐</w:t>
      </w:r>
      <w:r w:rsidR="00193EF1" w:rsidRPr="00E83708">
        <w:tab/>
        <w:t xml:space="preserve">Le bien loué est </w:t>
      </w:r>
      <w:r w:rsidR="006F0A80" w:rsidRPr="00E83708">
        <w:t>‘</w:t>
      </w:r>
      <w:r w:rsidR="00193EF1" w:rsidRPr="00E83708">
        <w:rPr>
          <w:u w:val="single"/>
        </w:rPr>
        <w:t>exclusivement</w:t>
      </w:r>
      <w:r w:rsidR="006F0A80" w:rsidRPr="00E83708">
        <w:rPr>
          <w:u w:val="single"/>
        </w:rPr>
        <w:t>’</w:t>
      </w:r>
      <w:r w:rsidR="00193EF1" w:rsidRPr="00E83708">
        <w:t xml:space="preserve"> destiné à l’habitation privée (comme résidence principale). Le locataire ne peut déduire fiscalement les loyers de son revenu imposable à titre de charges professionnelles. La destination du bien loué ne peut être modifiée par le locataire sans l’approbation écrite et préalable du bailleur.</w:t>
      </w:r>
    </w:p>
    <w:p w14:paraId="1BB04598" w14:textId="77777777" w:rsidR="00193EF1" w:rsidRPr="00E83708" w:rsidRDefault="00193EF1" w:rsidP="00193EF1"/>
    <w:p w14:paraId="546A974F" w14:textId="77777777" w:rsidR="00193EF1" w:rsidRPr="00E83708" w:rsidRDefault="00193EF1" w:rsidP="00193EF1">
      <w:r w:rsidRPr="00E83708">
        <w:t xml:space="preserve">OU </w:t>
      </w:r>
    </w:p>
    <w:p w14:paraId="183B894B" w14:textId="77777777" w:rsidR="00193EF1" w:rsidRPr="00E83708" w:rsidRDefault="00193EF1" w:rsidP="00193EF1"/>
    <w:p w14:paraId="3F0EC2AF" w14:textId="5E81327F" w:rsidR="00193EF1" w:rsidRPr="00E83708" w:rsidRDefault="00490886" w:rsidP="00193EF1">
      <w:r w:rsidRPr="00E83708">
        <w:rPr>
          <w:rFonts w:ascii="Segoe UI Symbol" w:hAnsi="Segoe UI Symbol" w:cs="Segoe UI Symbol"/>
        </w:rPr>
        <w:t>☐</w:t>
      </w:r>
      <w:r w:rsidR="00193EF1" w:rsidRPr="00E83708">
        <w:tab/>
        <w:t xml:space="preserve">Le bien loué est </w:t>
      </w:r>
      <w:r w:rsidR="006F0A80" w:rsidRPr="00E83708">
        <w:t>‘</w:t>
      </w:r>
      <w:r w:rsidR="00193EF1" w:rsidRPr="00E83708">
        <w:rPr>
          <w:u w:val="single"/>
        </w:rPr>
        <w:t>principalement</w:t>
      </w:r>
      <w:r w:rsidR="006F0A80" w:rsidRPr="00E83708">
        <w:rPr>
          <w:u w:val="single"/>
        </w:rPr>
        <w:t>’</w:t>
      </w:r>
      <w:r w:rsidR="00193EF1" w:rsidRPr="00E83708">
        <w:t xml:space="preserve"> (pas exclusivement) destiné à l’habitation privée (comme résidence principale). Le </w:t>
      </w:r>
      <w:r w:rsidR="00193EF1" w:rsidRPr="00E83708">
        <w:tab/>
        <w:t>locataire peut déduire fiscalement les loyers de son revenu imposable à titre de charges professionnelles pour la partie du loyer qui concerne l’utilisation à des fins professionnelles.</w:t>
      </w:r>
    </w:p>
    <w:p w14:paraId="369E4F39" w14:textId="77777777" w:rsidR="00490886" w:rsidRPr="00E83708" w:rsidRDefault="00490886" w:rsidP="00490886"/>
    <w:p w14:paraId="72520BC8" w14:textId="77777777" w:rsidR="00490886" w:rsidRPr="00E83708" w:rsidRDefault="00490886" w:rsidP="00490886">
      <w:pPr>
        <w:rPr>
          <w:i/>
        </w:rPr>
      </w:pPr>
      <w:r w:rsidRPr="00E83708">
        <w:rPr>
          <w:i/>
        </w:rPr>
        <w:t>Le cas échéant :</w:t>
      </w:r>
    </w:p>
    <w:p w14:paraId="6C275F36" w14:textId="77777777" w:rsidR="006F0A80" w:rsidRPr="00E83708" w:rsidRDefault="006F0A80" w:rsidP="00193EF1">
      <w:r w:rsidRPr="00E83708">
        <w:t>La destination du bien est répartie comme suit :</w:t>
      </w:r>
    </w:p>
    <w:p w14:paraId="3D7C834B" w14:textId="77777777" w:rsidR="006F0A80" w:rsidRPr="00E83708" w:rsidRDefault="006F0A80" w:rsidP="00FF5B66">
      <w:pPr>
        <w:pStyle w:val="Opsomming1"/>
        <w:numPr>
          <w:ilvl w:val="2"/>
          <w:numId w:val="22"/>
        </w:numPr>
        <w:rPr>
          <w:lang w:eastAsia="nl-NL" w:bidi="ar-SA"/>
        </w:rPr>
      </w:pPr>
      <w:r w:rsidRPr="00E83708">
        <w:rPr>
          <w:lang w:eastAsia="nl-NL" w:bidi="ar-SA"/>
        </w:rPr>
        <w:t xml:space="preserve">…… % (minimum 51 %) pour l’habitation privée </w:t>
      </w:r>
    </w:p>
    <w:p w14:paraId="6CC5A4A4" w14:textId="77777777" w:rsidR="006F0A80" w:rsidRPr="00E83708" w:rsidRDefault="006F0A80" w:rsidP="00FF5B66">
      <w:pPr>
        <w:pStyle w:val="Opsomming1"/>
        <w:numPr>
          <w:ilvl w:val="2"/>
          <w:numId w:val="22"/>
        </w:numPr>
        <w:rPr>
          <w:lang w:eastAsia="nl-NL" w:bidi="ar-SA"/>
        </w:rPr>
      </w:pPr>
      <w:r w:rsidRPr="00E83708">
        <w:rPr>
          <w:lang w:eastAsia="nl-NL" w:bidi="ar-SA"/>
        </w:rPr>
        <w:t>……. % à fins professionnelles.</w:t>
      </w:r>
    </w:p>
    <w:p w14:paraId="754A23F5" w14:textId="77777777" w:rsidR="006F0A80" w:rsidRPr="00E83708" w:rsidRDefault="006F0A80" w:rsidP="00193EF1"/>
    <w:p w14:paraId="38525BED" w14:textId="77777777" w:rsidR="00193EF1" w:rsidRPr="00E83708" w:rsidRDefault="00193EF1" w:rsidP="00193EF1">
      <w:r w:rsidRPr="00E83708">
        <w:t>Toute éventuelle charge fiscale supplémentaire dans le chef du bailleur résultant du non-respect de cet accord sera récupérée à charge du locataire</w:t>
      </w:r>
      <w:r w:rsidR="00C31E04" w:rsidRPr="00E83708">
        <w:t xml:space="preserve"> (notamment taxe sur la résidence secondaire à défaut d’inscription dans le registre de la population à l’adresse de l’habitation louée)</w:t>
      </w:r>
      <w:r w:rsidRPr="00E83708">
        <w:t>.</w:t>
      </w:r>
    </w:p>
    <w:p w14:paraId="4A9D588E" w14:textId="77777777" w:rsidR="00193EF1" w:rsidRPr="00E83708" w:rsidRDefault="00FC4B09" w:rsidP="00490886">
      <w:pPr>
        <w:pStyle w:val="Heading3"/>
      </w:pPr>
      <w:bookmarkStart w:id="44" w:name="_Toc182319911"/>
      <w:r w:rsidRPr="00E83708">
        <w:t>T</w:t>
      </w:r>
      <w:r w:rsidR="00193EF1" w:rsidRPr="00E83708">
        <w:t>ravaux d’</w:t>
      </w:r>
      <w:r w:rsidRPr="00E83708">
        <w:t>e</w:t>
      </w:r>
      <w:r w:rsidR="00193EF1" w:rsidRPr="00E83708">
        <w:t>mbellissement, amélioration</w:t>
      </w:r>
      <w:r w:rsidR="00962E06" w:rsidRPr="00E83708">
        <w:t>s</w:t>
      </w:r>
      <w:r w:rsidR="00193EF1" w:rsidRPr="00E83708">
        <w:t xml:space="preserve"> et transformation</w:t>
      </w:r>
      <w:r w:rsidR="00962E06" w:rsidRPr="00E83708">
        <w:t>s</w:t>
      </w:r>
      <w:bookmarkEnd w:id="44"/>
      <w:r w:rsidR="00193EF1" w:rsidRPr="00E83708">
        <w:t xml:space="preserve"> </w:t>
      </w:r>
    </w:p>
    <w:p w14:paraId="115B280A" w14:textId="77777777" w:rsidR="0092764C" w:rsidRPr="00E83708" w:rsidRDefault="0092764C" w:rsidP="00193EF1"/>
    <w:p w14:paraId="711BC30C" w14:textId="77777777" w:rsidR="00193EF1" w:rsidRPr="00E83708" w:rsidRDefault="0092764C" w:rsidP="00193EF1">
      <w:pPr>
        <w:rPr>
          <w:lang w:eastAsia="nl-NL" w:bidi="ar-SA"/>
        </w:rPr>
      </w:pPr>
      <w:r w:rsidRPr="00E83708">
        <w:rPr>
          <w:rFonts w:cs="Calibri"/>
          <w:szCs w:val="22"/>
        </w:rPr>
        <w:t>Sans préjudice des travaux faisant l’objet du présent bail de rénovation, t</w:t>
      </w:r>
      <w:r w:rsidR="00193EF1" w:rsidRPr="00E83708">
        <w:t xml:space="preserve">ous les travaux d’embellissements, amélioration et transformation du bien </w:t>
      </w:r>
      <w:r w:rsidR="00E0570C" w:rsidRPr="00E83708">
        <w:t xml:space="preserve">autres que ceux déterminés à </w:t>
      </w:r>
      <w:r w:rsidR="00E0570C" w:rsidRPr="00E83708">
        <w:rPr>
          <w:u w:val="single"/>
        </w:rPr>
        <w:t>l’annexe 1</w:t>
      </w:r>
      <w:r w:rsidR="00E0570C" w:rsidRPr="00E83708">
        <w:t xml:space="preserve"> </w:t>
      </w:r>
      <w:r w:rsidR="00193EF1" w:rsidRPr="00E83708">
        <w:t xml:space="preserve">ne pourront être réalisés qu’avec le consentement écrit et préalable du bailleur.  </w:t>
      </w:r>
      <w:r w:rsidR="00193EF1" w:rsidRPr="00E83708">
        <w:rPr>
          <w:lang w:eastAsia="nl-NL" w:bidi="ar-SA"/>
        </w:rPr>
        <w:t>Sauf convention contraire écrite, ils resteront la propriété du bailleur, sans aucune indemnité, sans préjudice du droit du bailleur à exiger la remise en état initial.</w:t>
      </w:r>
    </w:p>
    <w:p w14:paraId="5116A522" w14:textId="77777777" w:rsidR="00193EF1" w:rsidRPr="00E83708" w:rsidRDefault="00193EF1" w:rsidP="00193EF1"/>
    <w:p w14:paraId="6CC9FA44" w14:textId="77777777" w:rsidR="00193EF1" w:rsidRPr="00E83708" w:rsidRDefault="00193EF1" w:rsidP="00193EF1">
      <w:pPr>
        <w:rPr>
          <w:iCs/>
        </w:rPr>
      </w:pPr>
      <w:r w:rsidRPr="00E83708">
        <w:rPr>
          <w:iCs/>
        </w:rPr>
        <w:t xml:space="preserve">Dans l’hypothèse où le </w:t>
      </w:r>
      <w:r w:rsidR="00366C54" w:rsidRPr="00E83708">
        <w:t>locataire</w:t>
      </w:r>
      <w:r w:rsidRPr="00E83708">
        <w:rPr>
          <w:iCs/>
        </w:rPr>
        <w:t xml:space="preserve">, après l’accord du bailleur, vient à procéder à des travaux pour lesquels un dossier d’intervention ultérieure est nécessaire, le </w:t>
      </w:r>
      <w:r w:rsidR="00366C54" w:rsidRPr="00E83708">
        <w:t xml:space="preserve">locataire </w:t>
      </w:r>
      <w:r w:rsidRPr="00E83708">
        <w:rPr>
          <w:iCs/>
        </w:rPr>
        <w:t>assumera toutes les obligations qui le concernent et remettra le dossier d’intervention ultérieure au bailleur à la fin des travaux.</w:t>
      </w:r>
    </w:p>
    <w:p w14:paraId="1B92F8A5" w14:textId="77777777" w:rsidR="00193EF1" w:rsidRPr="00E83708" w:rsidRDefault="00193EF1" w:rsidP="00193EF1">
      <w:pPr>
        <w:rPr>
          <w:iCs/>
        </w:rPr>
      </w:pPr>
      <w:r w:rsidRPr="00E83708">
        <w:rPr>
          <w:iCs/>
        </w:rPr>
        <w:t xml:space="preserve">Si un dossier d’intervention ultérieure a été établi pour le bien loué, le bailleur s’engage à le mettre à la disposition du </w:t>
      </w:r>
      <w:r w:rsidR="00366C54" w:rsidRPr="00E83708">
        <w:t xml:space="preserve">locataire </w:t>
      </w:r>
      <w:r w:rsidRPr="00E83708">
        <w:rPr>
          <w:iCs/>
        </w:rPr>
        <w:t>à première demande.</w:t>
      </w:r>
    </w:p>
    <w:p w14:paraId="705981D1" w14:textId="77777777" w:rsidR="00E510BC" w:rsidRPr="00E83708" w:rsidRDefault="00E510BC" w:rsidP="00193EF1">
      <w:pPr>
        <w:rPr>
          <w:iCs/>
        </w:rPr>
      </w:pPr>
    </w:p>
    <w:p w14:paraId="34D631C0" w14:textId="28D2E080" w:rsidR="00E510BC" w:rsidRPr="00E83708" w:rsidRDefault="00490886" w:rsidP="00193EF1">
      <w:pPr>
        <w:rPr>
          <w:iCs/>
        </w:rPr>
      </w:pPr>
      <w:r w:rsidRPr="00E83708">
        <w:rPr>
          <w:iCs/>
        </w:rPr>
        <w:lastRenderedPageBreak/>
        <w:t>Conformément à l’article 221 du code bruxellois du logement, si</w:t>
      </w:r>
      <w:r w:rsidR="00E510BC" w:rsidRPr="00E83708">
        <w:rPr>
          <w:iCs/>
        </w:rPr>
        <w:t xml:space="preserve"> la convention de bail est conclue pour une durée de 9 ans, le bailleur peut, maximum une fois par triennat, réaliser des travaux d’économie d’énergie.</w:t>
      </w:r>
    </w:p>
    <w:p w14:paraId="183F7249" w14:textId="77777777" w:rsidR="00F51656" w:rsidRPr="00E83708" w:rsidRDefault="00E510BC" w:rsidP="004215F1">
      <w:pPr>
        <w:rPr>
          <w:iCs/>
        </w:rPr>
      </w:pPr>
      <w:r w:rsidRPr="00E83708">
        <w:rPr>
          <w:iCs/>
        </w:rPr>
        <w:t>Les travaux destinés à adapter l’habitation à une situation de handicap ou de perte d’autonomie du locataire peuvent être réalisés à tout moment.</w:t>
      </w:r>
    </w:p>
    <w:p w14:paraId="551024B3" w14:textId="1D0F2615" w:rsidR="00DA2820" w:rsidRPr="00885867" w:rsidRDefault="00885867" w:rsidP="00885867">
      <w:pPr>
        <w:pStyle w:val="Heading3"/>
        <w:numPr>
          <w:ilvl w:val="0"/>
          <w:numId w:val="4"/>
        </w:numPr>
        <w:ind w:left="360"/>
        <w:rPr>
          <w:highlight w:val="yellow"/>
          <w:lang w:eastAsia="nl-NL" w:bidi="ar-SA"/>
        </w:rPr>
      </w:pPr>
      <w:bookmarkStart w:id="45" w:name="_Toc179550109"/>
      <w:bookmarkStart w:id="46" w:name="_Toc182319912"/>
      <w:r w:rsidRPr="007E54AD">
        <w:rPr>
          <w:highlight w:val="yellow"/>
          <w:lang w:eastAsia="nl-NL" w:bidi="ar-SA"/>
        </w:rPr>
        <w:t>Animaux de compagnie</w:t>
      </w:r>
      <w:bookmarkEnd w:id="45"/>
      <w:bookmarkEnd w:id="46"/>
    </w:p>
    <w:p w14:paraId="675CBA1F" w14:textId="77777777" w:rsidR="00DA2820" w:rsidRDefault="00DA2820" w:rsidP="00DA2820">
      <w:pPr>
        <w:ind w:left="851"/>
        <w:rPr>
          <w:rFonts w:ascii="Arial" w:hAnsi="Arial"/>
          <w:sz w:val="18"/>
          <w:lang w:eastAsia="nl-NL" w:bidi="ar-SA"/>
        </w:rPr>
      </w:pPr>
    </w:p>
    <w:p w14:paraId="1E06A67F" w14:textId="5F47B0B5" w:rsidR="00893460" w:rsidRPr="00E83708" w:rsidRDefault="00893460" w:rsidP="00893460">
      <w:pPr>
        <w:rPr>
          <w:rFonts w:ascii="Arial" w:hAnsi="Arial"/>
          <w:sz w:val="18"/>
          <w:lang w:eastAsia="nl-NL" w:bidi="ar-SA"/>
        </w:rPr>
      </w:pPr>
      <w:r w:rsidRPr="00B266D2">
        <w:rPr>
          <w:rFonts w:asciiTheme="minorHAnsi" w:hAnsiTheme="minorHAnsi" w:cstheme="minorHAnsi"/>
          <w:szCs w:val="22"/>
          <w:highlight w:val="yellow"/>
          <w:lang w:eastAsia="nl-NL" w:bidi="ar-SA"/>
        </w:rPr>
        <w:t>Les animaux domestiques sont autorisés à condition qu'ils ne causent pas de nuisances.</w:t>
      </w:r>
    </w:p>
    <w:p w14:paraId="6EECA704" w14:textId="77777777" w:rsidR="00193EF1" w:rsidRPr="00E83708" w:rsidRDefault="00193EF1" w:rsidP="00490886">
      <w:pPr>
        <w:pStyle w:val="Heading3"/>
      </w:pPr>
      <w:bookmarkStart w:id="47" w:name="_Toc182319913"/>
      <w:r w:rsidRPr="00E83708">
        <w:t>Visite et contr</w:t>
      </w:r>
      <w:r w:rsidR="00924A90" w:rsidRPr="00E83708">
        <w:t>ô</w:t>
      </w:r>
      <w:r w:rsidRPr="00E83708">
        <w:t>le par le bailleur</w:t>
      </w:r>
      <w:bookmarkEnd w:id="47"/>
    </w:p>
    <w:p w14:paraId="07D03DC4" w14:textId="77777777" w:rsidR="00193EF1" w:rsidRPr="00E83708" w:rsidRDefault="00193EF1" w:rsidP="00193EF1"/>
    <w:p w14:paraId="1963C969" w14:textId="77777777" w:rsidR="00A44A80" w:rsidRPr="00E83708" w:rsidRDefault="00193EF1" w:rsidP="00A44A80">
      <w:r w:rsidRPr="00E83708">
        <w:t xml:space="preserve">Pendant toute la durée du préavis locatif, ainsi qu’en cas de mise en vente du bien, le bailleur ou son préposé aura le droit de faire visiter les lieux loués à des locataires et acquéreurs potentiels moyennant rendez-vous aux jours et heures </w:t>
      </w:r>
      <w:r w:rsidR="00E510BC" w:rsidRPr="00E83708">
        <w:t>fixés de commun accord</w:t>
      </w:r>
      <w:r w:rsidRPr="00E83708">
        <w:t xml:space="preserve">. </w:t>
      </w:r>
      <w:bookmarkStart w:id="48" w:name="_Hlk535567250"/>
      <w:r w:rsidR="00A44A80" w:rsidRPr="00E83708">
        <w:t>A défaut d’accord, un droit de visite sera prévu chaque …………………… [</w:t>
      </w:r>
      <w:r w:rsidR="00A44A80" w:rsidRPr="00E83708">
        <w:rPr>
          <w:i/>
        </w:rPr>
        <w:t>jour(s)</w:t>
      </w:r>
      <w:r w:rsidR="00A44A80" w:rsidRPr="00E83708">
        <w:t>] de ………. à …………. [</w:t>
      </w:r>
      <w:r w:rsidR="00A44A80" w:rsidRPr="00E83708">
        <w:rPr>
          <w:i/>
        </w:rPr>
        <w:t>heures</w:t>
      </w:r>
      <w:r w:rsidR="00A44A80" w:rsidRPr="00E83708">
        <w:t>].</w:t>
      </w:r>
      <w:bookmarkEnd w:id="48"/>
    </w:p>
    <w:p w14:paraId="5ADE3EAD" w14:textId="2EDA9CC1" w:rsidR="00193EF1" w:rsidRPr="00E83708" w:rsidRDefault="00193EF1" w:rsidP="00193EF1">
      <w:r w:rsidRPr="00E83708">
        <w:t>Dans ces circonstances, le bailleur aura en outre le droit d’apposer des placards sur le bien.  De plus, il sera en droit de visiter le bien en tout temps et sur simple demande afin d’en assurer le contrôle.</w:t>
      </w:r>
    </w:p>
    <w:p w14:paraId="1B174EB6" w14:textId="77777777" w:rsidR="00193EF1" w:rsidRPr="00E83708" w:rsidRDefault="00193EF1" w:rsidP="00193EF1"/>
    <w:p w14:paraId="68336A1E" w14:textId="77777777" w:rsidR="00DD147A" w:rsidRPr="00E83708" w:rsidRDefault="00193EF1" w:rsidP="00C37C61">
      <w:r w:rsidRPr="00E83708">
        <w:t>Dans le cadre de l’exécution de bonne foi de cette convention, le locataire déclare également permettre au bailleur ou à son préposé, en vue de proposer le bien à la vente ou à la location uniquement, de prendre des photos à des fins publicitaires.</w:t>
      </w:r>
    </w:p>
    <w:p w14:paraId="177ADE1D" w14:textId="77777777" w:rsidR="00EC12B0" w:rsidRPr="00E83708" w:rsidRDefault="00EC12B0" w:rsidP="00C37C61"/>
    <w:p w14:paraId="5FA7B083" w14:textId="56C8BD91" w:rsidR="00EC12B0" w:rsidRPr="00E83708" w:rsidRDefault="00EC12B0" w:rsidP="00C37C61">
      <w:r w:rsidRPr="00E83708">
        <w:t>Sur demande préalable adressée au locataire avec un préavis d'au moins trois jours, le bailleur a également accès au bien loué avec le conseil technique de son choix en vue de contrôler l'exécution et l'avancement des travaux.</w:t>
      </w:r>
    </w:p>
    <w:p w14:paraId="6E1D3A24" w14:textId="724C6871" w:rsidR="00A44A80" w:rsidRPr="00E83708" w:rsidRDefault="00A44A80" w:rsidP="00C37C61">
      <w:pPr>
        <w:rPr>
          <w:b/>
          <w:caps/>
          <w:color w:val="000000"/>
          <w:spacing w:val="15"/>
          <w:szCs w:val="22"/>
        </w:rPr>
      </w:pPr>
    </w:p>
    <w:p w14:paraId="52EEAF62" w14:textId="77777777" w:rsidR="00A44A80" w:rsidRPr="00E83708" w:rsidRDefault="00A44A80" w:rsidP="00A44A80">
      <w:bookmarkStart w:id="49" w:name="_Hlk535567274"/>
      <w:r w:rsidRPr="00E83708">
        <w:t>Si des réparations doivent être effectuées par le bailleur, le locataire donnera au bailleur ou à son délégué la possibilité de se rendre sur les lieux pour évaluer les dommages et les réparations nécessaires.</w:t>
      </w:r>
      <w:bookmarkEnd w:id="49"/>
    </w:p>
    <w:p w14:paraId="3F2B7159" w14:textId="77777777" w:rsidR="00193EF1" w:rsidRPr="00E83708" w:rsidRDefault="00FC4B09" w:rsidP="00A44A80">
      <w:pPr>
        <w:pStyle w:val="Heading3"/>
      </w:pPr>
      <w:bookmarkStart w:id="50" w:name="_Toc182319914"/>
      <w:r w:rsidRPr="00E83708">
        <w:t>R</w:t>
      </w:r>
      <w:r w:rsidR="00924A90" w:rsidRPr="00E83708">
        <w:t>é</w:t>
      </w:r>
      <w:r w:rsidR="00193EF1" w:rsidRPr="00E83708">
        <w:t>solution de la convention aux torts du locataire</w:t>
      </w:r>
      <w:bookmarkEnd w:id="50"/>
    </w:p>
    <w:p w14:paraId="00A8426C" w14:textId="77777777" w:rsidR="00193EF1" w:rsidRPr="00E83708" w:rsidRDefault="00193EF1" w:rsidP="00193EF1"/>
    <w:p w14:paraId="059ED683" w14:textId="77777777" w:rsidR="00747124" w:rsidRPr="00E83708" w:rsidRDefault="00193EF1" w:rsidP="0092764C">
      <w:r w:rsidRPr="00E83708">
        <w:t xml:space="preserve">En cas de résolution du bail à ses torts, le </w:t>
      </w:r>
      <w:r w:rsidR="00366C54" w:rsidRPr="00E83708">
        <w:t xml:space="preserve">locataire </w:t>
      </w:r>
      <w:r w:rsidRPr="00E83708">
        <w:t>devra supporter tous les frais, débours et dépens quelconques découlant de cette résolution</w:t>
      </w:r>
      <w:r w:rsidR="00747124" w:rsidRPr="00E83708">
        <w:t xml:space="preserve">, </w:t>
      </w:r>
      <w:bookmarkStart w:id="51" w:name="_Hlk534727229"/>
      <w:r w:rsidR="00747124" w:rsidRPr="00E83708">
        <w:t>à savoir le loyer pour le temps nécessaire à la relocation et l’indemnisation des dommages causés par le manquement.</w:t>
      </w:r>
      <w:bookmarkEnd w:id="51"/>
      <w:r w:rsidR="00747124" w:rsidRPr="00E83708">
        <w:t xml:space="preserve"> </w:t>
      </w:r>
    </w:p>
    <w:p w14:paraId="1874E8AB" w14:textId="2CB203BE" w:rsidR="00A235F9" w:rsidRPr="00E83708" w:rsidRDefault="0092764C" w:rsidP="008A16E9">
      <w:r w:rsidRPr="00E83708">
        <w:t>La résiliation du bail aux torts du locataire mettra également fin aux contreparties qui lui auront été accordées par le bailleur dans le cadre du présent bail de rénovation, sans préjudice de toutes autres sanctions et de tous dommages et intérêts pouvant être réclamés par le bailleur du fait de l’inachèvement des travaux au jour de la résiliation.</w:t>
      </w:r>
    </w:p>
    <w:p w14:paraId="2B62C71E" w14:textId="77777777" w:rsidR="00193EF1" w:rsidRPr="00E83708" w:rsidRDefault="00193EF1" w:rsidP="00A44A80">
      <w:pPr>
        <w:pStyle w:val="Heading3"/>
      </w:pPr>
      <w:bookmarkStart w:id="52" w:name="_Toc182319915"/>
      <w:r w:rsidRPr="00E83708">
        <w:t>Expropriation par les Autorit</w:t>
      </w:r>
      <w:r w:rsidR="00924A90" w:rsidRPr="00E83708">
        <w:t>é</w:t>
      </w:r>
      <w:r w:rsidRPr="00E83708">
        <w:t>s</w:t>
      </w:r>
      <w:bookmarkEnd w:id="52"/>
    </w:p>
    <w:p w14:paraId="077DA3AB" w14:textId="77777777" w:rsidR="00193EF1" w:rsidRPr="00E83708" w:rsidRDefault="00193EF1" w:rsidP="00193EF1"/>
    <w:p w14:paraId="79FC7B75" w14:textId="77777777" w:rsidR="00193EF1" w:rsidRPr="00E83708" w:rsidRDefault="00193EF1" w:rsidP="00193EF1">
      <w:r w:rsidRPr="00E83708">
        <w:t xml:space="preserve">En cas d’expropriation, le bailleur en avisera le </w:t>
      </w:r>
      <w:r w:rsidR="00366C54" w:rsidRPr="00E83708">
        <w:t xml:space="preserve">locataire </w:t>
      </w:r>
      <w:r w:rsidRPr="00E83708">
        <w:t xml:space="preserve">qui ne pourra réclamer aucune indemnité au bailleur.  Il ne pourra faire valoir ses droits que contre l’autorité expropriante et ne pourra lui réclamer aucune indemnité qui viendrait diminuer les indemnités revenant au bailleur.  </w:t>
      </w:r>
    </w:p>
    <w:p w14:paraId="66193B60" w14:textId="77777777" w:rsidR="00193EF1" w:rsidRPr="00E83708" w:rsidRDefault="00193EF1" w:rsidP="00A44A80">
      <w:pPr>
        <w:pStyle w:val="Heading3"/>
      </w:pPr>
      <w:bookmarkStart w:id="53" w:name="_Toc182319916"/>
      <w:r w:rsidRPr="00E83708">
        <w:lastRenderedPageBreak/>
        <w:t>Imp</w:t>
      </w:r>
      <w:r w:rsidR="00FC4B09" w:rsidRPr="00E83708">
        <w:t>ô</w:t>
      </w:r>
      <w:r w:rsidRPr="00E83708">
        <w:t>ts</w:t>
      </w:r>
      <w:r w:rsidR="00C95985" w:rsidRPr="00E83708">
        <w:t xml:space="preserve"> et taxes</w:t>
      </w:r>
      <w:bookmarkEnd w:id="53"/>
    </w:p>
    <w:p w14:paraId="7107C616" w14:textId="77777777" w:rsidR="00193EF1" w:rsidRPr="00E83708" w:rsidRDefault="00193EF1" w:rsidP="00193EF1"/>
    <w:p w14:paraId="52472FA1" w14:textId="77777777" w:rsidR="00AB57C7" w:rsidRPr="00E83708" w:rsidRDefault="00AB57C7" w:rsidP="00AB57C7">
      <w:r w:rsidRPr="00E83708">
        <w:t xml:space="preserve">Les impôts et taxes quelconques qui grèvent le bien, imposés par quelque administration que ce soit, en ce compris toutes taxes ou impositions liées à la réalisation des travaux faisant l’objet du présent bail de rénovation, incomberont au locataire, à l’exception du précompte immobilier.  </w:t>
      </w:r>
    </w:p>
    <w:p w14:paraId="0FFB1439" w14:textId="77777777" w:rsidR="006039F9" w:rsidRPr="00E83708" w:rsidRDefault="006039F9" w:rsidP="00A44A80">
      <w:pPr>
        <w:pStyle w:val="Heading3"/>
      </w:pPr>
      <w:bookmarkStart w:id="54" w:name="_Toc182319917"/>
      <w:r w:rsidRPr="00E83708">
        <w:t>Enregistrement</w:t>
      </w:r>
      <w:bookmarkEnd w:id="54"/>
      <w:r w:rsidR="00A57727" w:rsidRPr="00E83708">
        <w:t xml:space="preserve"> </w:t>
      </w:r>
    </w:p>
    <w:p w14:paraId="2E43954A" w14:textId="77777777" w:rsidR="006039F9" w:rsidRPr="00E83708" w:rsidRDefault="006039F9" w:rsidP="006039F9"/>
    <w:p w14:paraId="71C315C4" w14:textId="3DE3E5C7" w:rsidR="004215F1" w:rsidRPr="00E83708" w:rsidRDefault="004215F1" w:rsidP="004215F1">
      <w:r w:rsidRPr="00E83708">
        <w:t xml:space="preserve">L’obligation d’enregistrement du contrat de bail </w:t>
      </w:r>
      <w:r w:rsidR="00A44A80" w:rsidRPr="00E83708">
        <w:t xml:space="preserve">et de l’état des lieux </w:t>
      </w:r>
      <w:r w:rsidRPr="00E83708">
        <w:t xml:space="preserve">repose sur le bailleur </w:t>
      </w:r>
      <w:r w:rsidRPr="00E83708">
        <w:rPr>
          <w:lang w:val="fr-FR" w:eastAsia="nl-NL" w:bidi="ar-SA"/>
        </w:rPr>
        <w:t xml:space="preserve">qui dispose à cet effet de deux mois à partir du jour de la signature du contrat de bail. L’enregistrement est en principe gratuit. Les frais liés à un enregistrement tardif éventuel sont entièrement à charge du bailleur. </w:t>
      </w:r>
    </w:p>
    <w:p w14:paraId="6426F0E5" w14:textId="77777777" w:rsidR="00AB57C7" w:rsidRPr="00E83708" w:rsidRDefault="00AB57C7" w:rsidP="00AB57C7">
      <w:r w:rsidRPr="00E83708">
        <w:t xml:space="preserve"> </w:t>
      </w:r>
    </w:p>
    <w:p w14:paraId="44F46239" w14:textId="77777777" w:rsidR="00AB57C7" w:rsidRPr="00E83708" w:rsidRDefault="00AB57C7" w:rsidP="00AB57C7">
      <w:r w:rsidRPr="00E83708">
        <w:t xml:space="preserve">Après la période de deux mois dont dispose le bailleur pour faire enregistrer le bail et aussi longtemps que le contrat de bail n’est pas enregistré par le bailleur, les délais de congé ainsi que les indemnités dues par le </w:t>
      </w:r>
      <w:r w:rsidR="00482BEA" w:rsidRPr="00E83708">
        <w:t>locataire</w:t>
      </w:r>
      <w:r w:rsidRPr="00E83708">
        <w:t xml:space="preserve">  au bailleur en cas de résiliation par le </w:t>
      </w:r>
      <w:r w:rsidR="00482BEA" w:rsidRPr="00E83708">
        <w:t xml:space="preserve">locataire  </w:t>
      </w:r>
      <w:r w:rsidRPr="00E83708">
        <w:t xml:space="preserve">du bail de 9 ans à tout moment ou au cours du premier triennat, ou en cas de résiliation du bail d’une durée égale ou supérieure à 6 mois, ne sont pas d’application, pour autant qu’une mise en demeure d’enregistrer le bail , adressée par le </w:t>
      </w:r>
      <w:r w:rsidR="00482BEA" w:rsidRPr="00E83708">
        <w:t xml:space="preserve">locataire </w:t>
      </w:r>
      <w:r w:rsidRPr="00E83708">
        <w:t>au bailleur par voie recommandée, soit restée sans suite utile pendant un mois.</w:t>
      </w:r>
    </w:p>
    <w:p w14:paraId="6E690729" w14:textId="77777777" w:rsidR="00A57727" w:rsidRPr="00E83708" w:rsidRDefault="00A57727" w:rsidP="00D56738">
      <w:pPr>
        <w:pStyle w:val="Heading3"/>
      </w:pPr>
      <w:bookmarkStart w:id="55" w:name="_Toc182319918"/>
      <w:r w:rsidRPr="00E83708">
        <w:t>Notification au Service d’Inspection régional du Logement</w:t>
      </w:r>
      <w:bookmarkEnd w:id="55"/>
    </w:p>
    <w:p w14:paraId="4E44A3A8" w14:textId="77777777" w:rsidR="00A57727" w:rsidRPr="00E83708" w:rsidRDefault="00A57727" w:rsidP="006039F9"/>
    <w:p w14:paraId="3A47564C" w14:textId="77777777" w:rsidR="00A57727" w:rsidRPr="00E83708" w:rsidRDefault="00A57727" w:rsidP="006039F9">
      <w:r w:rsidRPr="00E83708">
        <w:t xml:space="preserve">Le bail de rénovation est porté à la connaissance du Service d'inspection régionale, par le bailleur, de même que la date de la conclusion du contrat et du délai prévu pour l'exécution des travaux par le </w:t>
      </w:r>
      <w:r w:rsidR="00482BEA" w:rsidRPr="00E83708">
        <w:t>locataire</w:t>
      </w:r>
      <w:r w:rsidRPr="00E83708">
        <w:t>.</w:t>
      </w:r>
    </w:p>
    <w:p w14:paraId="5DC67B86" w14:textId="77777777" w:rsidR="00B4677C" w:rsidRPr="00E83708" w:rsidRDefault="00B4677C" w:rsidP="00B4677C">
      <w:pPr>
        <w:pStyle w:val="Heading3"/>
        <w:rPr>
          <w:lang w:eastAsia="nl-NL" w:bidi="ar-SA"/>
        </w:rPr>
      </w:pPr>
      <w:bookmarkStart w:id="56" w:name="_Toc182319919"/>
      <w:r w:rsidRPr="00E83708">
        <w:rPr>
          <w:lang w:eastAsia="nl-NL" w:bidi="ar-SA"/>
        </w:rPr>
        <w:t>Solidarité</w:t>
      </w:r>
      <w:bookmarkEnd w:id="56"/>
    </w:p>
    <w:p w14:paraId="227D9C52" w14:textId="77777777" w:rsidR="00B4677C" w:rsidRPr="00E83708" w:rsidRDefault="00B4677C" w:rsidP="00B4677C">
      <w:pPr>
        <w:ind w:left="851"/>
        <w:rPr>
          <w:rFonts w:ascii="Arial" w:hAnsi="Arial"/>
          <w:sz w:val="18"/>
          <w:lang w:eastAsia="nl-NL" w:bidi="ar-SA"/>
        </w:rPr>
      </w:pPr>
    </w:p>
    <w:p w14:paraId="47E2CB0F" w14:textId="77777777" w:rsidR="00B4677C" w:rsidRPr="00E83708" w:rsidRDefault="00B4677C" w:rsidP="00B4677C">
      <w:r w:rsidRPr="00E83708">
        <w:t xml:space="preserve">Toutes les obligations qui résultent du présent contrat sont solidaires et indivisibles entre les parties, leurs héritiers ou ayants droit de quelque chef que ce soit. </w:t>
      </w:r>
    </w:p>
    <w:p w14:paraId="409BD1AF" w14:textId="77777777" w:rsidR="00A44A80" w:rsidRPr="00E83708" w:rsidRDefault="00B4677C" w:rsidP="00A44A80">
      <w:pPr>
        <w:pStyle w:val="Heading3"/>
        <w:numPr>
          <w:ilvl w:val="0"/>
          <w:numId w:val="4"/>
        </w:numPr>
        <w:ind w:left="360"/>
      </w:pPr>
      <w:bookmarkStart w:id="57" w:name="_Toc182319920"/>
      <w:r w:rsidRPr="00E83708">
        <w:t>Décès du locataire</w:t>
      </w:r>
      <w:r w:rsidR="00A44A80" w:rsidRPr="00E83708">
        <w:t>/ bailleur</w:t>
      </w:r>
      <w:bookmarkEnd w:id="57"/>
    </w:p>
    <w:p w14:paraId="34C801FD" w14:textId="77777777" w:rsidR="00A44A80" w:rsidRPr="00E83708" w:rsidRDefault="00A44A80" w:rsidP="00A44A80"/>
    <w:p w14:paraId="78011176" w14:textId="77777777" w:rsidR="00A44A80" w:rsidRPr="00E83708" w:rsidRDefault="00A44A80" w:rsidP="00A44A80">
      <w:bookmarkStart w:id="58" w:name="_Hlk531946109"/>
      <w:r w:rsidRPr="00E83708">
        <w:t>La convention de bail n’est pas dissoute par le décès bailleur.</w:t>
      </w:r>
    </w:p>
    <w:bookmarkEnd w:id="58"/>
    <w:p w14:paraId="5454F560" w14:textId="77777777" w:rsidR="00B4677C" w:rsidRPr="00E83708" w:rsidRDefault="00B4677C" w:rsidP="006039F9">
      <w:r w:rsidRPr="00E83708">
        <w:t>La convention de bail prend fin automatiquement en cas de décès du locataire.</w:t>
      </w:r>
    </w:p>
    <w:p w14:paraId="5A5646A1" w14:textId="77777777" w:rsidR="00B4677C" w:rsidRPr="00E83708" w:rsidRDefault="00B4677C" w:rsidP="006039F9">
      <w:r w:rsidRPr="00E83708">
        <w:t>Le bailleur peut considérer la convention de bail comme résolue si :</w:t>
      </w:r>
    </w:p>
    <w:p w14:paraId="3AE0833A" w14:textId="77777777" w:rsidR="00B4677C" w:rsidRPr="00E83708" w:rsidRDefault="00174C79" w:rsidP="00FF5B66">
      <w:pPr>
        <w:pStyle w:val="ListParagraph"/>
        <w:numPr>
          <w:ilvl w:val="0"/>
          <w:numId w:val="23"/>
        </w:numPr>
      </w:pPr>
      <w:r w:rsidRPr="00E83708">
        <w:t>a</w:t>
      </w:r>
      <w:r w:rsidR="00B4677C" w:rsidRPr="00E83708">
        <w:t xml:space="preserve">près décès, l’habitation n’est pas occupée par les </w:t>
      </w:r>
      <w:r w:rsidRPr="00E83708">
        <w:t>membres de la famille du défunt ;</w:t>
      </w:r>
    </w:p>
    <w:p w14:paraId="2C24B14C" w14:textId="2AA65BB7" w:rsidR="00A235F9" w:rsidRPr="00E83708" w:rsidRDefault="00174C79" w:rsidP="00FF5B66">
      <w:pPr>
        <w:pStyle w:val="ListParagraph"/>
        <w:numPr>
          <w:ilvl w:val="0"/>
          <w:numId w:val="23"/>
        </w:numPr>
        <w:jc w:val="left"/>
      </w:pPr>
      <w:r w:rsidRPr="00E83708">
        <w:t>l</w:t>
      </w:r>
      <w:r w:rsidR="00B4677C" w:rsidRPr="00E83708">
        <w:t>e loyer et/ ou les frais restent impayés pendant une période de 2 mois après le décès.</w:t>
      </w:r>
    </w:p>
    <w:p w14:paraId="5C76F993" w14:textId="77777777" w:rsidR="00DA2820" w:rsidRPr="00E83708" w:rsidRDefault="00FC4B09" w:rsidP="005D59EF">
      <w:pPr>
        <w:pStyle w:val="Heading3"/>
        <w:rPr>
          <w:lang w:eastAsia="nl-NL" w:bidi="ar-SA"/>
        </w:rPr>
      </w:pPr>
      <w:bookmarkStart w:id="59" w:name="_Toc182319921"/>
      <w:r w:rsidRPr="00E83708">
        <w:rPr>
          <w:lang w:eastAsia="nl-NL" w:bidi="ar-SA"/>
        </w:rPr>
        <w:t>S</w:t>
      </w:r>
      <w:r w:rsidR="00DA2820" w:rsidRPr="00E83708">
        <w:rPr>
          <w:lang w:eastAsia="nl-NL" w:bidi="ar-SA"/>
        </w:rPr>
        <w:t>ol</w:t>
      </w:r>
      <w:bookmarkEnd w:id="59"/>
    </w:p>
    <w:p w14:paraId="5B515E08" w14:textId="77777777" w:rsidR="00DA2820" w:rsidRPr="00E83708" w:rsidRDefault="00DA2820" w:rsidP="00DA2820">
      <w:pPr>
        <w:ind w:left="851"/>
        <w:rPr>
          <w:rFonts w:ascii="Arial" w:hAnsi="Arial" w:cs="Arial"/>
          <w:sz w:val="18"/>
          <w:szCs w:val="18"/>
          <w:lang w:eastAsia="nl-NL" w:bidi="ar-SA"/>
        </w:rPr>
      </w:pPr>
    </w:p>
    <w:p w14:paraId="7E3EEFE5" w14:textId="77777777" w:rsidR="00DA2820" w:rsidRPr="00E83708" w:rsidRDefault="00DA2820" w:rsidP="005D59EF">
      <w:pPr>
        <w:rPr>
          <w:lang w:eastAsia="nl-NL" w:bidi="ar-SA"/>
        </w:rPr>
      </w:pPr>
      <w:r w:rsidRPr="00E83708">
        <w:rPr>
          <w:lang w:eastAsia="nl-NL" w:bidi="ar-SA"/>
        </w:rPr>
        <w:t>Les parties déclarent qu’il n’y a pas de dépôt de déchets sur le bien donné en location. Le locataire supportera le coût de toute obligation qui serait imposée au bailleur du fait de la présence de déchets dans les lieux loués à l’issue de la convention.</w:t>
      </w:r>
    </w:p>
    <w:p w14:paraId="4F8627B1" w14:textId="77777777" w:rsidR="00DA2820" w:rsidRPr="00E83708" w:rsidRDefault="00DA2820" w:rsidP="005D59EF">
      <w:pPr>
        <w:rPr>
          <w:lang w:eastAsia="nl-NL" w:bidi="ar-SA"/>
        </w:rPr>
      </w:pPr>
    </w:p>
    <w:p w14:paraId="68AD82BF" w14:textId="77777777" w:rsidR="00B0257C" w:rsidRPr="00E83708" w:rsidRDefault="00DA2820" w:rsidP="00E42619">
      <w:pPr>
        <w:rPr>
          <w:lang w:eastAsia="nl-NL" w:bidi="ar-SA"/>
        </w:rPr>
      </w:pPr>
      <w:r w:rsidRPr="00E83708">
        <w:rPr>
          <w:lang w:eastAsia="nl-NL" w:bidi="ar-SA"/>
        </w:rPr>
        <w:t xml:space="preserve">Le bailleur déclare qu’il n’a exercé ou laissé exercer sur le bien loué aucune activité qui soit de nature à générer une pollution antérieure </w:t>
      </w:r>
      <w:r w:rsidR="00744F2C" w:rsidRPr="00E83708">
        <w:rPr>
          <w:lang w:eastAsia="nl-NL" w:bidi="ar-SA"/>
        </w:rPr>
        <w:t>à cette convention</w:t>
      </w:r>
      <w:r w:rsidRPr="00E83708">
        <w:rPr>
          <w:lang w:eastAsia="nl-NL" w:bidi="ar-SA"/>
        </w:rPr>
        <w:t xml:space="preserve"> et qu’il n’a connaissance d’aucune pollution. En cas </w:t>
      </w:r>
      <w:r w:rsidRPr="00E83708">
        <w:rPr>
          <w:lang w:eastAsia="nl-NL" w:bidi="ar-SA"/>
        </w:rPr>
        <w:lastRenderedPageBreak/>
        <w:t xml:space="preserve">de découverte de pollution, s’il est démontré que celle-ci est antérieure à la conclusion du présent bail, le locataire ne pourra être tenu </w:t>
      </w:r>
      <w:r w:rsidR="000D0635" w:rsidRPr="00E83708">
        <w:rPr>
          <w:lang w:eastAsia="nl-NL" w:bidi="ar-SA"/>
        </w:rPr>
        <w:t xml:space="preserve">responsable </w:t>
      </w:r>
      <w:r w:rsidRPr="00E83708">
        <w:rPr>
          <w:lang w:eastAsia="nl-NL" w:bidi="ar-SA"/>
        </w:rPr>
        <w:t>des frais d’assainissement et mesures qu</w:t>
      </w:r>
      <w:r w:rsidR="005D59EF" w:rsidRPr="00E83708">
        <w:rPr>
          <w:lang w:eastAsia="nl-NL" w:bidi="ar-SA"/>
        </w:rPr>
        <w:t>i seraient nécessaires.</w:t>
      </w:r>
    </w:p>
    <w:p w14:paraId="637DC43C" w14:textId="77777777" w:rsidR="00DA2820" w:rsidRPr="00E83708" w:rsidRDefault="00DA2820" w:rsidP="005D59EF">
      <w:pPr>
        <w:pStyle w:val="Heading3"/>
        <w:rPr>
          <w:lang w:eastAsia="nl-NL" w:bidi="ar-SA"/>
        </w:rPr>
      </w:pPr>
      <w:bookmarkStart w:id="60" w:name="_Toc182319922"/>
      <w:r w:rsidRPr="00E83708">
        <w:rPr>
          <w:lang w:eastAsia="nl-NL" w:bidi="ar-SA"/>
        </w:rPr>
        <w:t>Cuves à mazout</w:t>
      </w:r>
      <w:bookmarkEnd w:id="60"/>
    </w:p>
    <w:p w14:paraId="6ADE0C62" w14:textId="77777777" w:rsidR="00DA2820" w:rsidRPr="00E83708" w:rsidRDefault="00DA2820" w:rsidP="00DA2820">
      <w:pPr>
        <w:jc w:val="left"/>
        <w:rPr>
          <w:rFonts w:ascii="New York" w:hAnsi="New York"/>
          <w:sz w:val="24"/>
          <w:lang w:eastAsia="nl-NL" w:bidi="ar-SA"/>
        </w:rPr>
      </w:pPr>
    </w:p>
    <w:p w14:paraId="638DFC97" w14:textId="77777777" w:rsidR="00DA2820" w:rsidRPr="00E83708" w:rsidRDefault="00DA2820" w:rsidP="005D59EF">
      <w:pPr>
        <w:rPr>
          <w:lang w:eastAsia="nl-NL" w:bidi="ar-SA"/>
        </w:rPr>
      </w:pPr>
      <w:r w:rsidRPr="00E83708">
        <w:rPr>
          <w:lang w:eastAsia="nl-NL" w:bidi="ar-SA"/>
        </w:rPr>
        <w:t xml:space="preserve">Le bailleur déclare que le bien loué </w:t>
      </w:r>
      <w:sdt>
        <w:sdtPr>
          <w:rPr>
            <w:sz w:val="20"/>
            <w:lang w:eastAsia="nl-NL" w:bidi="ar-SA"/>
          </w:rPr>
          <w:id w:val="1210923935"/>
          <w14:checkbox>
            <w14:checked w14:val="0"/>
            <w14:checkedState w14:val="2612" w14:font="MS Gothic"/>
            <w14:uncheckedState w14:val="2610" w14:font="MS Gothic"/>
          </w14:checkbox>
        </w:sdtPr>
        <w:sdtEndPr/>
        <w:sdtContent>
          <w:r w:rsidR="00CE06A0" w:rsidRPr="00E83708">
            <w:rPr>
              <w:rFonts w:ascii="MS Gothic" w:eastAsia="MS Gothic" w:hAnsi="MS Gothic"/>
              <w:sz w:val="20"/>
              <w:lang w:eastAsia="nl-NL" w:bidi="ar-SA"/>
            </w:rPr>
            <w:t>☐</w:t>
          </w:r>
        </w:sdtContent>
      </w:sdt>
      <w:r w:rsidRPr="00E83708">
        <w:rPr>
          <w:rFonts w:cs="Calibri"/>
          <w:sz w:val="28"/>
          <w:szCs w:val="28"/>
          <w:lang w:eastAsia="nl-NL" w:bidi="ar-SA"/>
        </w:rPr>
        <w:t xml:space="preserve"> </w:t>
      </w:r>
      <w:r w:rsidRPr="00E83708">
        <w:rPr>
          <w:lang w:eastAsia="nl-NL" w:bidi="ar-SA"/>
        </w:rPr>
        <w:t>dispose/</w:t>
      </w:r>
      <w:r w:rsidRPr="00E83708">
        <w:rPr>
          <w:sz w:val="28"/>
          <w:szCs w:val="28"/>
          <w:lang w:eastAsia="nl-NL" w:bidi="ar-SA"/>
        </w:rPr>
        <w:t xml:space="preserve"> </w:t>
      </w:r>
      <w:sdt>
        <w:sdtPr>
          <w:rPr>
            <w:sz w:val="20"/>
            <w:lang w:eastAsia="nl-NL" w:bidi="ar-SA"/>
          </w:rPr>
          <w:id w:val="-232161397"/>
          <w14:checkbox>
            <w14:checked w14:val="0"/>
            <w14:checkedState w14:val="2612" w14:font="MS Gothic"/>
            <w14:uncheckedState w14:val="2610" w14:font="MS Gothic"/>
          </w14:checkbox>
        </w:sdtPr>
        <w:sdtEndPr/>
        <w:sdtContent>
          <w:r w:rsidR="00CE06A0" w:rsidRPr="00E83708">
            <w:rPr>
              <w:rFonts w:ascii="MS Gothic" w:eastAsia="MS Gothic" w:hAnsi="MS Gothic"/>
              <w:sz w:val="20"/>
              <w:lang w:eastAsia="nl-NL" w:bidi="ar-SA"/>
            </w:rPr>
            <w:t>☐</w:t>
          </w:r>
        </w:sdtContent>
      </w:sdt>
      <w:r w:rsidRPr="00E83708">
        <w:rPr>
          <w:lang w:eastAsia="nl-NL" w:bidi="ar-SA"/>
        </w:rPr>
        <w:t xml:space="preserve"> ne dispose pas d'une citerne souterraine / hors-sol et enfouie/non-enfouie dont le contenu est égal ou supérieur à 3.000 litres. </w:t>
      </w:r>
    </w:p>
    <w:p w14:paraId="592029C2" w14:textId="77777777" w:rsidR="00744F2C" w:rsidRPr="00E83708" w:rsidRDefault="00744F2C" w:rsidP="005D59EF">
      <w:pPr>
        <w:rPr>
          <w:lang w:eastAsia="nl-NL" w:bidi="ar-SA"/>
        </w:rPr>
      </w:pPr>
    </w:p>
    <w:p w14:paraId="7A51665B" w14:textId="313E4C63" w:rsidR="00635342" w:rsidRPr="00E83708" w:rsidRDefault="00DA2820" w:rsidP="00A83747">
      <w:pPr>
        <w:rPr>
          <w:b/>
          <w:caps/>
          <w:color w:val="000000"/>
          <w:spacing w:val="15"/>
          <w:szCs w:val="22"/>
          <w:lang w:eastAsia="nl-NL" w:bidi="ar-SA"/>
        </w:rPr>
      </w:pPr>
      <w:r w:rsidRPr="00E83708">
        <w:rPr>
          <w:lang w:eastAsia="nl-NL" w:bidi="ar-SA"/>
        </w:rPr>
        <w:t>Le cas échéant, le bailleur déclare que la citerne respecte la législation en vigueur ainsi que le permis d'environnement ou la déclaration qui en règle l'utilisation. Le bailleur remet une copie du certificat d'étanchéité au locataire. Le locataire ne peut installer ni ne faire installer de cuve à mazout dans ou sur le bien sans l'accord préalable écrit du bailleur.</w:t>
      </w:r>
    </w:p>
    <w:p w14:paraId="0672CD77" w14:textId="595A5A92" w:rsidR="00DA2820" w:rsidRPr="00E83708" w:rsidRDefault="00FC4B09" w:rsidP="005D59EF">
      <w:pPr>
        <w:pStyle w:val="Heading3"/>
        <w:rPr>
          <w:lang w:eastAsia="nl-NL" w:bidi="ar-SA"/>
        </w:rPr>
      </w:pPr>
      <w:bookmarkStart w:id="61" w:name="_Toc182319923"/>
      <w:r w:rsidRPr="00E83708">
        <w:rPr>
          <w:lang w:eastAsia="nl-NL" w:bidi="ar-SA"/>
        </w:rPr>
        <w:t>V</w:t>
      </w:r>
      <w:r w:rsidR="00EB6084" w:rsidRPr="00E83708">
        <w:rPr>
          <w:lang w:eastAsia="nl-NL" w:bidi="ar-SA"/>
        </w:rPr>
        <w:t>acance immobilière</w:t>
      </w:r>
      <w:r w:rsidR="00DA2820" w:rsidRPr="00E83708">
        <w:rPr>
          <w:lang w:eastAsia="nl-NL" w:bidi="ar-SA"/>
        </w:rPr>
        <w:t xml:space="preserve"> et </w:t>
      </w:r>
      <w:r w:rsidR="00EB6084" w:rsidRPr="00E83708">
        <w:rPr>
          <w:lang w:eastAsia="nl-NL" w:bidi="ar-SA"/>
        </w:rPr>
        <w:t>délabrement</w:t>
      </w:r>
      <w:bookmarkEnd w:id="61"/>
    </w:p>
    <w:p w14:paraId="7D410BF8" w14:textId="77777777" w:rsidR="00DA2820" w:rsidRPr="00E83708" w:rsidRDefault="00DA2820" w:rsidP="00DA2820">
      <w:pPr>
        <w:ind w:left="851"/>
        <w:jc w:val="left"/>
        <w:rPr>
          <w:rFonts w:ascii="Arial" w:hAnsi="Arial"/>
          <w:sz w:val="18"/>
          <w:lang w:eastAsia="nl-NL" w:bidi="ar-SA"/>
        </w:rPr>
      </w:pPr>
    </w:p>
    <w:p w14:paraId="43751CB5" w14:textId="77777777" w:rsidR="00EB6084" w:rsidRPr="00E83708" w:rsidRDefault="00DA2820" w:rsidP="005D59EF">
      <w:pPr>
        <w:rPr>
          <w:lang w:eastAsia="nl-NL" w:bidi="ar-SA"/>
        </w:rPr>
      </w:pPr>
      <w:r w:rsidRPr="00E83708">
        <w:rPr>
          <w:lang w:eastAsia="nl-NL" w:bidi="ar-SA"/>
        </w:rPr>
        <w:t xml:space="preserve">Le locataire s'engage à </w:t>
      </w:r>
      <w:r w:rsidR="00EB6084" w:rsidRPr="00E83708">
        <w:rPr>
          <w:lang w:eastAsia="nl-NL" w:bidi="ar-SA"/>
        </w:rPr>
        <w:t xml:space="preserve">garder le bien </w:t>
      </w:r>
      <w:r w:rsidRPr="00E83708">
        <w:rPr>
          <w:lang w:eastAsia="nl-NL" w:bidi="ar-SA"/>
        </w:rPr>
        <w:t xml:space="preserve"> en parfait état</w:t>
      </w:r>
      <w:r w:rsidR="00EB6084" w:rsidRPr="00E83708">
        <w:rPr>
          <w:lang w:eastAsia="nl-NL" w:bidi="ar-SA"/>
        </w:rPr>
        <w:t xml:space="preserve"> d’entretien</w:t>
      </w:r>
      <w:r w:rsidRPr="00E83708">
        <w:rPr>
          <w:lang w:eastAsia="nl-NL" w:bidi="ar-SA"/>
        </w:rPr>
        <w:t xml:space="preserve"> et à l'utiliser </w:t>
      </w:r>
      <w:r w:rsidR="00EB6084" w:rsidRPr="00E83708">
        <w:rPr>
          <w:lang w:eastAsia="nl-NL" w:bidi="ar-SA"/>
        </w:rPr>
        <w:t xml:space="preserve">entièrement </w:t>
      </w:r>
      <w:r w:rsidRPr="00E83708">
        <w:rPr>
          <w:lang w:eastAsia="nl-NL" w:bidi="ar-SA"/>
        </w:rPr>
        <w:t xml:space="preserve">; toutes les conséquences fiscales qui </w:t>
      </w:r>
      <w:r w:rsidR="00EB6084" w:rsidRPr="00E83708">
        <w:rPr>
          <w:lang w:eastAsia="nl-NL" w:bidi="ar-SA"/>
        </w:rPr>
        <w:t xml:space="preserve">résultant </w:t>
      </w:r>
      <w:r w:rsidRPr="00E83708">
        <w:rPr>
          <w:lang w:eastAsia="nl-NL" w:bidi="ar-SA"/>
        </w:rPr>
        <w:t xml:space="preserve">de la législation </w:t>
      </w:r>
      <w:r w:rsidR="00EB6084" w:rsidRPr="00E83708">
        <w:rPr>
          <w:lang w:eastAsia="nl-NL" w:bidi="ar-SA"/>
        </w:rPr>
        <w:t xml:space="preserve">qui prévoit </w:t>
      </w:r>
      <w:r w:rsidRPr="00E83708">
        <w:rPr>
          <w:lang w:eastAsia="nl-NL" w:bidi="ar-SA"/>
        </w:rPr>
        <w:t xml:space="preserve">des taxes sur </w:t>
      </w:r>
      <w:r w:rsidR="00EB6084" w:rsidRPr="00E83708">
        <w:rPr>
          <w:lang w:eastAsia="nl-NL" w:bidi="ar-SA"/>
        </w:rPr>
        <w:t>la vacance immobilière, l’abandon ou le délabrement</w:t>
      </w:r>
      <w:r w:rsidRPr="00E83708">
        <w:rPr>
          <w:lang w:eastAsia="nl-NL" w:bidi="ar-SA"/>
        </w:rPr>
        <w:t xml:space="preserve"> </w:t>
      </w:r>
      <w:r w:rsidR="00EB6084" w:rsidRPr="00E83708">
        <w:rPr>
          <w:lang w:eastAsia="nl-NL" w:bidi="ar-SA"/>
        </w:rPr>
        <w:t>incombent au</w:t>
      </w:r>
      <w:r w:rsidRPr="00E83708">
        <w:rPr>
          <w:lang w:eastAsia="nl-NL" w:bidi="ar-SA"/>
        </w:rPr>
        <w:t xml:space="preserve"> locataire, pour autant que la taxe </w:t>
      </w:r>
      <w:r w:rsidR="00744F2C" w:rsidRPr="00E83708">
        <w:t>se rapporte à une vacance immobilière  de tout ou en partie du bâtiment au sens de la loi ou à un manque d’entretien qui est à charge du locataire</w:t>
      </w:r>
      <w:r w:rsidRPr="00E83708">
        <w:rPr>
          <w:lang w:eastAsia="nl-NL" w:bidi="ar-SA"/>
        </w:rPr>
        <w:t>.</w:t>
      </w:r>
    </w:p>
    <w:p w14:paraId="7EDB3014" w14:textId="77777777" w:rsidR="00DA2820" w:rsidRPr="00E83708" w:rsidRDefault="00DA2820" w:rsidP="005D59EF">
      <w:pPr>
        <w:pStyle w:val="Heading3"/>
        <w:rPr>
          <w:lang w:eastAsia="nl-NL" w:bidi="ar-SA"/>
        </w:rPr>
      </w:pPr>
      <w:bookmarkStart w:id="62" w:name="_Toc182319924"/>
      <w:r w:rsidRPr="00E83708">
        <w:rPr>
          <w:lang w:eastAsia="nl-NL" w:bidi="ar-SA"/>
        </w:rPr>
        <w:t>Détecteurs de fumée</w:t>
      </w:r>
      <w:bookmarkEnd w:id="62"/>
    </w:p>
    <w:p w14:paraId="39D077C9" w14:textId="77777777" w:rsidR="00DA2820" w:rsidRPr="00E83708" w:rsidRDefault="00DA2820" w:rsidP="00DA2820">
      <w:pPr>
        <w:jc w:val="left"/>
        <w:rPr>
          <w:rFonts w:ascii="Arial" w:hAnsi="Arial"/>
          <w:b/>
          <w:sz w:val="20"/>
          <w:lang w:eastAsia="nl-NL" w:bidi="ar-SA"/>
        </w:rPr>
      </w:pPr>
    </w:p>
    <w:p w14:paraId="0D903210" w14:textId="77777777" w:rsidR="00DA2820" w:rsidRPr="00E83708" w:rsidRDefault="00DA2820" w:rsidP="005D59EF">
      <w:pPr>
        <w:rPr>
          <w:lang w:eastAsia="nl-NL" w:bidi="ar-SA"/>
        </w:rPr>
      </w:pPr>
      <w:r w:rsidRPr="00E83708">
        <w:rPr>
          <w:lang w:eastAsia="nl-NL" w:bidi="ar-SA"/>
        </w:rPr>
        <w:t>......</w:t>
      </w:r>
      <w:r w:rsidR="006C5E2A" w:rsidRPr="00E83708">
        <w:rPr>
          <w:lang w:eastAsia="nl-NL" w:bidi="ar-SA"/>
        </w:rPr>
        <w:t>.</w:t>
      </w:r>
      <w:r w:rsidRPr="00E83708">
        <w:rPr>
          <w:lang w:eastAsia="nl-NL" w:bidi="ar-SA"/>
        </w:rPr>
        <w:t>......</w:t>
      </w:r>
      <w:r w:rsidRPr="00E83708">
        <w:rPr>
          <w:b/>
          <w:lang w:eastAsia="nl-NL" w:bidi="ar-SA"/>
        </w:rPr>
        <w:t xml:space="preserve"> </w:t>
      </w:r>
      <w:r w:rsidRPr="00E83708">
        <w:rPr>
          <w:lang w:eastAsia="nl-NL" w:bidi="ar-SA"/>
        </w:rPr>
        <w:t>détecteurs de fumée sont installés dans le bien. Ils ont été installés le …</w:t>
      </w:r>
      <w:r w:rsidR="00B4677C" w:rsidRPr="00E83708">
        <w:rPr>
          <w:lang w:eastAsia="nl-NL" w:bidi="ar-SA"/>
        </w:rPr>
        <w:t>……..</w:t>
      </w:r>
      <w:r w:rsidRPr="00E83708">
        <w:rPr>
          <w:lang w:eastAsia="nl-NL" w:bidi="ar-SA"/>
        </w:rPr>
        <w:t>.</w:t>
      </w:r>
      <w:r w:rsidR="00037D13" w:rsidRPr="00E83708">
        <w:rPr>
          <w:lang w:eastAsia="nl-NL" w:bidi="ar-SA"/>
        </w:rPr>
        <w:t xml:space="preserve"> .</w:t>
      </w:r>
      <w:r w:rsidRPr="00E83708">
        <w:rPr>
          <w:lang w:eastAsia="nl-NL" w:bidi="ar-SA"/>
        </w:rPr>
        <w:t xml:space="preserve"> Le bailleur remplace les détecteurs une fois tous les 10 ans ou en cas de </w:t>
      </w:r>
      <w:r w:rsidRPr="00E83708">
        <w:rPr>
          <w:bCs/>
          <w:lang w:eastAsia="nl-NL" w:bidi="ar-SA"/>
        </w:rPr>
        <w:t>dysfonctionnement</w:t>
      </w:r>
      <w:r w:rsidRPr="00E83708">
        <w:rPr>
          <w:lang w:eastAsia="nl-NL" w:bidi="ar-SA"/>
        </w:rPr>
        <w:t>.</w:t>
      </w:r>
      <w:r w:rsidR="006C5E2A" w:rsidRPr="00E83708">
        <w:rPr>
          <w:lang w:eastAsia="nl-NL" w:bidi="ar-SA"/>
        </w:rPr>
        <w:t xml:space="preserve"> </w:t>
      </w:r>
      <w:r w:rsidRPr="00E83708">
        <w:rPr>
          <w:lang w:eastAsia="nl-NL" w:bidi="ar-SA"/>
        </w:rPr>
        <w:t xml:space="preserve">Le </w:t>
      </w:r>
      <w:r w:rsidR="00366C54" w:rsidRPr="00E83708">
        <w:t xml:space="preserve">locataire </w:t>
      </w:r>
      <w:r w:rsidRPr="00E83708">
        <w:rPr>
          <w:lang w:eastAsia="nl-NL" w:bidi="ar-SA"/>
        </w:rPr>
        <w:t>s'interdit d'endommager ou de déplacer ce(s) détecteur(s) sans l'accord écrit et préalable du bailleur.</w:t>
      </w:r>
    </w:p>
    <w:p w14:paraId="6FDD53B2" w14:textId="77777777" w:rsidR="00DA2820" w:rsidRPr="00E83708" w:rsidRDefault="00DA2820" w:rsidP="005D59EF">
      <w:pPr>
        <w:rPr>
          <w:lang w:eastAsia="nl-NL" w:bidi="ar-SA"/>
        </w:rPr>
      </w:pPr>
      <w:r w:rsidRPr="00E83708">
        <w:rPr>
          <w:lang w:eastAsia="nl-NL" w:bidi="ar-SA"/>
        </w:rPr>
        <w:t xml:space="preserve">Ces détecteurs sont munis d'une batterie. Le </w:t>
      </w:r>
      <w:r w:rsidR="00366C54" w:rsidRPr="00E83708">
        <w:t xml:space="preserve">locataire </w:t>
      </w:r>
      <w:r w:rsidRPr="00E83708">
        <w:rPr>
          <w:lang w:eastAsia="nl-NL" w:bidi="ar-SA"/>
        </w:rPr>
        <w:t>s'interdit de faire un quelconque usage de cette batterie à d'autres fins et il s'engage à prévenir le bailleur lorsque la batterie est déchargée ou s'il existe un dysfonctionnement et ce par</w:t>
      </w:r>
      <w:r w:rsidR="005D59EF" w:rsidRPr="00E83708">
        <w:rPr>
          <w:lang w:eastAsia="nl-NL" w:bidi="ar-SA"/>
        </w:rPr>
        <w:t xml:space="preserve"> lettre recommandée à la poste.</w:t>
      </w:r>
    </w:p>
    <w:p w14:paraId="18E0C33C" w14:textId="77777777" w:rsidR="00DA2820" w:rsidRPr="00E83708" w:rsidRDefault="00DA2820" w:rsidP="006C5E2A">
      <w:pPr>
        <w:pStyle w:val="Heading3"/>
        <w:rPr>
          <w:lang w:eastAsia="nl-NL" w:bidi="ar-SA"/>
        </w:rPr>
      </w:pPr>
      <w:r w:rsidRPr="00E83708">
        <w:rPr>
          <w:lang w:eastAsia="nl-NL" w:bidi="ar-SA"/>
        </w:rPr>
        <w:t xml:space="preserve"> </w:t>
      </w:r>
      <w:bookmarkStart w:id="63" w:name="_Toc182319925"/>
      <w:r w:rsidRPr="00E83708">
        <w:rPr>
          <w:lang w:eastAsia="nl-NL" w:bidi="ar-SA"/>
        </w:rPr>
        <w:t>Certificat de performance énergétique</w:t>
      </w:r>
      <w:bookmarkEnd w:id="63"/>
      <w:r w:rsidRPr="00E83708">
        <w:rPr>
          <w:lang w:eastAsia="nl-NL" w:bidi="ar-SA"/>
        </w:rPr>
        <w:t xml:space="preserve"> </w:t>
      </w:r>
    </w:p>
    <w:p w14:paraId="01AE9A1C" w14:textId="77777777" w:rsidR="005D59EF" w:rsidRPr="00E83708" w:rsidRDefault="005D59EF" w:rsidP="00DA2820">
      <w:pPr>
        <w:ind w:left="720"/>
        <w:jc w:val="left"/>
        <w:rPr>
          <w:rFonts w:ascii="Arial" w:hAnsi="Arial" w:cs="Arial"/>
          <w:sz w:val="20"/>
          <w:lang w:eastAsia="nl-NL" w:bidi="ar-SA"/>
        </w:rPr>
      </w:pPr>
    </w:p>
    <w:p w14:paraId="225AD853" w14:textId="77777777" w:rsidR="009C4C20" w:rsidRPr="00E83708" w:rsidRDefault="009C4C20" w:rsidP="009C4C20">
      <w:r w:rsidRPr="00E83708">
        <w:t>Clauses à sélectionner :</w:t>
      </w:r>
    </w:p>
    <w:p w14:paraId="1229ABD1" w14:textId="77777777" w:rsidR="009C4C20" w:rsidRPr="00E83708" w:rsidRDefault="009C4C20" w:rsidP="009C4C20"/>
    <w:p w14:paraId="63B13C3A" w14:textId="77777777" w:rsidR="009C4C20" w:rsidRPr="00E83708" w:rsidRDefault="009C4C20" w:rsidP="009C4C20">
      <w:pPr>
        <w:pStyle w:val="Aanvinkopsomming"/>
        <w:ind w:left="1136" w:hanging="710"/>
      </w:pPr>
      <w:r w:rsidRPr="00E83708">
        <w:tab/>
      </w:r>
      <w:sdt>
        <w:sdtPr>
          <w:id w:val="-1460790529"/>
          <w14:checkbox>
            <w14:checked w14:val="0"/>
            <w14:checkedState w14:val="2612" w14:font="MS Gothic"/>
            <w14:uncheckedState w14:val="2610" w14:font="MS Gothic"/>
          </w14:checkbox>
        </w:sdtPr>
        <w:sdtEndPr/>
        <w:sdtContent>
          <w:r w:rsidR="00CE06A0" w:rsidRPr="00E83708">
            <w:rPr>
              <w:rFonts w:ascii="MS Gothic" w:eastAsia="MS Gothic" w:hAnsi="MS Gothic"/>
            </w:rPr>
            <w:t>☐</w:t>
          </w:r>
        </w:sdtContent>
      </w:sdt>
      <w:r w:rsidRPr="00E83708">
        <w:t xml:space="preserve"> </w:t>
      </w:r>
      <w:r w:rsidRPr="00E83708">
        <w:tab/>
        <w:t xml:space="preserve">Le bailleur dispose  d’un certificat de performance énergétique avec pour numéro </w:t>
      </w:r>
      <w:r w:rsidRPr="00E83708">
        <w:br/>
        <w:t xml:space="preserve">………………………… </w:t>
      </w:r>
      <w:r w:rsidRPr="00E83708">
        <w:rPr>
          <w:rFonts w:cs="Calibri"/>
        </w:rPr>
        <w:t>[</w:t>
      </w:r>
      <w:r w:rsidRPr="00E83708">
        <w:rPr>
          <w:i/>
        </w:rPr>
        <w:t>numéro du certificat</w:t>
      </w:r>
      <w:r w:rsidRPr="00E83708">
        <w:rPr>
          <w:rFonts w:cs="Calibri"/>
        </w:rPr>
        <w:t xml:space="preserve">] </w:t>
      </w:r>
      <w:r w:rsidRPr="00E83708">
        <w:t xml:space="preserve"> valable jusqu’ au ………………. [</w:t>
      </w:r>
      <w:r w:rsidRPr="00E83708">
        <w:rPr>
          <w:i/>
        </w:rPr>
        <w:t>date de fin de validité</w:t>
      </w:r>
      <w:r w:rsidRPr="00E83708">
        <w:t>]. Conformément au certificat de performance énergétique, le bien immobilier objet du présent contrat appartient à la classe énergétique ……………... [lettre de A à G].</w:t>
      </w:r>
    </w:p>
    <w:p w14:paraId="21606BF7" w14:textId="77777777" w:rsidR="009C4C20" w:rsidRPr="00E83708" w:rsidRDefault="009C4C20" w:rsidP="009C4C20">
      <w:pPr>
        <w:ind w:left="569"/>
      </w:pPr>
    </w:p>
    <w:p w14:paraId="0B1AB5FB" w14:textId="77777777" w:rsidR="009C4C20" w:rsidRPr="00E83708" w:rsidRDefault="009C4C20" w:rsidP="009C4C20">
      <w:pPr>
        <w:pStyle w:val="Aanvinkopsomming"/>
      </w:pPr>
      <w:r w:rsidRPr="00E83708">
        <w:t xml:space="preserve"> </w:t>
      </w:r>
      <w:r w:rsidRPr="00E83708">
        <w:tab/>
      </w:r>
      <w:sdt>
        <w:sdtPr>
          <w:id w:val="849070157"/>
          <w14:checkbox>
            <w14:checked w14:val="0"/>
            <w14:checkedState w14:val="2612" w14:font="MS Gothic"/>
            <w14:uncheckedState w14:val="2610" w14:font="MS Gothic"/>
          </w14:checkbox>
        </w:sdtPr>
        <w:sdtEndPr/>
        <w:sdtContent>
          <w:r w:rsidR="00CE06A0" w:rsidRPr="00E83708">
            <w:rPr>
              <w:rFonts w:ascii="MS Gothic" w:eastAsia="MS Gothic" w:hAnsi="MS Gothic"/>
            </w:rPr>
            <w:t>☐</w:t>
          </w:r>
        </w:sdtContent>
      </w:sdt>
      <w:r w:rsidRPr="00E83708">
        <w:t xml:space="preserve"> </w:t>
      </w:r>
      <w:r w:rsidRPr="00E83708">
        <w:tab/>
      </w:r>
      <w:r w:rsidRPr="00E83708">
        <w:rPr>
          <w:rFonts w:cs="Calibri"/>
        </w:rPr>
        <w:t>[</w:t>
      </w:r>
      <w:r w:rsidRPr="00E83708">
        <w:rPr>
          <w:i/>
        </w:rPr>
        <w:t xml:space="preserve">pour un bien immobilier neuf (ayant fait l’objet de travaux soumis à un permis </w:t>
      </w:r>
      <w:r w:rsidRPr="00E83708">
        <w:rPr>
          <w:i/>
        </w:rPr>
        <w:br/>
        <w:t xml:space="preserve"> </w:t>
      </w:r>
      <w:r w:rsidRPr="00E83708">
        <w:rPr>
          <w:i/>
        </w:rPr>
        <w:tab/>
        <w:t xml:space="preserve">d’urbanisme), si  le certificat de performance énergétique n’est pas encore </w:t>
      </w:r>
      <w:r w:rsidRPr="00E83708">
        <w:rPr>
          <w:i/>
        </w:rPr>
        <w:br/>
        <w:t xml:space="preserve"> </w:t>
      </w:r>
      <w:r w:rsidRPr="00E83708">
        <w:rPr>
          <w:i/>
        </w:rPr>
        <w:tab/>
        <w:t>disponible</w:t>
      </w:r>
      <w:r w:rsidRPr="00E83708">
        <w:rPr>
          <w:rFonts w:cs="Calibri"/>
        </w:rPr>
        <w:t>]</w:t>
      </w:r>
      <w:r w:rsidRPr="00E83708">
        <w:t>:</w:t>
      </w:r>
    </w:p>
    <w:p w14:paraId="1AC40A18" w14:textId="77777777" w:rsidR="009C4C20" w:rsidRPr="00E83708" w:rsidRDefault="009C4C20" w:rsidP="009C4C20">
      <w:pPr>
        <w:ind w:left="1136"/>
      </w:pPr>
      <w:r w:rsidRPr="00E83708">
        <w:t xml:space="preserve">Le bailleur dispose  d’un rapport intermédiaire établi par un conseiller PEB et daté </w:t>
      </w:r>
      <w:r w:rsidRPr="00E83708">
        <w:br/>
        <w:t>du ……………….. .</w:t>
      </w:r>
    </w:p>
    <w:p w14:paraId="6DC3FF20" w14:textId="77777777" w:rsidR="009C4C20" w:rsidRPr="00E83708" w:rsidRDefault="009C4C20" w:rsidP="009C4C20">
      <w:pPr>
        <w:ind w:left="1136"/>
      </w:pPr>
    </w:p>
    <w:p w14:paraId="131F689C" w14:textId="77777777" w:rsidR="009C4C20" w:rsidRPr="00E83708" w:rsidRDefault="009C4C20" w:rsidP="009C4C20">
      <w:r w:rsidRPr="00E83708">
        <w:lastRenderedPageBreak/>
        <w:t xml:space="preserve">Une copie  </w:t>
      </w:r>
      <w:sdt>
        <w:sdtPr>
          <w:id w:val="277606631"/>
          <w14:checkbox>
            <w14:checked w14:val="0"/>
            <w14:checkedState w14:val="2612" w14:font="MS Gothic"/>
            <w14:uncheckedState w14:val="2610" w14:font="MS Gothic"/>
          </w14:checkbox>
        </w:sdtPr>
        <w:sdtEndPr/>
        <w:sdtContent>
          <w:r w:rsidR="00CE06A0" w:rsidRPr="00E83708">
            <w:rPr>
              <w:rFonts w:ascii="MS Gothic" w:eastAsia="MS Gothic" w:hAnsi="MS Gothic"/>
            </w:rPr>
            <w:t>☐</w:t>
          </w:r>
        </w:sdtContent>
      </w:sdt>
      <w:r w:rsidRPr="00E83708">
        <w:t xml:space="preserve">  de ce certificat de performance énergétique /  </w:t>
      </w:r>
      <w:sdt>
        <w:sdtPr>
          <w:id w:val="-1336376495"/>
          <w14:checkbox>
            <w14:checked w14:val="0"/>
            <w14:checkedState w14:val="2612" w14:font="MS Gothic"/>
            <w14:uncheckedState w14:val="2610" w14:font="MS Gothic"/>
          </w14:checkbox>
        </w:sdtPr>
        <w:sdtEndPr/>
        <w:sdtContent>
          <w:r w:rsidR="00CE06A0" w:rsidRPr="00E83708">
            <w:rPr>
              <w:rFonts w:ascii="MS Gothic" w:eastAsia="MS Gothic" w:hAnsi="MS Gothic"/>
            </w:rPr>
            <w:t>☐</w:t>
          </w:r>
        </w:sdtContent>
      </w:sdt>
      <w:r w:rsidRPr="00E83708">
        <w:t xml:space="preserve">  du rapport intermédiaire a été remise au </w:t>
      </w:r>
      <w:r w:rsidR="00482BEA" w:rsidRPr="00E83708">
        <w:t>locataire</w:t>
      </w:r>
      <w:r w:rsidRPr="00E83708">
        <w:t>.</w:t>
      </w:r>
    </w:p>
    <w:p w14:paraId="36FCF76C" w14:textId="77777777" w:rsidR="009C4C20" w:rsidRPr="00E83708" w:rsidRDefault="009C4C20" w:rsidP="00670AA2"/>
    <w:p w14:paraId="3641C327" w14:textId="77777777" w:rsidR="00A44A80" w:rsidRPr="00E83708" w:rsidRDefault="00E70F67" w:rsidP="00A44A80">
      <w:pPr>
        <w:rPr>
          <w:lang w:eastAsia="nl-NL"/>
        </w:rPr>
      </w:pPr>
      <w:r w:rsidRPr="00E83708">
        <w:rPr>
          <w:lang w:eastAsia="nl-NL"/>
        </w:rPr>
        <w:t>Les parties confirment que le certificat de performance énergétique / le rapport intermédiaire n’est qu’un document purement informatif qui ne constituera en aucun cas un élément essentiel ou décisif pour conclure le présent contrat.</w:t>
      </w:r>
    </w:p>
    <w:p w14:paraId="305ACE21" w14:textId="53C97697" w:rsidR="00DA2820" w:rsidRPr="00E83708" w:rsidRDefault="00EF560F" w:rsidP="00A44A80">
      <w:pPr>
        <w:pStyle w:val="Heading3"/>
        <w:rPr>
          <w:lang w:eastAsia="nl-NL" w:bidi="ar-SA"/>
        </w:rPr>
      </w:pPr>
      <w:bookmarkStart w:id="64" w:name="_Toc182319926"/>
      <w:r w:rsidRPr="00E83708">
        <w:rPr>
          <w:lang w:eastAsia="nl-NL" w:bidi="ar-SA"/>
        </w:rPr>
        <w:t>E</w:t>
      </w:r>
      <w:r w:rsidR="00D13267" w:rsidRPr="00E83708">
        <w:rPr>
          <w:lang w:eastAsia="nl-NL" w:bidi="ar-SA"/>
        </w:rPr>
        <w:t>lection de domicile</w:t>
      </w:r>
      <w:bookmarkEnd w:id="64"/>
    </w:p>
    <w:p w14:paraId="26A2A02E" w14:textId="77777777" w:rsidR="00DA2820" w:rsidRPr="00E83708" w:rsidRDefault="00DA2820" w:rsidP="00DA2820">
      <w:pPr>
        <w:jc w:val="center"/>
        <w:rPr>
          <w:rFonts w:ascii="Arial" w:hAnsi="Arial" w:cs="Arial"/>
          <w:b/>
          <w:sz w:val="18"/>
          <w:szCs w:val="18"/>
          <w:lang w:eastAsia="nl-NL" w:bidi="ar-SA"/>
        </w:rPr>
      </w:pPr>
    </w:p>
    <w:p w14:paraId="1496572F" w14:textId="1B22DEFB" w:rsidR="00800BA1" w:rsidRDefault="00DA2820" w:rsidP="00C9597A">
      <w:pPr>
        <w:rPr>
          <w:lang w:eastAsia="nl-NL" w:bidi="ar-SA"/>
        </w:rPr>
      </w:pPr>
      <w:r w:rsidRPr="00E83708">
        <w:rPr>
          <w:lang w:eastAsia="nl-NL" w:bidi="ar-SA"/>
        </w:rPr>
        <w:t>Pour l’exécution de cette convention, le locataire déclare faire élection de domicile dans le bien loué à partir de l’entrée en vigueur de la convention. L’élection de domicile vaut pour tous les engagements qui découlent de la convention de bail, aussi bien pendant la durée du bail que pour toutes les conséquences ultérieures de la convention de bail, à moins que, lors de son départ, le locataire ne porte son nouveau domicile élu à la connaissance du bailleur par envoi recommandé.</w:t>
      </w:r>
    </w:p>
    <w:p w14:paraId="437E8F59" w14:textId="77777777" w:rsidR="00D65607" w:rsidRPr="00671255" w:rsidRDefault="00D65607" w:rsidP="00D65607">
      <w:pPr>
        <w:pStyle w:val="Heading3"/>
        <w:numPr>
          <w:ilvl w:val="0"/>
          <w:numId w:val="4"/>
        </w:numPr>
        <w:ind w:left="360"/>
        <w:rPr>
          <w:highlight w:val="yellow"/>
          <w:lang w:eastAsia="nl-NL" w:bidi="ar-SA"/>
        </w:rPr>
      </w:pPr>
      <w:bookmarkStart w:id="65" w:name="_Toc182319927"/>
      <w:r w:rsidRPr="00671255">
        <w:rPr>
          <w:highlight w:val="yellow"/>
          <w:lang w:eastAsia="nl-NL" w:bidi="ar-SA"/>
        </w:rPr>
        <w:t>Information précontractuelle</w:t>
      </w:r>
      <w:bookmarkEnd w:id="65"/>
    </w:p>
    <w:p w14:paraId="694E1622" w14:textId="77777777" w:rsidR="00D65607" w:rsidRPr="00671255" w:rsidRDefault="00D65607" w:rsidP="00D65607">
      <w:pPr>
        <w:rPr>
          <w:b/>
          <w:caps/>
          <w:color w:val="000000"/>
          <w:spacing w:val="15"/>
          <w:szCs w:val="22"/>
          <w:highlight w:val="yellow"/>
          <w:lang w:eastAsia="nl-NL" w:bidi="ar-SA"/>
        </w:rPr>
      </w:pPr>
    </w:p>
    <w:p w14:paraId="73B3F728" w14:textId="77777777" w:rsidR="00D65607" w:rsidRDefault="00D65607" w:rsidP="00D65607">
      <w:pPr>
        <w:rPr>
          <w:lang w:eastAsia="nl-NL" w:bidi="ar-SA"/>
        </w:rPr>
      </w:pPr>
      <w:r w:rsidRPr="00671255">
        <w:rPr>
          <w:highlight w:val="yellow"/>
          <w:lang w:eastAsia="nl-NL" w:bidi="ar-SA"/>
        </w:rPr>
        <w:t>Le locataire déclare avoir pris connaissance de l'information précontractuelle conformément à l'article 217 du Code bruxellois du logement avant de conclure le bail.</w:t>
      </w:r>
    </w:p>
    <w:p w14:paraId="129EEA8F" w14:textId="77777777" w:rsidR="00D65607" w:rsidRDefault="00D65607" w:rsidP="00C9597A">
      <w:pPr>
        <w:rPr>
          <w:lang w:eastAsia="nl-NL" w:bidi="ar-SA"/>
        </w:rPr>
      </w:pPr>
    </w:p>
    <w:p w14:paraId="241E06BC" w14:textId="1FD0B0AA" w:rsidR="00037D13" w:rsidRPr="00E83708" w:rsidRDefault="00037D13" w:rsidP="00C37C61">
      <w:pPr>
        <w:pStyle w:val="Heading3"/>
        <w:rPr>
          <w:lang w:eastAsia="nl-NL" w:bidi="ar-SA"/>
        </w:rPr>
      </w:pPr>
      <w:bookmarkStart w:id="66" w:name="_Toc182319928"/>
      <w:r w:rsidRPr="00E83708">
        <w:rPr>
          <w:lang w:eastAsia="nl-NL" w:bidi="ar-SA"/>
        </w:rPr>
        <w:t>Annexes</w:t>
      </w:r>
      <w:bookmarkEnd w:id="66"/>
      <w:r w:rsidRPr="00E83708">
        <w:rPr>
          <w:lang w:eastAsia="nl-NL" w:bidi="ar-SA"/>
        </w:rPr>
        <w:t xml:space="preserve"> </w:t>
      </w:r>
    </w:p>
    <w:p w14:paraId="2EF52048" w14:textId="77777777" w:rsidR="00037D13" w:rsidRPr="00E83708" w:rsidRDefault="00037D13" w:rsidP="006C5E2A">
      <w:pPr>
        <w:rPr>
          <w:lang w:eastAsia="nl-NL" w:bidi="ar-SA"/>
        </w:rPr>
      </w:pPr>
    </w:p>
    <w:p w14:paraId="0CE436A9" w14:textId="77777777" w:rsidR="00B0257C" w:rsidRPr="00E83708" w:rsidRDefault="00B0257C" w:rsidP="00FF5B66">
      <w:pPr>
        <w:pStyle w:val="ListParagraph"/>
        <w:numPr>
          <w:ilvl w:val="0"/>
          <w:numId w:val="24"/>
        </w:numPr>
        <w:rPr>
          <w:lang w:val="fr-FR"/>
        </w:rPr>
      </w:pPr>
      <w:r w:rsidRPr="00E83708">
        <w:rPr>
          <w:lang w:val="fr-FR"/>
        </w:rPr>
        <w:t>Annexe 1: Description détaillée et évaluation financière des travaux de rénovation à exécuter par le locataire</w:t>
      </w:r>
    </w:p>
    <w:p w14:paraId="2A11B655" w14:textId="77777777" w:rsidR="00B0257C" w:rsidRPr="00E83708" w:rsidRDefault="00B0257C" w:rsidP="00FF5B66">
      <w:pPr>
        <w:pStyle w:val="ListParagraph"/>
        <w:numPr>
          <w:ilvl w:val="0"/>
          <w:numId w:val="24"/>
        </w:numPr>
        <w:rPr>
          <w:lang w:val="fr-FR" w:eastAsia="nl-NL" w:bidi="ar-SA"/>
        </w:rPr>
      </w:pPr>
      <w:r w:rsidRPr="00E83708">
        <w:rPr>
          <w:lang w:val="fr-FR" w:eastAsia="nl-NL" w:bidi="ar-SA"/>
        </w:rPr>
        <w:t xml:space="preserve">Annexe 2 : Tableau d’amortissement </w:t>
      </w:r>
    </w:p>
    <w:p w14:paraId="1FDF037E" w14:textId="4E5D34A5" w:rsidR="0000789D" w:rsidRPr="00893460" w:rsidRDefault="0000789D" w:rsidP="00FF5B66">
      <w:pPr>
        <w:pStyle w:val="ListParagraph"/>
        <w:numPr>
          <w:ilvl w:val="0"/>
          <w:numId w:val="24"/>
        </w:numPr>
        <w:rPr>
          <w:highlight w:val="yellow"/>
          <w:lang w:eastAsia="nl-NL" w:bidi="ar-SA"/>
        </w:rPr>
      </w:pPr>
      <w:r w:rsidRPr="00E83708">
        <w:t xml:space="preserve">Annexe </w:t>
      </w:r>
      <w:r w:rsidR="00DC2E16" w:rsidRPr="00E83708">
        <w:t>3</w:t>
      </w:r>
      <w:r w:rsidRPr="00E83708">
        <w:t xml:space="preserve"> : </w:t>
      </w:r>
      <w:r w:rsidRPr="00893460">
        <w:rPr>
          <w:highlight w:val="yellow"/>
        </w:rPr>
        <w:t xml:space="preserve">Arrêté d’exécution du Gouvernement de la Région de Bruxelles-Capitale du </w:t>
      </w:r>
      <w:r w:rsidR="00893460" w:rsidRPr="00893460">
        <w:rPr>
          <w:highlight w:val="yellow"/>
        </w:rPr>
        <w:t>2</w:t>
      </w:r>
      <w:r w:rsidRPr="00893460">
        <w:rPr>
          <w:highlight w:val="yellow"/>
        </w:rPr>
        <w:t xml:space="preserve"> mai 20</w:t>
      </w:r>
      <w:r w:rsidR="00893460" w:rsidRPr="00893460">
        <w:rPr>
          <w:highlight w:val="yellow"/>
        </w:rPr>
        <w:t>24</w:t>
      </w:r>
      <w:r w:rsidRPr="00893460">
        <w:rPr>
          <w:highlight w:val="yellow"/>
        </w:rPr>
        <w:t xml:space="preserve"> instaurant une annexe explicative en application de l’article 218, § 5 du Code bruxellois du Logement (M.B. </w:t>
      </w:r>
      <w:r w:rsidR="00893460" w:rsidRPr="00893460">
        <w:rPr>
          <w:highlight w:val="yellow"/>
        </w:rPr>
        <w:t>10</w:t>
      </w:r>
      <w:r w:rsidRPr="00893460">
        <w:rPr>
          <w:highlight w:val="yellow"/>
        </w:rPr>
        <w:t>/0</w:t>
      </w:r>
      <w:r w:rsidR="00893460" w:rsidRPr="00893460">
        <w:rPr>
          <w:highlight w:val="yellow"/>
        </w:rPr>
        <w:t>9</w:t>
      </w:r>
      <w:r w:rsidRPr="00893460">
        <w:rPr>
          <w:highlight w:val="yellow"/>
        </w:rPr>
        <w:t>/20</w:t>
      </w:r>
      <w:r w:rsidR="00893460" w:rsidRPr="00893460">
        <w:rPr>
          <w:highlight w:val="yellow"/>
        </w:rPr>
        <w:t>24</w:t>
      </w:r>
      <w:r w:rsidRPr="00893460">
        <w:rPr>
          <w:highlight w:val="yellow"/>
        </w:rPr>
        <w:t>)</w:t>
      </w:r>
      <w:r w:rsidRPr="00893460">
        <w:rPr>
          <w:highlight w:val="yellow"/>
          <w:lang w:eastAsia="nl-NL" w:bidi="ar-SA"/>
        </w:rPr>
        <w:t>;</w:t>
      </w:r>
    </w:p>
    <w:p w14:paraId="586A40A7" w14:textId="77777777" w:rsidR="00037D13" w:rsidRPr="00E83708" w:rsidRDefault="00037D13" w:rsidP="006C5E2A">
      <w:pPr>
        <w:rPr>
          <w:lang w:eastAsia="nl-NL" w:bidi="ar-SA"/>
        </w:rPr>
      </w:pPr>
    </w:p>
    <w:p w14:paraId="7F3F3602" w14:textId="77777777" w:rsidR="00704CD2" w:rsidRPr="00E83708" w:rsidRDefault="00704CD2" w:rsidP="006C5E2A">
      <w:pPr>
        <w:rPr>
          <w:lang w:eastAsia="nl-NL" w:bidi="ar-SA"/>
        </w:rPr>
      </w:pPr>
    </w:p>
    <w:p w14:paraId="3707E7C8" w14:textId="77777777" w:rsidR="00704CD2" w:rsidRPr="00E83708" w:rsidRDefault="00704CD2" w:rsidP="006C5E2A">
      <w:pPr>
        <w:rPr>
          <w:lang w:eastAsia="nl-NL" w:bidi="ar-SA"/>
        </w:rPr>
      </w:pPr>
    </w:p>
    <w:p w14:paraId="4553C3A4" w14:textId="77777777" w:rsidR="00704CD2" w:rsidRPr="00E83708" w:rsidRDefault="00704CD2" w:rsidP="006C5E2A">
      <w:pPr>
        <w:rPr>
          <w:lang w:eastAsia="nl-NL" w:bidi="ar-SA"/>
        </w:rPr>
      </w:pPr>
    </w:p>
    <w:p w14:paraId="39853834" w14:textId="77777777" w:rsidR="00D413BC" w:rsidRPr="00E83708" w:rsidRDefault="00D413BC" w:rsidP="00D413BC"/>
    <w:p w14:paraId="46CA039F" w14:textId="77777777" w:rsidR="00C444FE" w:rsidRPr="00E83708" w:rsidRDefault="00C444FE" w:rsidP="00C444FE">
      <w:pPr>
        <w:tabs>
          <w:tab w:val="left" w:leader="dot" w:pos="2268"/>
          <w:tab w:val="right" w:leader="dot" w:pos="4536"/>
        </w:tabs>
      </w:pPr>
      <w:r w:rsidRPr="00E83708">
        <w:t xml:space="preserve">Fait en ….. exemplaires </w:t>
      </w:r>
      <w:r w:rsidRPr="00E83708">
        <w:rPr>
          <w:i/>
        </w:rPr>
        <w:t>[autant d’originaux qu'il y a de parties ayant un intérêt distinct]</w:t>
      </w:r>
      <w:r w:rsidRPr="00E83708">
        <w:t xml:space="preserve">, plus un exemplaire complémentaire destiné au bureau d’enregistrement, le ……………….. à …………………………. . </w:t>
      </w:r>
    </w:p>
    <w:p w14:paraId="4EF9D7B5" w14:textId="77777777" w:rsidR="00D413BC" w:rsidRPr="00E83708" w:rsidRDefault="00D413BC" w:rsidP="00D413BC"/>
    <w:p w14:paraId="61D518A3" w14:textId="77777777" w:rsidR="00D413BC" w:rsidRPr="00E83708" w:rsidRDefault="00D413BC" w:rsidP="00D413BC"/>
    <w:p w14:paraId="471F15E8" w14:textId="77777777" w:rsidR="000D0635" w:rsidRPr="00E83708" w:rsidRDefault="000D0635" w:rsidP="00D413BC">
      <w:r w:rsidRPr="00E83708">
        <w:t xml:space="preserve">Le Bailleur </w:t>
      </w:r>
      <w:r w:rsidRPr="00E83708">
        <w:tab/>
      </w:r>
      <w:r w:rsidRPr="00E83708">
        <w:tab/>
      </w:r>
      <w:r w:rsidRPr="00E83708">
        <w:tab/>
      </w:r>
      <w:r w:rsidRPr="00E83708">
        <w:tab/>
      </w:r>
      <w:r w:rsidRPr="00E83708">
        <w:tab/>
      </w:r>
      <w:r w:rsidRPr="00E83708">
        <w:tab/>
      </w:r>
      <w:r w:rsidRPr="00E83708">
        <w:tab/>
      </w:r>
      <w:r w:rsidRPr="00E83708">
        <w:tab/>
      </w:r>
      <w:r w:rsidRPr="00E83708">
        <w:tab/>
      </w:r>
      <w:r w:rsidRPr="00E83708">
        <w:tab/>
      </w:r>
      <w:r w:rsidRPr="00E83708">
        <w:tab/>
      </w:r>
      <w:r w:rsidRPr="00E83708">
        <w:tab/>
      </w:r>
      <w:r w:rsidRPr="00E83708">
        <w:tab/>
      </w:r>
      <w:r w:rsidRPr="00E83708">
        <w:tab/>
      </w:r>
      <w:r w:rsidRPr="00E83708">
        <w:tab/>
      </w:r>
      <w:r w:rsidRPr="00E83708">
        <w:tab/>
      </w:r>
      <w:r w:rsidRPr="00E83708">
        <w:tab/>
      </w:r>
      <w:r w:rsidR="00D413BC" w:rsidRPr="00E83708">
        <w:tab/>
      </w:r>
      <w:r w:rsidR="00D413BC" w:rsidRPr="00E83708">
        <w:tab/>
      </w:r>
      <w:r w:rsidR="00D413BC" w:rsidRPr="00E83708">
        <w:tab/>
      </w:r>
      <w:r w:rsidRPr="00E83708">
        <w:tab/>
        <w:t xml:space="preserve">Le Locataire </w:t>
      </w:r>
    </w:p>
    <w:p w14:paraId="0E984651" w14:textId="77777777" w:rsidR="00FC6B8F" w:rsidRPr="00E83708" w:rsidRDefault="000D0635" w:rsidP="00D413BC">
      <w:r w:rsidRPr="00E83708">
        <w:t>(</w:t>
      </w:r>
      <w:r w:rsidRPr="00E83708">
        <w:rPr>
          <w:i/>
          <w:iCs/>
        </w:rPr>
        <w:t>signature(s)</w:t>
      </w:r>
      <w:r w:rsidRPr="00E83708">
        <w:t>)</w:t>
      </w:r>
      <w:r w:rsidRPr="00E83708">
        <w:tab/>
      </w:r>
      <w:r w:rsidRPr="00E83708">
        <w:tab/>
      </w:r>
      <w:r w:rsidRPr="00E83708">
        <w:tab/>
      </w:r>
      <w:r w:rsidRPr="00E83708">
        <w:tab/>
      </w:r>
      <w:r w:rsidRPr="00E83708">
        <w:tab/>
      </w:r>
      <w:r w:rsidRPr="00E83708">
        <w:tab/>
      </w:r>
      <w:r w:rsidRPr="00E83708">
        <w:tab/>
      </w:r>
      <w:r w:rsidRPr="00E83708">
        <w:tab/>
      </w:r>
      <w:r w:rsidRPr="00E83708">
        <w:tab/>
      </w:r>
      <w:r w:rsidRPr="00E83708">
        <w:tab/>
      </w:r>
      <w:r w:rsidRPr="00E83708">
        <w:tab/>
      </w:r>
      <w:r w:rsidRPr="00E83708">
        <w:tab/>
      </w:r>
      <w:r w:rsidRPr="00E83708">
        <w:tab/>
      </w:r>
      <w:r w:rsidRPr="00E83708">
        <w:tab/>
      </w:r>
      <w:r w:rsidRPr="00E83708">
        <w:tab/>
      </w:r>
      <w:r w:rsidRPr="00E83708">
        <w:tab/>
      </w:r>
      <w:r w:rsidR="00D413BC" w:rsidRPr="00E83708">
        <w:tab/>
      </w:r>
      <w:r w:rsidR="00D413BC" w:rsidRPr="00E83708">
        <w:tab/>
      </w:r>
      <w:r w:rsidR="00D413BC" w:rsidRPr="00E83708">
        <w:tab/>
      </w:r>
      <w:r w:rsidRPr="00E83708">
        <w:tab/>
        <w:t>(</w:t>
      </w:r>
      <w:r w:rsidRPr="00E83708">
        <w:rPr>
          <w:i/>
          <w:iCs/>
        </w:rPr>
        <w:t>signature(s)</w:t>
      </w:r>
      <w:r w:rsidRPr="00E83708">
        <w:t>)</w:t>
      </w:r>
    </w:p>
    <w:p w14:paraId="02CE4D86" w14:textId="7FD4F192" w:rsidR="00FC6B8F" w:rsidRPr="00E83708" w:rsidRDefault="00FC6B8F">
      <w:pPr>
        <w:jc w:val="left"/>
      </w:pPr>
      <w:r w:rsidRPr="00E83708">
        <w:br w:type="page"/>
      </w:r>
    </w:p>
    <w:p w14:paraId="3F80B4B8" w14:textId="77777777" w:rsidR="00FC6B8F" w:rsidRPr="00E83708" w:rsidRDefault="00FC6B8F" w:rsidP="00FC6B8F">
      <w:pPr>
        <w:pStyle w:val="Heading2"/>
        <w:spacing w:after="0"/>
        <w:ind w:left="578" w:hanging="578"/>
        <w:rPr>
          <w:lang w:val="fr-FR"/>
        </w:rPr>
      </w:pPr>
      <w:bookmarkStart w:id="67" w:name="_Toc518986452"/>
      <w:bookmarkStart w:id="68" w:name="_Toc527106544"/>
      <w:bookmarkStart w:id="69" w:name="_Toc535915963"/>
      <w:bookmarkStart w:id="70" w:name="_Toc182319929"/>
      <w:r w:rsidRPr="00E83708">
        <w:rPr>
          <w:lang w:val="fr-FR"/>
        </w:rPr>
        <w:lastRenderedPageBreak/>
        <w:t>Annexe 1:</w:t>
      </w:r>
      <w:bookmarkEnd w:id="67"/>
      <w:bookmarkEnd w:id="68"/>
      <w:bookmarkEnd w:id="69"/>
      <w:bookmarkEnd w:id="70"/>
    </w:p>
    <w:p w14:paraId="47A1C2AC" w14:textId="77777777" w:rsidR="00FC6B8F" w:rsidRPr="00E83708" w:rsidRDefault="00B0257C" w:rsidP="00FC6B8F">
      <w:pPr>
        <w:pStyle w:val="Heading2"/>
        <w:spacing w:before="0"/>
        <w:jc w:val="left"/>
        <w:rPr>
          <w:lang w:val="fr-FR"/>
        </w:rPr>
      </w:pPr>
      <w:bookmarkStart w:id="71" w:name="_Toc518986453"/>
      <w:bookmarkStart w:id="72" w:name="_Toc527106545"/>
      <w:bookmarkStart w:id="73" w:name="_Toc535915964"/>
      <w:bookmarkStart w:id="74" w:name="_Toc182319930"/>
      <w:r w:rsidRPr="00E83708">
        <w:rPr>
          <w:lang w:val="fr-FR"/>
        </w:rPr>
        <w:t>description détaillée et éval</w:t>
      </w:r>
      <w:r w:rsidR="00FC6B8F" w:rsidRPr="00E83708">
        <w:rPr>
          <w:lang w:val="fr-FR"/>
        </w:rPr>
        <w:t>uation financière des travaux de rénovation à exécuter par le locataire</w:t>
      </w:r>
      <w:bookmarkEnd w:id="71"/>
      <w:bookmarkEnd w:id="72"/>
      <w:bookmarkEnd w:id="73"/>
      <w:bookmarkEnd w:id="74"/>
    </w:p>
    <w:p w14:paraId="23B62A6F" w14:textId="77777777" w:rsidR="00FC6B8F" w:rsidRPr="00E83708" w:rsidRDefault="00FC6B8F" w:rsidP="00FC6B8F">
      <w:r w:rsidRPr="00E83708">
        <w:t xml:space="preserve">(à </w:t>
      </w:r>
      <w:r w:rsidR="00B0257C" w:rsidRPr="00E83708">
        <w:t>compléter</w:t>
      </w:r>
      <w:r w:rsidRPr="00E83708">
        <w:t>)</w:t>
      </w:r>
    </w:p>
    <w:p w14:paraId="1E86B806" w14:textId="77777777" w:rsidR="00FC6B8F" w:rsidRPr="00E83708" w:rsidRDefault="00FC6B8F" w:rsidP="00FC6B8F"/>
    <w:p w14:paraId="314E6D89" w14:textId="77777777" w:rsidR="00FC6B8F" w:rsidRPr="00E83708" w:rsidRDefault="00FC6B8F" w:rsidP="00FC6B8F">
      <w:pPr>
        <w:jc w:val="left"/>
        <w:rPr>
          <w:rFonts w:asciiTheme="minorHAnsi" w:hAnsiTheme="minorHAnsi"/>
          <w:color w:val="000000"/>
          <w:sz w:val="18"/>
          <w:lang w:val="fr-FR"/>
        </w:rPr>
      </w:pPr>
      <w:r w:rsidRPr="00E83708">
        <w:rPr>
          <w:rFonts w:asciiTheme="minorHAnsi" w:hAnsiTheme="minorHAnsi"/>
          <w:color w:val="000000"/>
          <w:sz w:val="18"/>
          <w:lang w:val="fr-FR"/>
        </w:rPr>
        <w:br w:type="page"/>
      </w:r>
    </w:p>
    <w:p w14:paraId="28CCF2D1" w14:textId="77777777" w:rsidR="00FC6B8F" w:rsidRPr="00E83708" w:rsidRDefault="00FC6B8F" w:rsidP="00FC6B8F">
      <w:pPr>
        <w:pStyle w:val="Heading2"/>
        <w:spacing w:after="0"/>
        <w:ind w:left="578" w:hanging="578"/>
      </w:pPr>
      <w:bookmarkStart w:id="75" w:name="_Toc518986454"/>
      <w:bookmarkStart w:id="76" w:name="_Toc527106546"/>
      <w:bookmarkStart w:id="77" w:name="_Toc535915965"/>
      <w:bookmarkStart w:id="78" w:name="_Toc182319931"/>
      <w:r w:rsidRPr="00E83708">
        <w:lastRenderedPageBreak/>
        <w:t>annexe 2:</w:t>
      </w:r>
      <w:bookmarkEnd w:id="75"/>
      <w:bookmarkEnd w:id="76"/>
      <w:bookmarkEnd w:id="77"/>
      <w:bookmarkEnd w:id="78"/>
    </w:p>
    <w:p w14:paraId="598C11CB" w14:textId="77777777" w:rsidR="00FC6B8F" w:rsidRPr="00E83708" w:rsidRDefault="00FC6B8F" w:rsidP="00FC6B8F">
      <w:pPr>
        <w:pStyle w:val="Heading2"/>
        <w:spacing w:before="0"/>
        <w:jc w:val="left"/>
      </w:pPr>
      <w:bookmarkStart w:id="79" w:name="_Toc518986455"/>
      <w:bookmarkStart w:id="80" w:name="_Toc527106547"/>
      <w:bookmarkStart w:id="81" w:name="_Toc535915966"/>
      <w:bookmarkStart w:id="82" w:name="_Toc182319932"/>
      <w:r w:rsidRPr="00E83708">
        <w:t>tableau d’amortissement</w:t>
      </w:r>
      <w:bookmarkEnd w:id="79"/>
      <w:bookmarkEnd w:id="80"/>
      <w:bookmarkEnd w:id="81"/>
      <w:bookmarkEnd w:id="82"/>
    </w:p>
    <w:p w14:paraId="6D9378BA" w14:textId="77777777" w:rsidR="005A43CB" w:rsidRPr="00E83708" w:rsidRDefault="00FC6B8F" w:rsidP="00924A90">
      <w:r w:rsidRPr="00E83708">
        <w:t xml:space="preserve">(à </w:t>
      </w:r>
      <w:r w:rsidR="00B0257C" w:rsidRPr="00E83708">
        <w:t>compléter</w:t>
      </w:r>
      <w:r w:rsidRPr="00E83708">
        <w:t>)</w:t>
      </w:r>
      <w:bookmarkStart w:id="83" w:name="hit3"/>
      <w:bookmarkStart w:id="84" w:name="hit2"/>
      <w:bookmarkStart w:id="85" w:name="hit5"/>
      <w:bookmarkStart w:id="86" w:name="hit6"/>
      <w:bookmarkStart w:id="87" w:name="hit7"/>
      <w:bookmarkStart w:id="88" w:name="hit8"/>
      <w:bookmarkStart w:id="89" w:name="hit9"/>
      <w:bookmarkStart w:id="90" w:name="hit10"/>
      <w:bookmarkStart w:id="91" w:name="hit11"/>
      <w:bookmarkStart w:id="92" w:name="hit12"/>
      <w:bookmarkStart w:id="93" w:name="hit13"/>
      <w:bookmarkStart w:id="94" w:name="hit14"/>
      <w:bookmarkEnd w:id="83"/>
      <w:bookmarkEnd w:id="84"/>
      <w:bookmarkEnd w:id="85"/>
      <w:bookmarkEnd w:id="86"/>
      <w:bookmarkEnd w:id="87"/>
      <w:bookmarkEnd w:id="88"/>
      <w:bookmarkEnd w:id="89"/>
      <w:bookmarkEnd w:id="90"/>
      <w:bookmarkEnd w:id="91"/>
      <w:bookmarkEnd w:id="92"/>
      <w:bookmarkEnd w:id="93"/>
      <w:bookmarkEnd w:id="94"/>
    </w:p>
    <w:p w14:paraId="4D8B6B8F" w14:textId="77777777" w:rsidR="005A43CB" w:rsidRPr="00E83708" w:rsidRDefault="005A43CB" w:rsidP="00924A90"/>
    <w:p w14:paraId="78AA2DAE" w14:textId="77777777" w:rsidR="005A43CB" w:rsidRPr="00E83708" w:rsidRDefault="005A43CB">
      <w:pPr>
        <w:jc w:val="left"/>
        <w:rPr>
          <w:caps/>
          <w:spacing w:val="15"/>
          <w:sz w:val="28"/>
          <w:szCs w:val="22"/>
        </w:rPr>
      </w:pPr>
      <w:r w:rsidRPr="00E83708">
        <w:br w:type="page"/>
      </w:r>
    </w:p>
    <w:p w14:paraId="6CBC8930" w14:textId="7E716F4C" w:rsidR="002019ED" w:rsidRPr="00E83708" w:rsidRDefault="00490886" w:rsidP="0000789D">
      <w:pPr>
        <w:pStyle w:val="Heading2"/>
      </w:pPr>
      <w:bookmarkStart w:id="95" w:name="_Toc518986458"/>
      <w:bookmarkStart w:id="96" w:name="_Toc527106550"/>
      <w:bookmarkStart w:id="97" w:name="_Toc535915967"/>
      <w:bookmarkStart w:id="98" w:name="_Toc182319933"/>
      <w:r w:rsidRPr="00E83708">
        <w:lastRenderedPageBreak/>
        <w:t xml:space="preserve">Annexe 3 : Arrêté d’exécution du Gouvernement de la Région de Bruxelles-Capitale du </w:t>
      </w:r>
      <w:r w:rsidR="006C18FD">
        <w:t>2</w:t>
      </w:r>
      <w:r w:rsidRPr="00E83708">
        <w:t xml:space="preserve"> mai 20</w:t>
      </w:r>
      <w:r w:rsidR="006C18FD">
        <w:t>24</w:t>
      </w:r>
      <w:r w:rsidRPr="00E83708">
        <w:t xml:space="preserve"> instaurant une annexe explicative en application de l’article 218, § 5 du Code bruxellois du Logement (M.B. </w:t>
      </w:r>
      <w:r w:rsidR="006C18FD">
        <w:t>10</w:t>
      </w:r>
      <w:r w:rsidRPr="00E83708">
        <w:t>/0</w:t>
      </w:r>
      <w:r w:rsidR="006C18FD">
        <w:t>9</w:t>
      </w:r>
      <w:r w:rsidRPr="00E83708">
        <w:t>/20</w:t>
      </w:r>
      <w:r w:rsidR="006C18FD">
        <w:t>24</w:t>
      </w:r>
      <w:r w:rsidRPr="00E83708">
        <w:t>)</w:t>
      </w:r>
      <w:bookmarkEnd w:id="95"/>
      <w:bookmarkEnd w:id="96"/>
      <w:bookmarkEnd w:id="97"/>
      <w:bookmarkEnd w:id="98"/>
    </w:p>
    <w:p w14:paraId="7FFF24DB" w14:textId="77777777" w:rsidR="008D5553" w:rsidRDefault="008D5553" w:rsidP="008D5553"/>
    <w:p w14:paraId="7A35E635" w14:textId="77777777" w:rsidR="008D5553" w:rsidRDefault="008D5553" w:rsidP="008D5553">
      <w:pPr>
        <w:spacing w:before="37" w:line="259" w:lineRule="auto"/>
        <w:ind w:left="2715" w:right="2716" w:firstLine="518"/>
        <w:rPr>
          <w:b/>
          <w:sz w:val="24"/>
        </w:rPr>
      </w:pPr>
      <w:r>
        <w:rPr>
          <w:b/>
          <w:color w:val="C45811"/>
          <w:sz w:val="24"/>
        </w:rPr>
        <w:t>Région de Bruxelles-Capitale</w:t>
      </w:r>
      <w:r>
        <w:rPr>
          <w:b/>
          <w:color w:val="C45811"/>
          <w:spacing w:val="1"/>
          <w:sz w:val="24"/>
        </w:rPr>
        <w:t xml:space="preserve"> </w:t>
      </w:r>
      <w:r>
        <w:rPr>
          <w:b/>
          <w:color w:val="C45811"/>
          <w:sz w:val="24"/>
        </w:rPr>
        <w:t>Annexe</w:t>
      </w:r>
      <w:r>
        <w:rPr>
          <w:b/>
          <w:color w:val="C45811"/>
          <w:spacing w:val="-10"/>
          <w:sz w:val="24"/>
        </w:rPr>
        <w:t xml:space="preserve"> </w:t>
      </w:r>
      <w:r>
        <w:rPr>
          <w:b/>
          <w:color w:val="C45811"/>
          <w:sz w:val="24"/>
        </w:rPr>
        <w:t>obligatoire</w:t>
      </w:r>
      <w:r>
        <w:rPr>
          <w:b/>
          <w:color w:val="C45811"/>
          <w:spacing w:val="-10"/>
          <w:sz w:val="24"/>
        </w:rPr>
        <w:t xml:space="preserve"> </w:t>
      </w:r>
      <w:r>
        <w:rPr>
          <w:b/>
          <w:color w:val="C45811"/>
          <w:sz w:val="24"/>
        </w:rPr>
        <w:t>–</w:t>
      </w:r>
      <w:r>
        <w:rPr>
          <w:b/>
          <w:color w:val="C45811"/>
          <w:spacing w:val="-9"/>
          <w:sz w:val="24"/>
        </w:rPr>
        <w:t xml:space="preserve"> </w:t>
      </w:r>
      <w:r>
        <w:rPr>
          <w:b/>
          <w:color w:val="C45811"/>
          <w:sz w:val="24"/>
        </w:rPr>
        <w:t>Baux</w:t>
      </w:r>
      <w:r>
        <w:rPr>
          <w:b/>
          <w:color w:val="C45811"/>
          <w:spacing w:val="-9"/>
          <w:sz w:val="24"/>
        </w:rPr>
        <w:t xml:space="preserve"> </w:t>
      </w:r>
      <w:r>
        <w:rPr>
          <w:b/>
          <w:color w:val="C45811"/>
          <w:sz w:val="24"/>
        </w:rPr>
        <w:t>d’habitation</w:t>
      </w:r>
    </w:p>
    <w:p w14:paraId="00CD7AD1" w14:textId="77777777" w:rsidR="008D5553" w:rsidRDefault="008D5553" w:rsidP="008D5553">
      <w:pPr>
        <w:spacing w:before="1"/>
        <w:ind w:left="2254"/>
        <w:rPr>
          <w:b/>
          <w:sz w:val="24"/>
        </w:rPr>
      </w:pPr>
      <w:r>
        <w:rPr>
          <w:b/>
          <w:color w:val="C45811"/>
          <w:sz w:val="24"/>
        </w:rPr>
        <w:t>Article</w:t>
      </w:r>
      <w:r>
        <w:rPr>
          <w:b/>
          <w:color w:val="C45811"/>
          <w:spacing w:val="-3"/>
          <w:sz w:val="24"/>
        </w:rPr>
        <w:t xml:space="preserve"> </w:t>
      </w:r>
      <w:r>
        <w:rPr>
          <w:b/>
          <w:color w:val="C45811"/>
          <w:sz w:val="24"/>
        </w:rPr>
        <w:t>218,</w:t>
      </w:r>
      <w:r>
        <w:rPr>
          <w:b/>
          <w:color w:val="C45811"/>
          <w:spacing w:val="-4"/>
          <w:sz w:val="24"/>
        </w:rPr>
        <w:t xml:space="preserve"> </w:t>
      </w:r>
      <w:r>
        <w:rPr>
          <w:b/>
          <w:color w:val="C45811"/>
          <w:sz w:val="24"/>
        </w:rPr>
        <w:t>§</w:t>
      </w:r>
      <w:r>
        <w:rPr>
          <w:b/>
          <w:color w:val="C45811"/>
          <w:spacing w:val="-2"/>
          <w:sz w:val="24"/>
        </w:rPr>
        <w:t xml:space="preserve"> </w:t>
      </w:r>
      <w:r>
        <w:rPr>
          <w:b/>
          <w:color w:val="C45811"/>
          <w:sz w:val="24"/>
        </w:rPr>
        <w:t>5,</w:t>
      </w:r>
      <w:r>
        <w:rPr>
          <w:b/>
          <w:color w:val="C45811"/>
          <w:spacing w:val="-2"/>
          <w:sz w:val="24"/>
        </w:rPr>
        <w:t xml:space="preserve"> </w:t>
      </w:r>
      <w:r>
        <w:rPr>
          <w:b/>
          <w:color w:val="C45811"/>
          <w:sz w:val="24"/>
        </w:rPr>
        <w:t>du</w:t>
      </w:r>
      <w:r>
        <w:rPr>
          <w:b/>
          <w:color w:val="C45811"/>
          <w:spacing w:val="-2"/>
          <w:sz w:val="24"/>
        </w:rPr>
        <w:t xml:space="preserve"> </w:t>
      </w:r>
      <w:r>
        <w:rPr>
          <w:b/>
          <w:color w:val="C45811"/>
          <w:sz w:val="24"/>
        </w:rPr>
        <w:t>Code</w:t>
      </w:r>
      <w:r>
        <w:rPr>
          <w:b/>
          <w:color w:val="C45811"/>
          <w:spacing w:val="-3"/>
          <w:sz w:val="24"/>
        </w:rPr>
        <w:t xml:space="preserve"> </w:t>
      </w:r>
      <w:r>
        <w:rPr>
          <w:b/>
          <w:color w:val="C45811"/>
          <w:sz w:val="24"/>
        </w:rPr>
        <w:t>bruxellois</w:t>
      </w:r>
      <w:r>
        <w:rPr>
          <w:b/>
          <w:color w:val="C45811"/>
          <w:spacing w:val="-5"/>
          <w:sz w:val="24"/>
        </w:rPr>
        <w:t xml:space="preserve"> </w:t>
      </w:r>
      <w:r>
        <w:rPr>
          <w:b/>
          <w:color w:val="C45811"/>
          <w:sz w:val="24"/>
        </w:rPr>
        <w:t>du</w:t>
      </w:r>
      <w:r>
        <w:rPr>
          <w:b/>
          <w:color w:val="C45811"/>
          <w:spacing w:val="-4"/>
          <w:sz w:val="24"/>
        </w:rPr>
        <w:t xml:space="preserve"> </w:t>
      </w:r>
      <w:r>
        <w:rPr>
          <w:b/>
          <w:color w:val="C45811"/>
          <w:sz w:val="24"/>
        </w:rPr>
        <w:t>Logement</w:t>
      </w:r>
    </w:p>
    <w:p w14:paraId="65ED4544" w14:textId="77777777" w:rsidR="008D5553" w:rsidRPr="00413DE1" w:rsidRDefault="008D5553" w:rsidP="008D5553">
      <w:pPr>
        <w:pStyle w:val="BodyText"/>
        <w:rPr>
          <w:b/>
          <w:sz w:val="24"/>
          <w:lang w:val="fr-BE"/>
        </w:rPr>
      </w:pPr>
    </w:p>
    <w:p w14:paraId="5A873B63" w14:textId="77777777" w:rsidR="008D5553" w:rsidRPr="00413DE1" w:rsidRDefault="008D5553" w:rsidP="008D5553">
      <w:pPr>
        <w:pStyle w:val="BodyText"/>
        <w:rPr>
          <w:b/>
          <w:sz w:val="24"/>
          <w:lang w:val="fr-BE"/>
        </w:rPr>
      </w:pPr>
    </w:p>
    <w:p w14:paraId="10FE29AC" w14:textId="77777777" w:rsidR="008D5553" w:rsidRPr="00413DE1" w:rsidRDefault="008D5553" w:rsidP="008D5553">
      <w:pPr>
        <w:pStyle w:val="BodyText"/>
        <w:spacing w:before="2"/>
        <w:rPr>
          <w:b/>
          <w:sz w:val="18"/>
          <w:lang w:val="fr-BE"/>
        </w:rPr>
      </w:pPr>
    </w:p>
    <w:p w14:paraId="019163C2" w14:textId="77777777" w:rsidR="008D5553" w:rsidRPr="00B519A0" w:rsidRDefault="008D5553" w:rsidP="008D5553">
      <w:pPr>
        <w:pStyle w:val="BodyText"/>
        <w:spacing w:line="259" w:lineRule="auto"/>
        <w:ind w:left="115" w:right="296"/>
        <w:rPr>
          <w:rFonts w:asciiTheme="minorHAnsi" w:hAnsiTheme="minorHAnsi" w:cstheme="minorHAnsi"/>
          <w:i w:val="0"/>
          <w:iCs/>
          <w:sz w:val="22"/>
          <w:szCs w:val="22"/>
          <w:lang w:val="fr-BE"/>
        </w:rPr>
      </w:pPr>
      <w:r w:rsidRPr="00B519A0">
        <w:rPr>
          <w:rFonts w:asciiTheme="minorHAnsi" w:hAnsiTheme="minorHAnsi" w:cstheme="minorHAnsi"/>
          <w:i w:val="0"/>
          <w:iCs/>
          <w:sz w:val="22"/>
          <w:szCs w:val="22"/>
          <w:lang w:val="fr-BE"/>
        </w:rPr>
        <w:t>Cette annexe aborde les principales règles auxquelles les parties, le(s) bailleur(s) et le(s) locataire(s)</w:t>
      </w:r>
      <w:r w:rsidRPr="00B519A0">
        <w:rPr>
          <w:rFonts w:asciiTheme="minorHAnsi" w:hAnsiTheme="minorHAnsi" w:cstheme="minorHAnsi"/>
          <w:i w:val="0"/>
          <w:iCs/>
          <w:spacing w:val="-47"/>
          <w:sz w:val="22"/>
          <w:szCs w:val="22"/>
          <w:lang w:val="fr-BE"/>
        </w:rPr>
        <w:t xml:space="preserve"> </w:t>
      </w:r>
      <w:r w:rsidRPr="00B519A0">
        <w:rPr>
          <w:rFonts w:asciiTheme="minorHAnsi" w:hAnsiTheme="minorHAnsi" w:cstheme="minorHAnsi"/>
          <w:i w:val="0"/>
          <w:iCs/>
          <w:sz w:val="22"/>
          <w:szCs w:val="22"/>
          <w:lang w:val="fr-BE"/>
        </w:rPr>
        <w:t>s’engagent</w:t>
      </w:r>
      <w:r w:rsidRPr="00B519A0">
        <w:rPr>
          <w:rFonts w:asciiTheme="minorHAnsi" w:hAnsiTheme="minorHAnsi" w:cstheme="minorHAnsi"/>
          <w:i w:val="0"/>
          <w:iCs/>
          <w:spacing w:val="-8"/>
          <w:sz w:val="22"/>
          <w:szCs w:val="22"/>
          <w:lang w:val="fr-BE"/>
        </w:rPr>
        <w:t xml:space="preserve"> </w:t>
      </w:r>
      <w:r w:rsidRPr="00B519A0">
        <w:rPr>
          <w:rFonts w:asciiTheme="minorHAnsi" w:hAnsiTheme="minorHAnsi" w:cstheme="minorHAnsi"/>
          <w:i w:val="0"/>
          <w:iCs/>
          <w:sz w:val="22"/>
          <w:szCs w:val="22"/>
          <w:lang w:val="fr-BE"/>
        </w:rPr>
        <w:t>lorsqu’elles</w:t>
      </w:r>
      <w:r w:rsidRPr="00B519A0">
        <w:rPr>
          <w:rFonts w:asciiTheme="minorHAnsi" w:hAnsiTheme="minorHAnsi" w:cstheme="minorHAnsi"/>
          <w:i w:val="0"/>
          <w:iCs/>
          <w:spacing w:val="-10"/>
          <w:sz w:val="22"/>
          <w:szCs w:val="22"/>
          <w:lang w:val="fr-BE"/>
        </w:rPr>
        <w:t xml:space="preserve"> </w:t>
      </w:r>
      <w:r w:rsidRPr="00B519A0">
        <w:rPr>
          <w:rFonts w:asciiTheme="minorHAnsi" w:hAnsiTheme="minorHAnsi" w:cstheme="minorHAnsi"/>
          <w:i w:val="0"/>
          <w:iCs/>
          <w:sz w:val="22"/>
          <w:szCs w:val="22"/>
          <w:lang w:val="fr-BE"/>
        </w:rPr>
        <w:t>signent</w:t>
      </w:r>
      <w:r w:rsidRPr="00B519A0">
        <w:rPr>
          <w:rFonts w:asciiTheme="minorHAnsi" w:hAnsiTheme="minorHAnsi" w:cstheme="minorHAnsi"/>
          <w:i w:val="0"/>
          <w:iCs/>
          <w:spacing w:val="-8"/>
          <w:sz w:val="22"/>
          <w:szCs w:val="22"/>
          <w:lang w:val="fr-BE"/>
        </w:rPr>
        <w:t xml:space="preserve"> </w:t>
      </w:r>
      <w:r w:rsidRPr="00B519A0">
        <w:rPr>
          <w:rFonts w:asciiTheme="minorHAnsi" w:hAnsiTheme="minorHAnsi" w:cstheme="minorHAnsi"/>
          <w:i w:val="0"/>
          <w:iCs/>
          <w:sz w:val="22"/>
          <w:szCs w:val="22"/>
          <w:lang w:val="fr-BE"/>
        </w:rPr>
        <w:t>un</w:t>
      </w:r>
      <w:r w:rsidRPr="00B519A0">
        <w:rPr>
          <w:rFonts w:asciiTheme="minorHAnsi" w:hAnsiTheme="minorHAnsi" w:cstheme="minorHAnsi"/>
          <w:i w:val="0"/>
          <w:iCs/>
          <w:spacing w:val="-9"/>
          <w:sz w:val="22"/>
          <w:szCs w:val="22"/>
          <w:lang w:val="fr-BE"/>
        </w:rPr>
        <w:t xml:space="preserve"> </w:t>
      </w:r>
      <w:r w:rsidRPr="00B519A0">
        <w:rPr>
          <w:rFonts w:asciiTheme="minorHAnsi" w:hAnsiTheme="minorHAnsi" w:cstheme="minorHAnsi"/>
          <w:i w:val="0"/>
          <w:iCs/>
          <w:sz w:val="22"/>
          <w:szCs w:val="22"/>
          <w:lang w:val="fr-BE"/>
        </w:rPr>
        <w:t>contrat</w:t>
      </w:r>
      <w:r w:rsidRPr="00B519A0">
        <w:rPr>
          <w:rFonts w:asciiTheme="minorHAnsi" w:hAnsiTheme="minorHAnsi" w:cstheme="minorHAnsi"/>
          <w:i w:val="0"/>
          <w:iCs/>
          <w:spacing w:val="-10"/>
          <w:sz w:val="22"/>
          <w:szCs w:val="22"/>
          <w:lang w:val="fr-BE"/>
        </w:rPr>
        <w:t xml:space="preserve"> </w:t>
      </w:r>
      <w:r w:rsidRPr="00B519A0">
        <w:rPr>
          <w:rFonts w:asciiTheme="minorHAnsi" w:hAnsiTheme="minorHAnsi" w:cstheme="minorHAnsi"/>
          <w:i w:val="0"/>
          <w:iCs/>
          <w:sz w:val="22"/>
          <w:szCs w:val="22"/>
          <w:lang w:val="fr-BE"/>
        </w:rPr>
        <w:t>de</w:t>
      </w:r>
      <w:r w:rsidRPr="00B519A0">
        <w:rPr>
          <w:rFonts w:asciiTheme="minorHAnsi" w:hAnsiTheme="minorHAnsi" w:cstheme="minorHAnsi"/>
          <w:i w:val="0"/>
          <w:iCs/>
          <w:spacing w:val="-7"/>
          <w:sz w:val="22"/>
          <w:szCs w:val="22"/>
          <w:lang w:val="fr-BE"/>
        </w:rPr>
        <w:t xml:space="preserve"> </w:t>
      </w:r>
      <w:r w:rsidRPr="00B519A0">
        <w:rPr>
          <w:rFonts w:asciiTheme="minorHAnsi" w:hAnsiTheme="minorHAnsi" w:cstheme="minorHAnsi"/>
          <w:i w:val="0"/>
          <w:iCs/>
          <w:sz w:val="22"/>
          <w:szCs w:val="22"/>
          <w:lang w:val="fr-BE"/>
        </w:rPr>
        <w:t>bail.</w:t>
      </w:r>
      <w:r w:rsidRPr="00B519A0">
        <w:rPr>
          <w:rFonts w:asciiTheme="minorHAnsi" w:hAnsiTheme="minorHAnsi" w:cstheme="minorHAnsi"/>
          <w:i w:val="0"/>
          <w:iCs/>
          <w:spacing w:val="-9"/>
          <w:sz w:val="22"/>
          <w:szCs w:val="22"/>
          <w:lang w:val="fr-BE"/>
        </w:rPr>
        <w:t xml:space="preserve"> </w:t>
      </w:r>
      <w:r w:rsidRPr="00B519A0">
        <w:rPr>
          <w:rFonts w:asciiTheme="minorHAnsi" w:hAnsiTheme="minorHAnsi" w:cstheme="minorHAnsi"/>
          <w:i w:val="0"/>
          <w:iCs/>
          <w:sz w:val="22"/>
          <w:szCs w:val="22"/>
          <w:lang w:val="fr-BE"/>
        </w:rPr>
        <w:t>Elle</w:t>
      </w:r>
      <w:r w:rsidRPr="00B519A0">
        <w:rPr>
          <w:rFonts w:asciiTheme="minorHAnsi" w:hAnsiTheme="minorHAnsi" w:cstheme="minorHAnsi"/>
          <w:i w:val="0"/>
          <w:iCs/>
          <w:spacing w:val="-10"/>
          <w:sz w:val="22"/>
          <w:szCs w:val="22"/>
          <w:lang w:val="fr-BE"/>
        </w:rPr>
        <w:t xml:space="preserve"> </w:t>
      </w:r>
      <w:r w:rsidRPr="00B519A0">
        <w:rPr>
          <w:rFonts w:asciiTheme="minorHAnsi" w:hAnsiTheme="minorHAnsi" w:cstheme="minorHAnsi"/>
          <w:i w:val="0"/>
          <w:iCs/>
          <w:sz w:val="22"/>
          <w:szCs w:val="22"/>
          <w:lang w:val="fr-BE"/>
        </w:rPr>
        <w:t>doit</w:t>
      </w:r>
      <w:r w:rsidRPr="00B519A0">
        <w:rPr>
          <w:rFonts w:asciiTheme="minorHAnsi" w:hAnsiTheme="minorHAnsi" w:cstheme="minorHAnsi"/>
          <w:i w:val="0"/>
          <w:iCs/>
          <w:spacing w:val="-10"/>
          <w:sz w:val="22"/>
          <w:szCs w:val="22"/>
          <w:lang w:val="fr-BE"/>
        </w:rPr>
        <w:t xml:space="preserve"> </w:t>
      </w:r>
      <w:r w:rsidRPr="00B519A0">
        <w:rPr>
          <w:rFonts w:asciiTheme="minorHAnsi" w:hAnsiTheme="minorHAnsi" w:cstheme="minorHAnsi"/>
          <w:i w:val="0"/>
          <w:iCs/>
          <w:sz w:val="22"/>
          <w:szCs w:val="22"/>
          <w:lang w:val="fr-BE"/>
        </w:rPr>
        <w:t>obligatoirement</w:t>
      </w:r>
      <w:r w:rsidRPr="00B519A0">
        <w:rPr>
          <w:rFonts w:asciiTheme="minorHAnsi" w:hAnsiTheme="minorHAnsi" w:cstheme="minorHAnsi"/>
          <w:i w:val="0"/>
          <w:iCs/>
          <w:spacing w:val="-7"/>
          <w:sz w:val="22"/>
          <w:szCs w:val="22"/>
          <w:lang w:val="fr-BE"/>
        </w:rPr>
        <w:t xml:space="preserve"> </w:t>
      </w:r>
      <w:r w:rsidRPr="00B519A0">
        <w:rPr>
          <w:rFonts w:asciiTheme="minorHAnsi" w:hAnsiTheme="minorHAnsi" w:cstheme="minorHAnsi"/>
          <w:i w:val="0"/>
          <w:iCs/>
          <w:sz w:val="22"/>
          <w:szCs w:val="22"/>
          <w:lang w:val="fr-BE"/>
        </w:rPr>
        <w:t>être</w:t>
      </w:r>
      <w:r w:rsidRPr="00B519A0">
        <w:rPr>
          <w:rFonts w:asciiTheme="minorHAnsi" w:hAnsiTheme="minorHAnsi" w:cstheme="minorHAnsi"/>
          <w:i w:val="0"/>
          <w:iCs/>
          <w:spacing w:val="-8"/>
          <w:sz w:val="22"/>
          <w:szCs w:val="22"/>
          <w:lang w:val="fr-BE"/>
        </w:rPr>
        <w:t xml:space="preserve"> </w:t>
      </w:r>
      <w:r w:rsidRPr="00B519A0">
        <w:rPr>
          <w:rFonts w:asciiTheme="minorHAnsi" w:hAnsiTheme="minorHAnsi" w:cstheme="minorHAnsi"/>
          <w:i w:val="0"/>
          <w:iCs/>
          <w:sz w:val="22"/>
          <w:szCs w:val="22"/>
          <w:lang w:val="fr-BE"/>
        </w:rPr>
        <w:t>jointe</w:t>
      </w:r>
      <w:r w:rsidRPr="00B519A0">
        <w:rPr>
          <w:rFonts w:asciiTheme="minorHAnsi" w:hAnsiTheme="minorHAnsi" w:cstheme="minorHAnsi"/>
          <w:i w:val="0"/>
          <w:iCs/>
          <w:spacing w:val="-7"/>
          <w:sz w:val="22"/>
          <w:szCs w:val="22"/>
          <w:lang w:val="fr-BE"/>
        </w:rPr>
        <w:t xml:space="preserve"> </w:t>
      </w:r>
      <w:r w:rsidRPr="00B519A0">
        <w:rPr>
          <w:rFonts w:asciiTheme="minorHAnsi" w:hAnsiTheme="minorHAnsi" w:cstheme="minorHAnsi"/>
          <w:i w:val="0"/>
          <w:iCs/>
          <w:sz w:val="22"/>
          <w:szCs w:val="22"/>
          <w:lang w:val="fr-BE"/>
        </w:rPr>
        <w:t>à</w:t>
      </w:r>
      <w:r w:rsidRPr="00B519A0">
        <w:rPr>
          <w:rFonts w:asciiTheme="minorHAnsi" w:hAnsiTheme="minorHAnsi" w:cstheme="minorHAnsi"/>
          <w:i w:val="0"/>
          <w:iCs/>
          <w:spacing w:val="-11"/>
          <w:sz w:val="22"/>
          <w:szCs w:val="22"/>
          <w:lang w:val="fr-BE"/>
        </w:rPr>
        <w:t xml:space="preserve"> </w:t>
      </w:r>
      <w:r w:rsidRPr="00B519A0">
        <w:rPr>
          <w:rFonts w:asciiTheme="minorHAnsi" w:hAnsiTheme="minorHAnsi" w:cstheme="minorHAnsi"/>
          <w:i w:val="0"/>
          <w:iCs/>
          <w:sz w:val="22"/>
          <w:szCs w:val="22"/>
          <w:lang w:val="fr-BE"/>
        </w:rPr>
        <w:t>tout</w:t>
      </w:r>
      <w:r w:rsidRPr="00B519A0">
        <w:rPr>
          <w:rFonts w:asciiTheme="minorHAnsi" w:hAnsiTheme="minorHAnsi" w:cstheme="minorHAnsi"/>
          <w:i w:val="0"/>
          <w:iCs/>
          <w:spacing w:val="-7"/>
          <w:sz w:val="22"/>
          <w:szCs w:val="22"/>
          <w:lang w:val="fr-BE"/>
        </w:rPr>
        <w:t xml:space="preserve"> </w:t>
      </w:r>
      <w:r w:rsidRPr="00B519A0">
        <w:rPr>
          <w:rFonts w:asciiTheme="minorHAnsi" w:hAnsiTheme="minorHAnsi" w:cstheme="minorHAnsi"/>
          <w:i w:val="0"/>
          <w:iCs/>
          <w:sz w:val="22"/>
          <w:szCs w:val="22"/>
          <w:lang w:val="fr-BE"/>
        </w:rPr>
        <w:t>contrat</w:t>
      </w:r>
      <w:r w:rsidRPr="00B519A0">
        <w:rPr>
          <w:rFonts w:asciiTheme="minorHAnsi" w:hAnsiTheme="minorHAnsi" w:cstheme="minorHAnsi"/>
          <w:i w:val="0"/>
          <w:iCs/>
          <w:spacing w:val="-47"/>
          <w:sz w:val="22"/>
          <w:szCs w:val="22"/>
          <w:lang w:val="fr-BE"/>
        </w:rPr>
        <w:t xml:space="preserve"> </w:t>
      </w:r>
      <w:r w:rsidRPr="00B519A0">
        <w:rPr>
          <w:rFonts w:asciiTheme="minorHAnsi" w:hAnsiTheme="minorHAnsi" w:cstheme="minorHAnsi"/>
          <w:i w:val="0"/>
          <w:iCs/>
          <w:sz w:val="22"/>
          <w:szCs w:val="22"/>
          <w:lang w:val="fr-BE"/>
        </w:rPr>
        <w:t>de bail d’habitation.</w:t>
      </w:r>
    </w:p>
    <w:p w14:paraId="41ACCCC3" w14:textId="77777777" w:rsidR="008D5553" w:rsidRPr="00413DE1" w:rsidRDefault="008D5553" w:rsidP="008D5553">
      <w:pPr>
        <w:pStyle w:val="BodyText"/>
        <w:rPr>
          <w:lang w:val="fr-BE"/>
        </w:rPr>
      </w:pPr>
    </w:p>
    <w:p w14:paraId="1D383307" w14:textId="77777777" w:rsidR="008D5553" w:rsidRPr="00413DE1" w:rsidRDefault="008D5553" w:rsidP="008D5553">
      <w:pPr>
        <w:pStyle w:val="BodyText"/>
        <w:spacing w:before="2"/>
        <w:rPr>
          <w:lang w:val="fr-BE"/>
        </w:rPr>
      </w:pPr>
    </w:p>
    <w:p w14:paraId="100A5ED9" w14:textId="77777777" w:rsidR="008D5553" w:rsidRPr="00070B38" w:rsidRDefault="008D5553" w:rsidP="008D5553">
      <w:pPr>
        <w:rPr>
          <w:b/>
          <w:bCs/>
          <w:sz w:val="24"/>
          <w:szCs w:val="24"/>
        </w:rPr>
      </w:pPr>
      <w:r>
        <w:rPr>
          <w:b/>
          <w:bCs/>
          <w:color w:val="4471C4"/>
          <w:sz w:val="24"/>
          <w:szCs w:val="24"/>
        </w:rPr>
        <w:t xml:space="preserve">1. </w:t>
      </w:r>
      <w:r w:rsidRPr="00070B38">
        <w:rPr>
          <w:b/>
          <w:bCs/>
          <w:color w:val="4471C4"/>
          <w:sz w:val="24"/>
          <w:szCs w:val="24"/>
        </w:rPr>
        <w:t>Qu’est-ce</w:t>
      </w:r>
      <w:r w:rsidRPr="00070B38">
        <w:rPr>
          <w:b/>
          <w:bCs/>
          <w:color w:val="4471C4"/>
          <w:spacing w:val="-4"/>
          <w:sz w:val="24"/>
          <w:szCs w:val="24"/>
        </w:rPr>
        <w:t xml:space="preserve"> </w:t>
      </w:r>
      <w:r w:rsidRPr="00070B38">
        <w:rPr>
          <w:b/>
          <w:bCs/>
          <w:color w:val="4471C4"/>
          <w:sz w:val="24"/>
          <w:szCs w:val="24"/>
        </w:rPr>
        <w:t>qu’un</w:t>
      </w:r>
      <w:r w:rsidRPr="00070B38">
        <w:rPr>
          <w:b/>
          <w:bCs/>
          <w:color w:val="4471C4"/>
          <w:spacing w:val="-4"/>
          <w:sz w:val="24"/>
          <w:szCs w:val="24"/>
        </w:rPr>
        <w:t xml:space="preserve"> </w:t>
      </w:r>
      <w:r w:rsidRPr="00070B38">
        <w:rPr>
          <w:b/>
          <w:bCs/>
          <w:color w:val="4471C4"/>
          <w:sz w:val="24"/>
          <w:szCs w:val="24"/>
        </w:rPr>
        <w:t>contrat</w:t>
      </w:r>
      <w:r w:rsidRPr="00070B38">
        <w:rPr>
          <w:b/>
          <w:bCs/>
          <w:color w:val="4471C4"/>
          <w:spacing w:val="-3"/>
          <w:sz w:val="24"/>
          <w:szCs w:val="24"/>
        </w:rPr>
        <w:t xml:space="preserve"> </w:t>
      </w:r>
      <w:r w:rsidRPr="00070B38">
        <w:rPr>
          <w:b/>
          <w:bCs/>
          <w:color w:val="4471C4"/>
          <w:sz w:val="24"/>
          <w:szCs w:val="24"/>
        </w:rPr>
        <w:t>de</w:t>
      </w:r>
      <w:r w:rsidRPr="00070B38">
        <w:rPr>
          <w:b/>
          <w:bCs/>
          <w:color w:val="4471C4"/>
          <w:spacing w:val="-3"/>
          <w:sz w:val="24"/>
          <w:szCs w:val="24"/>
        </w:rPr>
        <w:t xml:space="preserve"> </w:t>
      </w:r>
      <w:r w:rsidRPr="00070B38">
        <w:rPr>
          <w:b/>
          <w:bCs/>
          <w:color w:val="4471C4"/>
          <w:sz w:val="24"/>
          <w:szCs w:val="24"/>
        </w:rPr>
        <w:t>bail</w:t>
      </w:r>
      <w:r w:rsidRPr="00070B38">
        <w:rPr>
          <w:b/>
          <w:bCs/>
          <w:color w:val="4471C4"/>
          <w:spacing w:val="-2"/>
          <w:sz w:val="24"/>
          <w:szCs w:val="24"/>
        </w:rPr>
        <w:t xml:space="preserve"> </w:t>
      </w:r>
      <w:r w:rsidRPr="00070B38">
        <w:rPr>
          <w:b/>
          <w:bCs/>
          <w:color w:val="4471C4"/>
          <w:sz w:val="24"/>
          <w:szCs w:val="24"/>
        </w:rPr>
        <w:t>d’habitation</w:t>
      </w:r>
    </w:p>
    <w:p w14:paraId="78E5735C" w14:textId="77777777" w:rsidR="008D5553" w:rsidRPr="00413DE1" w:rsidRDefault="008D5553" w:rsidP="008D5553">
      <w:pPr>
        <w:pStyle w:val="BodyText"/>
        <w:spacing w:before="2"/>
        <w:rPr>
          <w:b/>
          <w:lang w:val="fr-BE"/>
        </w:rPr>
      </w:pPr>
    </w:p>
    <w:p w14:paraId="15878A09" w14:textId="77777777" w:rsidR="008D5553" w:rsidRPr="00070B38" w:rsidRDefault="008D5553" w:rsidP="008D5553">
      <w:pPr>
        <w:pStyle w:val="BodyText"/>
        <w:spacing w:line="259" w:lineRule="auto"/>
        <w:ind w:left="115" w:right="192"/>
        <w:rPr>
          <w:rFonts w:ascii="Calibri" w:hAnsi="Calibri" w:cs="Calibri"/>
          <w:i w:val="0"/>
          <w:iCs/>
          <w:sz w:val="22"/>
          <w:szCs w:val="22"/>
          <w:lang w:val="fr-BE"/>
        </w:rPr>
      </w:pPr>
      <w:r w:rsidRPr="00070B38">
        <w:rPr>
          <w:rFonts w:ascii="Calibri" w:hAnsi="Calibri" w:cs="Calibri"/>
          <w:i w:val="0"/>
          <w:iCs/>
          <w:sz w:val="22"/>
          <w:szCs w:val="22"/>
          <w:lang w:val="fr-BE"/>
        </w:rPr>
        <w:t>Un</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contrat</w:t>
      </w:r>
      <w:r w:rsidRPr="00070B38">
        <w:rPr>
          <w:rFonts w:ascii="Calibri" w:hAnsi="Calibri" w:cs="Calibri"/>
          <w:i w:val="0"/>
          <w:iCs/>
          <w:spacing w:val="-2"/>
          <w:sz w:val="22"/>
          <w:szCs w:val="22"/>
          <w:lang w:val="fr-BE"/>
        </w:rPr>
        <w:t xml:space="preserve"> </w:t>
      </w:r>
      <w:r w:rsidRPr="00070B38">
        <w:rPr>
          <w:rFonts w:ascii="Calibri" w:hAnsi="Calibri" w:cs="Calibri"/>
          <w:i w:val="0"/>
          <w:iCs/>
          <w:sz w:val="22"/>
          <w:szCs w:val="22"/>
          <w:lang w:val="fr-BE"/>
        </w:rPr>
        <w:t>de</w:t>
      </w:r>
      <w:r w:rsidRPr="00070B38">
        <w:rPr>
          <w:rFonts w:ascii="Calibri" w:hAnsi="Calibri" w:cs="Calibri"/>
          <w:i w:val="0"/>
          <w:iCs/>
          <w:spacing w:val="-2"/>
          <w:sz w:val="22"/>
          <w:szCs w:val="22"/>
          <w:lang w:val="fr-BE"/>
        </w:rPr>
        <w:t xml:space="preserve"> </w:t>
      </w:r>
      <w:r w:rsidRPr="00070B38">
        <w:rPr>
          <w:rFonts w:ascii="Calibri" w:hAnsi="Calibri" w:cs="Calibri"/>
          <w:i w:val="0"/>
          <w:iCs/>
          <w:sz w:val="22"/>
          <w:szCs w:val="22"/>
          <w:lang w:val="fr-BE"/>
        </w:rPr>
        <w:t>bail</w:t>
      </w:r>
      <w:r w:rsidRPr="00070B38">
        <w:rPr>
          <w:rFonts w:ascii="Calibri" w:hAnsi="Calibri" w:cs="Calibri"/>
          <w:i w:val="0"/>
          <w:iCs/>
          <w:spacing w:val="-3"/>
          <w:sz w:val="22"/>
          <w:szCs w:val="22"/>
          <w:lang w:val="fr-BE"/>
        </w:rPr>
        <w:t xml:space="preserve"> </w:t>
      </w:r>
      <w:r w:rsidRPr="00070B38">
        <w:rPr>
          <w:rFonts w:ascii="Calibri" w:hAnsi="Calibri" w:cs="Calibri"/>
          <w:i w:val="0"/>
          <w:iCs/>
          <w:sz w:val="22"/>
          <w:szCs w:val="22"/>
          <w:lang w:val="fr-BE"/>
        </w:rPr>
        <w:t>est</w:t>
      </w:r>
      <w:r w:rsidRPr="00070B38">
        <w:rPr>
          <w:rFonts w:ascii="Calibri" w:hAnsi="Calibri" w:cs="Calibri"/>
          <w:i w:val="0"/>
          <w:iCs/>
          <w:spacing w:val="-2"/>
          <w:sz w:val="22"/>
          <w:szCs w:val="22"/>
          <w:lang w:val="fr-BE"/>
        </w:rPr>
        <w:t xml:space="preserve"> </w:t>
      </w:r>
      <w:r w:rsidRPr="00070B38">
        <w:rPr>
          <w:rFonts w:ascii="Calibri" w:hAnsi="Calibri" w:cs="Calibri"/>
          <w:i w:val="0"/>
          <w:iCs/>
          <w:sz w:val="22"/>
          <w:szCs w:val="22"/>
          <w:lang w:val="fr-BE"/>
        </w:rPr>
        <w:t>un</w:t>
      </w:r>
      <w:r w:rsidRPr="00070B38">
        <w:rPr>
          <w:rFonts w:ascii="Calibri" w:hAnsi="Calibri" w:cs="Calibri"/>
          <w:i w:val="0"/>
          <w:iCs/>
          <w:spacing w:val="-4"/>
          <w:sz w:val="22"/>
          <w:szCs w:val="22"/>
          <w:lang w:val="fr-BE"/>
        </w:rPr>
        <w:t xml:space="preserve"> </w:t>
      </w:r>
      <w:r w:rsidRPr="00070B38">
        <w:rPr>
          <w:rFonts w:ascii="Calibri" w:hAnsi="Calibri" w:cs="Calibri"/>
          <w:i w:val="0"/>
          <w:iCs/>
          <w:sz w:val="22"/>
          <w:szCs w:val="22"/>
          <w:lang w:val="fr-BE"/>
        </w:rPr>
        <w:t>document</w:t>
      </w:r>
      <w:r w:rsidRPr="00070B38">
        <w:rPr>
          <w:rFonts w:ascii="Calibri" w:hAnsi="Calibri" w:cs="Calibri"/>
          <w:i w:val="0"/>
          <w:iCs/>
          <w:spacing w:val="-2"/>
          <w:sz w:val="22"/>
          <w:szCs w:val="22"/>
          <w:lang w:val="fr-BE"/>
        </w:rPr>
        <w:t xml:space="preserve"> </w:t>
      </w:r>
      <w:r w:rsidRPr="00070B38">
        <w:rPr>
          <w:rFonts w:ascii="Calibri" w:hAnsi="Calibri" w:cs="Calibri"/>
          <w:i w:val="0"/>
          <w:iCs/>
          <w:sz w:val="22"/>
          <w:szCs w:val="22"/>
          <w:lang w:val="fr-BE"/>
        </w:rPr>
        <w:t>qui</w:t>
      </w:r>
      <w:r w:rsidRPr="00070B38">
        <w:rPr>
          <w:rFonts w:ascii="Calibri" w:hAnsi="Calibri" w:cs="Calibri"/>
          <w:i w:val="0"/>
          <w:iCs/>
          <w:spacing w:val="-3"/>
          <w:sz w:val="22"/>
          <w:szCs w:val="22"/>
          <w:lang w:val="fr-BE"/>
        </w:rPr>
        <w:t xml:space="preserve"> </w:t>
      </w:r>
      <w:r w:rsidRPr="00070B38">
        <w:rPr>
          <w:rFonts w:ascii="Calibri" w:hAnsi="Calibri" w:cs="Calibri"/>
          <w:i w:val="0"/>
          <w:iCs/>
          <w:sz w:val="22"/>
          <w:szCs w:val="22"/>
          <w:lang w:val="fr-BE"/>
        </w:rPr>
        <w:t>formalise</w:t>
      </w:r>
      <w:r w:rsidRPr="00070B38">
        <w:rPr>
          <w:rFonts w:ascii="Calibri" w:hAnsi="Calibri" w:cs="Calibri"/>
          <w:i w:val="0"/>
          <w:iCs/>
          <w:spacing w:val="-3"/>
          <w:sz w:val="22"/>
          <w:szCs w:val="22"/>
          <w:lang w:val="fr-BE"/>
        </w:rPr>
        <w:t xml:space="preserve"> </w:t>
      </w:r>
      <w:r w:rsidRPr="00070B38">
        <w:rPr>
          <w:rFonts w:ascii="Calibri" w:hAnsi="Calibri" w:cs="Calibri"/>
          <w:i w:val="0"/>
          <w:iCs/>
          <w:sz w:val="22"/>
          <w:szCs w:val="22"/>
          <w:lang w:val="fr-BE"/>
        </w:rPr>
        <w:t>un</w:t>
      </w:r>
      <w:r w:rsidRPr="00070B38">
        <w:rPr>
          <w:rFonts w:ascii="Calibri" w:hAnsi="Calibri" w:cs="Calibri"/>
          <w:i w:val="0"/>
          <w:iCs/>
          <w:spacing w:val="-4"/>
          <w:sz w:val="22"/>
          <w:szCs w:val="22"/>
          <w:lang w:val="fr-BE"/>
        </w:rPr>
        <w:t xml:space="preserve"> </w:t>
      </w:r>
      <w:r w:rsidRPr="00070B38">
        <w:rPr>
          <w:rFonts w:ascii="Calibri" w:hAnsi="Calibri" w:cs="Calibri"/>
          <w:i w:val="0"/>
          <w:iCs/>
          <w:sz w:val="22"/>
          <w:szCs w:val="22"/>
          <w:lang w:val="fr-BE"/>
        </w:rPr>
        <w:t>accord</w:t>
      </w:r>
      <w:r w:rsidRPr="00070B38">
        <w:rPr>
          <w:rFonts w:ascii="Calibri" w:hAnsi="Calibri" w:cs="Calibri"/>
          <w:i w:val="0"/>
          <w:iCs/>
          <w:spacing w:val="-4"/>
          <w:sz w:val="22"/>
          <w:szCs w:val="22"/>
          <w:lang w:val="fr-BE"/>
        </w:rPr>
        <w:t xml:space="preserve"> </w:t>
      </w:r>
      <w:r w:rsidRPr="00070B38">
        <w:rPr>
          <w:rFonts w:ascii="Calibri" w:hAnsi="Calibri" w:cs="Calibri"/>
          <w:i w:val="0"/>
          <w:iCs/>
          <w:sz w:val="22"/>
          <w:szCs w:val="22"/>
          <w:lang w:val="fr-BE"/>
        </w:rPr>
        <w:t>par</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lequel</w:t>
      </w:r>
      <w:r w:rsidRPr="00070B38">
        <w:rPr>
          <w:rFonts w:ascii="Calibri" w:hAnsi="Calibri" w:cs="Calibri"/>
          <w:i w:val="0"/>
          <w:iCs/>
          <w:spacing w:val="-3"/>
          <w:sz w:val="22"/>
          <w:szCs w:val="22"/>
          <w:lang w:val="fr-BE"/>
        </w:rPr>
        <w:t xml:space="preserve"> </w:t>
      </w:r>
      <w:r w:rsidRPr="00070B38">
        <w:rPr>
          <w:rFonts w:ascii="Calibri" w:hAnsi="Calibri" w:cs="Calibri"/>
          <w:i w:val="0"/>
          <w:iCs/>
          <w:sz w:val="22"/>
          <w:szCs w:val="22"/>
          <w:lang w:val="fr-BE"/>
        </w:rPr>
        <w:t>une</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partie</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(le</w:t>
      </w:r>
      <w:r w:rsidRPr="00070B38">
        <w:rPr>
          <w:rFonts w:ascii="Calibri" w:hAnsi="Calibri" w:cs="Calibri"/>
          <w:i w:val="0"/>
          <w:iCs/>
          <w:spacing w:val="-2"/>
          <w:sz w:val="22"/>
          <w:szCs w:val="22"/>
          <w:lang w:val="fr-BE"/>
        </w:rPr>
        <w:t xml:space="preserve"> </w:t>
      </w:r>
      <w:r w:rsidRPr="00070B38">
        <w:rPr>
          <w:rFonts w:ascii="Calibri" w:hAnsi="Calibri" w:cs="Calibri"/>
          <w:i w:val="0"/>
          <w:iCs/>
          <w:sz w:val="22"/>
          <w:szCs w:val="22"/>
          <w:lang w:val="fr-BE"/>
        </w:rPr>
        <w:t>bailleur)</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met</w:t>
      </w:r>
      <w:r w:rsidRPr="00070B38">
        <w:rPr>
          <w:rFonts w:ascii="Calibri" w:hAnsi="Calibri" w:cs="Calibri"/>
          <w:i w:val="0"/>
          <w:iCs/>
          <w:spacing w:val="-2"/>
          <w:sz w:val="22"/>
          <w:szCs w:val="22"/>
          <w:lang w:val="fr-BE"/>
        </w:rPr>
        <w:t xml:space="preserve"> </w:t>
      </w:r>
      <w:r w:rsidRPr="00070B38">
        <w:rPr>
          <w:rFonts w:ascii="Calibri" w:hAnsi="Calibri" w:cs="Calibri"/>
          <w:i w:val="0"/>
          <w:iCs/>
          <w:sz w:val="22"/>
          <w:szCs w:val="22"/>
          <w:lang w:val="fr-BE"/>
        </w:rPr>
        <w:t>à</w:t>
      </w:r>
      <w:r w:rsidRPr="00070B38">
        <w:rPr>
          <w:rFonts w:ascii="Calibri" w:hAnsi="Calibri" w:cs="Calibri"/>
          <w:i w:val="0"/>
          <w:iCs/>
          <w:spacing w:val="-47"/>
          <w:sz w:val="22"/>
          <w:szCs w:val="22"/>
          <w:lang w:val="fr-BE"/>
        </w:rPr>
        <w:t xml:space="preserve"> </w:t>
      </w:r>
      <w:r w:rsidRPr="00070B38">
        <w:rPr>
          <w:rFonts w:ascii="Calibri" w:hAnsi="Calibri" w:cs="Calibri"/>
          <w:i w:val="0"/>
          <w:iCs/>
          <w:sz w:val="22"/>
          <w:szCs w:val="22"/>
          <w:lang w:val="fr-BE"/>
        </w:rPr>
        <w:t>disposition de l’autre partie (le locataire), un logement conforme et décent contre paiement (un</w:t>
      </w:r>
      <w:r w:rsidRPr="00070B38">
        <w:rPr>
          <w:rFonts w:ascii="Calibri" w:hAnsi="Calibri" w:cs="Calibri"/>
          <w:i w:val="0"/>
          <w:iCs/>
          <w:spacing w:val="1"/>
          <w:sz w:val="22"/>
          <w:szCs w:val="22"/>
          <w:lang w:val="fr-BE"/>
        </w:rPr>
        <w:t xml:space="preserve"> </w:t>
      </w:r>
      <w:r w:rsidRPr="00070B38">
        <w:rPr>
          <w:rFonts w:ascii="Calibri" w:hAnsi="Calibri" w:cs="Calibri"/>
          <w:i w:val="0"/>
          <w:iCs/>
          <w:sz w:val="22"/>
          <w:szCs w:val="22"/>
          <w:lang w:val="fr-BE"/>
        </w:rPr>
        <w:t>loyer).</w:t>
      </w:r>
    </w:p>
    <w:p w14:paraId="0BC72742" w14:textId="77777777" w:rsidR="008D5553" w:rsidRPr="00070B38" w:rsidRDefault="008D5553" w:rsidP="008D5553">
      <w:pPr>
        <w:pStyle w:val="BodyText"/>
        <w:spacing w:line="259" w:lineRule="auto"/>
        <w:ind w:left="115" w:right="192"/>
        <w:rPr>
          <w:rFonts w:ascii="Calibri" w:hAnsi="Calibri" w:cs="Calibri"/>
          <w:i w:val="0"/>
          <w:iCs/>
          <w:sz w:val="22"/>
          <w:szCs w:val="22"/>
          <w:lang w:val="fr-BE"/>
        </w:rPr>
      </w:pPr>
      <w:r w:rsidRPr="00070B38">
        <w:rPr>
          <w:rFonts w:ascii="Calibri" w:hAnsi="Calibri" w:cs="Calibri"/>
          <w:i w:val="0"/>
          <w:iCs/>
          <w:sz w:val="22"/>
          <w:szCs w:val="22"/>
          <w:lang w:val="fr-BE"/>
        </w:rPr>
        <w:t>Ce</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contrat</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reprend</w:t>
      </w:r>
      <w:r w:rsidRPr="00070B38">
        <w:rPr>
          <w:rFonts w:ascii="Calibri" w:hAnsi="Calibri" w:cs="Calibri"/>
          <w:i w:val="0"/>
          <w:iCs/>
          <w:spacing w:val="-7"/>
          <w:sz w:val="22"/>
          <w:szCs w:val="22"/>
          <w:lang w:val="fr-BE"/>
        </w:rPr>
        <w:t xml:space="preserve"> </w:t>
      </w:r>
      <w:r w:rsidRPr="00070B38">
        <w:rPr>
          <w:rFonts w:ascii="Calibri" w:hAnsi="Calibri" w:cs="Calibri"/>
          <w:i w:val="0"/>
          <w:iCs/>
          <w:sz w:val="22"/>
          <w:szCs w:val="22"/>
          <w:lang w:val="fr-BE"/>
        </w:rPr>
        <w:t>toute</w:t>
      </w:r>
      <w:r w:rsidRPr="00070B38">
        <w:rPr>
          <w:rFonts w:ascii="Calibri" w:hAnsi="Calibri" w:cs="Calibri"/>
          <w:i w:val="0"/>
          <w:iCs/>
          <w:spacing w:val="-8"/>
          <w:sz w:val="22"/>
          <w:szCs w:val="22"/>
          <w:lang w:val="fr-BE"/>
        </w:rPr>
        <w:t xml:space="preserve"> </w:t>
      </w:r>
      <w:r w:rsidRPr="00070B38">
        <w:rPr>
          <w:rFonts w:ascii="Calibri" w:hAnsi="Calibri" w:cs="Calibri"/>
          <w:i w:val="0"/>
          <w:iCs/>
          <w:sz w:val="22"/>
          <w:szCs w:val="22"/>
          <w:lang w:val="fr-BE"/>
        </w:rPr>
        <w:t>une</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série</w:t>
      </w:r>
      <w:r w:rsidRPr="00070B38">
        <w:rPr>
          <w:rFonts w:ascii="Calibri" w:hAnsi="Calibri" w:cs="Calibri"/>
          <w:i w:val="0"/>
          <w:iCs/>
          <w:spacing w:val="-7"/>
          <w:sz w:val="22"/>
          <w:szCs w:val="22"/>
          <w:lang w:val="fr-BE"/>
        </w:rPr>
        <w:t xml:space="preserve"> </w:t>
      </w:r>
      <w:r w:rsidRPr="00070B38">
        <w:rPr>
          <w:rFonts w:ascii="Calibri" w:hAnsi="Calibri" w:cs="Calibri"/>
          <w:i w:val="0"/>
          <w:iCs/>
          <w:sz w:val="22"/>
          <w:szCs w:val="22"/>
          <w:lang w:val="fr-BE"/>
        </w:rPr>
        <w:t>d’informations</w:t>
      </w:r>
      <w:r w:rsidRPr="00070B38">
        <w:rPr>
          <w:rFonts w:ascii="Calibri" w:hAnsi="Calibri" w:cs="Calibri"/>
          <w:i w:val="0"/>
          <w:iCs/>
          <w:spacing w:val="-6"/>
          <w:sz w:val="22"/>
          <w:szCs w:val="22"/>
          <w:lang w:val="fr-BE"/>
        </w:rPr>
        <w:t xml:space="preserve"> </w:t>
      </w:r>
      <w:r w:rsidRPr="00070B38">
        <w:rPr>
          <w:rFonts w:ascii="Calibri" w:hAnsi="Calibri" w:cs="Calibri"/>
          <w:i w:val="0"/>
          <w:iCs/>
          <w:sz w:val="22"/>
          <w:szCs w:val="22"/>
          <w:lang w:val="fr-BE"/>
        </w:rPr>
        <w:t>comme</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par</w:t>
      </w:r>
      <w:r w:rsidRPr="00070B38">
        <w:rPr>
          <w:rFonts w:ascii="Calibri" w:hAnsi="Calibri" w:cs="Calibri"/>
          <w:i w:val="0"/>
          <w:iCs/>
          <w:spacing w:val="-6"/>
          <w:sz w:val="22"/>
          <w:szCs w:val="22"/>
          <w:lang w:val="fr-BE"/>
        </w:rPr>
        <w:t xml:space="preserve"> </w:t>
      </w:r>
      <w:r w:rsidRPr="00070B38">
        <w:rPr>
          <w:rFonts w:ascii="Calibri" w:hAnsi="Calibri" w:cs="Calibri"/>
          <w:i w:val="0"/>
          <w:iCs/>
          <w:sz w:val="22"/>
          <w:szCs w:val="22"/>
          <w:lang w:val="fr-BE"/>
        </w:rPr>
        <w:t>exemple,</w:t>
      </w:r>
      <w:r w:rsidRPr="00070B38">
        <w:rPr>
          <w:rFonts w:ascii="Calibri" w:hAnsi="Calibri" w:cs="Calibri"/>
          <w:i w:val="0"/>
          <w:iCs/>
          <w:spacing w:val="-6"/>
          <w:sz w:val="22"/>
          <w:szCs w:val="22"/>
          <w:lang w:val="fr-BE"/>
        </w:rPr>
        <w:t xml:space="preserve"> </w:t>
      </w:r>
      <w:r w:rsidRPr="00070B38">
        <w:rPr>
          <w:rFonts w:ascii="Calibri" w:hAnsi="Calibri" w:cs="Calibri"/>
          <w:i w:val="0"/>
          <w:iCs/>
          <w:sz w:val="22"/>
          <w:szCs w:val="22"/>
          <w:lang w:val="fr-BE"/>
        </w:rPr>
        <w:t>les</w:t>
      </w:r>
      <w:r w:rsidRPr="00070B38">
        <w:rPr>
          <w:rFonts w:ascii="Calibri" w:hAnsi="Calibri" w:cs="Calibri"/>
          <w:i w:val="0"/>
          <w:iCs/>
          <w:spacing w:val="-6"/>
          <w:sz w:val="22"/>
          <w:szCs w:val="22"/>
          <w:lang w:val="fr-BE"/>
        </w:rPr>
        <w:t xml:space="preserve"> </w:t>
      </w:r>
      <w:r w:rsidRPr="00070B38">
        <w:rPr>
          <w:rFonts w:ascii="Calibri" w:hAnsi="Calibri" w:cs="Calibri"/>
          <w:i w:val="0"/>
          <w:iCs/>
          <w:sz w:val="22"/>
          <w:szCs w:val="22"/>
          <w:lang w:val="fr-BE"/>
        </w:rPr>
        <w:t>coordonnées</w:t>
      </w:r>
      <w:r w:rsidRPr="00070B38">
        <w:rPr>
          <w:rFonts w:ascii="Calibri" w:hAnsi="Calibri" w:cs="Calibri"/>
          <w:i w:val="0"/>
          <w:iCs/>
          <w:spacing w:val="-6"/>
          <w:sz w:val="22"/>
          <w:szCs w:val="22"/>
          <w:lang w:val="fr-BE"/>
        </w:rPr>
        <w:t xml:space="preserve"> </w:t>
      </w:r>
      <w:r w:rsidRPr="00070B38">
        <w:rPr>
          <w:rFonts w:ascii="Calibri" w:hAnsi="Calibri" w:cs="Calibri"/>
          <w:i w:val="0"/>
          <w:iCs/>
          <w:sz w:val="22"/>
          <w:szCs w:val="22"/>
          <w:lang w:val="fr-BE"/>
        </w:rPr>
        <w:t>des</w:t>
      </w:r>
      <w:r w:rsidRPr="00070B38">
        <w:rPr>
          <w:rFonts w:ascii="Calibri" w:hAnsi="Calibri" w:cs="Calibri"/>
          <w:i w:val="0"/>
          <w:iCs/>
          <w:spacing w:val="-6"/>
          <w:sz w:val="22"/>
          <w:szCs w:val="22"/>
          <w:lang w:val="fr-BE"/>
        </w:rPr>
        <w:t xml:space="preserve"> </w:t>
      </w:r>
      <w:r w:rsidRPr="00070B38">
        <w:rPr>
          <w:rFonts w:ascii="Calibri" w:hAnsi="Calibri" w:cs="Calibri"/>
          <w:i w:val="0"/>
          <w:iCs/>
          <w:sz w:val="22"/>
          <w:szCs w:val="22"/>
          <w:lang w:val="fr-BE"/>
        </w:rPr>
        <w:t>parties,</w:t>
      </w:r>
      <w:r w:rsidRPr="00070B38">
        <w:rPr>
          <w:rFonts w:ascii="Calibri" w:hAnsi="Calibri" w:cs="Calibri"/>
          <w:i w:val="0"/>
          <w:iCs/>
          <w:spacing w:val="-46"/>
          <w:sz w:val="22"/>
          <w:szCs w:val="22"/>
          <w:lang w:val="fr-BE"/>
        </w:rPr>
        <w:t xml:space="preserve"> </w:t>
      </w:r>
      <w:r w:rsidRPr="00070B38">
        <w:rPr>
          <w:rFonts w:ascii="Calibri" w:hAnsi="Calibri" w:cs="Calibri"/>
          <w:i w:val="0"/>
          <w:iCs/>
          <w:sz w:val="22"/>
          <w:szCs w:val="22"/>
          <w:lang w:val="fr-BE"/>
        </w:rPr>
        <w:t>la durée du contrat et le moment auquel il débute, l’état du logement et son adresse précise, les</w:t>
      </w:r>
      <w:r w:rsidRPr="00070B38">
        <w:rPr>
          <w:rFonts w:ascii="Calibri" w:hAnsi="Calibri" w:cs="Calibri"/>
          <w:i w:val="0"/>
          <w:iCs/>
          <w:spacing w:val="1"/>
          <w:sz w:val="22"/>
          <w:szCs w:val="22"/>
          <w:lang w:val="fr-BE"/>
        </w:rPr>
        <w:t xml:space="preserve"> </w:t>
      </w:r>
      <w:r w:rsidRPr="00070B38">
        <w:rPr>
          <w:rFonts w:ascii="Calibri" w:hAnsi="Calibri" w:cs="Calibri"/>
          <w:i w:val="0"/>
          <w:iCs/>
          <w:sz w:val="22"/>
          <w:szCs w:val="22"/>
          <w:lang w:val="fr-BE"/>
        </w:rPr>
        <w:t>modalités</w:t>
      </w:r>
      <w:r w:rsidRPr="00070B38">
        <w:rPr>
          <w:rFonts w:ascii="Calibri" w:hAnsi="Calibri" w:cs="Calibri"/>
          <w:i w:val="0"/>
          <w:iCs/>
          <w:spacing w:val="-1"/>
          <w:sz w:val="22"/>
          <w:szCs w:val="22"/>
          <w:lang w:val="fr-BE"/>
        </w:rPr>
        <w:t xml:space="preserve"> </w:t>
      </w:r>
      <w:r w:rsidRPr="00070B38">
        <w:rPr>
          <w:rFonts w:ascii="Calibri" w:hAnsi="Calibri" w:cs="Calibri"/>
          <w:i w:val="0"/>
          <w:iCs/>
          <w:sz w:val="22"/>
          <w:szCs w:val="22"/>
          <w:lang w:val="fr-BE"/>
        </w:rPr>
        <w:t>de</w:t>
      </w:r>
      <w:r w:rsidRPr="00070B38">
        <w:rPr>
          <w:rFonts w:ascii="Calibri" w:hAnsi="Calibri" w:cs="Calibri"/>
          <w:i w:val="0"/>
          <w:iCs/>
          <w:spacing w:val="1"/>
          <w:sz w:val="22"/>
          <w:szCs w:val="22"/>
          <w:lang w:val="fr-BE"/>
        </w:rPr>
        <w:t xml:space="preserve"> </w:t>
      </w:r>
      <w:r w:rsidRPr="00070B38">
        <w:rPr>
          <w:rFonts w:ascii="Calibri" w:hAnsi="Calibri" w:cs="Calibri"/>
          <w:i w:val="0"/>
          <w:iCs/>
          <w:sz w:val="22"/>
          <w:szCs w:val="22"/>
          <w:lang w:val="fr-BE"/>
        </w:rPr>
        <w:t>paiement</w:t>
      </w:r>
      <w:r w:rsidRPr="00070B38">
        <w:rPr>
          <w:rFonts w:ascii="Calibri" w:hAnsi="Calibri" w:cs="Calibri"/>
          <w:i w:val="0"/>
          <w:iCs/>
          <w:spacing w:val="-2"/>
          <w:sz w:val="22"/>
          <w:szCs w:val="22"/>
          <w:lang w:val="fr-BE"/>
        </w:rPr>
        <w:t xml:space="preserve"> </w:t>
      </w:r>
      <w:r w:rsidRPr="00070B38">
        <w:rPr>
          <w:rFonts w:ascii="Calibri" w:hAnsi="Calibri" w:cs="Calibri"/>
          <w:i w:val="0"/>
          <w:iCs/>
          <w:sz w:val="22"/>
          <w:szCs w:val="22"/>
          <w:lang w:val="fr-BE"/>
        </w:rPr>
        <w:t>du</w:t>
      </w:r>
      <w:r w:rsidRPr="00070B38">
        <w:rPr>
          <w:rFonts w:ascii="Calibri" w:hAnsi="Calibri" w:cs="Calibri"/>
          <w:i w:val="0"/>
          <w:iCs/>
          <w:spacing w:val="-2"/>
          <w:sz w:val="22"/>
          <w:szCs w:val="22"/>
          <w:lang w:val="fr-BE"/>
        </w:rPr>
        <w:t xml:space="preserve"> </w:t>
      </w:r>
      <w:r w:rsidRPr="00070B38">
        <w:rPr>
          <w:rFonts w:ascii="Calibri" w:hAnsi="Calibri" w:cs="Calibri"/>
          <w:i w:val="0"/>
          <w:iCs/>
          <w:sz w:val="22"/>
          <w:szCs w:val="22"/>
          <w:lang w:val="fr-BE"/>
        </w:rPr>
        <w:t>loyer et</w:t>
      </w:r>
      <w:r w:rsidRPr="00070B38">
        <w:rPr>
          <w:rFonts w:ascii="Calibri" w:hAnsi="Calibri" w:cs="Calibri"/>
          <w:i w:val="0"/>
          <w:iCs/>
          <w:spacing w:val="1"/>
          <w:sz w:val="22"/>
          <w:szCs w:val="22"/>
          <w:lang w:val="fr-BE"/>
        </w:rPr>
        <w:t xml:space="preserve"> </w:t>
      </w:r>
      <w:r w:rsidRPr="00070B38">
        <w:rPr>
          <w:rFonts w:ascii="Calibri" w:hAnsi="Calibri" w:cs="Calibri"/>
          <w:i w:val="0"/>
          <w:iCs/>
          <w:sz w:val="22"/>
          <w:szCs w:val="22"/>
          <w:lang w:val="fr-BE"/>
        </w:rPr>
        <w:t>des</w:t>
      </w:r>
      <w:r w:rsidRPr="00070B38">
        <w:rPr>
          <w:rFonts w:ascii="Calibri" w:hAnsi="Calibri" w:cs="Calibri"/>
          <w:i w:val="0"/>
          <w:iCs/>
          <w:spacing w:val="-2"/>
          <w:sz w:val="22"/>
          <w:szCs w:val="22"/>
          <w:lang w:val="fr-BE"/>
        </w:rPr>
        <w:t xml:space="preserve"> </w:t>
      </w:r>
      <w:r w:rsidRPr="00070B38">
        <w:rPr>
          <w:rFonts w:ascii="Calibri" w:hAnsi="Calibri" w:cs="Calibri"/>
          <w:i w:val="0"/>
          <w:iCs/>
          <w:sz w:val="22"/>
          <w:szCs w:val="22"/>
          <w:lang w:val="fr-BE"/>
        </w:rPr>
        <w:t>charges…</w:t>
      </w:r>
    </w:p>
    <w:p w14:paraId="7239B3FD" w14:textId="77777777" w:rsidR="008D5553" w:rsidRPr="00070B38" w:rsidRDefault="008D5553" w:rsidP="008D5553">
      <w:pPr>
        <w:pStyle w:val="BodyText"/>
        <w:spacing w:line="259" w:lineRule="auto"/>
        <w:ind w:left="116" w:right="192"/>
        <w:rPr>
          <w:rFonts w:ascii="Calibri" w:hAnsi="Calibri" w:cs="Calibri"/>
          <w:i w:val="0"/>
          <w:iCs/>
          <w:sz w:val="22"/>
          <w:szCs w:val="22"/>
          <w:lang w:val="fr-BE"/>
        </w:rPr>
      </w:pPr>
      <w:r w:rsidRPr="00070B38">
        <w:rPr>
          <w:rFonts w:ascii="Calibri" w:hAnsi="Calibri" w:cs="Calibri"/>
          <w:i w:val="0"/>
          <w:iCs/>
          <w:sz w:val="22"/>
          <w:szCs w:val="22"/>
          <w:lang w:val="fr-BE"/>
        </w:rPr>
        <w:t>Pour</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se</w:t>
      </w:r>
      <w:r w:rsidRPr="00070B38">
        <w:rPr>
          <w:rFonts w:ascii="Calibri" w:hAnsi="Calibri" w:cs="Calibri"/>
          <w:i w:val="0"/>
          <w:iCs/>
          <w:spacing w:val="-7"/>
          <w:sz w:val="22"/>
          <w:szCs w:val="22"/>
          <w:lang w:val="fr-BE"/>
        </w:rPr>
        <w:t xml:space="preserve"> </w:t>
      </w:r>
      <w:r w:rsidRPr="00070B38">
        <w:rPr>
          <w:rFonts w:ascii="Calibri" w:hAnsi="Calibri" w:cs="Calibri"/>
          <w:i w:val="0"/>
          <w:iCs/>
          <w:sz w:val="22"/>
          <w:szCs w:val="22"/>
          <w:lang w:val="fr-BE"/>
        </w:rPr>
        <w:t>garantir</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la</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validité</w:t>
      </w:r>
      <w:r w:rsidRPr="00070B38">
        <w:rPr>
          <w:rFonts w:ascii="Calibri" w:hAnsi="Calibri" w:cs="Calibri"/>
          <w:i w:val="0"/>
          <w:iCs/>
          <w:spacing w:val="-8"/>
          <w:sz w:val="22"/>
          <w:szCs w:val="22"/>
          <w:lang w:val="fr-BE"/>
        </w:rPr>
        <w:t xml:space="preserve"> </w:t>
      </w:r>
      <w:r w:rsidRPr="00070B38">
        <w:rPr>
          <w:rFonts w:ascii="Calibri" w:hAnsi="Calibri" w:cs="Calibri"/>
          <w:i w:val="0"/>
          <w:iCs/>
          <w:sz w:val="22"/>
          <w:szCs w:val="22"/>
          <w:lang w:val="fr-BE"/>
        </w:rPr>
        <w:t>d’un</w:t>
      </w:r>
      <w:r w:rsidRPr="00070B38">
        <w:rPr>
          <w:rFonts w:ascii="Calibri" w:hAnsi="Calibri" w:cs="Calibri"/>
          <w:i w:val="0"/>
          <w:iCs/>
          <w:spacing w:val="-6"/>
          <w:sz w:val="22"/>
          <w:szCs w:val="22"/>
          <w:lang w:val="fr-BE"/>
        </w:rPr>
        <w:t xml:space="preserve"> </w:t>
      </w:r>
      <w:r w:rsidRPr="00070B38">
        <w:rPr>
          <w:rFonts w:ascii="Calibri" w:hAnsi="Calibri" w:cs="Calibri"/>
          <w:i w:val="0"/>
          <w:iCs/>
          <w:sz w:val="22"/>
          <w:szCs w:val="22"/>
          <w:lang w:val="fr-BE"/>
        </w:rPr>
        <w:t>contrat</w:t>
      </w:r>
      <w:r w:rsidRPr="00070B38">
        <w:rPr>
          <w:rFonts w:ascii="Calibri" w:hAnsi="Calibri" w:cs="Calibri"/>
          <w:i w:val="0"/>
          <w:iCs/>
          <w:spacing w:val="-4"/>
          <w:sz w:val="22"/>
          <w:szCs w:val="22"/>
          <w:lang w:val="fr-BE"/>
        </w:rPr>
        <w:t xml:space="preserve"> </w:t>
      </w:r>
      <w:r w:rsidRPr="00070B38">
        <w:rPr>
          <w:rFonts w:ascii="Calibri" w:hAnsi="Calibri" w:cs="Calibri"/>
          <w:i w:val="0"/>
          <w:iCs/>
          <w:sz w:val="22"/>
          <w:szCs w:val="22"/>
          <w:lang w:val="fr-BE"/>
        </w:rPr>
        <w:t>de</w:t>
      </w:r>
      <w:r w:rsidRPr="00070B38">
        <w:rPr>
          <w:rFonts w:ascii="Calibri" w:hAnsi="Calibri" w:cs="Calibri"/>
          <w:i w:val="0"/>
          <w:iCs/>
          <w:spacing w:val="-4"/>
          <w:sz w:val="22"/>
          <w:szCs w:val="22"/>
          <w:lang w:val="fr-BE"/>
        </w:rPr>
        <w:t xml:space="preserve"> </w:t>
      </w:r>
      <w:r w:rsidRPr="00070B38">
        <w:rPr>
          <w:rFonts w:ascii="Calibri" w:hAnsi="Calibri" w:cs="Calibri"/>
          <w:i w:val="0"/>
          <w:iCs/>
          <w:sz w:val="22"/>
          <w:szCs w:val="22"/>
          <w:lang w:val="fr-BE"/>
        </w:rPr>
        <w:t>bail</w:t>
      </w:r>
      <w:r w:rsidRPr="00070B38">
        <w:rPr>
          <w:rFonts w:ascii="Calibri" w:hAnsi="Calibri" w:cs="Calibri"/>
          <w:i w:val="0"/>
          <w:iCs/>
          <w:spacing w:val="-8"/>
          <w:sz w:val="22"/>
          <w:szCs w:val="22"/>
          <w:lang w:val="fr-BE"/>
        </w:rPr>
        <w:t xml:space="preserve"> </w:t>
      </w:r>
      <w:r w:rsidRPr="00070B38">
        <w:rPr>
          <w:rFonts w:ascii="Calibri" w:hAnsi="Calibri" w:cs="Calibri"/>
          <w:i w:val="0"/>
          <w:iCs/>
          <w:sz w:val="22"/>
          <w:szCs w:val="22"/>
          <w:lang w:val="fr-BE"/>
        </w:rPr>
        <w:t>et</w:t>
      </w:r>
      <w:r w:rsidRPr="00070B38">
        <w:rPr>
          <w:rFonts w:ascii="Calibri" w:hAnsi="Calibri" w:cs="Calibri"/>
          <w:i w:val="0"/>
          <w:iCs/>
          <w:spacing w:val="-4"/>
          <w:sz w:val="22"/>
          <w:szCs w:val="22"/>
          <w:lang w:val="fr-BE"/>
        </w:rPr>
        <w:t xml:space="preserve"> </w:t>
      </w:r>
      <w:r w:rsidRPr="00070B38">
        <w:rPr>
          <w:rFonts w:ascii="Calibri" w:hAnsi="Calibri" w:cs="Calibri"/>
          <w:i w:val="0"/>
          <w:iCs/>
          <w:sz w:val="22"/>
          <w:szCs w:val="22"/>
          <w:lang w:val="fr-BE"/>
        </w:rPr>
        <w:t>de</w:t>
      </w:r>
      <w:r w:rsidRPr="00070B38">
        <w:rPr>
          <w:rFonts w:ascii="Calibri" w:hAnsi="Calibri" w:cs="Calibri"/>
          <w:i w:val="0"/>
          <w:iCs/>
          <w:spacing w:val="-7"/>
          <w:sz w:val="22"/>
          <w:szCs w:val="22"/>
          <w:lang w:val="fr-BE"/>
        </w:rPr>
        <w:t xml:space="preserve"> </w:t>
      </w:r>
      <w:r w:rsidRPr="00070B38">
        <w:rPr>
          <w:rFonts w:ascii="Calibri" w:hAnsi="Calibri" w:cs="Calibri"/>
          <w:i w:val="0"/>
          <w:iCs/>
          <w:sz w:val="22"/>
          <w:szCs w:val="22"/>
          <w:lang w:val="fr-BE"/>
        </w:rPr>
        <w:t>son</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contenu,</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il</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est</w:t>
      </w:r>
      <w:r w:rsidRPr="00070B38">
        <w:rPr>
          <w:rFonts w:ascii="Calibri" w:hAnsi="Calibri" w:cs="Calibri"/>
          <w:i w:val="0"/>
          <w:iCs/>
          <w:spacing w:val="-7"/>
          <w:sz w:val="22"/>
          <w:szCs w:val="22"/>
          <w:lang w:val="fr-BE"/>
        </w:rPr>
        <w:t xml:space="preserve"> </w:t>
      </w:r>
      <w:r w:rsidRPr="00070B38">
        <w:rPr>
          <w:rFonts w:ascii="Calibri" w:hAnsi="Calibri" w:cs="Calibri"/>
          <w:i w:val="0"/>
          <w:iCs/>
          <w:sz w:val="22"/>
          <w:szCs w:val="22"/>
          <w:lang w:val="fr-BE"/>
        </w:rPr>
        <w:t>vivement</w:t>
      </w:r>
      <w:r w:rsidRPr="00070B38">
        <w:rPr>
          <w:rFonts w:ascii="Calibri" w:hAnsi="Calibri" w:cs="Calibri"/>
          <w:i w:val="0"/>
          <w:iCs/>
          <w:spacing w:val="-7"/>
          <w:sz w:val="22"/>
          <w:szCs w:val="22"/>
          <w:lang w:val="fr-BE"/>
        </w:rPr>
        <w:t xml:space="preserve"> </w:t>
      </w:r>
      <w:r w:rsidRPr="00070B38">
        <w:rPr>
          <w:rFonts w:ascii="Calibri" w:hAnsi="Calibri" w:cs="Calibri"/>
          <w:i w:val="0"/>
          <w:iCs/>
          <w:sz w:val="22"/>
          <w:szCs w:val="22"/>
          <w:lang w:val="fr-BE"/>
        </w:rPr>
        <w:t>conseillé</w:t>
      </w:r>
      <w:r w:rsidRPr="00070B38">
        <w:rPr>
          <w:rFonts w:ascii="Calibri" w:hAnsi="Calibri" w:cs="Calibri"/>
          <w:i w:val="0"/>
          <w:iCs/>
          <w:spacing w:val="-4"/>
          <w:sz w:val="22"/>
          <w:szCs w:val="22"/>
          <w:lang w:val="fr-BE"/>
        </w:rPr>
        <w:t xml:space="preserve"> </w:t>
      </w:r>
      <w:r w:rsidRPr="00070B38">
        <w:rPr>
          <w:rFonts w:ascii="Calibri" w:hAnsi="Calibri" w:cs="Calibri"/>
          <w:i w:val="0"/>
          <w:iCs/>
          <w:sz w:val="22"/>
          <w:szCs w:val="22"/>
          <w:lang w:val="fr-BE"/>
        </w:rPr>
        <w:t>d’utiliser</w:t>
      </w:r>
      <w:r w:rsidRPr="00070B38">
        <w:rPr>
          <w:rFonts w:ascii="Calibri" w:hAnsi="Calibri" w:cs="Calibri"/>
          <w:i w:val="0"/>
          <w:iCs/>
          <w:spacing w:val="-46"/>
          <w:sz w:val="22"/>
          <w:szCs w:val="22"/>
          <w:lang w:val="fr-BE"/>
        </w:rPr>
        <w:t xml:space="preserve"> </w:t>
      </w:r>
      <w:r w:rsidRPr="00070B38">
        <w:rPr>
          <w:rFonts w:ascii="Calibri" w:hAnsi="Calibri" w:cs="Calibri"/>
          <w:i w:val="0"/>
          <w:iCs/>
          <w:sz w:val="22"/>
          <w:szCs w:val="22"/>
          <w:lang w:val="fr-BE"/>
        </w:rPr>
        <w:t>les</w:t>
      </w:r>
      <w:r w:rsidRPr="00070B38">
        <w:rPr>
          <w:rFonts w:ascii="Calibri" w:hAnsi="Calibri" w:cs="Calibri"/>
          <w:i w:val="0"/>
          <w:iCs/>
          <w:spacing w:val="-1"/>
          <w:sz w:val="22"/>
          <w:szCs w:val="22"/>
          <w:lang w:val="fr-BE"/>
        </w:rPr>
        <w:t xml:space="preserve"> </w:t>
      </w:r>
      <w:r w:rsidRPr="00070B38">
        <w:rPr>
          <w:rFonts w:ascii="Calibri" w:hAnsi="Calibri" w:cs="Calibri"/>
          <w:i w:val="0"/>
          <w:iCs/>
          <w:sz w:val="22"/>
          <w:szCs w:val="22"/>
          <w:lang w:val="fr-BE"/>
        </w:rPr>
        <w:t>[modèles disponibles].</w:t>
      </w:r>
    </w:p>
    <w:p w14:paraId="2ABAE6C6" w14:textId="77777777" w:rsidR="008D5553" w:rsidRPr="00070B38" w:rsidRDefault="008D5553" w:rsidP="008D5553">
      <w:pPr>
        <w:pStyle w:val="BodyText"/>
        <w:ind w:left="115"/>
        <w:rPr>
          <w:rFonts w:ascii="Calibri" w:hAnsi="Calibri" w:cs="Calibri"/>
          <w:i w:val="0"/>
          <w:iCs/>
          <w:sz w:val="22"/>
          <w:szCs w:val="22"/>
          <w:lang w:val="fr-BE"/>
        </w:rPr>
      </w:pPr>
      <w:r w:rsidRPr="00070B38">
        <w:rPr>
          <w:rFonts w:ascii="Calibri" w:hAnsi="Calibri" w:cs="Calibri"/>
          <w:i w:val="0"/>
          <w:iCs/>
          <w:sz w:val="22"/>
          <w:szCs w:val="22"/>
          <w:lang w:val="fr-BE"/>
        </w:rPr>
        <w:t>Ci-dessous,</w:t>
      </w:r>
      <w:r w:rsidRPr="00070B38">
        <w:rPr>
          <w:rFonts w:ascii="Calibri" w:hAnsi="Calibri" w:cs="Calibri"/>
          <w:i w:val="0"/>
          <w:iCs/>
          <w:spacing w:val="-8"/>
          <w:sz w:val="22"/>
          <w:szCs w:val="22"/>
          <w:lang w:val="fr-BE"/>
        </w:rPr>
        <w:t xml:space="preserve"> </w:t>
      </w:r>
      <w:r w:rsidRPr="00070B38">
        <w:rPr>
          <w:rFonts w:ascii="Calibri" w:hAnsi="Calibri" w:cs="Calibri"/>
          <w:i w:val="0"/>
          <w:iCs/>
          <w:sz w:val="22"/>
          <w:szCs w:val="22"/>
          <w:lang w:val="fr-BE"/>
        </w:rPr>
        <w:t>sont</w:t>
      </w:r>
      <w:r w:rsidRPr="00070B38">
        <w:rPr>
          <w:rFonts w:ascii="Calibri" w:hAnsi="Calibri" w:cs="Calibri"/>
          <w:i w:val="0"/>
          <w:iCs/>
          <w:spacing w:val="-7"/>
          <w:sz w:val="22"/>
          <w:szCs w:val="22"/>
          <w:lang w:val="fr-BE"/>
        </w:rPr>
        <w:t xml:space="preserve"> </w:t>
      </w:r>
      <w:r w:rsidRPr="00070B38">
        <w:rPr>
          <w:rFonts w:ascii="Calibri" w:hAnsi="Calibri" w:cs="Calibri"/>
          <w:i w:val="0"/>
          <w:iCs/>
          <w:sz w:val="22"/>
          <w:szCs w:val="22"/>
          <w:lang w:val="fr-BE"/>
        </w:rPr>
        <w:t>reprises</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di</w:t>
      </w:r>
      <w:r w:rsidRPr="00070B38">
        <w:rPr>
          <w:rFonts w:ascii="Calibri" w:hAnsi="Calibri" w:cs="Calibri"/>
          <w:i w:val="0"/>
          <w:iCs/>
          <w:sz w:val="22"/>
          <w:szCs w:val="22"/>
        </w:rPr>
        <w:t>ﬀ</w:t>
      </w:r>
      <w:r w:rsidRPr="00070B38">
        <w:rPr>
          <w:rFonts w:ascii="Calibri" w:hAnsi="Calibri" w:cs="Calibri"/>
          <w:i w:val="0"/>
          <w:iCs/>
          <w:sz w:val="22"/>
          <w:szCs w:val="22"/>
          <w:lang w:val="fr-BE"/>
        </w:rPr>
        <w:t>érentes</w:t>
      </w:r>
      <w:r w:rsidRPr="00070B38">
        <w:rPr>
          <w:rFonts w:ascii="Calibri" w:hAnsi="Calibri" w:cs="Calibri"/>
          <w:i w:val="0"/>
          <w:iCs/>
          <w:spacing w:val="-8"/>
          <w:sz w:val="22"/>
          <w:szCs w:val="22"/>
          <w:lang w:val="fr-BE"/>
        </w:rPr>
        <w:t xml:space="preserve"> </w:t>
      </w:r>
      <w:r w:rsidRPr="00070B38">
        <w:rPr>
          <w:rFonts w:ascii="Calibri" w:hAnsi="Calibri" w:cs="Calibri"/>
          <w:i w:val="0"/>
          <w:iCs/>
          <w:sz w:val="22"/>
          <w:szCs w:val="22"/>
          <w:lang w:val="fr-BE"/>
        </w:rPr>
        <w:t>explications</w:t>
      </w:r>
      <w:r w:rsidRPr="00070B38">
        <w:rPr>
          <w:rFonts w:ascii="Calibri" w:hAnsi="Calibri" w:cs="Calibri"/>
          <w:i w:val="0"/>
          <w:iCs/>
          <w:spacing w:val="-7"/>
          <w:sz w:val="22"/>
          <w:szCs w:val="22"/>
          <w:lang w:val="fr-BE"/>
        </w:rPr>
        <w:t xml:space="preserve"> </w:t>
      </w:r>
      <w:r w:rsidRPr="00070B38">
        <w:rPr>
          <w:rFonts w:ascii="Calibri" w:hAnsi="Calibri" w:cs="Calibri"/>
          <w:i w:val="0"/>
          <w:iCs/>
          <w:sz w:val="22"/>
          <w:szCs w:val="22"/>
          <w:lang w:val="fr-BE"/>
        </w:rPr>
        <w:t>ou</w:t>
      </w:r>
      <w:r w:rsidRPr="00070B38">
        <w:rPr>
          <w:rFonts w:ascii="Calibri" w:hAnsi="Calibri" w:cs="Calibri"/>
          <w:i w:val="0"/>
          <w:iCs/>
          <w:spacing w:val="-6"/>
          <w:sz w:val="22"/>
          <w:szCs w:val="22"/>
          <w:lang w:val="fr-BE"/>
        </w:rPr>
        <w:t xml:space="preserve"> </w:t>
      </w:r>
      <w:r w:rsidRPr="00070B38">
        <w:rPr>
          <w:rFonts w:ascii="Calibri" w:hAnsi="Calibri" w:cs="Calibri"/>
          <w:i w:val="0"/>
          <w:iCs/>
          <w:sz w:val="22"/>
          <w:szCs w:val="22"/>
          <w:lang w:val="fr-BE"/>
        </w:rPr>
        <w:t>règles</w:t>
      </w:r>
      <w:r w:rsidRPr="00070B38">
        <w:rPr>
          <w:rFonts w:ascii="Calibri" w:hAnsi="Calibri" w:cs="Calibri"/>
          <w:i w:val="0"/>
          <w:iCs/>
          <w:spacing w:val="-6"/>
          <w:sz w:val="22"/>
          <w:szCs w:val="22"/>
          <w:lang w:val="fr-BE"/>
        </w:rPr>
        <w:t xml:space="preserve"> </w:t>
      </w:r>
      <w:r w:rsidRPr="00070B38">
        <w:rPr>
          <w:rFonts w:ascii="Calibri" w:hAnsi="Calibri" w:cs="Calibri"/>
          <w:i w:val="0"/>
          <w:iCs/>
          <w:sz w:val="22"/>
          <w:szCs w:val="22"/>
          <w:lang w:val="fr-BE"/>
        </w:rPr>
        <w:t>utiles</w:t>
      </w:r>
      <w:r w:rsidRPr="00070B38">
        <w:rPr>
          <w:rFonts w:ascii="Calibri" w:hAnsi="Calibri" w:cs="Calibri"/>
          <w:i w:val="0"/>
          <w:iCs/>
          <w:spacing w:val="-8"/>
          <w:sz w:val="22"/>
          <w:szCs w:val="22"/>
          <w:lang w:val="fr-BE"/>
        </w:rPr>
        <w:t xml:space="preserve"> </w:t>
      </w:r>
      <w:r w:rsidRPr="00070B38">
        <w:rPr>
          <w:rFonts w:ascii="Calibri" w:hAnsi="Calibri" w:cs="Calibri"/>
          <w:i w:val="0"/>
          <w:iCs/>
          <w:sz w:val="22"/>
          <w:szCs w:val="22"/>
          <w:lang w:val="fr-BE"/>
        </w:rPr>
        <w:t>;</w:t>
      </w:r>
      <w:r w:rsidRPr="00070B38">
        <w:rPr>
          <w:rFonts w:ascii="Calibri" w:hAnsi="Calibri" w:cs="Calibri"/>
          <w:i w:val="0"/>
          <w:iCs/>
          <w:spacing w:val="-4"/>
          <w:sz w:val="22"/>
          <w:szCs w:val="22"/>
          <w:lang w:val="fr-BE"/>
        </w:rPr>
        <w:t xml:space="preserve"> </w:t>
      </w:r>
      <w:r w:rsidRPr="00070B38">
        <w:rPr>
          <w:rFonts w:ascii="Calibri" w:hAnsi="Calibri" w:cs="Calibri"/>
          <w:i w:val="0"/>
          <w:iCs/>
          <w:sz w:val="22"/>
          <w:szCs w:val="22"/>
          <w:lang w:val="fr-BE"/>
        </w:rPr>
        <w:t>certaines</w:t>
      </w:r>
      <w:r w:rsidRPr="00070B38">
        <w:rPr>
          <w:rFonts w:ascii="Calibri" w:hAnsi="Calibri" w:cs="Calibri"/>
          <w:i w:val="0"/>
          <w:iCs/>
          <w:spacing w:val="-7"/>
          <w:sz w:val="22"/>
          <w:szCs w:val="22"/>
          <w:lang w:val="fr-BE"/>
        </w:rPr>
        <w:t xml:space="preserve"> </w:t>
      </w:r>
      <w:r w:rsidRPr="00070B38">
        <w:rPr>
          <w:rFonts w:ascii="Calibri" w:hAnsi="Calibri" w:cs="Calibri"/>
          <w:i w:val="0"/>
          <w:iCs/>
          <w:sz w:val="22"/>
          <w:szCs w:val="22"/>
          <w:lang w:val="fr-BE"/>
        </w:rPr>
        <w:t>sont</w:t>
      </w:r>
      <w:r w:rsidRPr="00070B38">
        <w:rPr>
          <w:rFonts w:ascii="Calibri" w:hAnsi="Calibri" w:cs="Calibri"/>
          <w:i w:val="0"/>
          <w:iCs/>
          <w:spacing w:val="-9"/>
          <w:sz w:val="22"/>
          <w:szCs w:val="22"/>
          <w:lang w:val="fr-BE"/>
        </w:rPr>
        <w:t xml:space="preserve"> </w:t>
      </w:r>
      <w:r w:rsidRPr="00070B38">
        <w:rPr>
          <w:rFonts w:ascii="Calibri" w:hAnsi="Calibri" w:cs="Calibri"/>
          <w:i w:val="0"/>
          <w:iCs/>
          <w:sz w:val="22"/>
          <w:szCs w:val="22"/>
          <w:lang w:val="fr-BE"/>
        </w:rPr>
        <w:t>obligatoires.</w:t>
      </w:r>
    </w:p>
    <w:p w14:paraId="5F340921" w14:textId="77777777" w:rsidR="008D5553" w:rsidRPr="00413DE1" w:rsidRDefault="008D5553" w:rsidP="008D5553">
      <w:pPr>
        <w:pStyle w:val="BodyText"/>
        <w:rPr>
          <w:lang w:val="fr-BE"/>
        </w:rPr>
      </w:pPr>
    </w:p>
    <w:p w14:paraId="6A4F109A" w14:textId="77777777" w:rsidR="008D5553" w:rsidRPr="00070B38" w:rsidRDefault="008D5553" w:rsidP="008D5553">
      <w:pPr>
        <w:rPr>
          <w:b/>
          <w:bCs/>
          <w:color w:val="4F81BD" w:themeColor="accent1"/>
          <w:sz w:val="24"/>
          <w:szCs w:val="24"/>
        </w:rPr>
      </w:pPr>
    </w:p>
    <w:p w14:paraId="763CC713" w14:textId="77777777" w:rsidR="008D5553" w:rsidRPr="00070B38" w:rsidRDefault="008D5553" w:rsidP="008D5553">
      <w:pPr>
        <w:rPr>
          <w:b/>
          <w:bCs/>
          <w:color w:val="4F81BD" w:themeColor="accent1"/>
          <w:sz w:val="24"/>
          <w:szCs w:val="24"/>
        </w:rPr>
      </w:pPr>
      <w:r>
        <w:rPr>
          <w:b/>
          <w:bCs/>
          <w:color w:val="4F81BD" w:themeColor="accent1"/>
          <w:sz w:val="24"/>
          <w:szCs w:val="24"/>
        </w:rPr>
        <w:t xml:space="preserve">2. </w:t>
      </w:r>
      <w:r w:rsidRPr="00070B38">
        <w:rPr>
          <w:b/>
          <w:bCs/>
          <w:color w:val="4F81BD" w:themeColor="accent1"/>
          <w:sz w:val="24"/>
          <w:szCs w:val="24"/>
        </w:rPr>
        <w:t>Qu’est-ce qu’une règle impérative ? Qu’est-ce qu’une règle supplétive ?</w:t>
      </w:r>
    </w:p>
    <w:p w14:paraId="14AE09A8" w14:textId="77777777" w:rsidR="008D5553" w:rsidRPr="00413DE1" w:rsidRDefault="008D5553" w:rsidP="008D5553">
      <w:pPr>
        <w:pStyle w:val="BodyText"/>
        <w:spacing w:before="6"/>
        <w:rPr>
          <w:b/>
          <w:sz w:val="25"/>
          <w:lang w:val="fr-BE"/>
        </w:rPr>
      </w:pPr>
    </w:p>
    <w:p w14:paraId="73B53F48" w14:textId="77777777" w:rsidR="008D5553" w:rsidRPr="00070B38" w:rsidRDefault="008D5553" w:rsidP="008D5553">
      <w:pPr>
        <w:pStyle w:val="BodyText"/>
        <w:spacing w:line="259" w:lineRule="auto"/>
        <w:ind w:left="116" w:right="114" w:hanging="1"/>
        <w:rPr>
          <w:rFonts w:asciiTheme="minorHAnsi" w:hAnsiTheme="minorHAnsi" w:cstheme="minorHAnsi"/>
          <w:i w:val="0"/>
          <w:iCs/>
          <w:sz w:val="22"/>
          <w:szCs w:val="22"/>
          <w:lang w:val="fr-BE"/>
        </w:rPr>
      </w:pPr>
      <w:r w:rsidRPr="00070B38">
        <w:rPr>
          <w:rFonts w:asciiTheme="minorHAnsi" w:hAnsiTheme="minorHAnsi" w:cstheme="minorHAnsi"/>
          <w:i w:val="0"/>
          <w:iCs/>
          <w:sz w:val="22"/>
          <w:szCs w:val="22"/>
          <w:lang w:val="fr-BE"/>
        </w:rPr>
        <w:t>Une</w:t>
      </w:r>
      <w:r w:rsidRPr="00070B38">
        <w:rPr>
          <w:rFonts w:asciiTheme="minorHAnsi" w:hAnsiTheme="minorHAnsi" w:cstheme="minorHAnsi"/>
          <w:i w:val="0"/>
          <w:iCs/>
          <w:spacing w:val="25"/>
          <w:sz w:val="22"/>
          <w:szCs w:val="22"/>
          <w:lang w:val="fr-BE"/>
        </w:rPr>
        <w:t xml:space="preserve"> </w:t>
      </w:r>
      <w:r w:rsidRPr="00070B38">
        <w:rPr>
          <w:rFonts w:asciiTheme="minorHAnsi" w:hAnsiTheme="minorHAnsi" w:cstheme="minorHAnsi"/>
          <w:b/>
          <w:i w:val="0"/>
          <w:iCs/>
          <w:sz w:val="22"/>
          <w:szCs w:val="22"/>
          <w:lang w:val="fr-BE"/>
        </w:rPr>
        <w:t>règle</w:t>
      </w:r>
      <w:r w:rsidRPr="00070B38">
        <w:rPr>
          <w:rFonts w:asciiTheme="minorHAnsi" w:hAnsiTheme="minorHAnsi" w:cstheme="minorHAnsi"/>
          <w:b/>
          <w:i w:val="0"/>
          <w:iCs/>
          <w:spacing w:val="22"/>
          <w:sz w:val="22"/>
          <w:szCs w:val="22"/>
          <w:lang w:val="fr-BE"/>
        </w:rPr>
        <w:t xml:space="preserve"> </w:t>
      </w:r>
      <w:r w:rsidRPr="00070B38">
        <w:rPr>
          <w:rFonts w:asciiTheme="minorHAnsi" w:hAnsiTheme="minorHAnsi" w:cstheme="minorHAnsi"/>
          <w:b/>
          <w:i w:val="0"/>
          <w:iCs/>
          <w:sz w:val="22"/>
          <w:szCs w:val="22"/>
          <w:lang w:val="fr-BE"/>
        </w:rPr>
        <w:t>impérative</w:t>
      </w:r>
      <w:r w:rsidRPr="00070B38">
        <w:rPr>
          <w:rFonts w:asciiTheme="minorHAnsi" w:hAnsiTheme="minorHAnsi" w:cstheme="minorHAnsi"/>
          <w:b/>
          <w:i w:val="0"/>
          <w:iCs/>
          <w:spacing w:val="25"/>
          <w:sz w:val="22"/>
          <w:szCs w:val="22"/>
          <w:lang w:val="fr-BE"/>
        </w:rPr>
        <w:t xml:space="preserve"> </w:t>
      </w:r>
      <w:r w:rsidRPr="00070B38">
        <w:rPr>
          <w:rFonts w:asciiTheme="minorHAnsi" w:hAnsiTheme="minorHAnsi" w:cstheme="minorHAnsi"/>
          <w:i w:val="0"/>
          <w:iCs/>
          <w:sz w:val="22"/>
          <w:szCs w:val="22"/>
          <w:lang w:val="fr-BE"/>
        </w:rPr>
        <w:t>est</w:t>
      </w:r>
      <w:r w:rsidRPr="00070B38">
        <w:rPr>
          <w:rFonts w:asciiTheme="minorHAnsi" w:hAnsiTheme="minorHAnsi" w:cstheme="minorHAnsi"/>
          <w:i w:val="0"/>
          <w:iCs/>
          <w:spacing w:val="23"/>
          <w:sz w:val="22"/>
          <w:szCs w:val="22"/>
          <w:lang w:val="fr-BE"/>
        </w:rPr>
        <w:t xml:space="preserve"> </w:t>
      </w:r>
      <w:r w:rsidRPr="00070B38">
        <w:rPr>
          <w:rFonts w:asciiTheme="minorHAnsi" w:hAnsiTheme="minorHAnsi" w:cstheme="minorHAnsi"/>
          <w:i w:val="0"/>
          <w:iCs/>
          <w:sz w:val="22"/>
          <w:szCs w:val="22"/>
          <w:lang w:val="fr-BE"/>
        </w:rPr>
        <w:t>une</w:t>
      </w:r>
      <w:r w:rsidRPr="00070B38">
        <w:rPr>
          <w:rFonts w:asciiTheme="minorHAnsi" w:hAnsiTheme="minorHAnsi" w:cstheme="minorHAnsi"/>
          <w:i w:val="0"/>
          <w:iCs/>
          <w:spacing w:val="26"/>
          <w:sz w:val="22"/>
          <w:szCs w:val="22"/>
          <w:lang w:val="fr-BE"/>
        </w:rPr>
        <w:t xml:space="preserve"> </w:t>
      </w:r>
      <w:r w:rsidRPr="00070B38">
        <w:rPr>
          <w:rFonts w:asciiTheme="minorHAnsi" w:hAnsiTheme="minorHAnsi" w:cstheme="minorHAnsi"/>
          <w:i w:val="0"/>
          <w:iCs/>
          <w:sz w:val="22"/>
          <w:szCs w:val="22"/>
          <w:lang w:val="fr-BE"/>
        </w:rPr>
        <w:t>règle</w:t>
      </w:r>
      <w:r w:rsidRPr="00070B38">
        <w:rPr>
          <w:rFonts w:asciiTheme="minorHAnsi" w:hAnsiTheme="minorHAnsi" w:cstheme="minorHAnsi"/>
          <w:i w:val="0"/>
          <w:iCs/>
          <w:spacing w:val="23"/>
          <w:sz w:val="22"/>
          <w:szCs w:val="22"/>
          <w:lang w:val="fr-BE"/>
        </w:rPr>
        <w:t xml:space="preserve"> </w:t>
      </w:r>
      <w:r w:rsidRPr="00070B38">
        <w:rPr>
          <w:rFonts w:asciiTheme="minorHAnsi" w:hAnsiTheme="minorHAnsi" w:cstheme="minorHAnsi"/>
          <w:i w:val="0"/>
          <w:iCs/>
          <w:sz w:val="22"/>
          <w:szCs w:val="22"/>
          <w:lang w:val="fr-BE"/>
        </w:rPr>
        <w:t>obligatoire</w:t>
      </w:r>
      <w:r w:rsidRPr="00070B38">
        <w:rPr>
          <w:rFonts w:asciiTheme="minorHAnsi" w:hAnsiTheme="minorHAnsi" w:cstheme="minorHAnsi"/>
          <w:i w:val="0"/>
          <w:iCs/>
          <w:spacing w:val="26"/>
          <w:sz w:val="22"/>
          <w:szCs w:val="22"/>
          <w:lang w:val="fr-BE"/>
        </w:rPr>
        <w:t xml:space="preserve"> </w:t>
      </w:r>
      <w:r w:rsidRPr="00070B38">
        <w:rPr>
          <w:rFonts w:asciiTheme="minorHAnsi" w:hAnsiTheme="minorHAnsi" w:cstheme="minorHAnsi"/>
          <w:i w:val="0"/>
          <w:iCs/>
          <w:sz w:val="22"/>
          <w:szCs w:val="22"/>
          <w:lang w:val="fr-BE"/>
        </w:rPr>
        <w:t>dans</w:t>
      </w:r>
      <w:r w:rsidRPr="00070B38">
        <w:rPr>
          <w:rFonts w:asciiTheme="minorHAnsi" w:hAnsiTheme="minorHAnsi" w:cstheme="minorHAnsi"/>
          <w:i w:val="0"/>
          <w:iCs/>
          <w:spacing w:val="23"/>
          <w:sz w:val="22"/>
          <w:szCs w:val="22"/>
          <w:lang w:val="fr-BE"/>
        </w:rPr>
        <w:t xml:space="preserve"> </w:t>
      </w:r>
      <w:r w:rsidRPr="00070B38">
        <w:rPr>
          <w:rFonts w:asciiTheme="minorHAnsi" w:hAnsiTheme="minorHAnsi" w:cstheme="minorHAnsi"/>
          <w:i w:val="0"/>
          <w:iCs/>
          <w:sz w:val="22"/>
          <w:szCs w:val="22"/>
          <w:lang w:val="fr-BE"/>
        </w:rPr>
        <w:t>le</w:t>
      </w:r>
      <w:r w:rsidRPr="00070B38">
        <w:rPr>
          <w:rFonts w:asciiTheme="minorHAnsi" w:hAnsiTheme="minorHAnsi" w:cstheme="minorHAnsi"/>
          <w:i w:val="0"/>
          <w:iCs/>
          <w:spacing w:val="26"/>
          <w:sz w:val="22"/>
          <w:szCs w:val="22"/>
          <w:lang w:val="fr-BE"/>
        </w:rPr>
        <w:t xml:space="preserve"> </w:t>
      </w:r>
      <w:r w:rsidRPr="00070B38">
        <w:rPr>
          <w:rFonts w:asciiTheme="minorHAnsi" w:hAnsiTheme="minorHAnsi" w:cstheme="minorHAnsi"/>
          <w:i w:val="0"/>
          <w:iCs/>
          <w:sz w:val="22"/>
          <w:szCs w:val="22"/>
          <w:lang w:val="fr-BE"/>
        </w:rPr>
        <w:t>contrat</w:t>
      </w:r>
      <w:r w:rsidRPr="00070B38">
        <w:rPr>
          <w:rFonts w:asciiTheme="minorHAnsi" w:hAnsiTheme="minorHAnsi" w:cstheme="minorHAnsi"/>
          <w:i w:val="0"/>
          <w:iCs/>
          <w:spacing w:val="-5"/>
          <w:sz w:val="22"/>
          <w:szCs w:val="22"/>
          <w:lang w:val="fr-BE"/>
        </w:rPr>
        <w:t xml:space="preserve"> </w:t>
      </w:r>
      <w:r w:rsidRPr="00070B38">
        <w:rPr>
          <w:rFonts w:asciiTheme="minorHAnsi" w:hAnsiTheme="minorHAnsi" w:cstheme="minorHAnsi"/>
          <w:i w:val="0"/>
          <w:iCs/>
          <w:sz w:val="22"/>
          <w:szCs w:val="22"/>
          <w:lang w:val="fr-BE"/>
        </w:rPr>
        <w:t>;</w:t>
      </w:r>
      <w:r w:rsidRPr="00070B38">
        <w:rPr>
          <w:rFonts w:asciiTheme="minorHAnsi" w:hAnsiTheme="minorHAnsi" w:cstheme="minorHAnsi"/>
          <w:i w:val="0"/>
          <w:iCs/>
          <w:spacing w:val="26"/>
          <w:sz w:val="22"/>
          <w:szCs w:val="22"/>
          <w:lang w:val="fr-BE"/>
        </w:rPr>
        <w:t xml:space="preserve"> </w:t>
      </w:r>
      <w:r w:rsidRPr="00070B38">
        <w:rPr>
          <w:rFonts w:asciiTheme="minorHAnsi" w:hAnsiTheme="minorHAnsi" w:cstheme="minorHAnsi"/>
          <w:i w:val="0"/>
          <w:iCs/>
          <w:sz w:val="22"/>
          <w:szCs w:val="22"/>
          <w:lang w:val="fr-BE"/>
        </w:rPr>
        <w:t>les</w:t>
      </w:r>
      <w:r w:rsidRPr="00070B38">
        <w:rPr>
          <w:rFonts w:asciiTheme="minorHAnsi" w:hAnsiTheme="minorHAnsi" w:cstheme="minorHAnsi"/>
          <w:i w:val="0"/>
          <w:iCs/>
          <w:spacing w:val="23"/>
          <w:sz w:val="22"/>
          <w:szCs w:val="22"/>
          <w:lang w:val="fr-BE"/>
        </w:rPr>
        <w:t xml:space="preserve"> </w:t>
      </w:r>
      <w:r w:rsidRPr="00070B38">
        <w:rPr>
          <w:rFonts w:asciiTheme="minorHAnsi" w:hAnsiTheme="minorHAnsi" w:cstheme="minorHAnsi"/>
          <w:i w:val="0"/>
          <w:iCs/>
          <w:sz w:val="22"/>
          <w:szCs w:val="22"/>
          <w:lang w:val="fr-BE"/>
        </w:rPr>
        <w:t>parties</w:t>
      </w:r>
      <w:r w:rsidRPr="00070B38">
        <w:rPr>
          <w:rFonts w:asciiTheme="minorHAnsi" w:hAnsiTheme="minorHAnsi" w:cstheme="minorHAnsi"/>
          <w:i w:val="0"/>
          <w:iCs/>
          <w:spacing w:val="23"/>
          <w:sz w:val="22"/>
          <w:szCs w:val="22"/>
          <w:lang w:val="fr-BE"/>
        </w:rPr>
        <w:t xml:space="preserve"> </w:t>
      </w:r>
      <w:r w:rsidRPr="00070B38">
        <w:rPr>
          <w:rFonts w:asciiTheme="minorHAnsi" w:hAnsiTheme="minorHAnsi" w:cstheme="minorHAnsi"/>
          <w:i w:val="0"/>
          <w:iCs/>
          <w:sz w:val="22"/>
          <w:szCs w:val="22"/>
          <w:lang w:val="fr-BE"/>
        </w:rPr>
        <w:t>ne</w:t>
      </w:r>
      <w:r w:rsidRPr="00070B38">
        <w:rPr>
          <w:rFonts w:asciiTheme="minorHAnsi" w:hAnsiTheme="minorHAnsi" w:cstheme="minorHAnsi"/>
          <w:i w:val="0"/>
          <w:iCs/>
          <w:spacing w:val="23"/>
          <w:sz w:val="22"/>
          <w:szCs w:val="22"/>
          <w:lang w:val="fr-BE"/>
        </w:rPr>
        <w:t xml:space="preserve"> </w:t>
      </w:r>
      <w:r w:rsidRPr="00070B38">
        <w:rPr>
          <w:rFonts w:asciiTheme="minorHAnsi" w:hAnsiTheme="minorHAnsi" w:cstheme="minorHAnsi"/>
          <w:i w:val="0"/>
          <w:iCs/>
          <w:sz w:val="22"/>
          <w:szCs w:val="22"/>
          <w:lang w:val="fr-BE"/>
        </w:rPr>
        <w:t>peuvent</w:t>
      </w:r>
      <w:r w:rsidRPr="00070B38">
        <w:rPr>
          <w:rFonts w:asciiTheme="minorHAnsi" w:hAnsiTheme="minorHAnsi" w:cstheme="minorHAnsi"/>
          <w:i w:val="0"/>
          <w:iCs/>
          <w:spacing w:val="23"/>
          <w:sz w:val="22"/>
          <w:szCs w:val="22"/>
          <w:lang w:val="fr-BE"/>
        </w:rPr>
        <w:t xml:space="preserve"> </w:t>
      </w:r>
      <w:r w:rsidRPr="00070B38">
        <w:rPr>
          <w:rFonts w:asciiTheme="minorHAnsi" w:hAnsiTheme="minorHAnsi" w:cstheme="minorHAnsi"/>
          <w:i w:val="0"/>
          <w:iCs/>
          <w:sz w:val="22"/>
          <w:szCs w:val="22"/>
          <w:lang w:val="fr-BE"/>
        </w:rPr>
        <w:t>donc</w:t>
      </w:r>
      <w:r w:rsidRPr="00070B38">
        <w:rPr>
          <w:rFonts w:asciiTheme="minorHAnsi" w:hAnsiTheme="minorHAnsi" w:cstheme="minorHAnsi"/>
          <w:i w:val="0"/>
          <w:iCs/>
          <w:spacing w:val="23"/>
          <w:sz w:val="22"/>
          <w:szCs w:val="22"/>
          <w:lang w:val="fr-BE"/>
        </w:rPr>
        <w:t xml:space="preserve"> </w:t>
      </w:r>
      <w:r w:rsidRPr="00070B38">
        <w:rPr>
          <w:rFonts w:asciiTheme="minorHAnsi" w:hAnsiTheme="minorHAnsi" w:cstheme="minorHAnsi"/>
          <w:i w:val="0"/>
          <w:iCs/>
          <w:sz w:val="22"/>
          <w:szCs w:val="22"/>
          <w:lang w:val="fr-BE"/>
        </w:rPr>
        <w:t>pas</w:t>
      </w:r>
      <w:r w:rsidRPr="00070B38">
        <w:rPr>
          <w:rFonts w:asciiTheme="minorHAnsi" w:hAnsiTheme="minorHAnsi" w:cstheme="minorHAnsi"/>
          <w:i w:val="0"/>
          <w:iCs/>
          <w:spacing w:val="23"/>
          <w:sz w:val="22"/>
          <w:szCs w:val="22"/>
          <w:lang w:val="fr-BE"/>
        </w:rPr>
        <w:t xml:space="preserve"> </w:t>
      </w:r>
      <w:r w:rsidRPr="00070B38">
        <w:rPr>
          <w:rFonts w:asciiTheme="minorHAnsi" w:hAnsiTheme="minorHAnsi" w:cstheme="minorHAnsi"/>
          <w:i w:val="0"/>
          <w:iCs/>
          <w:sz w:val="22"/>
          <w:szCs w:val="22"/>
          <w:lang w:val="fr-BE"/>
        </w:rPr>
        <w:t>y</w:t>
      </w:r>
      <w:r w:rsidRPr="00070B38">
        <w:rPr>
          <w:rFonts w:asciiTheme="minorHAnsi" w:hAnsiTheme="minorHAnsi" w:cstheme="minorHAnsi"/>
          <w:i w:val="0"/>
          <w:iCs/>
          <w:spacing w:val="-47"/>
          <w:sz w:val="22"/>
          <w:szCs w:val="22"/>
          <w:lang w:val="fr-BE"/>
        </w:rPr>
        <w:t xml:space="preserve"> </w:t>
      </w:r>
      <w:r w:rsidRPr="00070B38">
        <w:rPr>
          <w:rFonts w:asciiTheme="minorHAnsi" w:hAnsiTheme="minorHAnsi" w:cstheme="minorHAnsi"/>
          <w:i w:val="0"/>
          <w:iCs/>
          <w:sz w:val="22"/>
          <w:szCs w:val="22"/>
          <w:lang w:val="fr-BE"/>
        </w:rPr>
        <w:t>insérer</w:t>
      </w:r>
      <w:r w:rsidRPr="00070B38">
        <w:rPr>
          <w:rFonts w:asciiTheme="minorHAnsi" w:hAnsiTheme="minorHAnsi" w:cstheme="minorHAnsi"/>
          <w:i w:val="0"/>
          <w:iCs/>
          <w:spacing w:val="-1"/>
          <w:sz w:val="22"/>
          <w:szCs w:val="22"/>
          <w:lang w:val="fr-BE"/>
        </w:rPr>
        <w:t xml:space="preserve"> </w:t>
      </w:r>
      <w:r w:rsidRPr="00070B38">
        <w:rPr>
          <w:rFonts w:asciiTheme="minorHAnsi" w:hAnsiTheme="minorHAnsi" w:cstheme="minorHAnsi"/>
          <w:i w:val="0"/>
          <w:iCs/>
          <w:sz w:val="22"/>
          <w:szCs w:val="22"/>
          <w:lang w:val="fr-BE"/>
        </w:rPr>
        <w:t>une</w:t>
      </w:r>
      <w:r w:rsidRPr="00070B38">
        <w:rPr>
          <w:rFonts w:asciiTheme="minorHAnsi" w:hAnsiTheme="minorHAnsi" w:cstheme="minorHAnsi"/>
          <w:i w:val="0"/>
          <w:iCs/>
          <w:spacing w:val="-2"/>
          <w:sz w:val="22"/>
          <w:szCs w:val="22"/>
          <w:lang w:val="fr-BE"/>
        </w:rPr>
        <w:t xml:space="preserve"> </w:t>
      </w:r>
      <w:r w:rsidRPr="00070B38">
        <w:rPr>
          <w:rFonts w:asciiTheme="minorHAnsi" w:hAnsiTheme="minorHAnsi" w:cstheme="minorHAnsi"/>
          <w:i w:val="0"/>
          <w:iCs/>
          <w:sz w:val="22"/>
          <w:szCs w:val="22"/>
          <w:lang w:val="fr-BE"/>
        </w:rPr>
        <w:t>clause</w:t>
      </w:r>
      <w:r w:rsidRPr="00070B38">
        <w:rPr>
          <w:rFonts w:asciiTheme="minorHAnsi" w:hAnsiTheme="minorHAnsi" w:cstheme="minorHAnsi"/>
          <w:i w:val="0"/>
          <w:iCs/>
          <w:spacing w:val="-2"/>
          <w:sz w:val="22"/>
          <w:szCs w:val="22"/>
          <w:lang w:val="fr-BE"/>
        </w:rPr>
        <w:t xml:space="preserve"> </w:t>
      </w:r>
      <w:r w:rsidRPr="00070B38">
        <w:rPr>
          <w:rFonts w:asciiTheme="minorHAnsi" w:hAnsiTheme="minorHAnsi" w:cstheme="minorHAnsi"/>
          <w:i w:val="0"/>
          <w:iCs/>
          <w:sz w:val="22"/>
          <w:szCs w:val="22"/>
          <w:lang w:val="fr-BE"/>
        </w:rPr>
        <w:t>contraire à cette</w:t>
      </w:r>
      <w:r w:rsidRPr="00070B38">
        <w:rPr>
          <w:rFonts w:asciiTheme="minorHAnsi" w:hAnsiTheme="minorHAnsi" w:cstheme="minorHAnsi"/>
          <w:i w:val="0"/>
          <w:iCs/>
          <w:spacing w:val="-2"/>
          <w:sz w:val="22"/>
          <w:szCs w:val="22"/>
          <w:lang w:val="fr-BE"/>
        </w:rPr>
        <w:t xml:space="preserve"> </w:t>
      </w:r>
      <w:r w:rsidRPr="00070B38">
        <w:rPr>
          <w:rFonts w:asciiTheme="minorHAnsi" w:hAnsiTheme="minorHAnsi" w:cstheme="minorHAnsi"/>
          <w:i w:val="0"/>
          <w:iCs/>
          <w:sz w:val="22"/>
          <w:szCs w:val="22"/>
          <w:lang w:val="fr-BE"/>
        </w:rPr>
        <w:t>règle.</w:t>
      </w:r>
    </w:p>
    <w:p w14:paraId="0B49916A" w14:textId="77777777" w:rsidR="008D5553" w:rsidRPr="00070B38" w:rsidRDefault="008D5553" w:rsidP="008D5553">
      <w:pPr>
        <w:pStyle w:val="BodyText"/>
        <w:spacing w:before="159" w:line="259" w:lineRule="auto"/>
        <w:ind w:left="116" w:right="114"/>
        <w:rPr>
          <w:rFonts w:asciiTheme="minorHAnsi" w:hAnsiTheme="minorHAnsi" w:cstheme="minorHAnsi"/>
          <w:i w:val="0"/>
          <w:iCs/>
          <w:sz w:val="22"/>
          <w:szCs w:val="22"/>
          <w:lang w:val="fr-BE"/>
        </w:rPr>
      </w:pPr>
      <w:r w:rsidRPr="00070B38">
        <w:rPr>
          <w:rFonts w:asciiTheme="minorHAnsi" w:hAnsiTheme="minorHAnsi" w:cstheme="minorHAnsi"/>
          <w:i w:val="0"/>
          <w:iCs/>
          <w:sz w:val="22"/>
          <w:szCs w:val="22"/>
          <w:lang w:val="fr-BE"/>
        </w:rPr>
        <w:t>Les</w:t>
      </w:r>
      <w:r w:rsidRPr="00070B38">
        <w:rPr>
          <w:rFonts w:asciiTheme="minorHAnsi" w:hAnsiTheme="minorHAnsi" w:cstheme="minorHAnsi"/>
          <w:i w:val="0"/>
          <w:iCs/>
          <w:spacing w:val="33"/>
          <w:sz w:val="22"/>
          <w:szCs w:val="22"/>
          <w:lang w:val="fr-BE"/>
        </w:rPr>
        <w:t xml:space="preserve"> </w:t>
      </w:r>
      <w:r w:rsidRPr="00070B38">
        <w:rPr>
          <w:rFonts w:asciiTheme="minorHAnsi" w:hAnsiTheme="minorHAnsi" w:cstheme="minorHAnsi"/>
          <w:i w:val="0"/>
          <w:iCs/>
          <w:sz w:val="22"/>
          <w:szCs w:val="22"/>
          <w:lang w:val="fr-BE"/>
        </w:rPr>
        <w:t>dispositions</w:t>
      </w:r>
      <w:r w:rsidRPr="00070B38">
        <w:rPr>
          <w:rFonts w:asciiTheme="minorHAnsi" w:hAnsiTheme="minorHAnsi" w:cstheme="minorHAnsi"/>
          <w:i w:val="0"/>
          <w:iCs/>
          <w:spacing w:val="31"/>
          <w:sz w:val="22"/>
          <w:szCs w:val="22"/>
          <w:lang w:val="fr-BE"/>
        </w:rPr>
        <w:t xml:space="preserve"> </w:t>
      </w:r>
      <w:r w:rsidRPr="00070B38">
        <w:rPr>
          <w:rFonts w:asciiTheme="minorHAnsi" w:hAnsiTheme="minorHAnsi" w:cstheme="minorHAnsi"/>
          <w:i w:val="0"/>
          <w:iCs/>
          <w:sz w:val="22"/>
          <w:szCs w:val="22"/>
          <w:lang w:val="fr-BE"/>
        </w:rPr>
        <w:t>relatives</w:t>
      </w:r>
      <w:r w:rsidRPr="00070B38">
        <w:rPr>
          <w:rFonts w:asciiTheme="minorHAnsi" w:hAnsiTheme="minorHAnsi" w:cstheme="minorHAnsi"/>
          <w:i w:val="0"/>
          <w:iCs/>
          <w:spacing w:val="30"/>
          <w:sz w:val="22"/>
          <w:szCs w:val="22"/>
          <w:lang w:val="fr-BE"/>
        </w:rPr>
        <w:t xml:space="preserve"> </w:t>
      </w:r>
      <w:r w:rsidRPr="00070B38">
        <w:rPr>
          <w:rFonts w:asciiTheme="minorHAnsi" w:hAnsiTheme="minorHAnsi" w:cstheme="minorHAnsi"/>
          <w:i w:val="0"/>
          <w:iCs/>
          <w:sz w:val="22"/>
          <w:szCs w:val="22"/>
          <w:lang w:val="fr-BE"/>
        </w:rPr>
        <w:t>aux</w:t>
      </w:r>
      <w:r w:rsidRPr="00070B38">
        <w:rPr>
          <w:rFonts w:asciiTheme="minorHAnsi" w:hAnsiTheme="minorHAnsi" w:cstheme="minorHAnsi"/>
          <w:i w:val="0"/>
          <w:iCs/>
          <w:spacing w:val="34"/>
          <w:sz w:val="22"/>
          <w:szCs w:val="22"/>
          <w:lang w:val="fr-BE"/>
        </w:rPr>
        <w:t xml:space="preserve"> </w:t>
      </w:r>
      <w:r w:rsidRPr="00070B38">
        <w:rPr>
          <w:rFonts w:asciiTheme="minorHAnsi" w:hAnsiTheme="minorHAnsi" w:cstheme="minorHAnsi"/>
          <w:i w:val="0"/>
          <w:iCs/>
          <w:sz w:val="22"/>
          <w:szCs w:val="22"/>
          <w:lang w:val="fr-BE"/>
        </w:rPr>
        <w:t>baux</w:t>
      </w:r>
      <w:r w:rsidRPr="00070B38">
        <w:rPr>
          <w:rFonts w:asciiTheme="minorHAnsi" w:hAnsiTheme="minorHAnsi" w:cstheme="minorHAnsi"/>
          <w:i w:val="0"/>
          <w:iCs/>
          <w:spacing w:val="33"/>
          <w:sz w:val="22"/>
          <w:szCs w:val="22"/>
          <w:lang w:val="fr-BE"/>
        </w:rPr>
        <w:t xml:space="preserve"> </w:t>
      </w:r>
      <w:r w:rsidRPr="00070B38">
        <w:rPr>
          <w:rFonts w:asciiTheme="minorHAnsi" w:hAnsiTheme="minorHAnsi" w:cstheme="minorHAnsi"/>
          <w:i w:val="0"/>
          <w:iCs/>
          <w:sz w:val="22"/>
          <w:szCs w:val="22"/>
          <w:lang w:val="fr-BE"/>
        </w:rPr>
        <w:t>d’habitation</w:t>
      </w:r>
      <w:r w:rsidRPr="00070B38">
        <w:rPr>
          <w:rFonts w:asciiTheme="minorHAnsi" w:hAnsiTheme="minorHAnsi" w:cstheme="minorHAnsi"/>
          <w:i w:val="0"/>
          <w:iCs/>
          <w:spacing w:val="33"/>
          <w:sz w:val="22"/>
          <w:szCs w:val="22"/>
          <w:lang w:val="fr-BE"/>
        </w:rPr>
        <w:t xml:space="preserve"> </w:t>
      </w:r>
      <w:r w:rsidRPr="00070B38">
        <w:rPr>
          <w:rFonts w:asciiTheme="minorHAnsi" w:hAnsiTheme="minorHAnsi" w:cstheme="minorHAnsi"/>
          <w:i w:val="0"/>
          <w:iCs/>
          <w:sz w:val="22"/>
          <w:szCs w:val="22"/>
          <w:lang w:val="fr-BE"/>
        </w:rPr>
        <w:t>sont</w:t>
      </w:r>
      <w:r w:rsidRPr="00070B38">
        <w:rPr>
          <w:rFonts w:asciiTheme="minorHAnsi" w:hAnsiTheme="minorHAnsi" w:cstheme="minorHAnsi"/>
          <w:i w:val="0"/>
          <w:iCs/>
          <w:spacing w:val="33"/>
          <w:sz w:val="22"/>
          <w:szCs w:val="22"/>
          <w:lang w:val="fr-BE"/>
        </w:rPr>
        <w:t xml:space="preserve"> </w:t>
      </w:r>
      <w:r w:rsidRPr="00070B38">
        <w:rPr>
          <w:rFonts w:asciiTheme="minorHAnsi" w:hAnsiTheme="minorHAnsi" w:cstheme="minorHAnsi"/>
          <w:i w:val="0"/>
          <w:iCs/>
          <w:sz w:val="22"/>
          <w:szCs w:val="22"/>
          <w:lang w:val="fr-BE"/>
        </w:rPr>
        <w:t>en</w:t>
      </w:r>
      <w:r w:rsidRPr="00070B38">
        <w:rPr>
          <w:rFonts w:asciiTheme="minorHAnsi" w:hAnsiTheme="minorHAnsi" w:cstheme="minorHAnsi"/>
          <w:i w:val="0"/>
          <w:iCs/>
          <w:spacing w:val="33"/>
          <w:sz w:val="22"/>
          <w:szCs w:val="22"/>
          <w:lang w:val="fr-BE"/>
        </w:rPr>
        <w:t xml:space="preserve"> </w:t>
      </w:r>
      <w:r w:rsidRPr="00070B38">
        <w:rPr>
          <w:rFonts w:asciiTheme="minorHAnsi" w:hAnsiTheme="minorHAnsi" w:cstheme="minorHAnsi"/>
          <w:i w:val="0"/>
          <w:iCs/>
          <w:sz w:val="22"/>
          <w:szCs w:val="22"/>
          <w:lang w:val="fr-BE"/>
        </w:rPr>
        <w:t>principe</w:t>
      </w:r>
      <w:r w:rsidRPr="00070B38">
        <w:rPr>
          <w:rFonts w:asciiTheme="minorHAnsi" w:hAnsiTheme="minorHAnsi" w:cstheme="minorHAnsi"/>
          <w:i w:val="0"/>
          <w:iCs/>
          <w:spacing w:val="33"/>
          <w:sz w:val="22"/>
          <w:szCs w:val="22"/>
          <w:lang w:val="fr-BE"/>
        </w:rPr>
        <w:t xml:space="preserve"> </w:t>
      </w:r>
      <w:r w:rsidRPr="00070B38">
        <w:rPr>
          <w:rFonts w:asciiTheme="minorHAnsi" w:hAnsiTheme="minorHAnsi" w:cstheme="minorHAnsi"/>
          <w:i w:val="0"/>
          <w:iCs/>
          <w:sz w:val="22"/>
          <w:szCs w:val="22"/>
          <w:lang w:val="fr-BE"/>
        </w:rPr>
        <w:t>impératives,</w:t>
      </w:r>
      <w:r w:rsidRPr="00070B38">
        <w:rPr>
          <w:rFonts w:asciiTheme="minorHAnsi" w:hAnsiTheme="minorHAnsi" w:cstheme="minorHAnsi"/>
          <w:i w:val="0"/>
          <w:iCs/>
          <w:spacing w:val="32"/>
          <w:sz w:val="22"/>
          <w:szCs w:val="22"/>
          <w:lang w:val="fr-BE"/>
        </w:rPr>
        <w:t xml:space="preserve"> </w:t>
      </w:r>
      <w:r w:rsidRPr="00070B38">
        <w:rPr>
          <w:rFonts w:asciiTheme="minorHAnsi" w:hAnsiTheme="minorHAnsi" w:cstheme="minorHAnsi"/>
          <w:i w:val="0"/>
          <w:iCs/>
          <w:sz w:val="22"/>
          <w:szCs w:val="22"/>
          <w:lang w:val="fr-BE"/>
        </w:rPr>
        <w:t>à</w:t>
      </w:r>
      <w:r w:rsidRPr="00070B38">
        <w:rPr>
          <w:rFonts w:asciiTheme="minorHAnsi" w:hAnsiTheme="minorHAnsi" w:cstheme="minorHAnsi"/>
          <w:i w:val="0"/>
          <w:iCs/>
          <w:spacing w:val="33"/>
          <w:sz w:val="22"/>
          <w:szCs w:val="22"/>
          <w:lang w:val="fr-BE"/>
        </w:rPr>
        <w:t xml:space="preserve"> </w:t>
      </w:r>
      <w:r w:rsidRPr="00070B38">
        <w:rPr>
          <w:rFonts w:asciiTheme="minorHAnsi" w:hAnsiTheme="minorHAnsi" w:cstheme="minorHAnsi"/>
          <w:i w:val="0"/>
          <w:iCs/>
          <w:sz w:val="22"/>
          <w:szCs w:val="22"/>
          <w:lang w:val="fr-BE"/>
        </w:rPr>
        <w:t>moins</w:t>
      </w:r>
      <w:r w:rsidRPr="00070B38">
        <w:rPr>
          <w:rFonts w:asciiTheme="minorHAnsi" w:hAnsiTheme="minorHAnsi" w:cstheme="minorHAnsi"/>
          <w:i w:val="0"/>
          <w:iCs/>
          <w:spacing w:val="34"/>
          <w:sz w:val="22"/>
          <w:szCs w:val="22"/>
          <w:lang w:val="fr-BE"/>
        </w:rPr>
        <w:t xml:space="preserve"> </w:t>
      </w:r>
      <w:r w:rsidRPr="00070B38">
        <w:rPr>
          <w:rFonts w:asciiTheme="minorHAnsi" w:hAnsiTheme="minorHAnsi" w:cstheme="minorHAnsi"/>
          <w:i w:val="0"/>
          <w:iCs/>
          <w:sz w:val="22"/>
          <w:szCs w:val="22"/>
          <w:lang w:val="fr-BE"/>
        </w:rPr>
        <w:t>qu’elles</w:t>
      </w:r>
      <w:r w:rsidRPr="00070B38">
        <w:rPr>
          <w:rFonts w:asciiTheme="minorHAnsi" w:hAnsiTheme="minorHAnsi" w:cstheme="minorHAnsi"/>
          <w:i w:val="0"/>
          <w:iCs/>
          <w:spacing w:val="33"/>
          <w:sz w:val="22"/>
          <w:szCs w:val="22"/>
          <w:lang w:val="fr-BE"/>
        </w:rPr>
        <w:t xml:space="preserve"> </w:t>
      </w:r>
      <w:r w:rsidRPr="00070B38">
        <w:rPr>
          <w:rFonts w:asciiTheme="minorHAnsi" w:hAnsiTheme="minorHAnsi" w:cstheme="minorHAnsi"/>
          <w:i w:val="0"/>
          <w:iCs/>
          <w:sz w:val="22"/>
          <w:szCs w:val="22"/>
          <w:lang w:val="fr-BE"/>
        </w:rPr>
        <w:t>ne</w:t>
      </w:r>
      <w:r w:rsidRPr="00070B38">
        <w:rPr>
          <w:rFonts w:asciiTheme="minorHAnsi" w:hAnsiTheme="minorHAnsi" w:cstheme="minorHAnsi"/>
          <w:i w:val="0"/>
          <w:iCs/>
          <w:spacing w:val="-47"/>
          <w:sz w:val="22"/>
          <w:szCs w:val="22"/>
          <w:lang w:val="fr-BE"/>
        </w:rPr>
        <w:t xml:space="preserve"> </w:t>
      </w:r>
      <w:r w:rsidRPr="00070B38">
        <w:rPr>
          <w:rFonts w:asciiTheme="minorHAnsi" w:hAnsiTheme="minorHAnsi" w:cstheme="minorHAnsi"/>
          <w:i w:val="0"/>
          <w:iCs/>
          <w:sz w:val="22"/>
          <w:szCs w:val="22"/>
          <w:lang w:val="fr-BE"/>
        </w:rPr>
        <w:t>prévoient</w:t>
      </w:r>
      <w:r w:rsidRPr="00070B38">
        <w:rPr>
          <w:rFonts w:asciiTheme="minorHAnsi" w:hAnsiTheme="minorHAnsi" w:cstheme="minorHAnsi"/>
          <w:i w:val="0"/>
          <w:iCs/>
          <w:spacing w:val="-3"/>
          <w:sz w:val="22"/>
          <w:szCs w:val="22"/>
          <w:lang w:val="fr-BE"/>
        </w:rPr>
        <w:t xml:space="preserve"> </w:t>
      </w:r>
      <w:r w:rsidRPr="00070B38">
        <w:rPr>
          <w:rFonts w:asciiTheme="minorHAnsi" w:hAnsiTheme="minorHAnsi" w:cstheme="minorHAnsi"/>
          <w:i w:val="0"/>
          <w:iCs/>
          <w:sz w:val="22"/>
          <w:szCs w:val="22"/>
          <w:lang w:val="fr-BE"/>
        </w:rPr>
        <w:t>explicitement</w:t>
      </w:r>
      <w:r w:rsidRPr="00070B38">
        <w:rPr>
          <w:rFonts w:asciiTheme="minorHAnsi" w:hAnsiTheme="minorHAnsi" w:cstheme="minorHAnsi"/>
          <w:i w:val="0"/>
          <w:iCs/>
          <w:spacing w:val="-2"/>
          <w:sz w:val="22"/>
          <w:szCs w:val="22"/>
          <w:lang w:val="fr-BE"/>
        </w:rPr>
        <w:t xml:space="preserve"> </w:t>
      </w:r>
      <w:r w:rsidRPr="00070B38">
        <w:rPr>
          <w:rFonts w:asciiTheme="minorHAnsi" w:hAnsiTheme="minorHAnsi" w:cstheme="minorHAnsi"/>
          <w:i w:val="0"/>
          <w:iCs/>
          <w:sz w:val="22"/>
          <w:szCs w:val="22"/>
          <w:lang w:val="fr-BE"/>
        </w:rPr>
        <w:t>le</w:t>
      </w:r>
      <w:r w:rsidRPr="00070B38">
        <w:rPr>
          <w:rFonts w:asciiTheme="minorHAnsi" w:hAnsiTheme="minorHAnsi" w:cstheme="minorHAnsi"/>
          <w:i w:val="0"/>
          <w:iCs/>
          <w:spacing w:val="-2"/>
          <w:sz w:val="22"/>
          <w:szCs w:val="22"/>
          <w:lang w:val="fr-BE"/>
        </w:rPr>
        <w:t xml:space="preserve"> </w:t>
      </w:r>
      <w:r w:rsidRPr="00070B38">
        <w:rPr>
          <w:rFonts w:asciiTheme="minorHAnsi" w:hAnsiTheme="minorHAnsi" w:cstheme="minorHAnsi"/>
          <w:i w:val="0"/>
          <w:iCs/>
          <w:sz w:val="22"/>
          <w:szCs w:val="22"/>
          <w:lang w:val="fr-BE"/>
        </w:rPr>
        <w:t>contraire.</w:t>
      </w:r>
    </w:p>
    <w:p w14:paraId="205C447C" w14:textId="77777777" w:rsidR="008D5553" w:rsidRPr="00070B38" w:rsidRDefault="008D5553" w:rsidP="008D5553">
      <w:pPr>
        <w:pStyle w:val="BodyText"/>
        <w:spacing w:before="162" w:line="256" w:lineRule="auto"/>
        <w:ind w:left="115"/>
        <w:rPr>
          <w:rFonts w:asciiTheme="minorHAnsi" w:hAnsiTheme="minorHAnsi" w:cstheme="minorHAnsi"/>
          <w:i w:val="0"/>
          <w:iCs/>
          <w:sz w:val="22"/>
          <w:szCs w:val="22"/>
          <w:lang w:val="fr-BE"/>
        </w:rPr>
      </w:pPr>
      <w:r w:rsidRPr="00070B38">
        <w:rPr>
          <w:rFonts w:asciiTheme="minorHAnsi" w:hAnsiTheme="minorHAnsi" w:cstheme="minorHAnsi"/>
          <w:i w:val="0"/>
          <w:iCs/>
          <w:sz w:val="22"/>
          <w:szCs w:val="22"/>
          <w:lang w:val="fr-BE"/>
        </w:rPr>
        <w:t>A</w:t>
      </w:r>
      <w:r w:rsidRPr="00070B38">
        <w:rPr>
          <w:rFonts w:asciiTheme="minorHAnsi" w:hAnsiTheme="minorHAnsi" w:cstheme="minorHAnsi"/>
          <w:i w:val="0"/>
          <w:iCs/>
          <w:spacing w:val="30"/>
          <w:sz w:val="22"/>
          <w:szCs w:val="22"/>
          <w:lang w:val="fr-BE"/>
        </w:rPr>
        <w:t xml:space="preserve"> </w:t>
      </w:r>
      <w:r w:rsidRPr="00070B38">
        <w:rPr>
          <w:rFonts w:asciiTheme="minorHAnsi" w:hAnsiTheme="minorHAnsi" w:cstheme="minorHAnsi"/>
          <w:i w:val="0"/>
          <w:iCs/>
          <w:sz w:val="22"/>
          <w:szCs w:val="22"/>
          <w:lang w:val="fr-BE"/>
        </w:rPr>
        <w:t>l’inverse,</w:t>
      </w:r>
      <w:r w:rsidRPr="00070B38">
        <w:rPr>
          <w:rFonts w:asciiTheme="minorHAnsi" w:hAnsiTheme="minorHAnsi" w:cstheme="minorHAnsi"/>
          <w:i w:val="0"/>
          <w:iCs/>
          <w:spacing w:val="29"/>
          <w:sz w:val="22"/>
          <w:szCs w:val="22"/>
          <w:lang w:val="fr-BE"/>
        </w:rPr>
        <w:t xml:space="preserve"> </w:t>
      </w:r>
      <w:r w:rsidRPr="00070B38">
        <w:rPr>
          <w:rFonts w:asciiTheme="minorHAnsi" w:hAnsiTheme="minorHAnsi" w:cstheme="minorHAnsi"/>
          <w:i w:val="0"/>
          <w:iCs/>
          <w:sz w:val="22"/>
          <w:szCs w:val="22"/>
          <w:lang w:val="fr-BE"/>
        </w:rPr>
        <w:t>une</w:t>
      </w:r>
      <w:r w:rsidRPr="00070B38">
        <w:rPr>
          <w:rFonts w:asciiTheme="minorHAnsi" w:hAnsiTheme="minorHAnsi" w:cstheme="minorHAnsi"/>
          <w:i w:val="0"/>
          <w:iCs/>
          <w:spacing w:val="30"/>
          <w:sz w:val="22"/>
          <w:szCs w:val="22"/>
          <w:lang w:val="fr-BE"/>
        </w:rPr>
        <w:t xml:space="preserve"> </w:t>
      </w:r>
      <w:r w:rsidRPr="00070B38">
        <w:rPr>
          <w:rFonts w:asciiTheme="minorHAnsi" w:hAnsiTheme="minorHAnsi" w:cstheme="minorHAnsi"/>
          <w:b/>
          <w:i w:val="0"/>
          <w:iCs/>
          <w:sz w:val="22"/>
          <w:szCs w:val="22"/>
          <w:lang w:val="fr-BE"/>
        </w:rPr>
        <w:t>règle</w:t>
      </w:r>
      <w:r w:rsidRPr="00070B38">
        <w:rPr>
          <w:rFonts w:asciiTheme="minorHAnsi" w:hAnsiTheme="minorHAnsi" w:cstheme="minorHAnsi"/>
          <w:b/>
          <w:i w:val="0"/>
          <w:iCs/>
          <w:spacing w:val="28"/>
          <w:sz w:val="22"/>
          <w:szCs w:val="22"/>
          <w:lang w:val="fr-BE"/>
        </w:rPr>
        <w:t xml:space="preserve"> </w:t>
      </w:r>
      <w:r w:rsidRPr="00070B38">
        <w:rPr>
          <w:rFonts w:asciiTheme="minorHAnsi" w:hAnsiTheme="minorHAnsi" w:cstheme="minorHAnsi"/>
          <w:b/>
          <w:i w:val="0"/>
          <w:iCs/>
          <w:sz w:val="22"/>
          <w:szCs w:val="22"/>
          <w:lang w:val="fr-BE"/>
        </w:rPr>
        <w:t>supplétive</w:t>
      </w:r>
      <w:r w:rsidRPr="00070B38">
        <w:rPr>
          <w:rFonts w:asciiTheme="minorHAnsi" w:hAnsiTheme="minorHAnsi" w:cstheme="minorHAnsi"/>
          <w:b/>
          <w:i w:val="0"/>
          <w:iCs/>
          <w:spacing w:val="28"/>
          <w:sz w:val="22"/>
          <w:szCs w:val="22"/>
          <w:lang w:val="fr-BE"/>
        </w:rPr>
        <w:t xml:space="preserve"> </w:t>
      </w:r>
      <w:r w:rsidRPr="00070B38">
        <w:rPr>
          <w:rFonts w:asciiTheme="minorHAnsi" w:hAnsiTheme="minorHAnsi" w:cstheme="minorHAnsi"/>
          <w:i w:val="0"/>
          <w:iCs/>
          <w:sz w:val="22"/>
          <w:szCs w:val="22"/>
          <w:lang w:val="fr-BE"/>
        </w:rPr>
        <w:t>est</w:t>
      </w:r>
      <w:r w:rsidRPr="00070B38">
        <w:rPr>
          <w:rFonts w:asciiTheme="minorHAnsi" w:hAnsiTheme="minorHAnsi" w:cstheme="minorHAnsi"/>
          <w:i w:val="0"/>
          <w:iCs/>
          <w:spacing w:val="29"/>
          <w:sz w:val="22"/>
          <w:szCs w:val="22"/>
          <w:lang w:val="fr-BE"/>
        </w:rPr>
        <w:t xml:space="preserve"> </w:t>
      </w:r>
      <w:r w:rsidRPr="00070B38">
        <w:rPr>
          <w:rFonts w:asciiTheme="minorHAnsi" w:hAnsiTheme="minorHAnsi" w:cstheme="minorHAnsi"/>
          <w:i w:val="0"/>
          <w:iCs/>
          <w:sz w:val="22"/>
          <w:szCs w:val="22"/>
          <w:lang w:val="fr-BE"/>
        </w:rPr>
        <w:t>une</w:t>
      </w:r>
      <w:r w:rsidRPr="00070B38">
        <w:rPr>
          <w:rFonts w:asciiTheme="minorHAnsi" w:hAnsiTheme="minorHAnsi" w:cstheme="minorHAnsi"/>
          <w:i w:val="0"/>
          <w:iCs/>
          <w:spacing w:val="30"/>
          <w:sz w:val="22"/>
          <w:szCs w:val="22"/>
          <w:lang w:val="fr-BE"/>
        </w:rPr>
        <w:t xml:space="preserve"> </w:t>
      </w:r>
      <w:r w:rsidRPr="00070B38">
        <w:rPr>
          <w:rFonts w:asciiTheme="minorHAnsi" w:hAnsiTheme="minorHAnsi" w:cstheme="minorHAnsi"/>
          <w:i w:val="0"/>
          <w:iCs/>
          <w:sz w:val="22"/>
          <w:szCs w:val="22"/>
          <w:lang w:val="fr-BE"/>
        </w:rPr>
        <w:t>règle</w:t>
      </w:r>
      <w:r w:rsidRPr="00070B38">
        <w:rPr>
          <w:rFonts w:asciiTheme="minorHAnsi" w:hAnsiTheme="minorHAnsi" w:cstheme="minorHAnsi"/>
          <w:i w:val="0"/>
          <w:iCs/>
          <w:spacing w:val="29"/>
          <w:sz w:val="22"/>
          <w:szCs w:val="22"/>
          <w:lang w:val="fr-BE"/>
        </w:rPr>
        <w:t xml:space="preserve"> </w:t>
      </w:r>
      <w:r w:rsidRPr="00070B38">
        <w:rPr>
          <w:rFonts w:asciiTheme="minorHAnsi" w:hAnsiTheme="minorHAnsi" w:cstheme="minorHAnsi"/>
          <w:i w:val="0"/>
          <w:iCs/>
          <w:sz w:val="22"/>
          <w:szCs w:val="22"/>
          <w:lang w:val="fr-BE"/>
        </w:rPr>
        <w:t>qui</w:t>
      </w:r>
      <w:r w:rsidRPr="00070B38">
        <w:rPr>
          <w:rFonts w:asciiTheme="minorHAnsi" w:hAnsiTheme="minorHAnsi" w:cstheme="minorHAnsi"/>
          <w:i w:val="0"/>
          <w:iCs/>
          <w:spacing w:val="26"/>
          <w:sz w:val="22"/>
          <w:szCs w:val="22"/>
          <w:lang w:val="fr-BE"/>
        </w:rPr>
        <w:t xml:space="preserve"> </w:t>
      </w:r>
      <w:r w:rsidRPr="00070B38">
        <w:rPr>
          <w:rFonts w:asciiTheme="minorHAnsi" w:hAnsiTheme="minorHAnsi" w:cstheme="minorHAnsi"/>
          <w:i w:val="0"/>
          <w:iCs/>
          <w:sz w:val="22"/>
          <w:szCs w:val="22"/>
          <w:lang w:val="fr-BE"/>
        </w:rPr>
        <w:t>n’est</w:t>
      </w:r>
      <w:r w:rsidRPr="00070B38">
        <w:rPr>
          <w:rFonts w:asciiTheme="minorHAnsi" w:hAnsiTheme="minorHAnsi" w:cstheme="minorHAnsi"/>
          <w:i w:val="0"/>
          <w:iCs/>
          <w:spacing w:val="32"/>
          <w:sz w:val="22"/>
          <w:szCs w:val="22"/>
          <w:lang w:val="fr-BE"/>
        </w:rPr>
        <w:t xml:space="preserve"> </w:t>
      </w:r>
      <w:r w:rsidRPr="00070B38">
        <w:rPr>
          <w:rFonts w:asciiTheme="minorHAnsi" w:hAnsiTheme="minorHAnsi" w:cstheme="minorHAnsi"/>
          <w:i w:val="0"/>
          <w:iCs/>
          <w:sz w:val="22"/>
          <w:szCs w:val="22"/>
          <w:lang w:val="fr-BE"/>
        </w:rPr>
        <w:t>pas</w:t>
      </w:r>
      <w:r w:rsidRPr="00070B38">
        <w:rPr>
          <w:rFonts w:asciiTheme="minorHAnsi" w:hAnsiTheme="minorHAnsi" w:cstheme="minorHAnsi"/>
          <w:i w:val="0"/>
          <w:iCs/>
          <w:spacing w:val="27"/>
          <w:sz w:val="22"/>
          <w:szCs w:val="22"/>
          <w:lang w:val="fr-BE"/>
        </w:rPr>
        <w:t xml:space="preserve"> </w:t>
      </w:r>
      <w:r w:rsidRPr="00070B38">
        <w:rPr>
          <w:rFonts w:asciiTheme="minorHAnsi" w:hAnsiTheme="minorHAnsi" w:cstheme="minorHAnsi"/>
          <w:i w:val="0"/>
          <w:iCs/>
          <w:sz w:val="22"/>
          <w:szCs w:val="22"/>
          <w:lang w:val="fr-BE"/>
        </w:rPr>
        <w:t>obligatoire</w:t>
      </w:r>
      <w:r w:rsidRPr="00070B38">
        <w:rPr>
          <w:rFonts w:asciiTheme="minorHAnsi" w:hAnsiTheme="minorHAnsi" w:cstheme="minorHAnsi"/>
          <w:i w:val="0"/>
          <w:iCs/>
          <w:spacing w:val="30"/>
          <w:sz w:val="22"/>
          <w:szCs w:val="22"/>
          <w:lang w:val="fr-BE"/>
        </w:rPr>
        <w:t xml:space="preserve"> </w:t>
      </w:r>
      <w:r w:rsidRPr="00070B38">
        <w:rPr>
          <w:rFonts w:asciiTheme="minorHAnsi" w:hAnsiTheme="minorHAnsi" w:cstheme="minorHAnsi"/>
          <w:i w:val="0"/>
          <w:iCs/>
          <w:sz w:val="22"/>
          <w:szCs w:val="22"/>
          <w:lang w:val="fr-BE"/>
        </w:rPr>
        <w:t>et</w:t>
      </w:r>
      <w:r w:rsidRPr="00070B38">
        <w:rPr>
          <w:rFonts w:asciiTheme="minorHAnsi" w:hAnsiTheme="minorHAnsi" w:cstheme="minorHAnsi"/>
          <w:i w:val="0"/>
          <w:iCs/>
          <w:spacing w:val="29"/>
          <w:sz w:val="22"/>
          <w:szCs w:val="22"/>
          <w:lang w:val="fr-BE"/>
        </w:rPr>
        <w:t xml:space="preserve"> </w:t>
      </w:r>
      <w:r w:rsidRPr="00070B38">
        <w:rPr>
          <w:rFonts w:asciiTheme="minorHAnsi" w:hAnsiTheme="minorHAnsi" w:cstheme="minorHAnsi"/>
          <w:i w:val="0"/>
          <w:iCs/>
          <w:sz w:val="22"/>
          <w:szCs w:val="22"/>
          <w:lang w:val="fr-BE"/>
        </w:rPr>
        <w:t>sur</w:t>
      </w:r>
      <w:r w:rsidRPr="00070B38">
        <w:rPr>
          <w:rFonts w:asciiTheme="minorHAnsi" w:hAnsiTheme="minorHAnsi" w:cstheme="minorHAnsi"/>
          <w:i w:val="0"/>
          <w:iCs/>
          <w:spacing w:val="31"/>
          <w:sz w:val="22"/>
          <w:szCs w:val="22"/>
          <w:lang w:val="fr-BE"/>
        </w:rPr>
        <w:t xml:space="preserve"> </w:t>
      </w:r>
      <w:r w:rsidRPr="00070B38">
        <w:rPr>
          <w:rFonts w:asciiTheme="minorHAnsi" w:hAnsiTheme="minorHAnsi" w:cstheme="minorHAnsi"/>
          <w:i w:val="0"/>
          <w:iCs/>
          <w:sz w:val="22"/>
          <w:szCs w:val="22"/>
          <w:lang w:val="fr-BE"/>
        </w:rPr>
        <w:t>laquelle</w:t>
      </w:r>
      <w:r w:rsidRPr="00070B38">
        <w:rPr>
          <w:rFonts w:asciiTheme="minorHAnsi" w:hAnsiTheme="minorHAnsi" w:cstheme="minorHAnsi"/>
          <w:i w:val="0"/>
          <w:iCs/>
          <w:spacing w:val="29"/>
          <w:sz w:val="22"/>
          <w:szCs w:val="22"/>
          <w:lang w:val="fr-BE"/>
        </w:rPr>
        <w:t xml:space="preserve"> </w:t>
      </w:r>
      <w:r w:rsidRPr="00070B38">
        <w:rPr>
          <w:rFonts w:asciiTheme="minorHAnsi" w:hAnsiTheme="minorHAnsi" w:cstheme="minorHAnsi"/>
          <w:i w:val="0"/>
          <w:iCs/>
          <w:sz w:val="22"/>
          <w:szCs w:val="22"/>
          <w:lang w:val="fr-BE"/>
        </w:rPr>
        <w:t>les</w:t>
      </w:r>
      <w:r w:rsidRPr="00070B38">
        <w:rPr>
          <w:rFonts w:asciiTheme="minorHAnsi" w:hAnsiTheme="minorHAnsi" w:cstheme="minorHAnsi"/>
          <w:i w:val="0"/>
          <w:iCs/>
          <w:spacing w:val="29"/>
          <w:sz w:val="22"/>
          <w:szCs w:val="22"/>
          <w:lang w:val="fr-BE"/>
        </w:rPr>
        <w:t xml:space="preserve"> </w:t>
      </w:r>
      <w:r w:rsidRPr="00070B38">
        <w:rPr>
          <w:rFonts w:asciiTheme="minorHAnsi" w:hAnsiTheme="minorHAnsi" w:cstheme="minorHAnsi"/>
          <w:i w:val="0"/>
          <w:iCs/>
          <w:sz w:val="22"/>
          <w:szCs w:val="22"/>
          <w:lang w:val="fr-BE"/>
        </w:rPr>
        <w:t>parties</w:t>
      </w:r>
      <w:r w:rsidRPr="00070B38">
        <w:rPr>
          <w:rFonts w:asciiTheme="minorHAnsi" w:hAnsiTheme="minorHAnsi" w:cstheme="minorHAnsi"/>
          <w:i w:val="0"/>
          <w:iCs/>
          <w:spacing w:val="-47"/>
          <w:sz w:val="22"/>
          <w:szCs w:val="22"/>
          <w:lang w:val="fr-BE"/>
        </w:rPr>
        <w:t xml:space="preserve"> </w:t>
      </w:r>
      <w:r w:rsidRPr="00070B38">
        <w:rPr>
          <w:rFonts w:asciiTheme="minorHAnsi" w:hAnsiTheme="minorHAnsi" w:cstheme="minorHAnsi"/>
          <w:i w:val="0"/>
          <w:iCs/>
          <w:sz w:val="22"/>
          <w:szCs w:val="22"/>
          <w:lang w:val="fr-BE"/>
        </w:rPr>
        <w:t>peuvent s’accorder.</w:t>
      </w:r>
    </w:p>
    <w:p w14:paraId="0EBC0CA3" w14:textId="77777777" w:rsidR="008D5553" w:rsidRPr="00070B38" w:rsidRDefault="008D5553" w:rsidP="008D5553">
      <w:pPr>
        <w:pStyle w:val="BodyText"/>
        <w:spacing w:before="164"/>
        <w:ind w:left="115"/>
        <w:rPr>
          <w:rFonts w:asciiTheme="minorHAnsi" w:hAnsiTheme="minorHAnsi" w:cstheme="minorHAnsi"/>
          <w:i w:val="0"/>
          <w:iCs/>
          <w:sz w:val="22"/>
          <w:szCs w:val="22"/>
          <w:lang w:val="fr-BE"/>
        </w:rPr>
      </w:pPr>
      <w:r w:rsidRPr="00070B38">
        <w:rPr>
          <w:rFonts w:asciiTheme="minorHAnsi" w:hAnsiTheme="minorHAnsi" w:cstheme="minorHAnsi"/>
          <w:i w:val="0"/>
          <w:iCs/>
          <w:sz w:val="22"/>
          <w:szCs w:val="22"/>
          <w:lang w:val="fr-BE"/>
        </w:rPr>
        <w:t>Pour</w:t>
      </w:r>
      <w:r w:rsidRPr="00070B38">
        <w:rPr>
          <w:rFonts w:asciiTheme="minorHAnsi" w:hAnsiTheme="minorHAnsi" w:cstheme="minorHAnsi"/>
          <w:i w:val="0"/>
          <w:iCs/>
          <w:spacing w:val="-3"/>
          <w:sz w:val="22"/>
          <w:szCs w:val="22"/>
          <w:lang w:val="fr-BE"/>
        </w:rPr>
        <w:t xml:space="preserve"> </w:t>
      </w:r>
      <w:r w:rsidRPr="00070B38">
        <w:rPr>
          <w:rFonts w:asciiTheme="minorHAnsi" w:hAnsiTheme="minorHAnsi" w:cstheme="minorHAnsi"/>
          <w:i w:val="0"/>
          <w:iCs/>
          <w:sz w:val="22"/>
          <w:szCs w:val="22"/>
          <w:lang w:val="fr-BE"/>
        </w:rPr>
        <w:t>plus</w:t>
      </w:r>
      <w:r w:rsidRPr="00070B38">
        <w:rPr>
          <w:rFonts w:asciiTheme="minorHAnsi" w:hAnsiTheme="minorHAnsi" w:cstheme="minorHAnsi"/>
          <w:i w:val="0"/>
          <w:iCs/>
          <w:spacing w:val="-3"/>
          <w:sz w:val="22"/>
          <w:szCs w:val="22"/>
          <w:lang w:val="fr-BE"/>
        </w:rPr>
        <w:t xml:space="preserve"> </w:t>
      </w:r>
      <w:r w:rsidRPr="00070B38">
        <w:rPr>
          <w:rFonts w:asciiTheme="minorHAnsi" w:hAnsiTheme="minorHAnsi" w:cstheme="minorHAnsi"/>
          <w:i w:val="0"/>
          <w:iCs/>
          <w:sz w:val="22"/>
          <w:szCs w:val="22"/>
          <w:lang w:val="fr-BE"/>
        </w:rPr>
        <w:t>de</w:t>
      </w:r>
      <w:r w:rsidRPr="00070B38">
        <w:rPr>
          <w:rFonts w:asciiTheme="minorHAnsi" w:hAnsiTheme="minorHAnsi" w:cstheme="minorHAnsi"/>
          <w:i w:val="0"/>
          <w:iCs/>
          <w:spacing w:val="-2"/>
          <w:sz w:val="22"/>
          <w:szCs w:val="22"/>
          <w:lang w:val="fr-BE"/>
        </w:rPr>
        <w:t xml:space="preserve"> </w:t>
      </w:r>
      <w:r w:rsidRPr="00070B38">
        <w:rPr>
          <w:rFonts w:asciiTheme="minorHAnsi" w:hAnsiTheme="minorHAnsi" w:cstheme="minorHAnsi"/>
          <w:i w:val="0"/>
          <w:iCs/>
          <w:sz w:val="22"/>
          <w:szCs w:val="22"/>
          <w:lang w:val="fr-BE"/>
        </w:rPr>
        <w:t>précisions,</w:t>
      </w:r>
      <w:r w:rsidRPr="00070B38">
        <w:rPr>
          <w:rFonts w:asciiTheme="minorHAnsi" w:hAnsiTheme="minorHAnsi" w:cstheme="minorHAnsi"/>
          <w:i w:val="0"/>
          <w:iCs/>
          <w:spacing w:val="-5"/>
          <w:sz w:val="22"/>
          <w:szCs w:val="22"/>
          <w:lang w:val="fr-BE"/>
        </w:rPr>
        <w:t xml:space="preserve"> </w:t>
      </w:r>
      <w:r w:rsidRPr="00070B38">
        <w:rPr>
          <w:rFonts w:asciiTheme="minorHAnsi" w:hAnsiTheme="minorHAnsi" w:cstheme="minorHAnsi"/>
          <w:i w:val="0"/>
          <w:iCs/>
          <w:sz w:val="22"/>
          <w:szCs w:val="22"/>
          <w:lang w:val="fr-BE"/>
        </w:rPr>
        <w:t>consulter</w:t>
      </w:r>
      <w:r w:rsidRPr="00070B38">
        <w:rPr>
          <w:rFonts w:asciiTheme="minorHAnsi" w:hAnsiTheme="minorHAnsi" w:cstheme="minorHAnsi"/>
          <w:i w:val="0"/>
          <w:iCs/>
          <w:spacing w:val="-3"/>
          <w:sz w:val="22"/>
          <w:szCs w:val="22"/>
          <w:lang w:val="fr-BE"/>
        </w:rPr>
        <w:t xml:space="preserve"> </w:t>
      </w:r>
      <w:r w:rsidRPr="00070B38">
        <w:rPr>
          <w:rFonts w:asciiTheme="minorHAnsi" w:hAnsiTheme="minorHAnsi" w:cstheme="minorHAnsi"/>
          <w:i w:val="0"/>
          <w:iCs/>
          <w:sz w:val="22"/>
          <w:szCs w:val="22"/>
          <w:lang w:val="fr-BE"/>
        </w:rPr>
        <w:t>:</w:t>
      </w:r>
    </w:p>
    <w:p w14:paraId="5F3D768B" w14:textId="77777777" w:rsidR="008D5553" w:rsidRDefault="008D5553" w:rsidP="008D5553">
      <w:pPr>
        <w:pStyle w:val="ListParagraph"/>
        <w:widowControl w:val="0"/>
        <w:numPr>
          <w:ilvl w:val="1"/>
          <w:numId w:val="49"/>
        </w:numPr>
        <w:tabs>
          <w:tab w:val="left" w:pos="835"/>
          <w:tab w:val="left" w:pos="837"/>
        </w:tabs>
        <w:autoSpaceDE w:val="0"/>
        <w:autoSpaceDN w:val="0"/>
        <w:spacing w:before="181"/>
        <w:ind w:hanging="362"/>
        <w:contextualSpacing w:val="0"/>
        <w:jc w:val="left"/>
      </w:pPr>
      <w:r>
        <w:t>le</w:t>
      </w:r>
      <w:r>
        <w:rPr>
          <w:spacing w:val="-1"/>
        </w:rPr>
        <w:t xml:space="preserve"> </w:t>
      </w:r>
      <w:r>
        <w:t>Code</w:t>
      </w:r>
      <w:r>
        <w:rPr>
          <w:spacing w:val="-1"/>
        </w:rPr>
        <w:t xml:space="preserve"> </w:t>
      </w:r>
      <w:r>
        <w:t>bruxellois</w:t>
      </w:r>
      <w:r>
        <w:rPr>
          <w:spacing w:val="-1"/>
        </w:rPr>
        <w:t xml:space="preserve"> </w:t>
      </w:r>
      <w:r>
        <w:t>du</w:t>
      </w:r>
      <w:r>
        <w:rPr>
          <w:spacing w:val="-5"/>
        </w:rPr>
        <w:t xml:space="preserve"> </w:t>
      </w:r>
      <w:r>
        <w:t>Logement</w:t>
      </w:r>
      <w:r>
        <w:rPr>
          <w:spacing w:val="-3"/>
        </w:rPr>
        <w:t xml:space="preserve"> </w:t>
      </w:r>
      <w:r>
        <w:t>-</w:t>
      </w:r>
      <w:r>
        <w:rPr>
          <w:color w:val="0562C1"/>
          <w:spacing w:val="-2"/>
        </w:rPr>
        <w:t xml:space="preserve"> </w:t>
      </w:r>
      <w:hyperlink r:id="rId13">
        <w:r>
          <w:rPr>
            <w:color w:val="0562C1"/>
            <w:u w:val="single" w:color="0562C1"/>
          </w:rPr>
          <w:t>article</w:t>
        </w:r>
        <w:r>
          <w:rPr>
            <w:color w:val="0562C1"/>
            <w:spacing w:val="-4"/>
            <w:u w:val="single" w:color="0562C1"/>
          </w:rPr>
          <w:t xml:space="preserve"> </w:t>
        </w:r>
        <w:r>
          <w:rPr>
            <w:color w:val="0562C1"/>
            <w:u w:val="single" w:color="0562C1"/>
          </w:rPr>
          <w:t>216</w:t>
        </w:r>
        <w:r>
          <w:rPr>
            <w:color w:val="0562C1"/>
            <w:spacing w:val="1"/>
          </w:rPr>
          <w:t xml:space="preserve"> </w:t>
        </w:r>
      </w:hyperlink>
      <w:r>
        <w:t>;</w:t>
      </w:r>
    </w:p>
    <w:p w14:paraId="53F9AE94" w14:textId="77777777" w:rsidR="008D5553" w:rsidRDefault="008D5553" w:rsidP="008D5553">
      <w:pPr>
        <w:pStyle w:val="ListParagraph"/>
        <w:widowControl w:val="0"/>
        <w:numPr>
          <w:ilvl w:val="1"/>
          <w:numId w:val="49"/>
        </w:numPr>
        <w:tabs>
          <w:tab w:val="left" w:pos="836"/>
          <w:tab w:val="left" w:pos="837"/>
        </w:tabs>
        <w:autoSpaceDE w:val="0"/>
        <w:autoSpaceDN w:val="0"/>
        <w:spacing w:before="1"/>
        <w:ind w:right="115"/>
        <w:contextualSpacing w:val="0"/>
        <w:jc w:val="left"/>
      </w:pPr>
      <w:r>
        <w:t>la</w:t>
      </w:r>
      <w:r>
        <w:rPr>
          <w:spacing w:val="14"/>
        </w:rPr>
        <w:t xml:space="preserve"> </w:t>
      </w:r>
      <w:r>
        <w:t>brochure</w:t>
      </w:r>
      <w:r>
        <w:rPr>
          <w:spacing w:val="15"/>
        </w:rPr>
        <w:t xml:space="preserve"> </w:t>
      </w:r>
      <w:r>
        <w:t>informative</w:t>
      </w:r>
      <w:r>
        <w:rPr>
          <w:spacing w:val="13"/>
        </w:rPr>
        <w:t xml:space="preserve"> </w:t>
      </w:r>
      <w:r>
        <w:t>de</w:t>
      </w:r>
      <w:r>
        <w:rPr>
          <w:spacing w:val="15"/>
        </w:rPr>
        <w:t xml:space="preserve"> </w:t>
      </w:r>
      <w:r>
        <w:t>la</w:t>
      </w:r>
      <w:r>
        <w:rPr>
          <w:spacing w:val="14"/>
        </w:rPr>
        <w:t xml:space="preserve"> </w:t>
      </w:r>
      <w:r>
        <w:t>Région</w:t>
      </w:r>
      <w:r>
        <w:rPr>
          <w:spacing w:val="14"/>
        </w:rPr>
        <w:t xml:space="preserve"> </w:t>
      </w:r>
      <w:r>
        <w:t>de</w:t>
      </w:r>
      <w:r>
        <w:rPr>
          <w:spacing w:val="15"/>
        </w:rPr>
        <w:t xml:space="preserve"> </w:t>
      </w:r>
      <w:r>
        <w:t>Bruxelles-Capitale</w:t>
      </w:r>
      <w:r>
        <w:rPr>
          <w:spacing w:val="15"/>
        </w:rPr>
        <w:t xml:space="preserve"> </w:t>
      </w:r>
      <w:r>
        <w:t>disponible</w:t>
      </w:r>
      <w:r>
        <w:rPr>
          <w:spacing w:val="13"/>
        </w:rPr>
        <w:t xml:space="preserve"> </w:t>
      </w:r>
      <w:r>
        <w:t>sur</w:t>
      </w:r>
      <w:r>
        <w:rPr>
          <w:spacing w:val="15"/>
        </w:rPr>
        <w:t xml:space="preserve"> </w:t>
      </w:r>
      <w:r>
        <w:t>le</w:t>
      </w:r>
      <w:r>
        <w:rPr>
          <w:spacing w:val="15"/>
        </w:rPr>
        <w:t xml:space="preserve"> </w:t>
      </w:r>
      <w:r>
        <w:t>site</w:t>
      </w:r>
      <w:r>
        <w:rPr>
          <w:color w:val="0562C1"/>
          <w:spacing w:val="-47"/>
        </w:rPr>
        <w:t xml:space="preserve"> </w:t>
      </w:r>
      <w:hyperlink r:id="rId14">
        <w:r>
          <w:rPr>
            <w:color w:val="0562C1"/>
            <w:u w:val="single" w:color="0562C1"/>
          </w:rPr>
          <w:t>https://logement.brussels/louer/bail</w:t>
        </w:r>
        <w:r>
          <w:t>,</w:t>
        </w:r>
        <w:r>
          <w:rPr>
            <w:spacing w:val="-3"/>
          </w:rPr>
          <w:t xml:space="preserve"> </w:t>
        </w:r>
      </w:hyperlink>
      <w:r>
        <w:t>point</w:t>
      </w:r>
      <w:r>
        <w:rPr>
          <w:spacing w:val="-2"/>
        </w:rPr>
        <w:t xml:space="preserve"> </w:t>
      </w:r>
      <w:r>
        <w:t>I.3.</w:t>
      </w:r>
    </w:p>
    <w:p w14:paraId="2CAB35D0" w14:textId="77777777" w:rsidR="008D5553" w:rsidRPr="00413DE1" w:rsidRDefault="008D5553" w:rsidP="008D5553">
      <w:pPr>
        <w:pStyle w:val="BodyText"/>
        <w:spacing w:before="1"/>
        <w:rPr>
          <w:sz w:val="13"/>
          <w:lang w:val="fr-BE"/>
        </w:rPr>
      </w:pPr>
      <w:r>
        <w:rPr>
          <w:noProof/>
        </w:rPr>
        <w:lastRenderedPageBreak/>
        <mc:AlternateContent>
          <mc:Choice Requires="wpg">
            <w:drawing>
              <wp:anchor distT="0" distB="0" distL="0" distR="0" simplePos="0" relativeHeight="251672576" behindDoc="1" locked="0" layoutInCell="1" allowOverlap="1" wp14:anchorId="5433B0B9" wp14:editId="43EADD7E">
                <wp:simplePos x="0" y="0"/>
                <wp:positionH relativeFrom="page">
                  <wp:posOffset>899160</wp:posOffset>
                </wp:positionH>
                <wp:positionV relativeFrom="paragraph">
                  <wp:posOffset>126365</wp:posOffset>
                </wp:positionV>
                <wp:extent cx="5760720" cy="1571625"/>
                <wp:effectExtent l="0" t="0" r="0" b="0"/>
                <wp:wrapTopAndBottom/>
                <wp:docPr id="381087085"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1571625"/>
                          <a:chOff x="1416" y="199"/>
                          <a:chExt cx="9072" cy="2475"/>
                        </a:xfrm>
                      </wpg:grpSpPr>
                      <pic:pic xmlns:pic="http://schemas.openxmlformats.org/drawingml/2006/picture">
                        <pic:nvPicPr>
                          <pic:cNvPr id="1228958393" name="Picture 54" descr="Afbeeldingsresultaat voor maison logo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518" y="361"/>
                            <a:ext cx="567"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38283128" name="Text Box 53"/>
                        <wps:cNvSpPr txBox="1">
                          <a:spLocks noChangeArrowheads="1"/>
                        </wps:cNvSpPr>
                        <wps:spPr bwMode="auto">
                          <a:xfrm>
                            <a:off x="1430" y="213"/>
                            <a:ext cx="9044" cy="2446"/>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9CD165F" w14:textId="77777777" w:rsidR="008D5553" w:rsidRDefault="008D5553" w:rsidP="008D5553">
                              <w:pPr>
                                <w:spacing w:before="11"/>
                                <w:rPr>
                                  <w:sz w:val="21"/>
                                </w:rPr>
                              </w:pPr>
                            </w:p>
                            <w:p w14:paraId="5BE00E35" w14:textId="77777777" w:rsidR="008D5553" w:rsidRDefault="008D5553" w:rsidP="008D5553">
                              <w:pPr>
                                <w:ind w:left="823"/>
                              </w:pPr>
                              <w:r>
                                <w:t>En</w:t>
                              </w:r>
                              <w:r>
                                <w:rPr>
                                  <w:spacing w:val="-4"/>
                                </w:rPr>
                                <w:t xml:space="preserve"> </w:t>
                              </w:r>
                              <w:r>
                                <w:t>pratique</w:t>
                              </w:r>
                              <w:r>
                                <w:rPr>
                                  <w:spacing w:val="-2"/>
                                </w:rPr>
                                <w:t xml:space="preserve"> </w:t>
                              </w:r>
                              <w:r>
                                <w:t>:</w:t>
                              </w:r>
                            </w:p>
                            <w:p w14:paraId="3D8DDCF9" w14:textId="77777777" w:rsidR="008D5553" w:rsidRDefault="008D5553" w:rsidP="008D5553">
                              <w:pPr>
                                <w:spacing w:before="1"/>
                              </w:pPr>
                            </w:p>
                            <w:p w14:paraId="06630E82" w14:textId="77777777" w:rsidR="008D5553" w:rsidRDefault="008D5553" w:rsidP="008D5553">
                              <w:pPr>
                                <w:ind w:left="95"/>
                              </w:pPr>
                              <w:r>
                                <w:t>Les</w:t>
                              </w:r>
                              <w:r>
                                <w:rPr>
                                  <w:spacing w:val="37"/>
                                </w:rPr>
                                <w:t xml:space="preserve"> </w:t>
                              </w:r>
                              <w:r>
                                <w:t>règles</w:t>
                              </w:r>
                              <w:r>
                                <w:rPr>
                                  <w:spacing w:val="37"/>
                                </w:rPr>
                                <w:t xml:space="preserve"> </w:t>
                              </w:r>
                              <w:r>
                                <w:t>relatives</w:t>
                              </w:r>
                              <w:r>
                                <w:rPr>
                                  <w:spacing w:val="37"/>
                                </w:rPr>
                                <w:t xml:space="preserve"> </w:t>
                              </w:r>
                              <w:r>
                                <w:t>aux</w:t>
                              </w:r>
                              <w:r>
                                <w:rPr>
                                  <w:spacing w:val="38"/>
                                </w:rPr>
                                <w:t xml:space="preserve"> </w:t>
                              </w:r>
                              <w:r>
                                <w:t>baux</w:t>
                              </w:r>
                              <w:r>
                                <w:rPr>
                                  <w:spacing w:val="38"/>
                                </w:rPr>
                                <w:t xml:space="preserve"> </w:t>
                              </w:r>
                              <w:r>
                                <w:t>d’habitation</w:t>
                              </w:r>
                              <w:r>
                                <w:rPr>
                                  <w:spacing w:val="36"/>
                                </w:rPr>
                                <w:t xml:space="preserve"> </w:t>
                              </w:r>
                              <w:r>
                                <w:t>inscrites</w:t>
                              </w:r>
                              <w:r>
                                <w:rPr>
                                  <w:spacing w:val="38"/>
                                </w:rPr>
                                <w:t xml:space="preserve"> </w:t>
                              </w:r>
                              <w:r>
                                <w:t>dans</w:t>
                              </w:r>
                              <w:r>
                                <w:rPr>
                                  <w:spacing w:val="37"/>
                                </w:rPr>
                                <w:t xml:space="preserve"> </w:t>
                              </w:r>
                              <w:r>
                                <w:t>le</w:t>
                              </w:r>
                              <w:r>
                                <w:rPr>
                                  <w:spacing w:val="38"/>
                                </w:rPr>
                                <w:t xml:space="preserve"> </w:t>
                              </w:r>
                              <w:r>
                                <w:t>Code</w:t>
                              </w:r>
                              <w:r>
                                <w:rPr>
                                  <w:spacing w:val="38"/>
                                </w:rPr>
                                <w:t xml:space="preserve"> </w:t>
                              </w:r>
                              <w:r>
                                <w:t>du</w:t>
                              </w:r>
                              <w:r>
                                <w:rPr>
                                  <w:spacing w:val="36"/>
                                </w:rPr>
                                <w:t xml:space="preserve"> </w:t>
                              </w:r>
                              <w:r>
                                <w:t>logement</w:t>
                              </w:r>
                              <w:r>
                                <w:rPr>
                                  <w:spacing w:val="38"/>
                                </w:rPr>
                                <w:t xml:space="preserve"> </w:t>
                              </w:r>
                              <w:r>
                                <w:t>sont</w:t>
                              </w:r>
                              <w:r>
                                <w:rPr>
                                  <w:spacing w:val="39"/>
                                </w:rPr>
                                <w:t xml:space="preserve"> </w:t>
                              </w:r>
                              <w:r>
                                <w:rPr>
                                  <w:u w:val="single"/>
                                </w:rPr>
                                <w:t>en</w:t>
                              </w:r>
                              <w:r>
                                <w:rPr>
                                  <w:spacing w:val="34"/>
                                  <w:u w:val="single"/>
                                </w:rPr>
                                <w:t xml:space="preserve"> </w:t>
                              </w:r>
                              <w:r>
                                <w:rPr>
                                  <w:u w:val="single"/>
                                </w:rPr>
                                <w:t>généra</w:t>
                              </w:r>
                              <w:r>
                                <w:t>l</w:t>
                              </w:r>
                              <w:r>
                                <w:rPr>
                                  <w:spacing w:val="-47"/>
                                </w:rPr>
                                <w:t xml:space="preserve"> </w:t>
                              </w:r>
                              <w:r>
                                <w:t>impératives.</w:t>
                              </w:r>
                            </w:p>
                            <w:p w14:paraId="213040BC" w14:textId="77777777" w:rsidR="008D5553" w:rsidRDefault="008D5553" w:rsidP="008D5553"/>
                            <w:p w14:paraId="533025EA" w14:textId="77777777" w:rsidR="008D5553" w:rsidRDefault="008D5553" w:rsidP="008D5553">
                              <w:pPr>
                                <w:spacing w:before="1"/>
                                <w:ind w:left="95"/>
                              </w:pPr>
                              <w:r>
                                <w:t>Les</w:t>
                              </w:r>
                              <w:r>
                                <w:rPr>
                                  <w:spacing w:val="4"/>
                                </w:rPr>
                                <w:t xml:space="preserve"> </w:t>
                              </w:r>
                              <w:r>
                                <w:t>parties</w:t>
                              </w:r>
                              <w:r>
                                <w:rPr>
                                  <w:spacing w:val="4"/>
                                </w:rPr>
                                <w:t xml:space="preserve"> </w:t>
                              </w:r>
                              <w:r>
                                <w:t>doivent</w:t>
                              </w:r>
                              <w:r>
                                <w:rPr>
                                  <w:spacing w:val="5"/>
                                </w:rPr>
                                <w:t xml:space="preserve"> </w:t>
                              </w:r>
                              <w:r>
                                <w:t>donc</w:t>
                              </w:r>
                              <w:r>
                                <w:rPr>
                                  <w:spacing w:val="4"/>
                                </w:rPr>
                                <w:t xml:space="preserve"> </w:t>
                              </w:r>
                              <w:r>
                                <w:t>les</w:t>
                              </w:r>
                              <w:r>
                                <w:rPr>
                                  <w:spacing w:val="7"/>
                                </w:rPr>
                                <w:t xml:space="preserve"> </w:t>
                              </w:r>
                              <w:r>
                                <w:t>respecter,</w:t>
                              </w:r>
                              <w:r>
                                <w:rPr>
                                  <w:spacing w:val="4"/>
                                </w:rPr>
                                <w:t xml:space="preserve"> </w:t>
                              </w:r>
                              <w:r>
                                <w:t>sauf</w:t>
                              </w:r>
                              <w:r>
                                <w:rPr>
                                  <w:spacing w:val="6"/>
                                </w:rPr>
                                <w:t xml:space="preserve"> </w:t>
                              </w:r>
                              <w:r>
                                <w:t>si</w:t>
                              </w:r>
                              <w:r>
                                <w:rPr>
                                  <w:spacing w:val="5"/>
                                </w:rPr>
                                <w:t xml:space="preserve"> </w:t>
                              </w:r>
                              <w:r>
                                <w:t>ces</w:t>
                              </w:r>
                              <w:r>
                                <w:rPr>
                                  <w:spacing w:val="4"/>
                                </w:rPr>
                                <w:t xml:space="preserve"> </w:t>
                              </w:r>
                              <w:r>
                                <w:t>règles</w:t>
                              </w:r>
                              <w:r>
                                <w:rPr>
                                  <w:spacing w:val="7"/>
                                </w:rPr>
                                <w:t xml:space="preserve"> </w:t>
                              </w:r>
                              <w:r>
                                <w:t>prévoient</w:t>
                              </w:r>
                              <w:r>
                                <w:rPr>
                                  <w:spacing w:val="7"/>
                                </w:rPr>
                                <w:t xml:space="preserve"> </w:t>
                              </w:r>
                              <w:r>
                                <w:t>expressément</w:t>
                              </w:r>
                              <w:r>
                                <w:rPr>
                                  <w:spacing w:val="4"/>
                                </w:rPr>
                                <w:t xml:space="preserve"> </w:t>
                              </w:r>
                              <w:r>
                                <w:t>qu’il</w:t>
                              </w:r>
                              <w:r>
                                <w:rPr>
                                  <w:spacing w:val="7"/>
                                </w:rPr>
                                <w:t xml:space="preserve"> </w:t>
                              </w:r>
                              <w:r>
                                <w:t>est</w:t>
                              </w:r>
                              <w:r>
                                <w:rPr>
                                  <w:spacing w:val="7"/>
                                </w:rPr>
                                <w:t xml:space="preserve"> </w:t>
                              </w:r>
                              <w:r>
                                <w:t>possible</w:t>
                              </w:r>
                              <w:r>
                                <w:rPr>
                                  <w:spacing w:val="-47"/>
                                </w:rPr>
                                <w:t xml:space="preserve"> </w:t>
                              </w:r>
                              <w:r>
                                <w:t>d’y déroger.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33B0B9" id="Group 52" o:spid="_x0000_s1026" style="position:absolute;left:0;text-align:left;margin-left:70.8pt;margin-top:9.95pt;width:453.6pt;height:123.75pt;z-index:-251643904;mso-wrap-distance-left:0;mso-wrap-distance-right:0;mso-position-horizontal-relative:page" coordorigin="1416,199" coordsize="9072,24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2GNopQMAAFsIAAAOAAAAZHJzL2Uyb0RvYy54bWycVttu3DYQfS/QfyD0&#10;Hu9Kexe8G7h2YgRIW6NJP4CiKImIRKok9+J+fc+Q0nptF01qAxaGlxmeOXM43Ov3p65lB2mdMnqb&#10;pFfThEktTKl0vU3+/Prx3TphznNd8tZouU0epUve737+6frY5zIzjWlLaRmCaJcf+23SeN/nk4kT&#10;jey4uzK91FisjO24x9DWk9LyI6J37SSbTpeTo7Flb42QzmH2Li4muxC/qqTwv1eVk5612wTYfPja&#10;8C3oO9ld87y2vG+UGGDwN6DouNI49BzqjnvO9la9CtUpYY0zlb8SppuYqlJChhyQTTp9kc29Nfs+&#10;5FLnx7o/0wRqX/D05rDit8O97b/0Dzaih/nZiG8OvEyOfZ1frtO4jptZcfzVlKgn33sTEj9VtqMQ&#10;SImdAr+PZ37lyTOBycVqOV1lKIPAWrpYpctsESsgGpSJ/NJ5ukwYLW8249KHwX0D5+ibzVfBccLz&#10;eG7AOmDbXfdK5Pgf+IL1iq/v6wpefm9lMgTpfihGx+23ff8Ope25V4VqlX8MMgVFBEofHpQgqmkA&#10;ah8sUyVyzbL1ZrGebWYJ07wDrdhGp7PFPGGldAKKvakKKVu6WM5Kt289554djLEM4nNGs9bUhhFn&#10;Y/B4FCcqQk2ZNrcN17W8cT0uBs7FceOUtebYSF46mqbqP48Shs/gF63qP6q2paKTPRAFpC+0+S9c&#10;R93fGbHvpPbxIlvZgjOjXaN6lzCby66QIMd+KoFToIl4ENNbpX0UhrPiD6QRbrDzVnrREJYKmIZ5&#10;yOO8EBJ4wkzZOaj+u0JOFylaGAQ5WwZeeH5W83IV1bhYhT5yFiMYt87fS9MxMpACYIZLwg+fHQHG&#10;1nELQdaGiAyJtPrZBDbSTABPcAcT6KnDoWW6kXeMXjH/v7rCl4b3Eigp7IU0p7N1tp6lGUiI0vxK&#10;+f9iTmwxozoM26mDMH/CPOmHcnCxkfyHwi5cY5wfK8h8hg6CgmRpAPBUkM10jutCvSWbz5dBxGN/&#10;eOL7LSVhRyQFGtYxMdOqclS+s3Vx21p24PTAhL/hYHe5jap9x10T94WlKOJOebx/req2yfrszXO6&#10;iR90GSThuWqjPaqBiItqIMufitNQiMKUj6iDNRAdSMK7DKMx9u+EHfHGbRP3155TU2s/aciFHsTR&#10;sKNRjAbXAq7bxCcsmrceI/jscQnrBpFjobW5wSNQqSBsAhRRQKo0gEKDFV4wWM+eyMtx2PX0m2D3&#10;DwAAAP//AwBQSwMECgAAAAAAAAAhAKUHUlI4CQAAOAkAABQAAABkcnMvbWVkaWEvaW1hZ2UxLnBu&#10;Z4lQTkcNChoKAAAADUlIRFIAAABXAAAAVwgDAAAARhYpXgAAAAFzUkdCAK7OHOkAAAAEZ0FNQQAA&#10;sY8L/GEFAAAC1lBMVEUAAAAA//////+AgIBmmZlVgKpqgKpwgJ9wj59xgKpxjqpogKJtgKRtiaRp&#10;h6Vng6VlgKFlhqFnhqRthqRrgqBqgaVqhaVogKJpg6ZphKVogqNphKRrg6RogqNogqJogqVpgqNp&#10;gaRrgaRpgaNpgqRpgKNpgKVpg6Nng6Nng6VngqRqgqVqhKNnhKJng6Nmg6Nog6Jpg6RpgqNmgKJo&#10;gqRogKRpgKRqgKBqgKJmgKRmgaRpgKJpgaJpgKRmg6FpgKNpgKRpgqNpg6Npg6JpgKRmg6RogKFp&#10;gKFpgaFpgaJngqRogqRog6Rog6Vpg6Rpg6VphKVqhKRqhKVqhKZqhaZrhKVrhaVrhqdshaZshqdt&#10;hqZthqdth6Zth6dth6huiKhvialwiahwialwiqpxiahxiqlxiqpyi6lyi6pyi6tzjKt0jKt0jax1&#10;jq12j613kK54kK95ka96ka98lLF9lLF+lbF+lbJ/lrKAlrOAl7OBl7OEmbSEmbWFmraGm7aHnLeH&#10;nbeInbeInbiKn7mLn7iMoLqMobqPo7yQo72SpbySpb2Tp7+Up7+VqL6VqL+WqMCWqcCZq8Ker8Se&#10;sMWfsMahsseisseis8ejssejs8ejtMiktMmltMint8qouMusu82su86wvs+xv9Cyv9CzwNG1wtK3&#10;xNO3xNS4xNO4xdS7x9a8yNe9ydi+ydfAy9nAy9rCzdrDzdvFz9zH0d3K1N/L1ODN1uHO1+LQ2OPR&#10;2ePT2+XU2+TU2+XU3OXV3OXW3ebW3ufY3+ja4enb4enc4urc4+rd4+rd4+ve5Ovf5ezg5uzh5e3h&#10;5u3h5+3k6e/m6vDn6/Dn7PHq7vPr7/Ps8PTt7/Tu8fXw8vbx8/bx9Pfy9Pfz9fj09vn19vn19/n2&#10;9/n2+Pr3+Pr4+fv5+fv5+vv5+vz5+/z6+vz6+/z7/P38/f38/f79/f79/v7+/v7+/v/+///////s&#10;q/8iAAAASnRSTlMAAQECBQYMEBASEhYcHCIlJiYqKitBQUJQVVZfa2xubouSkpaXoaGhr6+0urq+&#10;z9HS2Nni4+bm6Ojs7PDw8vP09PX1+fr9/v7+/jETYgQAAAAJcEhZcwAAIdUAACHVAQSctJ0AAAWV&#10;SURBVFhHtZn5W1RVGMevsrgAUlRG4IJCqSjgvou4kAzmW6IOKGJRmpOU7VnQRtGipWUlatEmYYba&#10;HomiZZQWkhBtGEFhi2DDMv9BZ+79ztx17lzufebz05xz3vf73OfMWd73PZxfgsOHjhyVmDI9dfG1&#10;i1OnpySOGjk0PBhjphkcHZ+cmkFyMlKT46MHw8IEA2LGzfVorsrLdxQ48vNWoZ0xd1zMANj1jci4&#10;qTZeYmNJ2eHq+qbmltaW5qb66sNlJRv5ftvUuEjYGqZf1Jg0t+/a4vLa1i6XnK7W2vLite7htDFR&#10;/eBhiPCEBcwrq3B/Yze0lHQ37i/MYjYLEsLh45+Q4TOYR862Ex0Q0abjxLYcZjdjeAj8/BCVxKzt&#10;O077+lSR7tM77Mw2KQqeegTFzmKmRUed8JVS14kfXpxHi5j1rNggePskND6daEOF1gx0vZ/9Yit+&#10;i3RUbCBKjw+Fvw/CJrg/tg4+Mpz7bsjMfLIZLQl17k+eEAYFTYZMZKtgdzscZJwvvS6TsaUBbQnt&#10;u9nKmDgEGhpcMoloTaVyufK0PedWZWz+Gj0SuirXEE26FCoqhkwmWl/VC2MZPz0O2czMWz5Hn4Te&#10;qvVEk318cRibBEcNLOWcvReibrI/0FiBNQ42FZpzHDqefe0xmMk5eQckBbL2XcSAhGPsi8drrIqg&#10;eDa3VTCS0fvZjRD0sutvjEmoYnMcr17HsemUVak1t90Hs6Em4fnfMSrSW5lF6bFQ83LZbKJSrT3W&#10;+eYyaMl49GeMizhLiWZfDj0Qws6EIq11+9fL/LJVc/9ZWIi0sw2SJD+EhrHNewbDUn57BjJqNp2E&#10;jcgZtqWHQZEnYiZRBQalND0CES1u+hRWIhVEMyOgyeifwGZB46j5/m5IaLPyoPIP6WAzkdAfquzE&#10;XUh2jQ1RswkCvrj+LeXBWWOnheJpfDXRdtVa6PlkHdx9s/Sl87AGzu1E10CVi0yjnFMY8OJ8dyWc&#10;dXn2HOzBqRxK89zScURblVu+8w3NZavm4R/hIdC9lShOkB04hZYfR7eHP3bCzT/3fAcfgePLacpA&#10;XvcqGxVeQC849zScjHDbF/DiuVBIthhedyzRAXSCxgfhYoy8j3vg6OYA0Vi37KA5lNuIPoFv74SD&#10;UVa8J7ljGnNpziCmG22jYtm/duRWmBtn2eviruouJls002V7rRxdbno+Wg3jPrHzT/i7XOVsz7Gw&#10;OZmoFj2Mi++sgGUfeepXKLhqiZKDuYh55GhDj8v1z2tLYddnHvoBGm0OmhfBXWGjEu+st70AIzPc&#10;hT3bVUK2K7kRRGVC2+X65QmYmOPmI8I9VkY0ghtNdIhvuVwNW2BglnUf8jqHiEZziUTVfMv179t7&#10;PTwAQ2OsfgVue1/lL6dqokQuhez1vKyUXfAwxu3iGuOpt1MKN41ym9AWsabblEvTuPmUr449rek2&#10;59N8bhE5WtAWsabb4qBF3BIqELeFB2u6bQW0JGDfG6j5DdR6CNT6FfebBGu6/H6TnA8i1nT580F6&#10;nnmxpsufZ7Lz14MlXeH8ld8XQKV7X5WEzej0oNAV7gvF/Sag0n1McmP3KE9Rha5wvynvYx5LusJ9&#10;rI4fGFZ0PfGDOt6xpuuJdzTiM0u6nvhMK560oCvGkxrxrwVdMf7ViNfN60ridY38wryuNL9Q50Om&#10;dWX5kDp/M60rz99U+aZZXUW+qcqPzeoq8mNVPm9SV5XPK+sPDV8qkOVo36DTw1f/Cf0a9Qe+XrJH&#10;q15iHOcedb1Ep75jFO36jk49yiA+6lF69TMj+Kqf6db7/OO73qdbn/SDbn1St56qi596qm79Vwe/&#10;9V/derVPDNSrdevr2hirr+u/B6gx/B7ACMz7BSNA7y2MwLwPMQL0nuUmIO9vPIF5L+QJyPumgJn3&#10;WI77H4NhYTl5+0jYAAAAAElFTkSuQmCCUEsDBBQABgAIAAAAIQCul84l4AAAAAsBAAAPAAAAZHJz&#10;L2Rvd25yZXYueG1sTI9NS8NAEIbvgv9hGcGb3aTG2MZsSinqqQi2gnjbZqdJaHY2ZLdJ+u+dnvQ2&#10;L/PwfuSrybZiwN43jhTEswgEUulMQ5WCr/3bwwKED5qMbh2hggt6WBW3N7nOjBvpE4ddqASbkM+0&#10;gjqELpPSlzVa7WeuQ+Lf0fVWB5Z9JU2vRza3rZxHUSqtbogTat3hpsbytDtbBe+jHteP8euwPR03&#10;l5/908f3Nkal7u+m9QuIgFP4g+Fan6tDwZ0O7kzGi5Z1EqeM8rFcgrgCUbLgMQcF8/Q5AVnk8v+G&#10;4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A2GNopQMAAFsI&#10;AAAOAAAAAAAAAAAAAAAAADoCAABkcnMvZTJvRG9jLnhtbFBLAQItAAoAAAAAAAAAIQClB1JSOAkA&#10;ADgJAAAUAAAAAAAAAAAAAAAAAAsGAABkcnMvbWVkaWEvaW1hZ2UxLnBuZ1BLAQItABQABgAIAAAA&#10;IQCul84l4AAAAAsBAAAPAAAAAAAAAAAAAAAAAHUPAABkcnMvZG93bnJldi54bWxQSwECLQAUAAYA&#10;CAAAACEAqiYOvrwAAAAhAQAAGQAAAAAAAAAAAAAAAACCEAAAZHJzL19yZWxzL2Uyb0RvYy54bWwu&#10;cmVsc1BLBQYAAAAABgAGAHwBAAB1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4" o:spid="_x0000_s1027" type="#_x0000_t75" alt="Afbeeldingsresultaat voor maison logo " style="position:absolute;left:1518;top:361;width:567;height: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FkpyQAAAOMAAAAPAAAAZHJzL2Rvd25yZXYueG1sRI9Bb8Iw&#10;DIXvk/YfIiPtNlJaQUshoGnSpN02Og4crcY0hcbpmgy6f08mIe1ov/c+P6+3o+3EhQbfOlYwmyYg&#10;iGunW24U7L/engsQPiBr7ByTgl/ysN08Pqyx1O7KO7pUoRERwr5EBSaEvpTS14Ys+qnriaN2dIPF&#10;EMehkXrAa4TbTqZJspAWW44XDPb0aqg+Vz82Us7Zx+euzyuv8XSg/GjRfKdKPU3GlxWIQGP4N9/T&#10;7zrWT9NiOS+yZQZ/P8UFyM0NAAD//wMAUEsBAi0AFAAGAAgAAAAhANvh9svuAAAAhQEAABMAAAAA&#10;AAAAAAAAAAAAAAAAAFtDb250ZW50X1R5cGVzXS54bWxQSwECLQAUAAYACAAAACEAWvQsW78AAAAV&#10;AQAACwAAAAAAAAAAAAAAAAAfAQAAX3JlbHMvLnJlbHNQSwECLQAUAAYACAAAACEA6CBZKckAAADj&#10;AAAADwAAAAAAAAAAAAAAAAAHAgAAZHJzL2Rvd25yZXYueG1sUEsFBgAAAAADAAMAtwAAAP0CAAAA&#10;AA==&#10;">
                  <v:imagedata r:id="rId16" o:title="Afbeeldingsresultaat voor maison logo "/>
                </v:shape>
                <v:shapetype id="_x0000_t202" coordsize="21600,21600" o:spt="202" path="m,l,21600r21600,l21600,xe">
                  <v:stroke joinstyle="miter"/>
                  <v:path gradientshapeok="t" o:connecttype="rect"/>
                </v:shapetype>
                <v:shape id="Text Box 53" o:spid="_x0000_s1028" type="#_x0000_t202" style="position:absolute;left:1430;top:213;width:9044;height:2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YmszQAAAOMAAAAPAAAAZHJzL2Rvd25yZXYueG1sRI/NTsNA&#10;DITvSLzDykjc6OYHlTR0WyGgCFUcaEsFRytrkqhZb8gubXh7fEDiaM945vN8ObpOHWkIrWcD6SQB&#10;RVx523Jt4G23uipAhYhssfNMBn4owHJxfjbH0voTb+i4jbWSEA4lGmhi7EutQ9WQwzDxPbFon35w&#10;GGUcam0HPEm463SWJFPtsGVpaLCn+4aqw/bbGTi8f8z26ZfNX/bxcba6fpjevD6tjbm8GO9uQUUa&#10;47/57/rZCn6SF1mRp5lAy0+yAL34BQAA//8DAFBLAQItABQABgAIAAAAIQDb4fbL7gAAAIUBAAAT&#10;AAAAAAAAAAAAAAAAAAAAAABbQ29udGVudF9UeXBlc10ueG1sUEsBAi0AFAAGAAgAAAAhAFr0LFu/&#10;AAAAFQEAAAsAAAAAAAAAAAAAAAAAHwEAAF9yZWxzLy5yZWxzUEsBAi0AFAAGAAgAAAAhAO1liazN&#10;AAAA4wAAAA8AAAAAAAAAAAAAAAAABwIAAGRycy9kb3ducmV2LnhtbFBLBQYAAAAAAwADALcAAAAB&#10;AwAAAAA=&#10;" filled="f" strokeweight="1.44pt">
                  <v:textbox inset="0,0,0,0">
                    <w:txbxContent>
                      <w:p w14:paraId="49CD165F" w14:textId="77777777" w:rsidR="008D5553" w:rsidRDefault="008D5553" w:rsidP="008D5553">
                        <w:pPr>
                          <w:spacing w:before="11"/>
                          <w:rPr>
                            <w:sz w:val="21"/>
                          </w:rPr>
                        </w:pPr>
                      </w:p>
                      <w:p w14:paraId="5BE00E35" w14:textId="77777777" w:rsidR="008D5553" w:rsidRDefault="008D5553" w:rsidP="008D5553">
                        <w:pPr>
                          <w:ind w:left="823"/>
                        </w:pPr>
                        <w:r>
                          <w:t>En</w:t>
                        </w:r>
                        <w:r>
                          <w:rPr>
                            <w:spacing w:val="-4"/>
                          </w:rPr>
                          <w:t xml:space="preserve"> </w:t>
                        </w:r>
                        <w:r>
                          <w:t>pratique</w:t>
                        </w:r>
                        <w:r>
                          <w:rPr>
                            <w:spacing w:val="-2"/>
                          </w:rPr>
                          <w:t xml:space="preserve"> </w:t>
                        </w:r>
                        <w:r>
                          <w:t>:</w:t>
                        </w:r>
                      </w:p>
                      <w:p w14:paraId="3D8DDCF9" w14:textId="77777777" w:rsidR="008D5553" w:rsidRDefault="008D5553" w:rsidP="008D5553">
                        <w:pPr>
                          <w:spacing w:before="1"/>
                        </w:pPr>
                      </w:p>
                      <w:p w14:paraId="06630E82" w14:textId="77777777" w:rsidR="008D5553" w:rsidRDefault="008D5553" w:rsidP="008D5553">
                        <w:pPr>
                          <w:ind w:left="95"/>
                        </w:pPr>
                        <w:r>
                          <w:t>Les</w:t>
                        </w:r>
                        <w:r>
                          <w:rPr>
                            <w:spacing w:val="37"/>
                          </w:rPr>
                          <w:t xml:space="preserve"> </w:t>
                        </w:r>
                        <w:r>
                          <w:t>règles</w:t>
                        </w:r>
                        <w:r>
                          <w:rPr>
                            <w:spacing w:val="37"/>
                          </w:rPr>
                          <w:t xml:space="preserve"> </w:t>
                        </w:r>
                        <w:r>
                          <w:t>relatives</w:t>
                        </w:r>
                        <w:r>
                          <w:rPr>
                            <w:spacing w:val="37"/>
                          </w:rPr>
                          <w:t xml:space="preserve"> </w:t>
                        </w:r>
                        <w:r>
                          <w:t>aux</w:t>
                        </w:r>
                        <w:r>
                          <w:rPr>
                            <w:spacing w:val="38"/>
                          </w:rPr>
                          <w:t xml:space="preserve"> </w:t>
                        </w:r>
                        <w:r>
                          <w:t>baux</w:t>
                        </w:r>
                        <w:r>
                          <w:rPr>
                            <w:spacing w:val="38"/>
                          </w:rPr>
                          <w:t xml:space="preserve"> </w:t>
                        </w:r>
                        <w:r>
                          <w:t>d’habitation</w:t>
                        </w:r>
                        <w:r>
                          <w:rPr>
                            <w:spacing w:val="36"/>
                          </w:rPr>
                          <w:t xml:space="preserve"> </w:t>
                        </w:r>
                        <w:r>
                          <w:t>inscrites</w:t>
                        </w:r>
                        <w:r>
                          <w:rPr>
                            <w:spacing w:val="38"/>
                          </w:rPr>
                          <w:t xml:space="preserve"> </w:t>
                        </w:r>
                        <w:r>
                          <w:t>dans</w:t>
                        </w:r>
                        <w:r>
                          <w:rPr>
                            <w:spacing w:val="37"/>
                          </w:rPr>
                          <w:t xml:space="preserve"> </w:t>
                        </w:r>
                        <w:r>
                          <w:t>le</w:t>
                        </w:r>
                        <w:r>
                          <w:rPr>
                            <w:spacing w:val="38"/>
                          </w:rPr>
                          <w:t xml:space="preserve"> </w:t>
                        </w:r>
                        <w:r>
                          <w:t>Code</w:t>
                        </w:r>
                        <w:r>
                          <w:rPr>
                            <w:spacing w:val="38"/>
                          </w:rPr>
                          <w:t xml:space="preserve"> </w:t>
                        </w:r>
                        <w:r>
                          <w:t>du</w:t>
                        </w:r>
                        <w:r>
                          <w:rPr>
                            <w:spacing w:val="36"/>
                          </w:rPr>
                          <w:t xml:space="preserve"> </w:t>
                        </w:r>
                        <w:r>
                          <w:t>logement</w:t>
                        </w:r>
                        <w:r>
                          <w:rPr>
                            <w:spacing w:val="38"/>
                          </w:rPr>
                          <w:t xml:space="preserve"> </w:t>
                        </w:r>
                        <w:r>
                          <w:t>sont</w:t>
                        </w:r>
                        <w:r>
                          <w:rPr>
                            <w:spacing w:val="39"/>
                          </w:rPr>
                          <w:t xml:space="preserve"> </w:t>
                        </w:r>
                        <w:r>
                          <w:rPr>
                            <w:u w:val="single"/>
                          </w:rPr>
                          <w:t>en</w:t>
                        </w:r>
                        <w:r>
                          <w:rPr>
                            <w:spacing w:val="34"/>
                            <w:u w:val="single"/>
                          </w:rPr>
                          <w:t xml:space="preserve"> </w:t>
                        </w:r>
                        <w:r>
                          <w:rPr>
                            <w:u w:val="single"/>
                          </w:rPr>
                          <w:t>généra</w:t>
                        </w:r>
                        <w:r>
                          <w:t>l</w:t>
                        </w:r>
                        <w:r>
                          <w:rPr>
                            <w:spacing w:val="-47"/>
                          </w:rPr>
                          <w:t xml:space="preserve"> </w:t>
                        </w:r>
                        <w:r>
                          <w:t>impératives.</w:t>
                        </w:r>
                      </w:p>
                      <w:p w14:paraId="213040BC" w14:textId="77777777" w:rsidR="008D5553" w:rsidRDefault="008D5553" w:rsidP="008D5553"/>
                      <w:p w14:paraId="533025EA" w14:textId="77777777" w:rsidR="008D5553" w:rsidRDefault="008D5553" w:rsidP="008D5553">
                        <w:pPr>
                          <w:spacing w:before="1"/>
                          <w:ind w:left="95"/>
                        </w:pPr>
                        <w:r>
                          <w:t>Les</w:t>
                        </w:r>
                        <w:r>
                          <w:rPr>
                            <w:spacing w:val="4"/>
                          </w:rPr>
                          <w:t xml:space="preserve"> </w:t>
                        </w:r>
                        <w:r>
                          <w:t>parties</w:t>
                        </w:r>
                        <w:r>
                          <w:rPr>
                            <w:spacing w:val="4"/>
                          </w:rPr>
                          <w:t xml:space="preserve"> </w:t>
                        </w:r>
                        <w:r>
                          <w:t>doivent</w:t>
                        </w:r>
                        <w:r>
                          <w:rPr>
                            <w:spacing w:val="5"/>
                          </w:rPr>
                          <w:t xml:space="preserve"> </w:t>
                        </w:r>
                        <w:r>
                          <w:t>donc</w:t>
                        </w:r>
                        <w:r>
                          <w:rPr>
                            <w:spacing w:val="4"/>
                          </w:rPr>
                          <w:t xml:space="preserve"> </w:t>
                        </w:r>
                        <w:r>
                          <w:t>les</w:t>
                        </w:r>
                        <w:r>
                          <w:rPr>
                            <w:spacing w:val="7"/>
                          </w:rPr>
                          <w:t xml:space="preserve"> </w:t>
                        </w:r>
                        <w:r>
                          <w:t>respecter,</w:t>
                        </w:r>
                        <w:r>
                          <w:rPr>
                            <w:spacing w:val="4"/>
                          </w:rPr>
                          <w:t xml:space="preserve"> </w:t>
                        </w:r>
                        <w:r>
                          <w:t>sauf</w:t>
                        </w:r>
                        <w:r>
                          <w:rPr>
                            <w:spacing w:val="6"/>
                          </w:rPr>
                          <w:t xml:space="preserve"> </w:t>
                        </w:r>
                        <w:r>
                          <w:t>si</w:t>
                        </w:r>
                        <w:r>
                          <w:rPr>
                            <w:spacing w:val="5"/>
                          </w:rPr>
                          <w:t xml:space="preserve"> </w:t>
                        </w:r>
                        <w:r>
                          <w:t>ces</w:t>
                        </w:r>
                        <w:r>
                          <w:rPr>
                            <w:spacing w:val="4"/>
                          </w:rPr>
                          <w:t xml:space="preserve"> </w:t>
                        </w:r>
                        <w:r>
                          <w:t>règles</w:t>
                        </w:r>
                        <w:r>
                          <w:rPr>
                            <w:spacing w:val="7"/>
                          </w:rPr>
                          <w:t xml:space="preserve"> </w:t>
                        </w:r>
                        <w:r>
                          <w:t>prévoient</w:t>
                        </w:r>
                        <w:r>
                          <w:rPr>
                            <w:spacing w:val="7"/>
                          </w:rPr>
                          <w:t xml:space="preserve"> </w:t>
                        </w:r>
                        <w:r>
                          <w:t>expressément</w:t>
                        </w:r>
                        <w:r>
                          <w:rPr>
                            <w:spacing w:val="4"/>
                          </w:rPr>
                          <w:t xml:space="preserve"> </w:t>
                        </w:r>
                        <w:r>
                          <w:t>qu’il</w:t>
                        </w:r>
                        <w:r>
                          <w:rPr>
                            <w:spacing w:val="7"/>
                          </w:rPr>
                          <w:t xml:space="preserve"> </w:t>
                        </w:r>
                        <w:r>
                          <w:t>est</w:t>
                        </w:r>
                        <w:r>
                          <w:rPr>
                            <w:spacing w:val="7"/>
                          </w:rPr>
                          <w:t xml:space="preserve"> </w:t>
                        </w:r>
                        <w:r>
                          <w:t>possible</w:t>
                        </w:r>
                        <w:r>
                          <w:rPr>
                            <w:spacing w:val="-47"/>
                          </w:rPr>
                          <w:t xml:space="preserve"> </w:t>
                        </w:r>
                        <w:r>
                          <w:t>d’y déroger.</w:t>
                        </w:r>
                      </w:p>
                    </w:txbxContent>
                  </v:textbox>
                </v:shape>
                <w10:wrap type="topAndBottom" anchorx="page"/>
              </v:group>
            </w:pict>
          </mc:Fallback>
        </mc:AlternateContent>
      </w:r>
    </w:p>
    <w:p w14:paraId="3F3C426E" w14:textId="77777777" w:rsidR="008D5553" w:rsidRDefault="008D5553" w:rsidP="008D5553">
      <w:pPr>
        <w:rPr>
          <w:sz w:val="13"/>
        </w:rPr>
      </w:pPr>
    </w:p>
    <w:p w14:paraId="05CD55F3" w14:textId="77777777" w:rsidR="008D5553" w:rsidRDefault="008D5553" w:rsidP="008D5553">
      <w:pPr>
        <w:rPr>
          <w:sz w:val="13"/>
        </w:rPr>
      </w:pPr>
    </w:p>
    <w:p w14:paraId="3166F28A" w14:textId="77777777" w:rsidR="008D5553" w:rsidRDefault="008D5553" w:rsidP="008D5553">
      <w:pPr>
        <w:rPr>
          <w:sz w:val="13"/>
        </w:rPr>
      </w:pPr>
    </w:p>
    <w:p w14:paraId="557378DD" w14:textId="77777777" w:rsidR="008D5553" w:rsidRDefault="008D5553" w:rsidP="008D5553">
      <w:pPr>
        <w:rPr>
          <w:sz w:val="13"/>
        </w:rPr>
      </w:pPr>
    </w:p>
    <w:p w14:paraId="49F0A33B" w14:textId="77777777" w:rsidR="008D5553" w:rsidRPr="00413DE1" w:rsidRDefault="008D5553" w:rsidP="008D5553">
      <w:pPr>
        <w:pStyle w:val="BodyText"/>
        <w:rPr>
          <w:sz w:val="20"/>
          <w:lang w:val="fr-BE"/>
        </w:rPr>
      </w:pPr>
    </w:p>
    <w:p w14:paraId="2FB2EC52" w14:textId="77777777" w:rsidR="008D5553" w:rsidRPr="00413DE1" w:rsidRDefault="008D5553" w:rsidP="008D5553">
      <w:pPr>
        <w:pStyle w:val="BodyText"/>
        <w:rPr>
          <w:sz w:val="20"/>
          <w:lang w:val="fr-BE"/>
        </w:rPr>
      </w:pPr>
    </w:p>
    <w:p w14:paraId="7E20D01D" w14:textId="77777777" w:rsidR="008D5553" w:rsidRPr="00413DE1" w:rsidRDefault="008D5553" w:rsidP="008D5553">
      <w:pPr>
        <w:pStyle w:val="BodyText"/>
        <w:rPr>
          <w:sz w:val="20"/>
          <w:lang w:val="fr-BE"/>
        </w:rPr>
      </w:pPr>
    </w:p>
    <w:p w14:paraId="4BDCEFEE" w14:textId="77777777" w:rsidR="008D5553" w:rsidRPr="00413DE1" w:rsidRDefault="008D5553" w:rsidP="008D5553">
      <w:pPr>
        <w:pStyle w:val="BodyText"/>
        <w:rPr>
          <w:sz w:val="20"/>
          <w:lang w:val="fr-BE"/>
        </w:rPr>
      </w:pPr>
    </w:p>
    <w:p w14:paraId="75ED5FFD" w14:textId="77777777" w:rsidR="008D5553" w:rsidRPr="00413DE1" w:rsidRDefault="008D5553" w:rsidP="008D5553">
      <w:pPr>
        <w:pStyle w:val="BodyText"/>
        <w:rPr>
          <w:sz w:val="20"/>
          <w:lang w:val="fr-BE"/>
        </w:rPr>
      </w:pPr>
    </w:p>
    <w:p w14:paraId="2E8867A5" w14:textId="77777777" w:rsidR="008D5553" w:rsidRPr="00413DE1" w:rsidRDefault="008D5553" w:rsidP="008D5553">
      <w:pPr>
        <w:pStyle w:val="BodyText"/>
        <w:rPr>
          <w:sz w:val="20"/>
          <w:lang w:val="fr-BE"/>
        </w:rPr>
      </w:pPr>
    </w:p>
    <w:p w14:paraId="41FCECCC" w14:textId="77777777" w:rsidR="008D5553" w:rsidRPr="00413DE1" w:rsidRDefault="008D5553" w:rsidP="008D5553">
      <w:pPr>
        <w:pStyle w:val="BodyText"/>
        <w:rPr>
          <w:sz w:val="20"/>
          <w:lang w:val="fr-BE"/>
        </w:rPr>
      </w:pPr>
    </w:p>
    <w:p w14:paraId="1F152F5E" w14:textId="77777777" w:rsidR="008D5553" w:rsidRPr="00413DE1" w:rsidRDefault="008D5553" w:rsidP="008D5553">
      <w:pPr>
        <w:pStyle w:val="BodyText"/>
        <w:rPr>
          <w:sz w:val="20"/>
          <w:lang w:val="fr-BE"/>
        </w:rPr>
      </w:pPr>
    </w:p>
    <w:p w14:paraId="0AC6FA26" w14:textId="77777777" w:rsidR="008D5553" w:rsidRPr="00413DE1" w:rsidRDefault="008D5553" w:rsidP="008D5553">
      <w:pPr>
        <w:pStyle w:val="BodyText"/>
        <w:rPr>
          <w:sz w:val="20"/>
          <w:lang w:val="fr-BE"/>
        </w:rPr>
      </w:pPr>
    </w:p>
    <w:p w14:paraId="0E7744D9" w14:textId="77777777" w:rsidR="008D5553" w:rsidRPr="00413DE1" w:rsidRDefault="008D5553" w:rsidP="008D5553">
      <w:pPr>
        <w:pStyle w:val="BodyText"/>
        <w:rPr>
          <w:sz w:val="20"/>
          <w:lang w:val="fr-BE"/>
        </w:rPr>
      </w:pPr>
    </w:p>
    <w:p w14:paraId="1098DF6C" w14:textId="77777777" w:rsidR="008D5553" w:rsidRPr="00413DE1" w:rsidRDefault="008D5553" w:rsidP="008D5553">
      <w:pPr>
        <w:pStyle w:val="BodyText"/>
        <w:rPr>
          <w:sz w:val="20"/>
          <w:lang w:val="fr-BE"/>
        </w:rPr>
      </w:pPr>
    </w:p>
    <w:p w14:paraId="53BFFA9D" w14:textId="77777777" w:rsidR="008D5553" w:rsidRPr="00413DE1" w:rsidRDefault="008D5553" w:rsidP="008D5553">
      <w:pPr>
        <w:pStyle w:val="BodyText"/>
        <w:rPr>
          <w:sz w:val="20"/>
          <w:lang w:val="fr-BE"/>
        </w:rPr>
      </w:pPr>
    </w:p>
    <w:p w14:paraId="06FE44B6" w14:textId="77777777" w:rsidR="008D5553" w:rsidRPr="00413DE1" w:rsidRDefault="008D5553" w:rsidP="008D5553">
      <w:pPr>
        <w:pStyle w:val="BodyText"/>
        <w:rPr>
          <w:sz w:val="20"/>
          <w:lang w:val="fr-BE"/>
        </w:rPr>
      </w:pPr>
    </w:p>
    <w:p w14:paraId="639EAE44" w14:textId="77777777" w:rsidR="008D5553" w:rsidRPr="00413DE1" w:rsidRDefault="008D5553" w:rsidP="008D5553">
      <w:pPr>
        <w:pStyle w:val="BodyText"/>
        <w:rPr>
          <w:sz w:val="20"/>
          <w:lang w:val="fr-BE"/>
        </w:rPr>
      </w:pPr>
    </w:p>
    <w:p w14:paraId="599050BA" w14:textId="77777777" w:rsidR="008D5553" w:rsidRPr="00413DE1" w:rsidRDefault="008D5553" w:rsidP="008D5553">
      <w:pPr>
        <w:pStyle w:val="BodyText"/>
        <w:rPr>
          <w:sz w:val="20"/>
          <w:lang w:val="fr-BE"/>
        </w:rPr>
      </w:pPr>
    </w:p>
    <w:p w14:paraId="1075CA3D" w14:textId="77777777" w:rsidR="008D5553" w:rsidRPr="00413DE1" w:rsidRDefault="008D5553" w:rsidP="008D5553">
      <w:pPr>
        <w:pStyle w:val="BodyText"/>
        <w:rPr>
          <w:sz w:val="20"/>
          <w:lang w:val="fr-BE"/>
        </w:rPr>
      </w:pPr>
    </w:p>
    <w:p w14:paraId="11DC3166" w14:textId="77777777" w:rsidR="008D5553" w:rsidRPr="00413DE1" w:rsidRDefault="008D5553" w:rsidP="008D5553">
      <w:pPr>
        <w:pStyle w:val="BodyText"/>
        <w:rPr>
          <w:sz w:val="20"/>
          <w:lang w:val="fr-BE"/>
        </w:rPr>
      </w:pPr>
    </w:p>
    <w:p w14:paraId="475FC21D" w14:textId="77777777" w:rsidR="008D5553" w:rsidRPr="00413DE1" w:rsidRDefault="008D5553" w:rsidP="008D5553">
      <w:pPr>
        <w:pStyle w:val="BodyText"/>
        <w:rPr>
          <w:sz w:val="20"/>
          <w:lang w:val="fr-BE"/>
        </w:rPr>
      </w:pPr>
    </w:p>
    <w:p w14:paraId="3FA6A4E2" w14:textId="77777777" w:rsidR="008D5553" w:rsidRPr="00413DE1" w:rsidRDefault="008D5553" w:rsidP="008D5553">
      <w:pPr>
        <w:pStyle w:val="BodyText"/>
        <w:rPr>
          <w:sz w:val="20"/>
          <w:lang w:val="fr-BE"/>
        </w:rPr>
      </w:pPr>
    </w:p>
    <w:p w14:paraId="77103D7A" w14:textId="77777777" w:rsidR="008D5553" w:rsidRPr="00413DE1" w:rsidRDefault="008D5553" w:rsidP="008D5553">
      <w:pPr>
        <w:pStyle w:val="BodyText"/>
        <w:spacing w:before="4"/>
        <w:rPr>
          <w:sz w:val="18"/>
          <w:lang w:val="fr-BE"/>
        </w:rPr>
      </w:pPr>
    </w:p>
    <w:p w14:paraId="4513672F" w14:textId="77777777" w:rsidR="008D5553" w:rsidRPr="002849D0" w:rsidRDefault="008D5553" w:rsidP="008D5553">
      <w:pPr>
        <w:rPr>
          <w:b/>
          <w:bCs/>
          <w:color w:val="4F81BD" w:themeColor="accent1"/>
          <w:sz w:val="24"/>
          <w:szCs w:val="24"/>
        </w:rPr>
      </w:pPr>
      <w:r w:rsidRPr="002849D0">
        <w:rPr>
          <w:b/>
          <w:bCs/>
          <w:noProof/>
          <w:color w:val="4F81BD" w:themeColor="accent1"/>
          <w:sz w:val="24"/>
          <w:szCs w:val="24"/>
        </w:rPr>
        <mc:AlternateContent>
          <mc:Choice Requires="wps">
            <w:drawing>
              <wp:anchor distT="0" distB="0" distL="114300" distR="114300" simplePos="0" relativeHeight="251659264" behindDoc="0" locked="0" layoutInCell="1" allowOverlap="1" wp14:anchorId="158D64BD" wp14:editId="6C5E6B84">
                <wp:simplePos x="0" y="0"/>
                <wp:positionH relativeFrom="page">
                  <wp:posOffset>908050</wp:posOffset>
                </wp:positionH>
                <wp:positionV relativeFrom="paragraph">
                  <wp:posOffset>-3093085</wp:posOffset>
                </wp:positionV>
                <wp:extent cx="5742940" cy="2748280"/>
                <wp:effectExtent l="0" t="0" r="0" b="0"/>
                <wp:wrapNone/>
                <wp:docPr id="176743098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940" cy="2748280"/>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92B75FE" w14:textId="77777777" w:rsidR="008D5553" w:rsidRPr="005A3266" w:rsidRDefault="008D5553" w:rsidP="008D5553">
                            <w:pPr>
                              <w:pStyle w:val="BodyText"/>
                              <w:spacing w:before="1"/>
                              <w:ind w:left="95" w:right="85"/>
                              <w:rPr>
                                <w:rFonts w:asciiTheme="minorHAnsi" w:hAnsiTheme="minorHAnsi" w:cstheme="minorHAnsi"/>
                                <w:i w:val="0"/>
                                <w:iCs/>
                                <w:sz w:val="22"/>
                                <w:szCs w:val="22"/>
                                <w:lang w:val="fr-BE"/>
                              </w:rPr>
                            </w:pPr>
                            <w:r w:rsidRPr="005A3266">
                              <w:rPr>
                                <w:rFonts w:asciiTheme="minorHAnsi" w:hAnsiTheme="minorHAnsi" w:cstheme="minorHAnsi"/>
                                <w:i w:val="0"/>
                                <w:iCs/>
                                <w:spacing w:val="-1"/>
                                <w:sz w:val="22"/>
                                <w:szCs w:val="22"/>
                                <w:lang w:val="fr-BE"/>
                              </w:rPr>
                              <w:t>Si</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un</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choix</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est</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laissé</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aux</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parties</w:t>
                            </w:r>
                            <w:r w:rsidRPr="005A3266">
                              <w:rPr>
                                <w:rFonts w:asciiTheme="minorHAnsi" w:hAnsiTheme="minorHAnsi" w:cstheme="minorHAnsi"/>
                                <w:i w:val="0"/>
                                <w:iCs/>
                                <w:spacing w:val="-12"/>
                                <w:sz w:val="22"/>
                                <w:szCs w:val="22"/>
                                <w:lang w:val="fr-BE"/>
                              </w:rPr>
                              <w:t xml:space="preserve"> </w:t>
                            </w:r>
                            <w:r w:rsidRPr="005A3266">
                              <w:rPr>
                                <w:rFonts w:asciiTheme="minorHAnsi" w:hAnsiTheme="minorHAnsi" w:cstheme="minorHAnsi"/>
                                <w:i w:val="0"/>
                                <w:iCs/>
                                <w:spacing w:val="-1"/>
                                <w:sz w:val="22"/>
                                <w:szCs w:val="22"/>
                                <w:lang w:val="fr-BE"/>
                              </w:rPr>
                              <w:t>ou</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si</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le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texte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du</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Code</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du</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logement</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z w:val="22"/>
                                <w:szCs w:val="22"/>
                                <w:lang w:val="fr-BE"/>
                              </w:rPr>
                              <w:t>permet</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z w:val="22"/>
                                <w:szCs w:val="22"/>
                                <w:lang w:val="fr-BE"/>
                              </w:rPr>
                              <w:t>expressément</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z w:val="22"/>
                                <w:szCs w:val="22"/>
                                <w:lang w:val="fr-BE"/>
                              </w:rPr>
                              <w:t>une</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z w:val="22"/>
                                <w:szCs w:val="22"/>
                                <w:lang w:val="fr-BE"/>
                              </w:rPr>
                              <w:t>clause</w:t>
                            </w:r>
                            <w:r w:rsidRPr="005A3266">
                              <w:rPr>
                                <w:rFonts w:asciiTheme="minorHAnsi" w:hAnsiTheme="minorHAnsi" w:cstheme="minorHAnsi"/>
                                <w:i w:val="0"/>
                                <w:iCs/>
                                <w:spacing w:val="-47"/>
                                <w:sz w:val="22"/>
                                <w:szCs w:val="22"/>
                                <w:lang w:val="fr-BE"/>
                              </w:rPr>
                              <w:t xml:space="preserve"> </w:t>
                            </w:r>
                            <w:r w:rsidRPr="005A3266">
                              <w:rPr>
                                <w:rFonts w:asciiTheme="minorHAnsi" w:hAnsiTheme="minorHAnsi" w:cstheme="minorHAnsi"/>
                                <w:i w:val="0"/>
                                <w:iCs/>
                                <w:sz w:val="22"/>
                                <w:szCs w:val="22"/>
                                <w:lang w:val="fr-BE"/>
                              </w:rPr>
                              <w:t>contraire,</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cela</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signifie</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que</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la</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disposition</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est</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supplétive</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et</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que</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le</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contrat</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peut</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donc</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s’en</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écarter.</w:t>
                            </w:r>
                          </w:p>
                          <w:p w14:paraId="135A985F" w14:textId="77777777" w:rsidR="008D5553" w:rsidRPr="005A3266" w:rsidRDefault="008D5553" w:rsidP="008D5553">
                            <w:pPr>
                              <w:pStyle w:val="BodyText"/>
                              <w:spacing w:before="1"/>
                              <w:rPr>
                                <w:rFonts w:asciiTheme="minorHAnsi" w:hAnsiTheme="minorHAnsi" w:cstheme="minorHAnsi"/>
                                <w:i w:val="0"/>
                                <w:iCs/>
                                <w:sz w:val="22"/>
                                <w:szCs w:val="22"/>
                                <w:lang w:val="fr-BE"/>
                              </w:rPr>
                            </w:pPr>
                          </w:p>
                          <w:p w14:paraId="15943B2C" w14:textId="77777777" w:rsidR="008D5553" w:rsidRPr="005A3266" w:rsidRDefault="008D5553" w:rsidP="008D5553">
                            <w:pPr>
                              <w:pStyle w:val="BodyText"/>
                              <w:ind w:left="95" w:right="85"/>
                              <w:rPr>
                                <w:rFonts w:asciiTheme="minorHAnsi" w:hAnsiTheme="minorHAnsi" w:cstheme="minorHAnsi"/>
                                <w:i w:val="0"/>
                                <w:iCs/>
                                <w:sz w:val="22"/>
                                <w:szCs w:val="22"/>
                                <w:lang w:val="fr-BE"/>
                              </w:rPr>
                            </w:pPr>
                            <w:r w:rsidRPr="005A3266">
                              <w:rPr>
                                <w:rFonts w:asciiTheme="minorHAnsi" w:hAnsiTheme="minorHAnsi" w:cstheme="minorHAnsi"/>
                                <w:i w:val="0"/>
                                <w:iCs/>
                                <w:sz w:val="22"/>
                                <w:szCs w:val="22"/>
                                <w:u w:val="single"/>
                                <w:lang w:val="fr-BE"/>
                              </w:rPr>
                              <w:t>Exemple de disposition impérative</w:t>
                            </w:r>
                            <w:r w:rsidRPr="005A3266">
                              <w:rPr>
                                <w:rFonts w:asciiTheme="minorHAnsi" w:hAnsiTheme="minorHAnsi" w:cstheme="minorHAnsi"/>
                                <w:i w:val="0"/>
                                <w:iCs/>
                                <w:sz w:val="22"/>
                                <w:szCs w:val="22"/>
                                <w:lang w:val="fr-BE"/>
                              </w:rPr>
                              <w:t xml:space="preserve"> : l’article 223 du Code du logement prévoit que le preneur est</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pacing w:val="-1"/>
                                <w:sz w:val="22"/>
                                <w:szCs w:val="22"/>
                                <w:lang w:val="fr-BE"/>
                              </w:rPr>
                              <w:t>tenu</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des</w:t>
                            </w:r>
                            <w:r w:rsidRPr="005A3266">
                              <w:rPr>
                                <w:rFonts w:asciiTheme="minorHAnsi" w:hAnsiTheme="minorHAnsi" w:cstheme="minorHAnsi"/>
                                <w:i w:val="0"/>
                                <w:iCs/>
                                <w:spacing w:val="-12"/>
                                <w:sz w:val="22"/>
                                <w:szCs w:val="22"/>
                                <w:lang w:val="fr-BE"/>
                              </w:rPr>
                              <w:t xml:space="preserve"> </w:t>
                            </w:r>
                            <w:r w:rsidRPr="005A3266">
                              <w:rPr>
                                <w:rFonts w:asciiTheme="minorHAnsi" w:hAnsiTheme="minorHAnsi" w:cstheme="minorHAnsi"/>
                                <w:i w:val="0"/>
                                <w:iCs/>
                                <w:spacing w:val="-1"/>
                                <w:sz w:val="22"/>
                                <w:szCs w:val="22"/>
                                <w:lang w:val="fr-BE"/>
                              </w:rPr>
                              <w:t>réparations</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locatives,</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à</w:t>
                            </w:r>
                            <w:r w:rsidRPr="005A3266">
                              <w:rPr>
                                <w:rFonts w:asciiTheme="minorHAnsi" w:hAnsiTheme="minorHAnsi" w:cstheme="minorHAnsi"/>
                                <w:i w:val="0"/>
                                <w:iCs/>
                                <w:spacing w:val="-12"/>
                                <w:sz w:val="22"/>
                                <w:szCs w:val="22"/>
                                <w:lang w:val="fr-BE"/>
                              </w:rPr>
                              <w:t xml:space="preserve"> </w:t>
                            </w:r>
                            <w:r w:rsidRPr="005A3266">
                              <w:rPr>
                                <w:rFonts w:asciiTheme="minorHAnsi" w:hAnsiTheme="minorHAnsi" w:cstheme="minorHAnsi"/>
                                <w:i w:val="0"/>
                                <w:iCs/>
                                <w:spacing w:val="-1"/>
                                <w:sz w:val="22"/>
                                <w:szCs w:val="22"/>
                                <w:lang w:val="fr-BE"/>
                              </w:rPr>
                              <w:t>l'exception</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de</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celles</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qui</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sont</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occasionnées</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par</w:t>
                            </w:r>
                            <w:r w:rsidRPr="005A3266">
                              <w:rPr>
                                <w:rFonts w:asciiTheme="minorHAnsi" w:hAnsiTheme="minorHAnsi" w:cstheme="minorHAnsi"/>
                                <w:i w:val="0"/>
                                <w:iCs/>
                                <w:spacing w:val="-12"/>
                                <w:sz w:val="22"/>
                                <w:szCs w:val="22"/>
                                <w:lang w:val="fr-BE"/>
                              </w:rPr>
                              <w:t xml:space="preserve"> </w:t>
                            </w:r>
                            <w:r w:rsidRPr="005A3266">
                              <w:rPr>
                                <w:rFonts w:asciiTheme="minorHAnsi" w:hAnsiTheme="minorHAnsi" w:cstheme="minorHAnsi"/>
                                <w:i w:val="0"/>
                                <w:iCs/>
                                <w:spacing w:val="-1"/>
                                <w:sz w:val="22"/>
                                <w:szCs w:val="22"/>
                                <w:lang w:val="fr-BE"/>
                              </w:rPr>
                              <w:t>la</w:t>
                            </w:r>
                            <w:r w:rsidRPr="005A3266">
                              <w:rPr>
                                <w:rFonts w:asciiTheme="minorHAnsi" w:hAnsiTheme="minorHAnsi" w:cstheme="minorHAnsi"/>
                                <w:i w:val="0"/>
                                <w:iCs/>
                                <w:spacing w:val="-12"/>
                                <w:sz w:val="22"/>
                                <w:szCs w:val="22"/>
                                <w:lang w:val="fr-BE"/>
                              </w:rPr>
                              <w:t xml:space="preserve"> </w:t>
                            </w:r>
                            <w:r w:rsidRPr="005A3266">
                              <w:rPr>
                                <w:rFonts w:asciiTheme="minorHAnsi" w:hAnsiTheme="minorHAnsi" w:cstheme="minorHAnsi"/>
                                <w:i w:val="0"/>
                                <w:iCs/>
                                <w:sz w:val="22"/>
                                <w:szCs w:val="22"/>
                                <w:lang w:val="fr-BE"/>
                              </w:rPr>
                              <w:t>vétusté</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z w:val="22"/>
                                <w:szCs w:val="22"/>
                                <w:lang w:val="fr-BE"/>
                              </w:rPr>
                              <w:t>ou</w:t>
                            </w:r>
                            <w:r w:rsidRPr="005A3266">
                              <w:rPr>
                                <w:rFonts w:asciiTheme="minorHAnsi" w:hAnsiTheme="minorHAnsi" w:cstheme="minorHAnsi"/>
                                <w:i w:val="0"/>
                                <w:iCs/>
                                <w:spacing w:val="-13"/>
                                <w:sz w:val="22"/>
                                <w:szCs w:val="22"/>
                                <w:lang w:val="fr-BE"/>
                              </w:rPr>
                              <w:t xml:space="preserve"> </w:t>
                            </w:r>
                            <w:r w:rsidRPr="005A3266">
                              <w:rPr>
                                <w:rFonts w:asciiTheme="minorHAnsi" w:hAnsiTheme="minorHAnsi" w:cstheme="minorHAnsi"/>
                                <w:i w:val="0"/>
                                <w:iCs/>
                                <w:sz w:val="22"/>
                                <w:szCs w:val="22"/>
                                <w:lang w:val="fr-BE"/>
                              </w:rPr>
                              <w:t>la</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z w:val="22"/>
                                <w:szCs w:val="22"/>
                                <w:lang w:val="fr-BE"/>
                              </w:rPr>
                              <w:t>force</w:t>
                            </w:r>
                            <w:r w:rsidRPr="005A3266">
                              <w:rPr>
                                <w:rFonts w:asciiTheme="minorHAnsi" w:hAnsiTheme="minorHAnsi" w:cstheme="minorHAnsi"/>
                                <w:i w:val="0"/>
                                <w:iCs/>
                                <w:spacing w:val="-48"/>
                                <w:sz w:val="22"/>
                                <w:szCs w:val="22"/>
                                <w:lang w:val="fr-BE"/>
                              </w:rPr>
                              <w:t xml:space="preserve"> </w:t>
                            </w:r>
                            <w:r w:rsidRPr="005A3266">
                              <w:rPr>
                                <w:rFonts w:asciiTheme="minorHAnsi" w:hAnsiTheme="minorHAnsi" w:cstheme="minorHAnsi"/>
                                <w:i w:val="0"/>
                                <w:iCs/>
                                <w:sz w:val="22"/>
                                <w:szCs w:val="22"/>
                                <w:lang w:val="fr-BE"/>
                              </w:rPr>
                              <w:t>majeure,</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et</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des</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travaux</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de</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menu</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entretien.</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Toutes</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les</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autres</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réparations</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sont</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à</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charge</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du</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bailleur.</w:t>
                            </w:r>
                            <w:r w:rsidRPr="005A3266">
                              <w:rPr>
                                <w:rFonts w:asciiTheme="minorHAnsi" w:hAnsiTheme="minorHAnsi" w:cstheme="minorHAnsi"/>
                                <w:i w:val="0"/>
                                <w:iCs/>
                                <w:spacing w:val="-48"/>
                                <w:sz w:val="22"/>
                                <w:szCs w:val="22"/>
                                <w:lang w:val="fr-BE"/>
                              </w:rPr>
                              <w:t xml:space="preserve"> </w:t>
                            </w:r>
                            <w:r w:rsidRPr="005A3266">
                              <w:rPr>
                                <w:rFonts w:asciiTheme="minorHAnsi" w:hAnsiTheme="minorHAnsi" w:cstheme="minorHAnsi"/>
                                <w:i w:val="0"/>
                                <w:iCs/>
                                <w:spacing w:val="-1"/>
                                <w:sz w:val="22"/>
                                <w:szCs w:val="22"/>
                                <w:lang w:val="fr-BE"/>
                              </w:rPr>
                              <w:t>Cela</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signifie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que,</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même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si</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le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contrat</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prévoit</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que</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le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preneur</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se</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z w:val="22"/>
                                <w:szCs w:val="22"/>
                                <w:lang w:val="fr-BE"/>
                              </w:rPr>
                              <w:t>charge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z w:val="22"/>
                                <w:szCs w:val="22"/>
                                <w:lang w:val="fr-BE"/>
                              </w:rPr>
                              <w:t>des</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z w:val="22"/>
                                <w:szCs w:val="22"/>
                                <w:lang w:val="fr-BE"/>
                              </w:rPr>
                              <w:t>grosses</w:t>
                            </w:r>
                            <w:r w:rsidRPr="005A3266">
                              <w:rPr>
                                <w:rFonts w:asciiTheme="minorHAnsi" w:hAnsiTheme="minorHAnsi" w:cstheme="minorHAnsi"/>
                                <w:i w:val="0"/>
                                <w:iCs/>
                                <w:spacing w:val="-12"/>
                                <w:sz w:val="22"/>
                                <w:szCs w:val="22"/>
                                <w:lang w:val="fr-BE"/>
                              </w:rPr>
                              <w:t xml:space="preserve"> </w:t>
                            </w:r>
                            <w:r w:rsidRPr="005A3266">
                              <w:rPr>
                                <w:rFonts w:asciiTheme="minorHAnsi" w:hAnsiTheme="minorHAnsi" w:cstheme="minorHAnsi"/>
                                <w:i w:val="0"/>
                                <w:iCs/>
                                <w:sz w:val="22"/>
                                <w:szCs w:val="22"/>
                                <w:lang w:val="fr-BE"/>
                              </w:rPr>
                              <w:t>réparations,</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z w:val="22"/>
                                <w:szCs w:val="22"/>
                                <w:lang w:val="fr-BE"/>
                              </w:rPr>
                              <w:t>il</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z w:val="22"/>
                                <w:szCs w:val="22"/>
                                <w:lang w:val="fr-BE"/>
                              </w:rPr>
                              <w:t>peut</w:t>
                            </w:r>
                            <w:r w:rsidRPr="005A3266">
                              <w:rPr>
                                <w:rFonts w:asciiTheme="minorHAnsi" w:hAnsiTheme="minorHAnsi" w:cstheme="minorHAnsi"/>
                                <w:i w:val="0"/>
                                <w:iCs/>
                                <w:spacing w:val="-47"/>
                                <w:sz w:val="22"/>
                                <w:szCs w:val="22"/>
                                <w:lang w:val="fr-BE"/>
                              </w:rPr>
                              <w:t xml:space="preserve"> </w:t>
                            </w:r>
                            <w:r w:rsidRPr="005A3266">
                              <w:rPr>
                                <w:rFonts w:asciiTheme="minorHAnsi" w:hAnsiTheme="minorHAnsi" w:cstheme="minorHAnsi"/>
                                <w:i w:val="0"/>
                                <w:iCs/>
                                <w:sz w:val="22"/>
                                <w:szCs w:val="22"/>
                                <w:lang w:val="fr-BE"/>
                              </w:rPr>
                              <w:t>exiger</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du</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bailleur</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que</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celui-ci</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e</w:t>
                            </w:r>
                            <w:r w:rsidRPr="005A3266">
                              <w:rPr>
                                <w:rFonts w:asciiTheme="minorHAnsi" w:hAnsiTheme="minorHAnsi" w:cstheme="minorHAnsi"/>
                                <w:i w:val="0"/>
                                <w:iCs/>
                                <w:sz w:val="22"/>
                                <w:szCs w:val="22"/>
                              </w:rPr>
                              <w:t>ﬀ</w:t>
                            </w:r>
                            <w:r w:rsidRPr="005A3266">
                              <w:rPr>
                                <w:rFonts w:asciiTheme="minorHAnsi" w:hAnsiTheme="minorHAnsi" w:cstheme="minorHAnsi"/>
                                <w:i w:val="0"/>
                                <w:iCs/>
                                <w:sz w:val="22"/>
                                <w:szCs w:val="22"/>
                                <w:lang w:val="fr-BE"/>
                              </w:rPr>
                              <w:t>ectue</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ces</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réparations.</w:t>
                            </w:r>
                          </w:p>
                          <w:p w14:paraId="72AEC579" w14:textId="77777777" w:rsidR="008D5553" w:rsidRPr="005A3266" w:rsidRDefault="008D5553" w:rsidP="008D5553">
                            <w:pPr>
                              <w:pStyle w:val="BodyText"/>
                              <w:spacing w:before="11"/>
                              <w:rPr>
                                <w:rFonts w:asciiTheme="minorHAnsi" w:hAnsiTheme="minorHAnsi" w:cstheme="minorHAnsi"/>
                                <w:i w:val="0"/>
                                <w:iCs/>
                                <w:sz w:val="22"/>
                                <w:szCs w:val="22"/>
                                <w:lang w:val="fr-BE"/>
                              </w:rPr>
                            </w:pPr>
                          </w:p>
                          <w:p w14:paraId="35DA9F87" w14:textId="77777777" w:rsidR="008D5553" w:rsidRPr="005A3266" w:rsidRDefault="008D5553" w:rsidP="008D5553">
                            <w:pPr>
                              <w:pStyle w:val="BodyText"/>
                              <w:ind w:left="95" w:right="87"/>
                              <w:rPr>
                                <w:rFonts w:asciiTheme="minorHAnsi" w:hAnsiTheme="minorHAnsi" w:cstheme="minorHAnsi"/>
                                <w:i w:val="0"/>
                                <w:iCs/>
                                <w:sz w:val="22"/>
                                <w:szCs w:val="22"/>
                                <w:lang w:val="fr-BE"/>
                              </w:rPr>
                            </w:pPr>
                            <w:r w:rsidRPr="005A3266">
                              <w:rPr>
                                <w:rFonts w:asciiTheme="minorHAnsi" w:hAnsiTheme="minorHAnsi" w:cstheme="minorHAnsi"/>
                                <w:i w:val="0"/>
                                <w:iCs/>
                                <w:sz w:val="22"/>
                                <w:szCs w:val="22"/>
                                <w:u w:val="single"/>
                                <w:lang w:val="fr-BE"/>
                              </w:rPr>
                              <w:t>Exemple de disposition supplétive</w:t>
                            </w:r>
                            <w:r w:rsidRPr="005A3266">
                              <w:rPr>
                                <w:rFonts w:asciiTheme="minorHAnsi" w:hAnsiTheme="minorHAnsi" w:cstheme="minorHAnsi"/>
                                <w:i w:val="0"/>
                                <w:iCs/>
                                <w:sz w:val="22"/>
                                <w:szCs w:val="22"/>
                                <w:lang w:val="fr-BE"/>
                              </w:rPr>
                              <w:t xml:space="preserve"> : dans un bail de résidence principale, la révision du loyer est</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possible</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en</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fin</w:t>
                            </w:r>
                            <w:r w:rsidRPr="005A3266">
                              <w:rPr>
                                <w:rFonts w:asciiTheme="minorHAnsi" w:hAnsiTheme="minorHAnsi" w:cstheme="minorHAnsi"/>
                                <w:i w:val="0"/>
                                <w:iCs/>
                                <w:spacing w:val="-8"/>
                                <w:sz w:val="22"/>
                                <w:szCs w:val="22"/>
                                <w:lang w:val="fr-BE"/>
                              </w:rPr>
                              <w:t xml:space="preserve"> </w:t>
                            </w:r>
                            <w:r w:rsidRPr="005A3266">
                              <w:rPr>
                                <w:rFonts w:asciiTheme="minorHAnsi" w:hAnsiTheme="minorHAnsi" w:cstheme="minorHAnsi"/>
                                <w:i w:val="0"/>
                                <w:iCs/>
                                <w:sz w:val="22"/>
                                <w:szCs w:val="22"/>
                                <w:lang w:val="fr-BE"/>
                              </w:rPr>
                              <w:t>de</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triennat</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(article</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240</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du</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Code</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du</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logement).</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Dans</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un</w:t>
                            </w:r>
                            <w:r w:rsidRPr="005A3266">
                              <w:rPr>
                                <w:rFonts w:asciiTheme="minorHAnsi" w:hAnsiTheme="minorHAnsi" w:cstheme="minorHAnsi"/>
                                <w:i w:val="0"/>
                                <w:iCs/>
                                <w:spacing w:val="-8"/>
                                <w:sz w:val="22"/>
                                <w:szCs w:val="22"/>
                                <w:lang w:val="fr-BE"/>
                              </w:rPr>
                              <w:t xml:space="preserve"> </w:t>
                            </w:r>
                            <w:r w:rsidRPr="005A3266">
                              <w:rPr>
                                <w:rFonts w:asciiTheme="minorHAnsi" w:hAnsiTheme="minorHAnsi" w:cstheme="minorHAnsi"/>
                                <w:i w:val="0"/>
                                <w:iCs/>
                                <w:sz w:val="22"/>
                                <w:szCs w:val="22"/>
                                <w:lang w:val="fr-BE"/>
                              </w:rPr>
                              <w:t>bail</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à</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z w:val="22"/>
                                <w:szCs w:val="22"/>
                                <w:lang w:val="fr-BE"/>
                              </w:rPr>
                              <w:t>vie,</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les</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parties</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peuvent</w:t>
                            </w:r>
                            <w:r w:rsidRPr="005A3266">
                              <w:rPr>
                                <w:rFonts w:asciiTheme="minorHAnsi" w:hAnsiTheme="minorHAnsi" w:cstheme="minorHAnsi"/>
                                <w:i w:val="0"/>
                                <w:iCs/>
                                <w:spacing w:val="-47"/>
                                <w:sz w:val="22"/>
                                <w:szCs w:val="22"/>
                                <w:lang w:val="fr-BE"/>
                              </w:rPr>
                              <w:t xml:space="preserve"> </w:t>
                            </w:r>
                            <w:r w:rsidRPr="005A3266">
                              <w:rPr>
                                <w:rFonts w:asciiTheme="minorHAnsi" w:hAnsiTheme="minorHAnsi" w:cstheme="minorHAnsi"/>
                                <w:i w:val="0"/>
                                <w:iCs/>
                                <w:sz w:val="22"/>
                                <w:szCs w:val="22"/>
                                <w:lang w:val="fr-BE"/>
                              </w:rPr>
                              <w:t>écarter</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cette</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possibilité.</w:t>
                            </w:r>
                          </w:p>
                          <w:p w14:paraId="1F26DF87" w14:textId="77777777" w:rsidR="008D5553" w:rsidRPr="005A3266" w:rsidRDefault="008D5553" w:rsidP="008D5553">
                            <w:pPr>
                              <w:pStyle w:val="BodyText"/>
                              <w:spacing w:before="11"/>
                              <w:rPr>
                                <w:rFonts w:asciiTheme="minorHAnsi" w:hAnsiTheme="minorHAnsi" w:cstheme="minorHAnsi"/>
                                <w:i w:val="0"/>
                                <w:iCs/>
                                <w:sz w:val="22"/>
                                <w:szCs w:val="22"/>
                                <w:lang w:val="fr-BE"/>
                              </w:rPr>
                            </w:pPr>
                          </w:p>
                          <w:p w14:paraId="3159FD95" w14:textId="77777777" w:rsidR="008D5553" w:rsidRPr="005A3266" w:rsidRDefault="008D5553" w:rsidP="008D5553">
                            <w:pPr>
                              <w:pStyle w:val="BodyText"/>
                              <w:ind w:left="95" w:right="92"/>
                              <w:rPr>
                                <w:rFonts w:asciiTheme="minorHAnsi" w:hAnsiTheme="minorHAnsi" w:cstheme="minorHAnsi"/>
                                <w:i w:val="0"/>
                                <w:iCs/>
                                <w:sz w:val="22"/>
                                <w:szCs w:val="22"/>
                                <w:lang w:val="fr-BE"/>
                              </w:rPr>
                            </w:pPr>
                            <w:r w:rsidRPr="005A3266">
                              <w:rPr>
                                <w:rFonts w:asciiTheme="minorHAnsi" w:hAnsiTheme="minorHAnsi" w:cstheme="minorHAnsi"/>
                                <w:i w:val="0"/>
                                <w:iCs/>
                                <w:sz w:val="22"/>
                                <w:szCs w:val="22"/>
                                <w:u w:val="single"/>
                                <w:lang w:val="fr-BE"/>
                              </w:rPr>
                              <w:t>Autre exemple de disposition supplétive</w:t>
                            </w:r>
                            <w:r w:rsidRPr="005A3266">
                              <w:rPr>
                                <w:rFonts w:asciiTheme="minorHAnsi" w:hAnsiTheme="minorHAnsi" w:cstheme="minorHAnsi"/>
                                <w:i w:val="0"/>
                                <w:iCs/>
                                <w:sz w:val="22"/>
                                <w:szCs w:val="22"/>
                                <w:lang w:val="fr-BE"/>
                              </w:rPr>
                              <w:t xml:space="preserve"> : le contrat de bail peut prévoir que le loyer ne sera pas</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indexé (article</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224/2</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du</w:t>
                            </w:r>
                            <w:r w:rsidRPr="005A3266">
                              <w:rPr>
                                <w:rFonts w:asciiTheme="minorHAnsi" w:hAnsiTheme="minorHAnsi" w:cstheme="minorHAnsi"/>
                                <w:i w:val="0"/>
                                <w:iCs/>
                                <w:spacing w:val="-2"/>
                                <w:sz w:val="22"/>
                                <w:szCs w:val="22"/>
                                <w:lang w:val="fr-BE"/>
                              </w:rPr>
                              <w:t xml:space="preserve"> </w:t>
                            </w:r>
                            <w:r w:rsidRPr="005A3266">
                              <w:rPr>
                                <w:rFonts w:asciiTheme="minorHAnsi" w:hAnsiTheme="minorHAnsi" w:cstheme="minorHAnsi"/>
                                <w:i w:val="0"/>
                                <w:iCs/>
                                <w:sz w:val="22"/>
                                <w:szCs w:val="22"/>
                                <w:lang w:val="fr-BE"/>
                              </w:rPr>
                              <w:t>Code</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du</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logement)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D64BD" id="Text Box 51" o:spid="_x0000_s1029" type="#_x0000_t202" style="position:absolute;left:0;text-align:left;margin-left:71.5pt;margin-top:-243.55pt;width:452.2pt;height:216.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dPjFgIAABQEAAAOAAAAZHJzL2Uyb0RvYy54bWysU9uO0zAQfUfiHyy/07RVYUvUdLW0LEJa&#10;LtLCB0wdp7FwPGbsNilfz9hpuyt4Q+TBGmfGxzPnHK9uh86Ko6Zg0FVyNplKoZ3C2rh9Jb9/u3+1&#10;lCJEcDVYdLqSJx3k7frli1XvSz3HFm2tSTCIC2XvK9nG6MuiCKrVHYQJeu042SB1EHlL+6Im6Bm9&#10;s8V8On1T9Ei1J1Q6BP67HZNynfGbRqv4pWmCjsJWknuLeaW87tJarFdQ7gl8a9S5DfiHLjowji+9&#10;Qm0hgjiQ+QuqM4owYBMnCrsCm8YonWfgaWbTP6Z5bMHrPAuTE/yVpvD/YNXn46P/SiIO73BgAfMQ&#10;wT+g+hGEw00Lbq/viLBvNdR88SxRVvQ+lOejiepQhgSy6z9hzSLDIWIGGhrqEis8p2B0FuB0JV0P&#10;USj++fpmMX+74JTi3PxmsZwvsywFlJfjnkL8oLETKagksaoZHo4PIaZ2oLyUpNsc3htrs7LWiZ57&#10;ZszlOBlaU6dsqgu0320siSMkc+QvD8eZ52UJeguhHetyarRNZyJ715quksvraSgTUe9dne+PYOwY&#10;c4/WnZlLZI20xWE3CFOfaU1E7rA+MZWEo1X5aXHQIv2SomebVjL8PABpKexHx3IkT18CugS7SwBO&#10;8dFKRinGcBNH7x88mX3LyKPgDu9YssZkMp+6OLfL1sscn59J8vbzfa56eszr3wAAAP//AwBQSwME&#10;FAAGAAgAAAAhAHVlNP/kAAAADQEAAA8AAABkcnMvZG93bnJldi54bWxMj8FOwzAQRO9I/QdrK3Fr&#10;nRDTtCFOhYByQD2UQgVHN16SqLEdYrcNf8/2BMeZHc2+yZeDadkJe984KyGeRsDQlk43tpLw/raa&#10;zIH5oKxWrbMo4Qc9LIvRVa4y7c72FU/bUDEqsT5TEuoQuoxzX9ZolJ+6Di3dvlxvVCDZV1z36kzl&#10;puU3UTTjRjWWPtSqw4cay8P2aCQcPj4Xu/hbJ+tdeFqsxOMs3Ty/SHk9Hu7vgAUcwl8YLviEDgUx&#10;7d3Ras9a0iKhLUHCRMzTGNglEolUANuTdysS4EXO/68ofgEAAP//AwBQSwECLQAUAAYACAAAACEA&#10;toM4kv4AAADhAQAAEwAAAAAAAAAAAAAAAAAAAAAAW0NvbnRlbnRfVHlwZXNdLnhtbFBLAQItABQA&#10;BgAIAAAAIQA4/SH/1gAAAJQBAAALAAAAAAAAAAAAAAAAAC8BAABfcmVscy8ucmVsc1BLAQItABQA&#10;BgAIAAAAIQDNwdPjFgIAABQEAAAOAAAAAAAAAAAAAAAAAC4CAABkcnMvZTJvRG9jLnhtbFBLAQIt&#10;ABQABgAIAAAAIQB1ZTT/5AAAAA0BAAAPAAAAAAAAAAAAAAAAAHAEAABkcnMvZG93bnJldi54bWxQ&#10;SwUGAAAAAAQABADzAAAAgQUAAAAA&#10;" filled="f" strokeweight="1.44pt">
                <v:textbox inset="0,0,0,0">
                  <w:txbxContent>
                    <w:p w14:paraId="792B75FE" w14:textId="77777777" w:rsidR="008D5553" w:rsidRPr="005A3266" w:rsidRDefault="008D5553" w:rsidP="008D5553">
                      <w:pPr>
                        <w:pStyle w:val="BodyText"/>
                        <w:spacing w:before="1"/>
                        <w:ind w:left="95" w:right="85"/>
                        <w:rPr>
                          <w:rFonts w:asciiTheme="minorHAnsi" w:hAnsiTheme="minorHAnsi" w:cstheme="minorHAnsi"/>
                          <w:i w:val="0"/>
                          <w:iCs/>
                          <w:sz w:val="22"/>
                          <w:szCs w:val="22"/>
                          <w:lang w:val="fr-BE"/>
                        </w:rPr>
                      </w:pPr>
                      <w:r w:rsidRPr="005A3266">
                        <w:rPr>
                          <w:rFonts w:asciiTheme="minorHAnsi" w:hAnsiTheme="minorHAnsi" w:cstheme="minorHAnsi"/>
                          <w:i w:val="0"/>
                          <w:iCs/>
                          <w:spacing w:val="-1"/>
                          <w:sz w:val="22"/>
                          <w:szCs w:val="22"/>
                          <w:lang w:val="fr-BE"/>
                        </w:rPr>
                        <w:t>Si</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un</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choix</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est</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laissé</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aux</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parties</w:t>
                      </w:r>
                      <w:r w:rsidRPr="005A3266">
                        <w:rPr>
                          <w:rFonts w:asciiTheme="minorHAnsi" w:hAnsiTheme="minorHAnsi" w:cstheme="minorHAnsi"/>
                          <w:i w:val="0"/>
                          <w:iCs/>
                          <w:spacing w:val="-12"/>
                          <w:sz w:val="22"/>
                          <w:szCs w:val="22"/>
                          <w:lang w:val="fr-BE"/>
                        </w:rPr>
                        <w:t xml:space="preserve"> </w:t>
                      </w:r>
                      <w:r w:rsidRPr="005A3266">
                        <w:rPr>
                          <w:rFonts w:asciiTheme="minorHAnsi" w:hAnsiTheme="minorHAnsi" w:cstheme="minorHAnsi"/>
                          <w:i w:val="0"/>
                          <w:iCs/>
                          <w:spacing w:val="-1"/>
                          <w:sz w:val="22"/>
                          <w:szCs w:val="22"/>
                          <w:lang w:val="fr-BE"/>
                        </w:rPr>
                        <w:t>ou</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si</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le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texte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du</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Code</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du</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logement</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z w:val="22"/>
                          <w:szCs w:val="22"/>
                          <w:lang w:val="fr-BE"/>
                        </w:rPr>
                        <w:t>permet</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z w:val="22"/>
                          <w:szCs w:val="22"/>
                          <w:lang w:val="fr-BE"/>
                        </w:rPr>
                        <w:t>expressément</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z w:val="22"/>
                          <w:szCs w:val="22"/>
                          <w:lang w:val="fr-BE"/>
                        </w:rPr>
                        <w:t>une</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z w:val="22"/>
                          <w:szCs w:val="22"/>
                          <w:lang w:val="fr-BE"/>
                        </w:rPr>
                        <w:t>clause</w:t>
                      </w:r>
                      <w:r w:rsidRPr="005A3266">
                        <w:rPr>
                          <w:rFonts w:asciiTheme="minorHAnsi" w:hAnsiTheme="minorHAnsi" w:cstheme="minorHAnsi"/>
                          <w:i w:val="0"/>
                          <w:iCs/>
                          <w:spacing w:val="-47"/>
                          <w:sz w:val="22"/>
                          <w:szCs w:val="22"/>
                          <w:lang w:val="fr-BE"/>
                        </w:rPr>
                        <w:t xml:space="preserve"> </w:t>
                      </w:r>
                      <w:r w:rsidRPr="005A3266">
                        <w:rPr>
                          <w:rFonts w:asciiTheme="minorHAnsi" w:hAnsiTheme="minorHAnsi" w:cstheme="minorHAnsi"/>
                          <w:i w:val="0"/>
                          <w:iCs/>
                          <w:sz w:val="22"/>
                          <w:szCs w:val="22"/>
                          <w:lang w:val="fr-BE"/>
                        </w:rPr>
                        <w:t>contraire,</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cela</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signifie</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que</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la</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disposition</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est</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supplétive</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et</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que</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le</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contrat</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peut</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donc</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s’en</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écarter.</w:t>
                      </w:r>
                    </w:p>
                    <w:p w14:paraId="135A985F" w14:textId="77777777" w:rsidR="008D5553" w:rsidRPr="005A3266" w:rsidRDefault="008D5553" w:rsidP="008D5553">
                      <w:pPr>
                        <w:pStyle w:val="BodyText"/>
                        <w:spacing w:before="1"/>
                        <w:rPr>
                          <w:rFonts w:asciiTheme="minorHAnsi" w:hAnsiTheme="minorHAnsi" w:cstheme="minorHAnsi"/>
                          <w:i w:val="0"/>
                          <w:iCs/>
                          <w:sz w:val="22"/>
                          <w:szCs w:val="22"/>
                          <w:lang w:val="fr-BE"/>
                        </w:rPr>
                      </w:pPr>
                    </w:p>
                    <w:p w14:paraId="15943B2C" w14:textId="77777777" w:rsidR="008D5553" w:rsidRPr="005A3266" w:rsidRDefault="008D5553" w:rsidP="008D5553">
                      <w:pPr>
                        <w:pStyle w:val="BodyText"/>
                        <w:ind w:left="95" w:right="85"/>
                        <w:rPr>
                          <w:rFonts w:asciiTheme="minorHAnsi" w:hAnsiTheme="minorHAnsi" w:cstheme="minorHAnsi"/>
                          <w:i w:val="0"/>
                          <w:iCs/>
                          <w:sz w:val="22"/>
                          <w:szCs w:val="22"/>
                          <w:lang w:val="fr-BE"/>
                        </w:rPr>
                      </w:pPr>
                      <w:r w:rsidRPr="005A3266">
                        <w:rPr>
                          <w:rFonts w:asciiTheme="minorHAnsi" w:hAnsiTheme="minorHAnsi" w:cstheme="minorHAnsi"/>
                          <w:i w:val="0"/>
                          <w:iCs/>
                          <w:sz w:val="22"/>
                          <w:szCs w:val="22"/>
                          <w:u w:val="single"/>
                          <w:lang w:val="fr-BE"/>
                        </w:rPr>
                        <w:t>Exemple de disposition impérative</w:t>
                      </w:r>
                      <w:r w:rsidRPr="005A3266">
                        <w:rPr>
                          <w:rFonts w:asciiTheme="minorHAnsi" w:hAnsiTheme="minorHAnsi" w:cstheme="minorHAnsi"/>
                          <w:i w:val="0"/>
                          <w:iCs/>
                          <w:sz w:val="22"/>
                          <w:szCs w:val="22"/>
                          <w:lang w:val="fr-BE"/>
                        </w:rPr>
                        <w:t xml:space="preserve"> : l’article 223 du Code du logement prévoit que le preneur est</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pacing w:val="-1"/>
                          <w:sz w:val="22"/>
                          <w:szCs w:val="22"/>
                          <w:lang w:val="fr-BE"/>
                        </w:rPr>
                        <w:t>tenu</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des</w:t>
                      </w:r>
                      <w:r w:rsidRPr="005A3266">
                        <w:rPr>
                          <w:rFonts w:asciiTheme="minorHAnsi" w:hAnsiTheme="minorHAnsi" w:cstheme="minorHAnsi"/>
                          <w:i w:val="0"/>
                          <w:iCs/>
                          <w:spacing w:val="-12"/>
                          <w:sz w:val="22"/>
                          <w:szCs w:val="22"/>
                          <w:lang w:val="fr-BE"/>
                        </w:rPr>
                        <w:t xml:space="preserve"> </w:t>
                      </w:r>
                      <w:r w:rsidRPr="005A3266">
                        <w:rPr>
                          <w:rFonts w:asciiTheme="minorHAnsi" w:hAnsiTheme="minorHAnsi" w:cstheme="minorHAnsi"/>
                          <w:i w:val="0"/>
                          <w:iCs/>
                          <w:spacing w:val="-1"/>
                          <w:sz w:val="22"/>
                          <w:szCs w:val="22"/>
                          <w:lang w:val="fr-BE"/>
                        </w:rPr>
                        <w:t>réparations</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locatives,</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à</w:t>
                      </w:r>
                      <w:r w:rsidRPr="005A3266">
                        <w:rPr>
                          <w:rFonts w:asciiTheme="minorHAnsi" w:hAnsiTheme="minorHAnsi" w:cstheme="minorHAnsi"/>
                          <w:i w:val="0"/>
                          <w:iCs/>
                          <w:spacing w:val="-12"/>
                          <w:sz w:val="22"/>
                          <w:szCs w:val="22"/>
                          <w:lang w:val="fr-BE"/>
                        </w:rPr>
                        <w:t xml:space="preserve"> </w:t>
                      </w:r>
                      <w:r w:rsidRPr="005A3266">
                        <w:rPr>
                          <w:rFonts w:asciiTheme="minorHAnsi" w:hAnsiTheme="minorHAnsi" w:cstheme="minorHAnsi"/>
                          <w:i w:val="0"/>
                          <w:iCs/>
                          <w:spacing w:val="-1"/>
                          <w:sz w:val="22"/>
                          <w:szCs w:val="22"/>
                          <w:lang w:val="fr-BE"/>
                        </w:rPr>
                        <w:t>l'exception</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de</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celles</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qui</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sont</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occasionnées</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par</w:t>
                      </w:r>
                      <w:r w:rsidRPr="005A3266">
                        <w:rPr>
                          <w:rFonts w:asciiTheme="minorHAnsi" w:hAnsiTheme="minorHAnsi" w:cstheme="minorHAnsi"/>
                          <w:i w:val="0"/>
                          <w:iCs/>
                          <w:spacing w:val="-12"/>
                          <w:sz w:val="22"/>
                          <w:szCs w:val="22"/>
                          <w:lang w:val="fr-BE"/>
                        </w:rPr>
                        <w:t xml:space="preserve"> </w:t>
                      </w:r>
                      <w:r w:rsidRPr="005A3266">
                        <w:rPr>
                          <w:rFonts w:asciiTheme="minorHAnsi" w:hAnsiTheme="minorHAnsi" w:cstheme="minorHAnsi"/>
                          <w:i w:val="0"/>
                          <w:iCs/>
                          <w:spacing w:val="-1"/>
                          <w:sz w:val="22"/>
                          <w:szCs w:val="22"/>
                          <w:lang w:val="fr-BE"/>
                        </w:rPr>
                        <w:t>la</w:t>
                      </w:r>
                      <w:r w:rsidRPr="005A3266">
                        <w:rPr>
                          <w:rFonts w:asciiTheme="minorHAnsi" w:hAnsiTheme="minorHAnsi" w:cstheme="minorHAnsi"/>
                          <w:i w:val="0"/>
                          <w:iCs/>
                          <w:spacing w:val="-12"/>
                          <w:sz w:val="22"/>
                          <w:szCs w:val="22"/>
                          <w:lang w:val="fr-BE"/>
                        </w:rPr>
                        <w:t xml:space="preserve"> </w:t>
                      </w:r>
                      <w:r w:rsidRPr="005A3266">
                        <w:rPr>
                          <w:rFonts w:asciiTheme="minorHAnsi" w:hAnsiTheme="minorHAnsi" w:cstheme="minorHAnsi"/>
                          <w:i w:val="0"/>
                          <w:iCs/>
                          <w:sz w:val="22"/>
                          <w:szCs w:val="22"/>
                          <w:lang w:val="fr-BE"/>
                        </w:rPr>
                        <w:t>vétusté</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z w:val="22"/>
                          <w:szCs w:val="22"/>
                          <w:lang w:val="fr-BE"/>
                        </w:rPr>
                        <w:t>ou</w:t>
                      </w:r>
                      <w:r w:rsidRPr="005A3266">
                        <w:rPr>
                          <w:rFonts w:asciiTheme="minorHAnsi" w:hAnsiTheme="minorHAnsi" w:cstheme="minorHAnsi"/>
                          <w:i w:val="0"/>
                          <w:iCs/>
                          <w:spacing w:val="-13"/>
                          <w:sz w:val="22"/>
                          <w:szCs w:val="22"/>
                          <w:lang w:val="fr-BE"/>
                        </w:rPr>
                        <w:t xml:space="preserve"> </w:t>
                      </w:r>
                      <w:r w:rsidRPr="005A3266">
                        <w:rPr>
                          <w:rFonts w:asciiTheme="minorHAnsi" w:hAnsiTheme="minorHAnsi" w:cstheme="minorHAnsi"/>
                          <w:i w:val="0"/>
                          <w:iCs/>
                          <w:sz w:val="22"/>
                          <w:szCs w:val="22"/>
                          <w:lang w:val="fr-BE"/>
                        </w:rPr>
                        <w:t>la</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z w:val="22"/>
                          <w:szCs w:val="22"/>
                          <w:lang w:val="fr-BE"/>
                        </w:rPr>
                        <w:t>force</w:t>
                      </w:r>
                      <w:r w:rsidRPr="005A3266">
                        <w:rPr>
                          <w:rFonts w:asciiTheme="minorHAnsi" w:hAnsiTheme="minorHAnsi" w:cstheme="minorHAnsi"/>
                          <w:i w:val="0"/>
                          <w:iCs/>
                          <w:spacing w:val="-48"/>
                          <w:sz w:val="22"/>
                          <w:szCs w:val="22"/>
                          <w:lang w:val="fr-BE"/>
                        </w:rPr>
                        <w:t xml:space="preserve"> </w:t>
                      </w:r>
                      <w:r w:rsidRPr="005A3266">
                        <w:rPr>
                          <w:rFonts w:asciiTheme="minorHAnsi" w:hAnsiTheme="minorHAnsi" w:cstheme="minorHAnsi"/>
                          <w:i w:val="0"/>
                          <w:iCs/>
                          <w:sz w:val="22"/>
                          <w:szCs w:val="22"/>
                          <w:lang w:val="fr-BE"/>
                        </w:rPr>
                        <w:t>majeure,</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et</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des</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travaux</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de</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menu</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entretien.</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Toutes</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les</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autres</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réparations</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sont</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à</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charge</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du</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bailleur.</w:t>
                      </w:r>
                      <w:r w:rsidRPr="005A3266">
                        <w:rPr>
                          <w:rFonts w:asciiTheme="minorHAnsi" w:hAnsiTheme="minorHAnsi" w:cstheme="minorHAnsi"/>
                          <w:i w:val="0"/>
                          <w:iCs/>
                          <w:spacing w:val="-48"/>
                          <w:sz w:val="22"/>
                          <w:szCs w:val="22"/>
                          <w:lang w:val="fr-BE"/>
                        </w:rPr>
                        <w:t xml:space="preserve"> </w:t>
                      </w:r>
                      <w:r w:rsidRPr="005A3266">
                        <w:rPr>
                          <w:rFonts w:asciiTheme="minorHAnsi" w:hAnsiTheme="minorHAnsi" w:cstheme="minorHAnsi"/>
                          <w:i w:val="0"/>
                          <w:iCs/>
                          <w:spacing w:val="-1"/>
                          <w:sz w:val="22"/>
                          <w:szCs w:val="22"/>
                          <w:lang w:val="fr-BE"/>
                        </w:rPr>
                        <w:t>Cela</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signifie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que,</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même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si</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le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contrat</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prévoit</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que</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le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preneur</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se</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z w:val="22"/>
                          <w:szCs w:val="22"/>
                          <w:lang w:val="fr-BE"/>
                        </w:rPr>
                        <w:t>charge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z w:val="22"/>
                          <w:szCs w:val="22"/>
                          <w:lang w:val="fr-BE"/>
                        </w:rPr>
                        <w:t>des</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z w:val="22"/>
                          <w:szCs w:val="22"/>
                          <w:lang w:val="fr-BE"/>
                        </w:rPr>
                        <w:t>grosses</w:t>
                      </w:r>
                      <w:r w:rsidRPr="005A3266">
                        <w:rPr>
                          <w:rFonts w:asciiTheme="minorHAnsi" w:hAnsiTheme="minorHAnsi" w:cstheme="minorHAnsi"/>
                          <w:i w:val="0"/>
                          <w:iCs/>
                          <w:spacing w:val="-12"/>
                          <w:sz w:val="22"/>
                          <w:szCs w:val="22"/>
                          <w:lang w:val="fr-BE"/>
                        </w:rPr>
                        <w:t xml:space="preserve"> </w:t>
                      </w:r>
                      <w:r w:rsidRPr="005A3266">
                        <w:rPr>
                          <w:rFonts w:asciiTheme="minorHAnsi" w:hAnsiTheme="minorHAnsi" w:cstheme="minorHAnsi"/>
                          <w:i w:val="0"/>
                          <w:iCs/>
                          <w:sz w:val="22"/>
                          <w:szCs w:val="22"/>
                          <w:lang w:val="fr-BE"/>
                        </w:rPr>
                        <w:t>réparations,</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z w:val="22"/>
                          <w:szCs w:val="22"/>
                          <w:lang w:val="fr-BE"/>
                        </w:rPr>
                        <w:t>il</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z w:val="22"/>
                          <w:szCs w:val="22"/>
                          <w:lang w:val="fr-BE"/>
                        </w:rPr>
                        <w:t>peut</w:t>
                      </w:r>
                      <w:r w:rsidRPr="005A3266">
                        <w:rPr>
                          <w:rFonts w:asciiTheme="minorHAnsi" w:hAnsiTheme="minorHAnsi" w:cstheme="minorHAnsi"/>
                          <w:i w:val="0"/>
                          <w:iCs/>
                          <w:spacing w:val="-47"/>
                          <w:sz w:val="22"/>
                          <w:szCs w:val="22"/>
                          <w:lang w:val="fr-BE"/>
                        </w:rPr>
                        <w:t xml:space="preserve"> </w:t>
                      </w:r>
                      <w:r w:rsidRPr="005A3266">
                        <w:rPr>
                          <w:rFonts w:asciiTheme="minorHAnsi" w:hAnsiTheme="minorHAnsi" w:cstheme="minorHAnsi"/>
                          <w:i w:val="0"/>
                          <w:iCs/>
                          <w:sz w:val="22"/>
                          <w:szCs w:val="22"/>
                          <w:lang w:val="fr-BE"/>
                        </w:rPr>
                        <w:t>exiger</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du</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bailleur</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que</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celui-ci</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e</w:t>
                      </w:r>
                      <w:r w:rsidRPr="005A3266">
                        <w:rPr>
                          <w:rFonts w:asciiTheme="minorHAnsi" w:hAnsiTheme="minorHAnsi" w:cstheme="minorHAnsi"/>
                          <w:i w:val="0"/>
                          <w:iCs/>
                          <w:sz w:val="22"/>
                          <w:szCs w:val="22"/>
                        </w:rPr>
                        <w:t>ﬀ</w:t>
                      </w:r>
                      <w:r w:rsidRPr="005A3266">
                        <w:rPr>
                          <w:rFonts w:asciiTheme="minorHAnsi" w:hAnsiTheme="minorHAnsi" w:cstheme="minorHAnsi"/>
                          <w:i w:val="0"/>
                          <w:iCs/>
                          <w:sz w:val="22"/>
                          <w:szCs w:val="22"/>
                          <w:lang w:val="fr-BE"/>
                        </w:rPr>
                        <w:t>ectue</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ces</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réparations.</w:t>
                      </w:r>
                    </w:p>
                    <w:p w14:paraId="72AEC579" w14:textId="77777777" w:rsidR="008D5553" w:rsidRPr="005A3266" w:rsidRDefault="008D5553" w:rsidP="008D5553">
                      <w:pPr>
                        <w:pStyle w:val="BodyText"/>
                        <w:spacing w:before="11"/>
                        <w:rPr>
                          <w:rFonts w:asciiTheme="minorHAnsi" w:hAnsiTheme="minorHAnsi" w:cstheme="minorHAnsi"/>
                          <w:i w:val="0"/>
                          <w:iCs/>
                          <w:sz w:val="22"/>
                          <w:szCs w:val="22"/>
                          <w:lang w:val="fr-BE"/>
                        </w:rPr>
                      </w:pPr>
                    </w:p>
                    <w:p w14:paraId="35DA9F87" w14:textId="77777777" w:rsidR="008D5553" w:rsidRPr="005A3266" w:rsidRDefault="008D5553" w:rsidP="008D5553">
                      <w:pPr>
                        <w:pStyle w:val="BodyText"/>
                        <w:ind w:left="95" w:right="87"/>
                        <w:rPr>
                          <w:rFonts w:asciiTheme="minorHAnsi" w:hAnsiTheme="minorHAnsi" w:cstheme="minorHAnsi"/>
                          <w:i w:val="0"/>
                          <w:iCs/>
                          <w:sz w:val="22"/>
                          <w:szCs w:val="22"/>
                          <w:lang w:val="fr-BE"/>
                        </w:rPr>
                      </w:pPr>
                      <w:r w:rsidRPr="005A3266">
                        <w:rPr>
                          <w:rFonts w:asciiTheme="minorHAnsi" w:hAnsiTheme="minorHAnsi" w:cstheme="minorHAnsi"/>
                          <w:i w:val="0"/>
                          <w:iCs/>
                          <w:sz w:val="22"/>
                          <w:szCs w:val="22"/>
                          <w:u w:val="single"/>
                          <w:lang w:val="fr-BE"/>
                        </w:rPr>
                        <w:t>Exemple de disposition supplétive</w:t>
                      </w:r>
                      <w:r w:rsidRPr="005A3266">
                        <w:rPr>
                          <w:rFonts w:asciiTheme="minorHAnsi" w:hAnsiTheme="minorHAnsi" w:cstheme="minorHAnsi"/>
                          <w:i w:val="0"/>
                          <w:iCs/>
                          <w:sz w:val="22"/>
                          <w:szCs w:val="22"/>
                          <w:lang w:val="fr-BE"/>
                        </w:rPr>
                        <w:t xml:space="preserve"> : dans un bail de résidence principale, la révision du loyer est</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possible</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en</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fin</w:t>
                      </w:r>
                      <w:r w:rsidRPr="005A3266">
                        <w:rPr>
                          <w:rFonts w:asciiTheme="minorHAnsi" w:hAnsiTheme="minorHAnsi" w:cstheme="minorHAnsi"/>
                          <w:i w:val="0"/>
                          <w:iCs/>
                          <w:spacing w:val="-8"/>
                          <w:sz w:val="22"/>
                          <w:szCs w:val="22"/>
                          <w:lang w:val="fr-BE"/>
                        </w:rPr>
                        <w:t xml:space="preserve"> </w:t>
                      </w:r>
                      <w:r w:rsidRPr="005A3266">
                        <w:rPr>
                          <w:rFonts w:asciiTheme="minorHAnsi" w:hAnsiTheme="minorHAnsi" w:cstheme="minorHAnsi"/>
                          <w:i w:val="0"/>
                          <w:iCs/>
                          <w:sz w:val="22"/>
                          <w:szCs w:val="22"/>
                          <w:lang w:val="fr-BE"/>
                        </w:rPr>
                        <w:t>de</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triennat</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(article</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240</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du</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Code</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du</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logement).</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Dans</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un</w:t>
                      </w:r>
                      <w:r w:rsidRPr="005A3266">
                        <w:rPr>
                          <w:rFonts w:asciiTheme="minorHAnsi" w:hAnsiTheme="minorHAnsi" w:cstheme="minorHAnsi"/>
                          <w:i w:val="0"/>
                          <w:iCs/>
                          <w:spacing w:val="-8"/>
                          <w:sz w:val="22"/>
                          <w:szCs w:val="22"/>
                          <w:lang w:val="fr-BE"/>
                        </w:rPr>
                        <w:t xml:space="preserve"> </w:t>
                      </w:r>
                      <w:r w:rsidRPr="005A3266">
                        <w:rPr>
                          <w:rFonts w:asciiTheme="minorHAnsi" w:hAnsiTheme="minorHAnsi" w:cstheme="minorHAnsi"/>
                          <w:i w:val="0"/>
                          <w:iCs/>
                          <w:sz w:val="22"/>
                          <w:szCs w:val="22"/>
                          <w:lang w:val="fr-BE"/>
                        </w:rPr>
                        <w:t>bail</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à</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z w:val="22"/>
                          <w:szCs w:val="22"/>
                          <w:lang w:val="fr-BE"/>
                        </w:rPr>
                        <w:t>vie,</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les</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parties</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peuvent</w:t>
                      </w:r>
                      <w:r w:rsidRPr="005A3266">
                        <w:rPr>
                          <w:rFonts w:asciiTheme="minorHAnsi" w:hAnsiTheme="minorHAnsi" w:cstheme="minorHAnsi"/>
                          <w:i w:val="0"/>
                          <w:iCs/>
                          <w:spacing w:val="-47"/>
                          <w:sz w:val="22"/>
                          <w:szCs w:val="22"/>
                          <w:lang w:val="fr-BE"/>
                        </w:rPr>
                        <w:t xml:space="preserve"> </w:t>
                      </w:r>
                      <w:r w:rsidRPr="005A3266">
                        <w:rPr>
                          <w:rFonts w:asciiTheme="minorHAnsi" w:hAnsiTheme="minorHAnsi" w:cstheme="minorHAnsi"/>
                          <w:i w:val="0"/>
                          <w:iCs/>
                          <w:sz w:val="22"/>
                          <w:szCs w:val="22"/>
                          <w:lang w:val="fr-BE"/>
                        </w:rPr>
                        <w:t>écarter</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cette</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possibilité.</w:t>
                      </w:r>
                    </w:p>
                    <w:p w14:paraId="1F26DF87" w14:textId="77777777" w:rsidR="008D5553" w:rsidRPr="005A3266" w:rsidRDefault="008D5553" w:rsidP="008D5553">
                      <w:pPr>
                        <w:pStyle w:val="BodyText"/>
                        <w:spacing w:before="11"/>
                        <w:rPr>
                          <w:rFonts w:asciiTheme="minorHAnsi" w:hAnsiTheme="minorHAnsi" w:cstheme="minorHAnsi"/>
                          <w:i w:val="0"/>
                          <w:iCs/>
                          <w:sz w:val="22"/>
                          <w:szCs w:val="22"/>
                          <w:lang w:val="fr-BE"/>
                        </w:rPr>
                      </w:pPr>
                    </w:p>
                    <w:p w14:paraId="3159FD95" w14:textId="77777777" w:rsidR="008D5553" w:rsidRPr="005A3266" w:rsidRDefault="008D5553" w:rsidP="008D5553">
                      <w:pPr>
                        <w:pStyle w:val="BodyText"/>
                        <w:ind w:left="95" w:right="92"/>
                        <w:rPr>
                          <w:rFonts w:asciiTheme="minorHAnsi" w:hAnsiTheme="minorHAnsi" w:cstheme="minorHAnsi"/>
                          <w:i w:val="0"/>
                          <w:iCs/>
                          <w:sz w:val="22"/>
                          <w:szCs w:val="22"/>
                          <w:lang w:val="fr-BE"/>
                        </w:rPr>
                      </w:pPr>
                      <w:r w:rsidRPr="005A3266">
                        <w:rPr>
                          <w:rFonts w:asciiTheme="minorHAnsi" w:hAnsiTheme="minorHAnsi" w:cstheme="minorHAnsi"/>
                          <w:i w:val="0"/>
                          <w:iCs/>
                          <w:sz w:val="22"/>
                          <w:szCs w:val="22"/>
                          <w:u w:val="single"/>
                          <w:lang w:val="fr-BE"/>
                        </w:rPr>
                        <w:t>Autre exemple de disposition supplétive</w:t>
                      </w:r>
                      <w:r w:rsidRPr="005A3266">
                        <w:rPr>
                          <w:rFonts w:asciiTheme="minorHAnsi" w:hAnsiTheme="minorHAnsi" w:cstheme="minorHAnsi"/>
                          <w:i w:val="0"/>
                          <w:iCs/>
                          <w:sz w:val="22"/>
                          <w:szCs w:val="22"/>
                          <w:lang w:val="fr-BE"/>
                        </w:rPr>
                        <w:t xml:space="preserve"> : le contrat de bail peut prévoir que le loyer ne sera pas</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indexé (article</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224/2</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du</w:t>
                      </w:r>
                      <w:r w:rsidRPr="005A3266">
                        <w:rPr>
                          <w:rFonts w:asciiTheme="minorHAnsi" w:hAnsiTheme="minorHAnsi" w:cstheme="minorHAnsi"/>
                          <w:i w:val="0"/>
                          <w:iCs/>
                          <w:spacing w:val="-2"/>
                          <w:sz w:val="22"/>
                          <w:szCs w:val="22"/>
                          <w:lang w:val="fr-BE"/>
                        </w:rPr>
                        <w:t xml:space="preserve"> </w:t>
                      </w:r>
                      <w:r w:rsidRPr="005A3266">
                        <w:rPr>
                          <w:rFonts w:asciiTheme="minorHAnsi" w:hAnsiTheme="minorHAnsi" w:cstheme="minorHAnsi"/>
                          <w:i w:val="0"/>
                          <w:iCs/>
                          <w:sz w:val="22"/>
                          <w:szCs w:val="22"/>
                          <w:lang w:val="fr-BE"/>
                        </w:rPr>
                        <w:t>Code</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du</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logement)</w:t>
                      </w:r>
                    </w:p>
                  </w:txbxContent>
                </v:textbox>
                <w10:wrap anchorx="page"/>
              </v:shape>
            </w:pict>
          </mc:Fallback>
        </mc:AlternateContent>
      </w:r>
      <w:r>
        <w:rPr>
          <w:b/>
          <w:bCs/>
          <w:color w:val="4F81BD" w:themeColor="accent1"/>
          <w:sz w:val="24"/>
          <w:szCs w:val="24"/>
        </w:rPr>
        <w:t xml:space="preserve">3. </w:t>
      </w:r>
      <w:r w:rsidRPr="002849D0">
        <w:rPr>
          <w:b/>
          <w:bCs/>
          <w:color w:val="4F81BD" w:themeColor="accent1"/>
          <w:sz w:val="24"/>
          <w:szCs w:val="24"/>
        </w:rPr>
        <w:t>Quelle forme doit prendre le bail ?</w:t>
      </w:r>
    </w:p>
    <w:p w14:paraId="146A4547" w14:textId="77777777" w:rsidR="008D5553" w:rsidRPr="00413DE1" w:rsidRDefault="008D5553" w:rsidP="008D5553">
      <w:pPr>
        <w:pStyle w:val="BodyText"/>
        <w:spacing w:before="11"/>
        <w:rPr>
          <w:b/>
          <w:sz w:val="27"/>
          <w:lang w:val="fr-BE"/>
        </w:rPr>
      </w:pPr>
    </w:p>
    <w:p w14:paraId="4BF0680B" w14:textId="77777777" w:rsidR="008D5553" w:rsidRPr="002849D0" w:rsidRDefault="008D5553" w:rsidP="008D5553">
      <w:pPr>
        <w:pStyle w:val="BodyText"/>
        <w:spacing w:line="259" w:lineRule="auto"/>
        <w:ind w:left="115"/>
        <w:rPr>
          <w:rFonts w:asciiTheme="minorHAnsi" w:hAnsiTheme="minorHAnsi" w:cstheme="minorHAnsi"/>
          <w:i w:val="0"/>
          <w:iCs/>
          <w:sz w:val="22"/>
          <w:szCs w:val="22"/>
          <w:lang w:val="fr-BE"/>
        </w:rPr>
      </w:pPr>
      <w:r w:rsidRPr="002849D0">
        <w:rPr>
          <w:rFonts w:asciiTheme="minorHAnsi" w:hAnsiTheme="minorHAnsi" w:cstheme="minorHAnsi"/>
          <w:i w:val="0"/>
          <w:iCs/>
          <w:sz w:val="22"/>
          <w:szCs w:val="22"/>
          <w:lang w:val="fr-BE"/>
        </w:rPr>
        <w:t>Un</w:t>
      </w:r>
      <w:r w:rsidRPr="002849D0">
        <w:rPr>
          <w:rFonts w:asciiTheme="minorHAnsi" w:hAnsiTheme="minorHAnsi" w:cstheme="minorHAnsi"/>
          <w:i w:val="0"/>
          <w:iCs/>
          <w:spacing w:val="-6"/>
          <w:sz w:val="22"/>
          <w:szCs w:val="22"/>
          <w:lang w:val="fr-BE"/>
        </w:rPr>
        <w:t xml:space="preserve"> </w:t>
      </w:r>
      <w:r w:rsidRPr="002849D0">
        <w:rPr>
          <w:rFonts w:asciiTheme="minorHAnsi" w:hAnsiTheme="minorHAnsi" w:cstheme="minorHAnsi"/>
          <w:i w:val="0"/>
          <w:iCs/>
          <w:sz w:val="22"/>
          <w:szCs w:val="22"/>
          <w:lang w:val="fr-BE"/>
        </w:rPr>
        <w:t>contrat</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de</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bail</w:t>
      </w:r>
      <w:r w:rsidRPr="002849D0">
        <w:rPr>
          <w:rFonts w:asciiTheme="minorHAnsi" w:hAnsiTheme="minorHAnsi" w:cstheme="minorHAnsi"/>
          <w:i w:val="0"/>
          <w:iCs/>
          <w:spacing w:val="-5"/>
          <w:sz w:val="22"/>
          <w:szCs w:val="22"/>
          <w:lang w:val="fr-BE"/>
        </w:rPr>
        <w:t xml:space="preserve"> </w:t>
      </w:r>
      <w:r w:rsidRPr="002849D0">
        <w:rPr>
          <w:rFonts w:asciiTheme="minorHAnsi" w:hAnsiTheme="minorHAnsi" w:cstheme="minorHAnsi"/>
          <w:i w:val="0"/>
          <w:iCs/>
          <w:sz w:val="22"/>
          <w:szCs w:val="22"/>
          <w:lang w:val="fr-BE"/>
        </w:rPr>
        <w:t>doit</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être</w:t>
      </w:r>
      <w:r w:rsidRPr="002849D0">
        <w:rPr>
          <w:rFonts w:asciiTheme="minorHAnsi" w:hAnsiTheme="minorHAnsi" w:cstheme="minorHAnsi"/>
          <w:i w:val="0"/>
          <w:iCs/>
          <w:spacing w:val="-6"/>
          <w:sz w:val="22"/>
          <w:szCs w:val="22"/>
          <w:lang w:val="fr-BE"/>
        </w:rPr>
        <w:t xml:space="preserve"> </w:t>
      </w:r>
      <w:r w:rsidRPr="002849D0">
        <w:rPr>
          <w:rFonts w:asciiTheme="minorHAnsi" w:hAnsiTheme="minorHAnsi" w:cstheme="minorHAnsi"/>
          <w:i w:val="0"/>
          <w:iCs/>
          <w:sz w:val="22"/>
          <w:szCs w:val="22"/>
          <w:lang w:val="fr-BE"/>
        </w:rPr>
        <w:t>établi</w:t>
      </w:r>
      <w:r w:rsidRPr="002849D0">
        <w:rPr>
          <w:rFonts w:asciiTheme="minorHAnsi" w:hAnsiTheme="minorHAnsi" w:cstheme="minorHAnsi"/>
          <w:i w:val="0"/>
          <w:iCs/>
          <w:spacing w:val="-5"/>
          <w:sz w:val="22"/>
          <w:szCs w:val="22"/>
          <w:lang w:val="fr-BE"/>
        </w:rPr>
        <w:t xml:space="preserve"> </w:t>
      </w:r>
      <w:r w:rsidRPr="002849D0">
        <w:rPr>
          <w:rFonts w:asciiTheme="minorHAnsi" w:hAnsiTheme="minorHAnsi" w:cstheme="minorHAnsi"/>
          <w:i w:val="0"/>
          <w:iCs/>
          <w:sz w:val="22"/>
          <w:szCs w:val="22"/>
          <w:lang w:val="fr-BE"/>
        </w:rPr>
        <w:t>dans</w:t>
      </w:r>
      <w:r w:rsidRPr="002849D0">
        <w:rPr>
          <w:rFonts w:asciiTheme="minorHAnsi" w:hAnsiTheme="minorHAnsi" w:cstheme="minorHAnsi"/>
          <w:i w:val="0"/>
          <w:iCs/>
          <w:spacing w:val="-5"/>
          <w:sz w:val="22"/>
          <w:szCs w:val="22"/>
          <w:lang w:val="fr-BE"/>
        </w:rPr>
        <w:t xml:space="preserve"> </w:t>
      </w:r>
      <w:r w:rsidRPr="002849D0">
        <w:rPr>
          <w:rFonts w:asciiTheme="minorHAnsi" w:hAnsiTheme="minorHAnsi" w:cstheme="minorHAnsi"/>
          <w:i w:val="0"/>
          <w:iCs/>
          <w:sz w:val="22"/>
          <w:szCs w:val="22"/>
          <w:lang w:val="fr-BE"/>
        </w:rPr>
        <w:t>un</w:t>
      </w:r>
      <w:r w:rsidRPr="002849D0">
        <w:rPr>
          <w:rFonts w:asciiTheme="minorHAnsi" w:hAnsiTheme="minorHAnsi" w:cstheme="minorHAnsi"/>
          <w:i w:val="0"/>
          <w:iCs/>
          <w:spacing w:val="-6"/>
          <w:sz w:val="22"/>
          <w:szCs w:val="22"/>
          <w:lang w:val="fr-BE"/>
        </w:rPr>
        <w:t xml:space="preserve"> </w:t>
      </w:r>
      <w:r w:rsidRPr="002849D0">
        <w:rPr>
          <w:rFonts w:asciiTheme="minorHAnsi" w:hAnsiTheme="minorHAnsi" w:cstheme="minorHAnsi"/>
          <w:i w:val="0"/>
          <w:iCs/>
          <w:sz w:val="22"/>
          <w:szCs w:val="22"/>
          <w:lang w:val="fr-BE"/>
        </w:rPr>
        <w:t>document</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écrit</w:t>
      </w:r>
      <w:r w:rsidRPr="002849D0">
        <w:rPr>
          <w:rFonts w:asciiTheme="minorHAnsi" w:hAnsiTheme="minorHAnsi" w:cstheme="minorHAnsi"/>
          <w:i w:val="0"/>
          <w:iCs/>
          <w:spacing w:val="-3"/>
          <w:sz w:val="22"/>
          <w:szCs w:val="22"/>
          <w:lang w:val="fr-BE"/>
        </w:rPr>
        <w:t xml:space="preserve"> </w:t>
      </w:r>
      <w:r w:rsidRPr="002849D0">
        <w:rPr>
          <w:rFonts w:asciiTheme="minorHAnsi" w:hAnsiTheme="minorHAnsi" w:cstheme="minorHAnsi"/>
          <w:i w:val="0"/>
          <w:iCs/>
          <w:sz w:val="22"/>
          <w:szCs w:val="22"/>
          <w:lang w:val="fr-BE"/>
        </w:rPr>
        <w:t>qui</w:t>
      </w:r>
      <w:r w:rsidRPr="002849D0">
        <w:rPr>
          <w:rFonts w:asciiTheme="minorHAnsi" w:hAnsiTheme="minorHAnsi" w:cstheme="minorHAnsi"/>
          <w:i w:val="0"/>
          <w:iCs/>
          <w:spacing w:val="-5"/>
          <w:sz w:val="22"/>
          <w:szCs w:val="22"/>
          <w:lang w:val="fr-BE"/>
        </w:rPr>
        <w:t xml:space="preserve"> </w:t>
      </w:r>
      <w:r w:rsidRPr="002849D0">
        <w:rPr>
          <w:rFonts w:asciiTheme="minorHAnsi" w:hAnsiTheme="minorHAnsi" w:cstheme="minorHAnsi"/>
          <w:i w:val="0"/>
          <w:iCs/>
          <w:sz w:val="22"/>
          <w:szCs w:val="22"/>
          <w:lang w:val="fr-BE"/>
        </w:rPr>
        <w:t>doit</w:t>
      </w:r>
      <w:r w:rsidRPr="002849D0">
        <w:rPr>
          <w:rFonts w:asciiTheme="minorHAnsi" w:hAnsiTheme="minorHAnsi" w:cstheme="minorHAnsi"/>
          <w:i w:val="0"/>
          <w:iCs/>
          <w:spacing w:val="-7"/>
          <w:sz w:val="22"/>
          <w:szCs w:val="22"/>
          <w:lang w:val="fr-BE"/>
        </w:rPr>
        <w:t xml:space="preserve"> </w:t>
      </w:r>
      <w:r w:rsidRPr="002849D0">
        <w:rPr>
          <w:rFonts w:asciiTheme="minorHAnsi" w:hAnsiTheme="minorHAnsi" w:cstheme="minorHAnsi"/>
          <w:i w:val="0"/>
          <w:iCs/>
          <w:sz w:val="22"/>
          <w:szCs w:val="22"/>
          <w:lang w:val="fr-BE"/>
        </w:rPr>
        <w:t>obligatoirement</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reprendre</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les</w:t>
      </w:r>
      <w:r w:rsidRPr="002849D0">
        <w:rPr>
          <w:rFonts w:asciiTheme="minorHAnsi" w:hAnsiTheme="minorHAnsi" w:cstheme="minorHAnsi"/>
          <w:i w:val="0"/>
          <w:iCs/>
          <w:spacing w:val="-46"/>
          <w:sz w:val="22"/>
          <w:szCs w:val="22"/>
          <w:lang w:val="fr-BE"/>
        </w:rPr>
        <w:t xml:space="preserve"> </w:t>
      </w:r>
      <w:r w:rsidRPr="002849D0">
        <w:rPr>
          <w:rFonts w:asciiTheme="minorHAnsi" w:hAnsiTheme="minorHAnsi" w:cstheme="minorHAnsi"/>
          <w:i w:val="0"/>
          <w:iCs/>
          <w:sz w:val="22"/>
          <w:szCs w:val="22"/>
          <w:lang w:val="fr-BE"/>
        </w:rPr>
        <w:t>informations</w:t>
      </w:r>
      <w:r w:rsidRPr="002849D0">
        <w:rPr>
          <w:rFonts w:asciiTheme="minorHAnsi" w:hAnsiTheme="minorHAnsi" w:cstheme="minorHAnsi"/>
          <w:i w:val="0"/>
          <w:iCs/>
          <w:spacing w:val="-3"/>
          <w:sz w:val="22"/>
          <w:szCs w:val="22"/>
          <w:lang w:val="fr-BE"/>
        </w:rPr>
        <w:t xml:space="preserve"> </w:t>
      </w:r>
      <w:r w:rsidRPr="002849D0">
        <w:rPr>
          <w:rFonts w:asciiTheme="minorHAnsi" w:hAnsiTheme="minorHAnsi" w:cstheme="minorHAnsi"/>
          <w:i w:val="0"/>
          <w:iCs/>
          <w:sz w:val="22"/>
          <w:szCs w:val="22"/>
          <w:lang w:val="fr-BE"/>
        </w:rPr>
        <w:t>qui suivent</w:t>
      </w:r>
      <w:r w:rsidRPr="002849D0">
        <w:rPr>
          <w:rFonts w:asciiTheme="minorHAnsi" w:hAnsiTheme="minorHAnsi" w:cstheme="minorHAnsi"/>
          <w:i w:val="0"/>
          <w:iCs/>
          <w:spacing w:val="-2"/>
          <w:sz w:val="22"/>
          <w:szCs w:val="22"/>
          <w:lang w:val="fr-BE"/>
        </w:rPr>
        <w:t xml:space="preserve"> </w:t>
      </w:r>
      <w:r w:rsidRPr="002849D0">
        <w:rPr>
          <w:rFonts w:asciiTheme="minorHAnsi" w:hAnsiTheme="minorHAnsi" w:cstheme="minorHAnsi"/>
          <w:i w:val="0"/>
          <w:iCs/>
          <w:sz w:val="22"/>
          <w:szCs w:val="22"/>
          <w:lang w:val="fr-BE"/>
        </w:rPr>
        <w:t>:</w:t>
      </w:r>
    </w:p>
    <w:p w14:paraId="60D45120" w14:textId="77777777" w:rsidR="008D5553" w:rsidRDefault="008D5553" w:rsidP="008D5553">
      <w:pPr>
        <w:pStyle w:val="ListParagraph"/>
        <w:widowControl w:val="0"/>
        <w:numPr>
          <w:ilvl w:val="0"/>
          <w:numId w:val="48"/>
        </w:numPr>
        <w:tabs>
          <w:tab w:val="left" w:pos="335"/>
        </w:tabs>
        <w:autoSpaceDE w:val="0"/>
        <w:autoSpaceDN w:val="0"/>
        <w:spacing w:line="267" w:lineRule="exact"/>
        <w:ind w:hanging="220"/>
        <w:contextualSpacing w:val="0"/>
      </w:pPr>
      <w:r>
        <w:t>l’identité</w:t>
      </w:r>
      <w:r>
        <w:rPr>
          <w:spacing w:val="-4"/>
        </w:rPr>
        <w:t xml:space="preserve"> </w:t>
      </w:r>
      <w:r>
        <w:t>complète</w:t>
      </w:r>
      <w:r>
        <w:rPr>
          <w:spacing w:val="-4"/>
        </w:rPr>
        <w:t xml:space="preserve"> </w:t>
      </w:r>
      <w:r>
        <w:t>des</w:t>
      </w:r>
      <w:r>
        <w:rPr>
          <w:spacing w:val="-5"/>
        </w:rPr>
        <w:t xml:space="preserve"> </w:t>
      </w:r>
      <w:r>
        <w:t>parties</w:t>
      </w:r>
      <w:r>
        <w:rPr>
          <w:spacing w:val="-4"/>
        </w:rPr>
        <w:t xml:space="preserve"> </w:t>
      </w:r>
      <w:r>
        <w:t>(et</w:t>
      </w:r>
      <w:r>
        <w:rPr>
          <w:spacing w:val="-7"/>
        </w:rPr>
        <w:t xml:space="preserve"> </w:t>
      </w:r>
      <w:r>
        <w:t>leurs</w:t>
      </w:r>
      <w:r>
        <w:rPr>
          <w:spacing w:val="-7"/>
        </w:rPr>
        <w:t xml:space="preserve"> </w:t>
      </w:r>
      <w:r>
        <w:t>coordonnées)</w:t>
      </w:r>
      <w:r>
        <w:rPr>
          <w:spacing w:val="-4"/>
        </w:rPr>
        <w:t xml:space="preserve"> </w:t>
      </w:r>
      <w:r>
        <w:t>;</w:t>
      </w:r>
    </w:p>
    <w:p w14:paraId="4C391E61" w14:textId="77777777" w:rsidR="008D5553" w:rsidRDefault="008D5553" w:rsidP="008D5553">
      <w:pPr>
        <w:pStyle w:val="ListParagraph"/>
        <w:widowControl w:val="0"/>
        <w:numPr>
          <w:ilvl w:val="0"/>
          <w:numId w:val="48"/>
        </w:numPr>
        <w:tabs>
          <w:tab w:val="left" w:pos="335"/>
        </w:tabs>
        <w:autoSpaceDE w:val="0"/>
        <w:autoSpaceDN w:val="0"/>
        <w:spacing w:before="22"/>
        <w:ind w:hanging="220"/>
        <w:contextualSpacing w:val="0"/>
      </w:pPr>
      <w:r>
        <w:t>la</w:t>
      </w:r>
      <w:r>
        <w:rPr>
          <w:spacing w:val="-2"/>
        </w:rPr>
        <w:t xml:space="preserve"> </w:t>
      </w:r>
      <w:r>
        <w:t>date</w:t>
      </w:r>
      <w:r>
        <w:rPr>
          <w:spacing w:val="-3"/>
        </w:rPr>
        <w:t xml:space="preserve"> </w:t>
      </w:r>
      <w:r>
        <w:t>à</w:t>
      </w:r>
      <w:r>
        <w:rPr>
          <w:spacing w:val="-2"/>
        </w:rPr>
        <w:t xml:space="preserve"> </w:t>
      </w:r>
      <w:r>
        <w:t>laquelle</w:t>
      </w:r>
      <w:r>
        <w:rPr>
          <w:spacing w:val="-3"/>
        </w:rPr>
        <w:t xml:space="preserve"> </w:t>
      </w:r>
      <w:r>
        <w:t>le</w:t>
      </w:r>
      <w:r>
        <w:rPr>
          <w:spacing w:val="-1"/>
        </w:rPr>
        <w:t xml:space="preserve"> </w:t>
      </w:r>
      <w:r>
        <w:t>bail</w:t>
      </w:r>
      <w:r>
        <w:rPr>
          <w:spacing w:val="-6"/>
        </w:rPr>
        <w:t xml:space="preserve"> </w:t>
      </w:r>
      <w:r>
        <w:t>débute ;</w:t>
      </w:r>
    </w:p>
    <w:p w14:paraId="464F3C57" w14:textId="77777777" w:rsidR="008D5553" w:rsidRDefault="008D5553" w:rsidP="008D5553">
      <w:pPr>
        <w:pStyle w:val="ListParagraph"/>
        <w:widowControl w:val="0"/>
        <w:numPr>
          <w:ilvl w:val="0"/>
          <w:numId w:val="48"/>
        </w:numPr>
        <w:tabs>
          <w:tab w:val="left" w:pos="335"/>
        </w:tabs>
        <w:autoSpaceDE w:val="0"/>
        <w:autoSpaceDN w:val="0"/>
        <w:spacing w:before="22"/>
        <w:ind w:hanging="220"/>
        <w:contextualSpacing w:val="0"/>
      </w:pPr>
      <w:r>
        <w:t>le</w:t>
      </w:r>
      <w:r>
        <w:rPr>
          <w:spacing w:val="-5"/>
        </w:rPr>
        <w:t xml:space="preserve"> </w:t>
      </w:r>
      <w:r>
        <w:t>relevé</w:t>
      </w:r>
      <w:r>
        <w:rPr>
          <w:spacing w:val="-1"/>
        </w:rPr>
        <w:t xml:space="preserve"> </w:t>
      </w:r>
      <w:r>
        <w:t>de</w:t>
      </w:r>
      <w:r>
        <w:rPr>
          <w:spacing w:val="-4"/>
        </w:rPr>
        <w:t xml:space="preserve"> </w:t>
      </w:r>
      <w:r>
        <w:t>tous</w:t>
      </w:r>
      <w:r>
        <w:rPr>
          <w:spacing w:val="-3"/>
        </w:rPr>
        <w:t xml:space="preserve"> </w:t>
      </w:r>
      <w:r>
        <w:t>les</w:t>
      </w:r>
      <w:r>
        <w:rPr>
          <w:spacing w:val="-2"/>
        </w:rPr>
        <w:t xml:space="preserve"> </w:t>
      </w:r>
      <w:r>
        <w:t>locaux</w:t>
      </w:r>
      <w:r>
        <w:rPr>
          <w:spacing w:val="-1"/>
        </w:rPr>
        <w:t xml:space="preserve"> </w:t>
      </w:r>
      <w:r>
        <w:t>et</w:t>
      </w:r>
      <w:r>
        <w:rPr>
          <w:spacing w:val="-2"/>
        </w:rPr>
        <w:t xml:space="preserve"> </w:t>
      </w:r>
      <w:r>
        <w:t>parties</w:t>
      </w:r>
      <w:r>
        <w:rPr>
          <w:spacing w:val="-4"/>
        </w:rPr>
        <w:t xml:space="preserve"> </w:t>
      </w:r>
      <w:r>
        <w:t>d’immeuble</w:t>
      </w:r>
      <w:r>
        <w:rPr>
          <w:spacing w:val="-1"/>
        </w:rPr>
        <w:t xml:space="preserve"> </w:t>
      </w:r>
      <w:r>
        <w:t>sur</w:t>
      </w:r>
      <w:r>
        <w:rPr>
          <w:spacing w:val="-3"/>
        </w:rPr>
        <w:t xml:space="preserve"> </w:t>
      </w:r>
      <w:r>
        <w:t>lesquels</w:t>
      </w:r>
      <w:r>
        <w:rPr>
          <w:spacing w:val="-2"/>
        </w:rPr>
        <w:t xml:space="preserve"> </w:t>
      </w:r>
      <w:r>
        <w:t>porte</w:t>
      </w:r>
      <w:r>
        <w:rPr>
          <w:spacing w:val="-4"/>
        </w:rPr>
        <w:t xml:space="preserve"> </w:t>
      </w:r>
      <w:r>
        <w:t>le</w:t>
      </w:r>
      <w:r>
        <w:rPr>
          <w:spacing w:val="-1"/>
        </w:rPr>
        <w:t xml:space="preserve"> </w:t>
      </w:r>
      <w:r>
        <w:t>bail</w:t>
      </w:r>
      <w:r>
        <w:rPr>
          <w:spacing w:val="-7"/>
        </w:rPr>
        <w:t xml:space="preserve"> </w:t>
      </w:r>
      <w:r>
        <w:t>;</w:t>
      </w:r>
    </w:p>
    <w:p w14:paraId="68CAABEC" w14:textId="77777777" w:rsidR="008D5553" w:rsidRDefault="008D5553" w:rsidP="008D5553">
      <w:pPr>
        <w:pStyle w:val="ListParagraph"/>
        <w:widowControl w:val="0"/>
        <w:numPr>
          <w:ilvl w:val="0"/>
          <w:numId w:val="48"/>
        </w:numPr>
        <w:tabs>
          <w:tab w:val="left" w:pos="334"/>
        </w:tabs>
        <w:autoSpaceDE w:val="0"/>
        <w:autoSpaceDN w:val="0"/>
        <w:spacing w:before="21"/>
        <w:ind w:left="333"/>
        <w:contextualSpacing w:val="0"/>
      </w:pPr>
      <w:r>
        <w:t>le</w:t>
      </w:r>
      <w:r>
        <w:rPr>
          <w:spacing w:val="-3"/>
        </w:rPr>
        <w:t xml:space="preserve"> </w:t>
      </w:r>
      <w:r>
        <w:t>montant</w:t>
      </w:r>
      <w:r>
        <w:rPr>
          <w:spacing w:val="-2"/>
        </w:rPr>
        <w:t xml:space="preserve"> </w:t>
      </w:r>
      <w:r>
        <w:t>du</w:t>
      </w:r>
      <w:r>
        <w:rPr>
          <w:spacing w:val="-5"/>
        </w:rPr>
        <w:t xml:space="preserve"> </w:t>
      </w:r>
      <w:r>
        <w:t>loyer</w:t>
      </w:r>
      <w:r>
        <w:rPr>
          <w:spacing w:val="-5"/>
        </w:rPr>
        <w:t xml:space="preserve"> </w:t>
      </w:r>
      <w:r>
        <w:t>(sans</w:t>
      </w:r>
      <w:r>
        <w:rPr>
          <w:spacing w:val="-3"/>
        </w:rPr>
        <w:t xml:space="preserve"> </w:t>
      </w:r>
      <w:r>
        <w:t>les</w:t>
      </w:r>
      <w:r>
        <w:rPr>
          <w:spacing w:val="-4"/>
        </w:rPr>
        <w:t xml:space="preserve"> </w:t>
      </w:r>
      <w:r>
        <w:t>charges)</w:t>
      </w:r>
      <w:r>
        <w:rPr>
          <w:spacing w:val="-5"/>
        </w:rPr>
        <w:t xml:space="preserve"> </w:t>
      </w:r>
      <w:r>
        <w:t>;</w:t>
      </w:r>
    </w:p>
    <w:p w14:paraId="4232602A" w14:textId="77777777" w:rsidR="008D5553" w:rsidRDefault="008D5553" w:rsidP="008D5553">
      <w:pPr>
        <w:pStyle w:val="ListParagraph"/>
        <w:widowControl w:val="0"/>
        <w:numPr>
          <w:ilvl w:val="0"/>
          <w:numId w:val="48"/>
        </w:numPr>
        <w:tabs>
          <w:tab w:val="left" w:pos="334"/>
        </w:tabs>
        <w:autoSpaceDE w:val="0"/>
        <w:autoSpaceDN w:val="0"/>
        <w:spacing w:before="20" w:line="259" w:lineRule="auto"/>
        <w:ind w:left="115" w:right="934" w:firstLine="0"/>
        <w:contextualSpacing w:val="0"/>
      </w:pPr>
      <w:r>
        <w:t>sur</w:t>
      </w:r>
      <w:r>
        <w:rPr>
          <w:spacing w:val="-4"/>
        </w:rPr>
        <w:t xml:space="preserve"> </w:t>
      </w:r>
      <w:r>
        <w:t>base</w:t>
      </w:r>
      <w:r>
        <w:rPr>
          <w:spacing w:val="-6"/>
        </w:rPr>
        <w:t xml:space="preserve"> </w:t>
      </w:r>
      <w:r>
        <w:t>de</w:t>
      </w:r>
      <w:r>
        <w:rPr>
          <w:spacing w:val="-3"/>
        </w:rPr>
        <w:t xml:space="preserve"> </w:t>
      </w:r>
      <w:r>
        <w:t>la</w:t>
      </w:r>
      <w:r>
        <w:rPr>
          <w:spacing w:val="-5"/>
        </w:rPr>
        <w:t xml:space="preserve"> </w:t>
      </w:r>
      <w:r>
        <w:t>[grille</w:t>
      </w:r>
      <w:r>
        <w:rPr>
          <w:spacing w:val="-3"/>
        </w:rPr>
        <w:t xml:space="preserve"> </w:t>
      </w:r>
      <w:r>
        <w:t>indicative</w:t>
      </w:r>
      <w:r>
        <w:rPr>
          <w:spacing w:val="-3"/>
        </w:rPr>
        <w:t xml:space="preserve"> </w:t>
      </w:r>
      <w:r>
        <w:t>des</w:t>
      </w:r>
      <w:r>
        <w:rPr>
          <w:spacing w:val="-5"/>
        </w:rPr>
        <w:t xml:space="preserve"> </w:t>
      </w:r>
      <w:r>
        <w:t>loyers]</w:t>
      </w:r>
      <w:r>
        <w:rPr>
          <w:spacing w:val="-4"/>
        </w:rPr>
        <w:t xml:space="preserve"> </w:t>
      </w:r>
      <w:r>
        <w:t>:</w:t>
      </w:r>
      <w:r>
        <w:rPr>
          <w:spacing w:val="-3"/>
        </w:rPr>
        <w:t xml:space="preserve"> </w:t>
      </w:r>
      <w:r>
        <w:t>le</w:t>
      </w:r>
      <w:r>
        <w:rPr>
          <w:spacing w:val="-3"/>
        </w:rPr>
        <w:t xml:space="preserve"> </w:t>
      </w:r>
      <w:r>
        <w:t>loyer</w:t>
      </w:r>
      <w:r>
        <w:rPr>
          <w:spacing w:val="-5"/>
        </w:rPr>
        <w:t xml:space="preserve"> </w:t>
      </w:r>
      <w:r>
        <w:t>de</w:t>
      </w:r>
      <w:r>
        <w:rPr>
          <w:spacing w:val="-3"/>
        </w:rPr>
        <w:t xml:space="preserve"> </w:t>
      </w:r>
      <w:r>
        <w:t>référence</w:t>
      </w:r>
      <w:r>
        <w:rPr>
          <w:spacing w:val="-3"/>
        </w:rPr>
        <w:t xml:space="preserve"> </w:t>
      </w:r>
      <w:r>
        <w:t>du</w:t>
      </w:r>
      <w:r>
        <w:rPr>
          <w:spacing w:val="-4"/>
        </w:rPr>
        <w:t xml:space="preserve"> </w:t>
      </w:r>
      <w:r>
        <w:t>logement</w:t>
      </w:r>
      <w:r>
        <w:rPr>
          <w:spacing w:val="-3"/>
        </w:rPr>
        <w:t xml:space="preserve"> </w:t>
      </w:r>
      <w:r>
        <w:t>concerné</w:t>
      </w:r>
      <w:r>
        <w:rPr>
          <w:spacing w:val="-6"/>
        </w:rPr>
        <w:t xml:space="preserve"> </w:t>
      </w:r>
      <w:r>
        <w:t>ou</w:t>
      </w:r>
      <w:r>
        <w:rPr>
          <w:spacing w:val="-46"/>
        </w:rPr>
        <w:t xml:space="preserve"> </w:t>
      </w:r>
      <w:r>
        <w:t>l’intervalle de</w:t>
      </w:r>
      <w:r>
        <w:rPr>
          <w:spacing w:val="1"/>
        </w:rPr>
        <w:t xml:space="preserve"> </w:t>
      </w:r>
      <w:r>
        <w:t>loyers qui</w:t>
      </w:r>
      <w:r>
        <w:rPr>
          <w:spacing w:val="-4"/>
        </w:rPr>
        <w:t xml:space="preserve"> </w:t>
      </w:r>
      <w:r>
        <w:t>s’y</w:t>
      </w:r>
      <w:r>
        <w:rPr>
          <w:spacing w:val="-1"/>
        </w:rPr>
        <w:t xml:space="preserve"> </w:t>
      </w:r>
      <w:r>
        <w:t>rapporte</w:t>
      </w:r>
      <w:r>
        <w:rPr>
          <w:spacing w:val="-1"/>
        </w:rPr>
        <w:t xml:space="preserve"> </w:t>
      </w:r>
      <w:r>
        <w:t>;</w:t>
      </w:r>
    </w:p>
    <w:p w14:paraId="21A00686" w14:textId="77777777" w:rsidR="008D5553" w:rsidRDefault="008D5553" w:rsidP="008D5553">
      <w:pPr>
        <w:pStyle w:val="ListParagraph"/>
        <w:widowControl w:val="0"/>
        <w:numPr>
          <w:ilvl w:val="0"/>
          <w:numId w:val="48"/>
        </w:numPr>
        <w:tabs>
          <w:tab w:val="left" w:pos="334"/>
        </w:tabs>
        <w:autoSpaceDE w:val="0"/>
        <w:autoSpaceDN w:val="0"/>
        <w:spacing w:line="259" w:lineRule="auto"/>
        <w:ind w:left="115" w:right="195" w:firstLine="0"/>
        <w:contextualSpacing w:val="0"/>
      </w:pPr>
      <w:r>
        <w:t>le</w:t>
      </w:r>
      <w:r>
        <w:rPr>
          <w:spacing w:val="-8"/>
        </w:rPr>
        <w:t xml:space="preserve"> </w:t>
      </w:r>
      <w:r>
        <w:t>relevé</w:t>
      </w:r>
      <w:r>
        <w:rPr>
          <w:spacing w:val="-5"/>
        </w:rPr>
        <w:t xml:space="preserve"> </w:t>
      </w:r>
      <w:r>
        <w:t>et</w:t>
      </w:r>
      <w:r>
        <w:rPr>
          <w:spacing w:val="-5"/>
        </w:rPr>
        <w:t xml:space="preserve"> </w:t>
      </w:r>
      <w:r>
        <w:t>le</w:t>
      </w:r>
      <w:r>
        <w:rPr>
          <w:spacing w:val="-4"/>
        </w:rPr>
        <w:t xml:space="preserve"> </w:t>
      </w:r>
      <w:r>
        <w:t>montant</w:t>
      </w:r>
      <w:r>
        <w:rPr>
          <w:spacing w:val="-5"/>
        </w:rPr>
        <w:t xml:space="preserve"> </w:t>
      </w:r>
      <w:r>
        <w:t>estimé</w:t>
      </w:r>
      <w:r>
        <w:rPr>
          <w:spacing w:val="-5"/>
        </w:rPr>
        <w:t xml:space="preserve"> </w:t>
      </w:r>
      <w:r>
        <w:t>des</w:t>
      </w:r>
      <w:r>
        <w:rPr>
          <w:spacing w:val="-6"/>
        </w:rPr>
        <w:t xml:space="preserve"> </w:t>
      </w:r>
      <w:r>
        <w:t>charges</w:t>
      </w:r>
      <w:r>
        <w:rPr>
          <w:spacing w:val="-5"/>
        </w:rPr>
        <w:t xml:space="preserve"> </w:t>
      </w:r>
      <w:r>
        <w:t>privatives</w:t>
      </w:r>
      <w:r>
        <w:rPr>
          <w:spacing w:val="-6"/>
        </w:rPr>
        <w:t xml:space="preserve"> </w:t>
      </w:r>
      <w:r>
        <w:t>et/ou</w:t>
      </w:r>
      <w:r>
        <w:rPr>
          <w:spacing w:val="-8"/>
        </w:rPr>
        <w:t xml:space="preserve"> </w:t>
      </w:r>
      <w:r>
        <w:t>communes</w:t>
      </w:r>
      <w:r>
        <w:rPr>
          <w:spacing w:val="-6"/>
        </w:rPr>
        <w:t xml:space="preserve"> </w:t>
      </w:r>
      <w:r>
        <w:t>que</w:t>
      </w:r>
      <w:r>
        <w:rPr>
          <w:spacing w:val="-8"/>
        </w:rPr>
        <w:t xml:space="preserve"> </w:t>
      </w:r>
      <w:r>
        <w:t>le</w:t>
      </w:r>
      <w:r>
        <w:rPr>
          <w:spacing w:val="-4"/>
        </w:rPr>
        <w:t xml:space="preserve"> </w:t>
      </w:r>
      <w:r>
        <w:t>locataire</w:t>
      </w:r>
      <w:r>
        <w:rPr>
          <w:spacing w:val="-5"/>
        </w:rPr>
        <w:t xml:space="preserve"> </w:t>
      </w:r>
      <w:r>
        <w:t>devra</w:t>
      </w:r>
      <w:r>
        <w:rPr>
          <w:spacing w:val="-8"/>
        </w:rPr>
        <w:t xml:space="preserve"> </w:t>
      </w:r>
      <w:r>
        <w:t>payer</w:t>
      </w:r>
      <w:r>
        <w:rPr>
          <w:spacing w:val="-46"/>
        </w:rPr>
        <w:t xml:space="preserve"> </w:t>
      </w:r>
      <w:r>
        <w:t>ainsi</w:t>
      </w:r>
      <w:r>
        <w:rPr>
          <w:spacing w:val="-1"/>
        </w:rPr>
        <w:t xml:space="preserve"> </w:t>
      </w:r>
      <w:r>
        <w:t>que</w:t>
      </w:r>
      <w:r>
        <w:rPr>
          <w:spacing w:val="1"/>
        </w:rPr>
        <w:t xml:space="preserve"> </w:t>
      </w:r>
      <w:r>
        <w:t>:</w:t>
      </w:r>
    </w:p>
    <w:p w14:paraId="1326FF4D" w14:textId="77777777" w:rsidR="008D5553" w:rsidRDefault="008D5553" w:rsidP="008D5553">
      <w:pPr>
        <w:pStyle w:val="ListParagraph"/>
        <w:widowControl w:val="0"/>
        <w:numPr>
          <w:ilvl w:val="0"/>
          <w:numId w:val="47"/>
        </w:numPr>
        <w:tabs>
          <w:tab w:val="left" w:pos="233"/>
        </w:tabs>
        <w:autoSpaceDE w:val="0"/>
        <w:autoSpaceDN w:val="0"/>
        <w:spacing w:line="259" w:lineRule="auto"/>
        <w:ind w:right="390" w:firstLine="0"/>
        <w:contextualSpacing w:val="0"/>
        <w:jc w:val="left"/>
      </w:pPr>
      <w:r>
        <w:t>leur</w:t>
      </w:r>
      <w:r>
        <w:rPr>
          <w:spacing w:val="-4"/>
        </w:rPr>
        <w:t xml:space="preserve"> </w:t>
      </w:r>
      <w:r>
        <w:t>nature</w:t>
      </w:r>
      <w:r>
        <w:rPr>
          <w:spacing w:val="-6"/>
        </w:rPr>
        <w:t xml:space="preserve"> </w:t>
      </w:r>
      <w:r>
        <w:t>:</w:t>
      </w:r>
      <w:r>
        <w:rPr>
          <w:spacing w:val="-3"/>
        </w:rPr>
        <w:t xml:space="preserve"> </w:t>
      </w:r>
      <w:r>
        <w:t>établies</w:t>
      </w:r>
      <w:r>
        <w:rPr>
          <w:spacing w:val="-4"/>
        </w:rPr>
        <w:t xml:space="preserve"> </w:t>
      </w:r>
      <w:r>
        <w:t>sur</w:t>
      </w:r>
      <w:r>
        <w:rPr>
          <w:spacing w:val="-9"/>
        </w:rPr>
        <w:t xml:space="preserve"> </w:t>
      </w:r>
      <w:r>
        <w:t>base</w:t>
      </w:r>
      <w:r>
        <w:rPr>
          <w:spacing w:val="-3"/>
        </w:rPr>
        <w:t xml:space="preserve"> </w:t>
      </w:r>
      <w:r>
        <w:t>de</w:t>
      </w:r>
      <w:r>
        <w:rPr>
          <w:spacing w:val="-3"/>
        </w:rPr>
        <w:t xml:space="preserve"> </w:t>
      </w:r>
      <w:r>
        <w:t>frais</w:t>
      </w:r>
      <w:r>
        <w:rPr>
          <w:spacing w:val="-6"/>
        </w:rPr>
        <w:t xml:space="preserve"> </w:t>
      </w:r>
      <w:r>
        <w:t>réels</w:t>
      </w:r>
      <w:r>
        <w:rPr>
          <w:spacing w:val="-4"/>
        </w:rPr>
        <w:t xml:space="preserve"> </w:t>
      </w:r>
      <w:r>
        <w:t>(avec</w:t>
      </w:r>
      <w:r>
        <w:rPr>
          <w:spacing w:val="-4"/>
        </w:rPr>
        <w:t xml:space="preserve"> </w:t>
      </w:r>
      <w:r>
        <w:t>un</w:t>
      </w:r>
      <w:r>
        <w:rPr>
          <w:spacing w:val="-7"/>
        </w:rPr>
        <w:t xml:space="preserve"> </w:t>
      </w:r>
      <w:r>
        <w:t>éventuel</w:t>
      </w:r>
      <w:r>
        <w:rPr>
          <w:spacing w:val="-4"/>
        </w:rPr>
        <w:t xml:space="preserve"> </w:t>
      </w:r>
      <w:r>
        <w:t>paiement</w:t>
      </w:r>
      <w:r>
        <w:rPr>
          <w:spacing w:val="-3"/>
        </w:rPr>
        <w:t xml:space="preserve"> </w:t>
      </w:r>
      <w:r>
        <w:t>périodique</w:t>
      </w:r>
      <w:r>
        <w:rPr>
          <w:spacing w:val="-3"/>
        </w:rPr>
        <w:t xml:space="preserve"> </w:t>
      </w:r>
      <w:r>
        <w:t>de</w:t>
      </w:r>
      <w:r>
        <w:rPr>
          <w:spacing w:val="-3"/>
        </w:rPr>
        <w:t xml:space="preserve"> </w:t>
      </w:r>
      <w:r>
        <w:t>provisions)</w:t>
      </w:r>
      <w:r>
        <w:rPr>
          <w:spacing w:val="-47"/>
        </w:rPr>
        <w:t xml:space="preserve"> </w:t>
      </w:r>
      <w:r>
        <w:t>ou</w:t>
      </w:r>
      <w:r>
        <w:rPr>
          <w:spacing w:val="-2"/>
        </w:rPr>
        <w:t xml:space="preserve"> </w:t>
      </w:r>
      <w:r>
        <w:t>sur</w:t>
      </w:r>
      <w:r>
        <w:rPr>
          <w:spacing w:val="-1"/>
        </w:rPr>
        <w:t xml:space="preserve"> </w:t>
      </w:r>
      <w:r>
        <w:t>base d’un</w:t>
      </w:r>
      <w:r>
        <w:rPr>
          <w:spacing w:val="-1"/>
        </w:rPr>
        <w:t xml:space="preserve"> </w:t>
      </w:r>
      <w:r>
        <w:t>forfait (présumé égal au</w:t>
      </w:r>
      <w:r>
        <w:rPr>
          <w:spacing w:val="-2"/>
        </w:rPr>
        <w:t xml:space="preserve"> </w:t>
      </w:r>
      <w:r>
        <w:t>montant des charges)</w:t>
      </w:r>
      <w:r>
        <w:rPr>
          <w:spacing w:val="-3"/>
        </w:rPr>
        <w:t xml:space="preserve"> </w:t>
      </w:r>
      <w:r>
        <w:t>;</w:t>
      </w:r>
    </w:p>
    <w:p w14:paraId="5A1CDE6D" w14:textId="77777777" w:rsidR="008D5553" w:rsidRDefault="008D5553" w:rsidP="008D5553">
      <w:pPr>
        <w:pStyle w:val="ListParagraph"/>
        <w:widowControl w:val="0"/>
        <w:numPr>
          <w:ilvl w:val="0"/>
          <w:numId w:val="47"/>
        </w:numPr>
        <w:tabs>
          <w:tab w:val="left" w:pos="233"/>
        </w:tabs>
        <w:autoSpaceDE w:val="0"/>
        <w:autoSpaceDN w:val="0"/>
        <w:ind w:left="232" w:hanging="119"/>
        <w:contextualSpacing w:val="0"/>
        <w:jc w:val="left"/>
      </w:pPr>
      <w:r>
        <w:t>le</w:t>
      </w:r>
      <w:r>
        <w:rPr>
          <w:spacing w:val="-2"/>
        </w:rPr>
        <w:t xml:space="preserve"> </w:t>
      </w:r>
      <w:r>
        <w:t>mode</w:t>
      </w:r>
      <w:r>
        <w:rPr>
          <w:spacing w:val="-5"/>
        </w:rPr>
        <w:t xml:space="preserve"> </w:t>
      </w:r>
      <w:r>
        <w:t>de</w:t>
      </w:r>
      <w:r>
        <w:rPr>
          <w:spacing w:val="-2"/>
        </w:rPr>
        <w:t xml:space="preserve"> </w:t>
      </w:r>
      <w:r>
        <w:t>calcul</w:t>
      </w:r>
      <w:r>
        <w:rPr>
          <w:spacing w:val="-3"/>
        </w:rPr>
        <w:t xml:space="preserve"> </w:t>
      </w:r>
      <w:r>
        <w:t>de</w:t>
      </w:r>
      <w:r>
        <w:rPr>
          <w:spacing w:val="-2"/>
        </w:rPr>
        <w:t xml:space="preserve"> </w:t>
      </w:r>
      <w:r>
        <w:t>chacune</w:t>
      </w:r>
      <w:r>
        <w:rPr>
          <w:spacing w:val="-2"/>
        </w:rPr>
        <w:t xml:space="preserve"> </w:t>
      </w:r>
      <w:r>
        <w:t>des</w:t>
      </w:r>
      <w:r>
        <w:rPr>
          <w:spacing w:val="-3"/>
        </w:rPr>
        <w:t xml:space="preserve"> </w:t>
      </w:r>
      <w:r>
        <w:t>charges</w:t>
      </w:r>
      <w:r>
        <w:rPr>
          <w:spacing w:val="-3"/>
        </w:rPr>
        <w:t xml:space="preserve"> </w:t>
      </w:r>
      <w:r>
        <w:t>réclamées</w:t>
      </w:r>
      <w:r>
        <w:rPr>
          <w:spacing w:val="-7"/>
        </w:rPr>
        <w:t xml:space="preserve"> </w:t>
      </w:r>
      <w:r>
        <w:t>au</w:t>
      </w:r>
      <w:r>
        <w:rPr>
          <w:spacing w:val="-4"/>
        </w:rPr>
        <w:t xml:space="preserve"> </w:t>
      </w:r>
      <w:r>
        <w:t>locataire</w:t>
      </w:r>
      <w:r>
        <w:rPr>
          <w:spacing w:val="-5"/>
        </w:rPr>
        <w:t xml:space="preserve"> </w:t>
      </w:r>
      <w:r>
        <w:t>;</w:t>
      </w:r>
    </w:p>
    <w:p w14:paraId="208DD0F1" w14:textId="77777777" w:rsidR="008D5553" w:rsidRDefault="008D5553" w:rsidP="008D5553">
      <w:pPr>
        <w:pStyle w:val="ListParagraph"/>
        <w:widowControl w:val="0"/>
        <w:numPr>
          <w:ilvl w:val="0"/>
          <w:numId w:val="47"/>
        </w:numPr>
        <w:tabs>
          <w:tab w:val="left" w:pos="233"/>
        </w:tabs>
        <w:autoSpaceDE w:val="0"/>
        <w:autoSpaceDN w:val="0"/>
        <w:spacing w:before="21"/>
        <w:ind w:left="232" w:hanging="119"/>
        <w:contextualSpacing w:val="0"/>
        <w:jc w:val="left"/>
      </w:pPr>
      <w:r>
        <w:t>le</w:t>
      </w:r>
      <w:r>
        <w:rPr>
          <w:spacing w:val="-3"/>
        </w:rPr>
        <w:t xml:space="preserve"> </w:t>
      </w:r>
      <w:r>
        <w:t>nombre</w:t>
      </w:r>
      <w:r>
        <w:rPr>
          <w:spacing w:val="-2"/>
        </w:rPr>
        <w:t xml:space="preserve"> </w:t>
      </w:r>
      <w:r>
        <w:t>de</w:t>
      </w:r>
      <w:r>
        <w:rPr>
          <w:spacing w:val="-3"/>
        </w:rPr>
        <w:t xml:space="preserve"> </w:t>
      </w:r>
      <w:r>
        <w:t>quotité</w:t>
      </w:r>
      <w:r>
        <w:rPr>
          <w:spacing w:val="-5"/>
        </w:rPr>
        <w:t xml:space="preserve"> </w:t>
      </w:r>
      <w:r>
        <w:t>dans</w:t>
      </w:r>
      <w:r>
        <w:rPr>
          <w:spacing w:val="-4"/>
        </w:rPr>
        <w:t xml:space="preserve"> </w:t>
      </w:r>
      <w:r>
        <w:t>les</w:t>
      </w:r>
      <w:r>
        <w:rPr>
          <w:spacing w:val="-3"/>
        </w:rPr>
        <w:t xml:space="preserve"> </w:t>
      </w:r>
      <w:r>
        <w:t>copropriétés.</w:t>
      </w:r>
    </w:p>
    <w:p w14:paraId="7B95831E" w14:textId="77777777" w:rsidR="008D5553" w:rsidRPr="002849D0" w:rsidRDefault="008D5553" w:rsidP="008D5553">
      <w:pPr>
        <w:pStyle w:val="BodyText"/>
        <w:spacing w:before="19" w:line="259" w:lineRule="auto"/>
        <w:ind w:left="114" w:right="192"/>
        <w:rPr>
          <w:rFonts w:asciiTheme="minorHAnsi" w:hAnsiTheme="minorHAnsi" w:cstheme="minorHAnsi"/>
          <w:i w:val="0"/>
          <w:iCs/>
          <w:sz w:val="22"/>
          <w:szCs w:val="22"/>
          <w:lang w:val="fr-BE"/>
        </w:rPr>
      </w:pPr>
      <w:r w:rsidRPr="002849D0">
        <w:rPr>
          <w:rFonts w:asciiTheme="minorHAnsi" w:hAnsiTheme="minorHAnsi" w:cstheme="minorHAnsi"/>
          <w:i w:val="0"/>
          <w:iCs/>
          <w:sz w:val="22"/>
          <w:szCs w:val="22"/>
          <w:lang w:val="fr-BE"/>
        </w:rPr>
        <w:t>Ne</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seront</w:t>
      </w:r>
      <w:r w:rsidRPr="002849D0">
        <w:rPr>
          <w:rFonts w:asciiTheme="minorHAnsi" w:hAnsiTheme="minorHAnsi" w:cstheme="minorHAnsi"/>
          <w:i w:val="0"/>
          <w:iCs/>
          <w:spacing w:val="-3"/>
          <w:sz w:val="22"/>
          <w:szCs w:val="22"/>
          <w:lang w:val="fr-BE"/>
        </w:rPr>
        <w:t xml:space="preserve"> </w:t>
      </w:r>
      <w:r w:rsidRPr="002849D0">
        <w:rPr>
          <w:rFonts w:asciiTheme="minorHAnsi" w:hAnsiTheme="minorHAnsi" w:cstheme="minorHAnsi"/>
          <w:i w:val="0"/>
          <w:iCs/>
          <w:sz w:val="22"/>
          <w:szCs w:val="22"/>
          <w:lang w:val="fr-BE"/>
        </w:rPr>
        <w:t>dues</w:t>
      </w:r>
      <w:r w:rsidRPr="002849D0">
        <w:rPr>
          <w:rFonts w:asciiTheme="minorHAnsi" w:hAnsiTheme="minorHAnsi" w:cstheme="minorHAnsi"/>
          <w:i w:val="0"/>
          <w:iCs/>
          <w:spacing w:val="-5"/>
          <w:sz w:val="22"/>
          <w:szCs w:val="22"/>
          <w:lang w:val="fr-BE"/>
        </w:rPr>
        <w:t xml:space="preserve"> </w:t>
      </w:r>
      <w:r w:rsidRPr="002849D0">
        <w:rPr>
          <w:rFonts w:asciiTheme="minorHAnsi" w:hAnsiTheme="minorHAnsi" w:cstheme="minorHAnsi"/>
          <w:i w:val="0"/>
          <w:iCs/>
          <w:sz w:val="22"/>
          <w:szCs w:val="22"/>
          <w:lang w:val="fr-BE"/>
        </w:rPr>
        <w:t>que</w:t>
      </w:r>
      <w:r w:rsidRPr="002849D0">
        <w:rPr>
          <w:rFonts w:asciiTheme="minorHAnsi" w:hAnsiTheme="minorHAnsi" w:cstheme="minorHAnsi"/>
          <w:i w:val="0"/>
          <w:iCs/>
          <w:spacing w:val="-3"/>
          <w:sz w:val="22"/>
          <w:szCs w:val="22"/>
          <w:lang w:val="fr-BE"/>
        </w:rPr>
        <w:t xml:space="preserve"> </w:t>
      </w:r>
      <w:r w:rsidRPr="002849D0">
        <w:rPr>
          <w:rFonts w:asciiTheme="minorHAnsi" w:hAnsiTheme="minorHAnsi" w:cstheme="minorHAnsi"/>
          <w:i w:val="0"/>
          <w:iCs/>
          <w:sz w:val="22"/>
          <w:szCs w:val="22"/>
          <w:lang w:val="fr-BE"/>
        </w:rPr>
        <w:t>les</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charges</w:t>
      </w:r>
      <w:r w:rsidRPr="002849D0">
        <w:rPr>
          <w:rFonts w:asciiTheme="minorHAnsi" w:hAnsiTheme="minorHAnsi" w:cstheme="minorHAnsi"/>
          <w:i w:val="0"/>
          <w:iCs/>
          <w:spacing w:val="-6"/>
          <w:sz w:val="22"/>
          <w:szCs w:val="22"/>
          <w:lang w:val="fr-BE"/>
        </w:rPr>
        <w:t xml:space="preserve"> </w:t>
      </w:r>
      <w:r w:rsidRPr="002849D0">
        <w:rPr>
          <w:rFonts w:asciiTheme="minorHAnsi" w:hAnsiTheme="minorHAnsi" w:cstheme="minorHAnsi"/>
          <w:i w:val="0"/>
          <w:iCs/>
          <w:sz w:val="22"/>
          <w:szCs w:val="22"/>
          <w:lang w:val="fr-BE"/>
        </w:rPr>
        <w:t>clairement</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prévues</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par</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le</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contrat</w:t>
      </w:r>
      <w:r w:rsidRPr="002849D0">
        <w:rPr>
          <w:rFonts w:asciiTheme="minorHAnsi" w:hAnsiTheme="minorHAnsi" w:cstheme="minorHAnsi"/>
          <w:i w:val="0"/>
          <w:iCs/>
          <w:spacing w:val="-3"/>
          <w:sz w:val="22"/>
          <w:szCs w:val="22"/>
          <w:lang w:val="fr-BE"/>
        </w:rPr>
        <w:t xml:space="preserve"> </w:t>
      </w:r>
      <w:r w:rsidRPr="002849D0">
        <w:rPr>
          <w:rFonts w:asciiTheme="minorHAnsi" w:hAnsiTheme="minorHAnsi" w:cstheme="minorHAnsi"/>
          <w:i w:val="0"/>
          <w:iCs/>
          <w:sz w:val="22"/>
          <w:szCs w:val="22"/>
          <w:lang w:val="fr-BE"/>
        </w:rPr>
        <w:t>de</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bail</w:t>
      </w:r>
      <w:r w:rsidRPr="002849D0">
        <w:rPr>
          <w:rFonts w:asciiTheme="minorHAnsi" w:hAnsiTheme="minorHAnsi" w:cstheme="minorHAnsi"/>
          <w:i w:val="0"/>
          <w:iCs/>
          <w:spacing w:val="-7"/>
          <w:sz w:val="22"/>
          <w:szCs w:val="22"/>
          <w:lang w:val="fr-BE"/>
        </w:rPr>
        <w:t xml:space="preserve"> </w:t>
      </w:r>
      <w:r w:rsidRPr="002849D0">
        <w:rPr>
          <w:rFonts w:asciiTheme="minorHAnsi" w:hAnsiTheme="minorHAnsi" w:cstheme="minorHAnsi"/>
          <w:i w:val="0"/>
          <w:iCs/>
          <w:sz w:val="22"/>
          <w:szCs w:val="22"/>
          <w:lang w:val="fr-BE"/>
        </w:rPr>
        <w:t>(sauf</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charges</w:t>
      </w:r>
      <w:r w:rsidRPr="002849D0">
        <w:rPr>
          <w:rFonts w:asciiTheme="minorHAnsi" w:hAnsiTheme="minorHAnsi" w:cstheme="minorHAnsi"/>
          <w:i w:val="0"/>
          <w:iCs/>
          <w:spacing w:val="-47"/>
          <w:sz w:val="22"/>
          <w:szCs w:val="22"/>
          <w:lang w:val="fr-BE"/>
        </w:rPr>
        <w:t xml:space="preserve"> </w:t>
      </w:r>
      <w:r w:rsidRPr="002849D0">
        <w:rPr>
          <w:rFonts w:asciiTheme="minorHAnsi" w:hAnsiTheme="minorHAnsi" w:cstheme="minorHAnsi"/>
          <w:i w:val="0"/>
          <w:iCs/>
          <w:sz w:val="22"/>
          <w:szCs w:val="22"/>
          <w:lang w:val="fr-BE"/>
        </w:rPr>
        <w:t>exceptionnelles</w:t>
      </w:r>
      <w:r w:rsidRPr="002849D0">
        <w:rPr>
          <w:rFonts w:asciiTheme="minorHAnsi" w:hAnsiTheme="minorHAnsi" w:cstheme="minorHAnsi"/>
          <w:i w:val="0"/>
          <w:iCs/>
          <w:spacing w:val="-5"/>
          <w:sz w:val="22"/>
          <w:szCs w:val="22"/>
          <w:lang w:val="fr-BE"/>
        </w:rPr>
        <w:t xml:space="preserve"> </w:t>
      </w:r>
      <w:r w:rsidRPr="002849D0">
        <w:rPr>
          <w:rFonts w:asciiTheme="minorHAnsi" w:hAnsiTheme="minorHAnsi" w:cstheme="minorHAnsi"/>
          <w:i w:val="0"/>
          <w:iCs/>
          <w:sz w:val="22"/>
          <w:szCs w:val="22"/>
          <w:lang w:val="fr-BE"/>
        </w:rPr>
        <w:t>ou</w:t>
      </w:r>
      <w:r w:rsidRPr="002849D0">
        <w:rPr>
          <w:rFonts w:asciiTheme="minorHAnsi" w:hAnsiTheme="minorHAnsi" w:cstheme="minorHAnsi"/>
          <w:i w:val="0"/>
          <w:iCs/>
          <w:spacing w:val="-3"/>
          <w:sz w:val="22"/>
          <w:szCs w:val="22"/>
          <w:lang w:val="fr-BE"/>
        </w:rPr>
        <w:t xml:space="preserve"> </w:t>
      </w:r>
      <w:r w:rsidRPr="002849D0">
        <w:rPr>
          <w:rFonts w:asciiTheme="minorHAnsi" w:hAnsiTheme="minorHAnsi" w:cstheme="minorHAnsi"/>
          <w:i w:val="0"/>
          <w:iCs/>
          <w:sz w:val="22"/>
          <w:szCs w:val="22"/>
          <w:lang w:val="fr-BE"/>
        </w:rPr>
        <w:t>nouvelles</w:t>
      </w:r>
      <w:r w:rsidRPr="002849D0">
        <w:rPr>
          <w:rFonts w:asciiTheme="minorHAnsi" w:hAnsiTheme="minorHAnsi" w:cstheme="minorHAnsi"/>
          <w:i w:val="0"/>
          <w:iCs/>
          <w:spacing w:val="-2"/>
          <w:sz w:val="22"/>
          <w:szCs w:val="22"/>
          <w:lang w:val="fr-BE"/>
        </w:rPr>
        <w:t xml:space="preserve"> </w:t>
      </w:r>
      <w:r w:rsidRPr="002849D0">
        <w:rPr>
          <w:rFonts w:asciiTheme="minorHAnsi" w:hAnsiTheme="minorHAnsi" w:cstheme="minorHAnsi"/>
          <w:i w:val="0"/>
          <w:iCs/>
          <w:sz w:val="22"/>
          <w:szCs w:val="22"/>
          <w:lang w:val="fr-BE"/>
        </w:rPr>
        <w:t>qui</w:t>
      </w:r>
      <w:r w:rsidRPr="002849D0">
        <w:rPr>
          <w:rFonts w:asciiTheme="minorHAnsi" w:hAnsiTheme="minorHAnsi" w:cstheme="minorHAnsi"/>
          <w:i w:val="0"/>
          <w:iCs/>
          <w:spacing w:val="-2"/>
          <w:sz w:val="22"/>
          <w:szCs w:val="22"/>
          <w:lang w:val="fr-BE"/>
        </w:rPr>
        <w:t xml:space="preserve"> </w:t>
      </w:r>
      <w:r w:rsidRPr="002849D0">
        <w:rPr>
          <w:rFonts w:asciiTheme="minorHAnsi" w:hAnsiTheme="minorHAnsi" w:cstheme="minorHAnsi"/>
          <w:i w:val="0"/>
          <w:iCs/>
          <w:sz w:val="22"/>
          <w:szCs w:val="22"/>
          <w:lang w:val="fr-BE"/>
        </w:rPr>
        <w:t>doivent</w:t>
      </w:r>
      <w:r w:rsidRPr="002849D0">
        <w:rPr>
          <w:rFonts w:asciiTheme="minorHAnsi" w:hAnsiTheme="minorHAnsi" w:cstheme="minorHAnsi"/>
          <w:i w:val="0"/>
          <w:iCs/>
          <w:spacing w:val="-1"/>
          <w:sz w:val="22"/>
          <w:szCs w:val="22"/>
          <w:lang w:val="fr-BE"/>
        </w:rPr>
        <w:t xml:space="preserve"> </w:t>
      </w:r>
      <w:r w:rsidRPr="002849D0">
        <w:rPr>
          <w:rFonts w:asciiTheme="minorHAnsi" w:hAnsiTheme="minorHAnsi" w:cstheme="minorHAnsi"/>
          <w:i w:val="0"/>
          <w:iCs/>
          <w:sz w:val="22"/>
          <w:szCs w:val="22"/>
          <w:lang w:val="fr-BE"/>
        </w:rPr>
        <w:t>correspondre</w:t>
      </w:r>
      <w:r w:rsidRPr="002849D0">
        <w:rPr>
          <w:rFonts w:asciiTheme="minorHAnsi" w:hAnsiTheme="minorHAnsi" w:cstheme="minorHAnsi"/>
          <w:i w:val="0"/>
          <w:iCs/>
          <w:spacing w:val="-2"/>
          <w:sz w:val="22"/>
          <w:szCs w:val="22"/>
          <w:lang w:val="fr-BE"/>
        </w:rPr>
        <w:t xml:space="preserve"> </w:t>
      </w:r>
      <w:r w:rsidRPr="002849D0">
        <w:rPr>
          <w:rFonts w:asciiTheme="minorHAnsi" w:hAnsiTheme="minorHAnsi" w:cstheme="minorHAnsi"/>
          <w:i w:val="0"/>
          <w:iCs/>
          <w:sz w:val="22"/>
          <w:szCs w:val="22"/>
          <w:lang w:val="fr-BE"/>
        </w:rPr>
        <w:t>à</w:t>
      </w:r>
      <w:r w:rsidRPr="002849D0">
        <w:rPr>
          <w:rFonts w:asciiTheme="minorHAnsi" w:hAnsiTheme="minorHAnsi" w:cstheme="minorHAnsi"/>
          <w:i w:val="0"/>
          <w:iCs/>
          <w:spacing w:val="-2"/>
          <w:sz w:val="22"/>
          <w:szCs w:val="22"/>
          <w:lang w:val="fr-BE"/>
        </w:rPr>
        <w:t xml:space="preserve"> </w:t>
      </w:r>
      <w:r w:rsidRPr="002849D0">
        <w:rPr>
          <w:rFonts w:asciiTheme="minorHAnsi" w:hAnsiTheme="minorHAnsi" w:cstheme="minorHAnsi"/>
          <w:i w:val="0"/>
          <w:iCs/>
          <w:sz w:val="22"/>
          <w:szCs w:val="22"/>
          <w:lang w:val="fr-BE"/>
        </w:rPr>
        <w:t>des</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dépenses</w:t>
      </w:r>
      <w:r w:rsidRPr="002849D0">
        <w:rPr>
          <w:rFonts w:asciiTheme="minorHAnsi" w:hAnsiTheme="minorHAnsi" w:cstheme="minorHAnsi"/>
          <w:i w:val="0"/>
          <w:iCs/>
          <w:spacing w:val="-2"/>
          <w:sz w:val="22"/>
          <w:szCs w:val="22"/>
          <w:lang w:val="fr-BE"/>
        </w:rPr>
        <w:t xml:space="preserve"> </w:t>
      </w:r>
      <w:r w:rsidRPr="002849D0">
        <w:rPr>
          <w:rFonts w:asciiTheme="minorHAnsi" w:hAnsiTheme="minorHAnsi" w:cstheme="minorHAnsi"/>
          <w:i w:val="0"/>
          <w:iCs/>
          <w:sz w:val="22"/>
          <w:szCs w:val="22"/>
          <w:lang w:val="fr-BE"/>
        </w:rPr>
        <w:t>réelles).</w:t>
      </w:r>
    </w:p>
    <w:p w14:paraId="31D4005F" w14:textId="77777777" w:rsidR="008D5553" w:rsidRDefault="008D5553" w:rsidP="008D5553">
      <w:pPr>
        <w:pStyle w:val="ListParagraph"/>
        <w:widowControl w:val="0"/>
        <w:numPr>
          <w:ilvl w:val="0"/>
          <w:numId w:val="48"/>
        </w:numPr>
        <w:tabs>
          <w:tab w:val="left" w:pos="334"/>
        </w:tabs>
        <w:autoSpaceDE w:val="0"/>
        <w:autoSpaceDN w:val="0"/>
        <w:spacing w:before="1"/>
        <w:ind w:left="333" w:hanging="220"/>
        <w:contextualSpacing w:val="0"/>
      </w:pPr>
      <w:r>
        <w:t>le</w:t>
      </w:r>
      <w:r>
        <w:rPr>
          <w:spacing w:val="-3"/>
        </w:rPr>
        <w:t xml:space="preserve"> </w:t>
      </w:r>
      <w:r>
        <w:t>numéro</w:t>
      </w:r>
      <w:r>
        <w:rPr>
          <w:spacing w:val="-5"/>
        </w:rPr>
        <w:t xml:space="preserve"> </w:t>
      </w:r>
      <w:r>
        <w:t>de</w:t>
      </w:r>
      <w:r>
        <w:rPr>
          <w:spacing w:val="-2"/>
        </w:rPr>
        <w:t xml:space="preserve"> </w:t>
      </w:r>
      <w:r>
        <w:t>compte</w:t>
      </w:r>
      <w:r>
        <w:rPr>
          <w:spacing w:val="-6"/>
        </w:rPr>
        <w:t xml:space="preserve"> </w:t>
      </w:r>
      <w:r>
        <w:t>sur</w:t>
      </w:r>
      <w:r>
        <w:rPr>
          <w:spacing w:val="-3"/>
        </w:rPr>
        <w:t xml:space="preserve"> </w:t>
      </w:r>
      <w:r>
        <w:t>lequel</w:t>
      </w:r>
      <w:r>
        <w:rPr>
          <w:spacing w:val="-4"/>
        </w:rPr>
        <w:t xml:space="preserve"> </w:t>
      </w:r>
      <w:r>
        <w:t>le</w:t>
      </w:r>
      <w:r>
        <w:rPr>
          <w:spacing w:val="-5"/>
        </w:rPr>
        <w:t xml:space="preserve"> </w:t>
      </w:r>
      <w:r>
        <w:t>loyer</w:t>
      </w:r>
      <w:r>
        <w:rPr>
          <w:spacing w:val="-4"/>
        </w:rPr>
        <w:t xml:space="preserve"> </w:t>
      </w:r>
      <w:r>
        <w:t>et</w:t>
      </w:r>
      <w:r>
        <w:rPr>
          <w:spacing w:val="-3"/>
        </w:rPr>
        <w:t xml:space="preserve"> </w:t>
      </w:r>
      <w:r>
        <w:t>les</w:t>
      </w:r>
      <w:r>
        <w:rPr>
          <w:spacing w:val="-3"/>
        </w:rPr>
        <w:t xml:space="preserve"> </w:t>
      </w:r>
      <w:r>
        <w:t>charges</w:t>
      </w:r>
      <w:r>
        <w:rPr>
          <w:spacing w:val="-4"/>
        </w:rPr>
        <w:t xml:space="preserve"> </w:t>
      </w:r>
      <w:r>
        <w:t>doivent</w:t>
      </w:r>
      <w:r>
        <w:rPr>
          <w:spacing w:val="-2"/>
        </w:rPr>
        <w:t xml:space="preserve"> </w:t>
      </w:r>
      <w:r>
        <w:t>être</w:t>
      </w:r>
      <w:r>
        <w:rPr>
          <w:spacing w:val="-6"/>
        </w:rPr>
        <w:t xml:space="preserve"> </w:t>
      </w:r>
      <w:r>
        <w:t>versés</w:t>
      </w:r>
      <w:r>
        <w:rPr>
          <w:spacing w:val="-3"/>
        </w:rPr>
        <w:t xml:space="preserve"> </w:t>
      </w:r>
      <w:r>
        <w:t>;</w:t>
      </w:r>
    </w:p>
    <w:p w14:paraId="2D1F1AB3" w14:textId="77777777" w:rsidR="008D5553" w:rsidRDefault="008D5553" w:rsidP="008D5553">
      <w:pPr>
        <w:pStyle w:val="ListParagraph"/>
        <w:widowControl w:val="0"/>
        <w:numPr>
          <w:ilvl w:val="0"/>
          <w:numId w:val="48"/>
        </w:numPr>
        <w:tabs>
          <w:tab w:val="left" w:pos="333"/>
        </w:tabs>
        <w:autoSpaceDE w:val="0"/>
        <w:autoSpaceDN w:val="0"/>
        <w:spacing w:before="22" w:line="256" w:lineRule="auto"/>
        <w:ind w:left="114" w:right="176" w:firstLine="0"/>
        <w:contextualSpacing w:val="0"/>
      </w:pPr>
      <w:r>
        <w:t>pour</w:t>
      </w:r>
      <w:r>
        <w:rPr>
          <w:spacing w:val="-4"/>
        </w:rPr>
        <w:t xml:space="preserve"> </w:t>
      </w:r>
      <w:r>
        <w:t>l'eau,</w:t>
      </w:r>
      <w:r>
        <w:rPr>
          <w:spacing w:val="-3"/>
        </w:rPr>
        <w:t xml:space="preserve"> </w:t>
      </w:r>
      <w:r>
        <w:t>le</w:t>
      </w:r>
      <w:r>
        <w:rPr>
          <w:spacing w:val="-5"/>
        </w:rPr>
        <w:t xml:space="preserve"> </w:t>
      </w:r>
      <w:r>
        <w:t>gaz</w:t>
      </w:r>
      <w:r>
        <w:rPr>
          <w:spacing w:val="-4"/>
        </w:rPr>
        <w:t xml:space="preserve"> </w:t>
      </w:r>
      <w:r>
        <w:t>et</w:t>
      </w:r>
      <w:r>
        <w:rPr>
          <w:spacing w:val="-5"/>
        </w:rPr>
        <w:t xml:space="preserve"> </w:t>
      </w:r>
      <w:r>
        <w:t>l'électricité</w:t>
      </w:r>
      <w:r>
        <w:rPr>
          <w:spacing w:val="-4"/>
        </w:rPr>
        <w:t xml:space="preserve"> </w:t>
      </w:r>
      <w:r>
        <w:t>:</w:t>
      </w:r>
      <w:r>
        <w:rPr>
          <w:spacing w:val="-2"/>
        </w:rPr>
        <w:t xml:space="preserve"> </w:t>
      </w:r>
      <w:r>
        <w:t>les</w:t>
      </w:r>
      <w:r>
        <w:rPr>
          <w:spacing w:val="-3"/>
        </w:rPr>
        <w:t xml:space="preserve"> </w:t>
      </w:r>
      <w:r>
        <w:t>numéros</w:t>
      </w:r>
      <w:r>
        <w:rPr>
          <w:spacing w:val="-5"/>
        </w:rPr>
        <w:t xml:space="preserve"> </w:t>
      </w:r>
      <w:r>
        <w:t>de</w:t>
      </w:r>
      <w:r>
        <w:rPr>
          <w:spacing w:val="-2"/>
        </w:rPr>
        <w:t xml:space="preserve"> </w:t>
      </w:r>
      <w:r>
        <w:t>compteurs</w:t>
      </w:r>
      <w:r>
        <w:rPr>
          <w:spacing w:val="-5"/>
        </w:rPr>
        <w:t xml:space="preserve"> </w:t>
      </w:r>
      <w:r>
        <w:t>et</w:t>
      </w:r>
      <w:r>
        <w:rPr>
          <w:spacing w:val="-2"/>
        </w:rPr>
        <w:t xml:space="preserve"> </w:t>
      </w:r>
      <w:r>
        <w:t>leurs</w:t>
      </w:r>
      <w:r>
        <w:rPr>
          <w:spacing w:val="-3"/>
        </w:rPr>
        <w:t xml:space="preserve"> </w:t>
      </w:r>
      <w:r>
        <w:t>codes</w:t>
      </w:r>
      <w:r>
        <w:rPr>
          <w:spacing w:val="-5"/>
        </w:rPr>
        <w:t xml:space="preserve"> </w:t>
      </w:r>
      <w:r>
        <w:t>EAN</w:t>
      </w:r>
      <w:r>
        <w:rPr>
          <w:spacing w:val="-4"/>
        </w:rPr>
        <w:t xml:space="preserve"> </w:t>
      </w:r>
      <w:r>
        <w:t>(ou</w:t>
      </w:r>
      <w:r>
        <w:rPr>
          <w:spacing w:val="-4"/>
        </w:rPr>
        <w:t xml:space="preserve"> </w:t>
      </w:r>
      <w:r>
        <w:t>tout</w:t>
      </w:r>
      <w:r>
        <w:rPr>
          <w:spacing w:val="-5"/>
        </w:rPr>
        <w:t xml:space="preserve"> </w:t>
      </w:r>
      <w:r>
        <w:t>autre</w:t>
      </w:r>
      <w:r>
        <w:rPr>
          <w:spacing w:val="-5"/>
        </w:rPr>
        <w:t xml:space="preserve"> </w:t>
      </w:r>
      <w:r>
        <w:t>code</w:t>
      </w:r>
      <w:r>
        <w:rPr>
          <w:spacing w:val="-47"/>
        </w:rPr>
        <w:t xml:space="preserve"> </w:t>
      </w:r>
      <w:r>
        <w:lastRenderedPageBreak/>
        <w:t>d'identification).</w:t>
      </w:r>
    </w:p>
    <w:p w14:paraId="1D5004DE" w14:textId="77777777" w:rsidR="008D5553" w:rsidRPr="0033322A" w:rsidRDefault="008D5553" w:rsidP="008D5553">
      <w:pPr>
        <w:pStyle w:val="BodyText"/>
        <w:spacing w:before="165" w:line="259" w:lineRule="auto"/>
        <w:ind w:left="115" w:right="113"/>
        <w:rPr>
          <w:rFonts w:asciiTheme="minorHAnsi" w:hAnsiTheme="minorHAnsi" w:cstheme="minorHAnsi"/>
          <w:i w:val="0"/>
          <w:iCs/>
          <w:sz w:val="22"/>
          <w:szCs w:val="22"/>
          <w:lang w:val="fr-BE"/>
        </w:rPr>
      </w:pPr>
      <w:r w:rsidRPr="0033322A">
        <w:rPr>
          <w:rFonts w:asciiTheme="minorHAnsi" w:hAnsiTheme="minorHAnsi" w:cstheme="minorHAnsi"/>
          <w:i w:val="0"/>
          <w:iCs/>
          <w:noProof/>
          <w:sz w:val="22"/>
          <w:szCs w:val="22"/>
        </w:rPr>
        <mc:AlternateContent>
          <mc:Choice Requires="wps">
            <w:drawing>
              <wp:anchor distT="0" distB="0" distL="114300" distR="114300" simplePos="0" relativeHeight="251666432" behindDoc="1" locked="0" layoutInCell="1" allowOverlap="1" wp14:anchorId="7D4FA461" wp14:editId="73622023">
                <wp:simplePos x="0" y="0"/>
                <wp:positionH relativeFrom="page">
                  <wp:posOffset>6626225</wp:posOffset>
                </wp:positionH>
                <wp:positionV relativeFrom="paragraph">
                  <wp:posOffset>202565</wp:posOffset>
                </wp:positionV>
                <wp:extent cx="33655" cy="8890"/>
                <wp:effectExtent l="0" t="0" r="0" b="0"/>
                <wp:wrapNone/>
                <wp:docPr id="1164931178"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9AD02" id="Rectangle 50" o:spid="_x0000_s1026" style="position:absolute;margin-left:521.75pt;margin-top:15.95pt;width:2.65pt;height:.7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Klq5AEAALEDAAAOAAAAZHJzL2Uyb0RvYy54bWysU8tu2zAQvBfoPxC817IdO3UEy0HgIEWB&#10;9AGk+YA1RUlEKS67pC27X98l7ThGewuqA8HlksOZ4Wh5u++t2GkKBl0lJ6OxFNoprI1rK/n84+HD&#10;QooQwdVg0elKHnSQt6v375aDL/UUO7S1JsEgLpSDr2QXoy+LIqhO9xBG6LXjZoPUQ+SS2qImGBi9&#10;t8V0PL4uBqTaEyodAq/eH5tylfGbRqv4rWmCjsJWkrnFPFIeN2ksVksoWwLfGXWiAW9g0YNxfOkZ&#10;6h4iiC2Zf6B6owgDNnGksC+waYzSWQOrmYz/UvPUgddZC5sT/Nmm8P9g1dfdk/9OiXrwj6h+BuFw&#10;3YFr9R0RDp2Gmq+bJKOKwYfyfCAVgY+KzfAFa35a2EbMHuwb6hMgqxP7bPXhbLXeR6F48erqej6X&#10;QnFnsbjJ71BA+XLSU4ifNPYiTSpJ/IwZGXaPISYmUL5syczRmvrBWJsLajdrS2IH6cnzl8mzwMtt&#10;1qXNDtOxI2JayRKTqhSgUG6wPrBCwmNuOOc86ZB+SzFwZioZfm2BtBT2s2OXbiazWQpZLmbzj1Mu&#10;6LKzueyAUwxVySjFcbqOx2BuPZm245smWbTDO3a2MVn4K6sTWc5F9uOU4RS8yzrvev3TVn8AAAD/&#10;/wMAUEsDBBQABgAIAAAAIQB+vrvy3wAAAAsBAAAPAAAAZHJzL2Rvd25yZXYueG1sTI/BTsMwEETv&#10;SPyDtUjcqN0mRWmIU1Ekjki0cKA3J16SqPE6xG4b+Hq2JzjO7NPsTLGeXC9OOIbOk4b5TIFAqr3t&#10;qNHw/vZ8l4EI0ZA1vSfU8I0B1uX1VWFy68+0xdMuNoJDKORGQxvjkEsZ6hadCTM/IPHt04/ORJZj&#10;I+1ozhzuerlQ6l460xF/aM2ATy3Wh93Radisss3Xa0ovP9tqj/uP6rBcjErr25vp8QFExCn+wXCp&#10;z9Wh5E6VP5INomet0mTJrIZkvgJxIVSa8ZqKnSQBWRby/4byFwAA//8DAFBLAQItABQABgAIAAAA&#10;IQC2gziS/gAAAOEBAAATAAAAAAAAAAAAAAAAAAAAAABbQ29udGVudF9UeXBlc10ueG1sUEsBAi0A&#10;FAAGAAgAAAAhADj9If/WAAAAlAEAAAsAAAAAAAAAAAAAAAAALwEAAF9yZWxzLy5yZWxzUEsBAi0A&#10;FAAGAAgAAAAhADjkqWrkAQAAsQMAAA4AAAAAAAAAAAAAAAAALgIAAGRycy9lMm9Eb2MueG1sUEsB&#10;Ai0AFAAGAAgAAAAhAH6+u/LfAAAACwEAAA8AAAAAAAAAAAAAAAAAPgQAAGRycy9kb3ducmV2Lnht&#10;bFBLBQYAAAAABAAEAPMAAABKBQAAAAA=&#10;" fillcolor="black" stroked="f">
                <w10:wrap anchorx="page"/>
              </v:rect>
            </w:pict>
          </mc:Fallback>
        </mc:AlternateContent>
      </w:r>
      <w:r w:rsidRPr="0033322A">
        <w:rPr>
          <w:rFonts w:asciiTheme="minorHAnsi" w:hAnsiTheme="minorHAnsi" w:cstheme="minorHAnsi"/>
          <w:i w:val="0"/>
          <w:iCs/>
          <w:spacing w:val="-2"/>
          <w:sz w:val="22"/>
          <w:szCs w:val="22"/>
          <w:lang w:val="fr-BE"/>
        </w:rPr>
        <w:t>Ce</w:t>
      </w:r>
      <w:r w:rsidRPr="0033322A">
        <w:rPr>
          <w:rFonts w:asciiTheme="minorHAnsi" w:hAnsiTheme="minorHAnsi" w:cstheme="minorHAnsi"/>
          <w:i w:val="0"/>
          <w:iCs/>
          <w:spacing w:val="-11"/>
          <w:sz w:val="22"/>
          <w:szCs w:val="22"/>
          <w:lang w:val="fr-BE"/>
        </w:rPr>
        <w:t xml:space="preserve"> </w:t>
      </w:r>
      <w:r w:rsidRPr="0033322A">
        <w:rPr>
          <w:rFonts w:asciiTheme="minorHAnsi" w:hAnsiTheme="minorHAnsi" w:cstheme="minorHAnsi"/>
          <w:i w:val="0"/>
          <w:iCs/>
          <w:spacing w:val="-2"/>
          <w:sz w:val="22"/>
          <w:szCs w:val="22"/>
          <w:lang w:val="fr-BE"/>
        </w:rPr>
        <w:t>contrat</w:t>
      </w:r>
      <w:r w:rsidRPr="0033322A">
        <w:rPr>
          <w:rFonts w:asciiTheme="minorHAnsi" w:hAnsiTheme="minorHAnsi" w:cstheme="minorHAnsi"/>
          <w:i w:val="0"/>
          <w:iCs/>
          <w:spacing w:val="-11"/>
          <w:sz w:val="22"/>
          <w:szCs w:val="22"/>
          <w:lang w:val="fr-BE"/>
        </w:rPr>
        <w:t xml:space="preserve"> </w:t>
      </w:r>
      <w:r w:rsidRPr="0033322A">
        <w:rPr>
          <w:rFonts w:asciiTheme="minorHAnsi" w:hAnsiTheme="minorHAnsi" w:cstheme="minorHAnsi"/>
          <w:i w:val="0"/>
          <w:iCs/>
          <w:spacing w:val="-1"/>
          <w:sz w:val="22"/>
          <w:szCs w:val="22"/>
          <w:lang w:val="fr-BE"/>
        </w:rPr>
        <w:t>doit</w:t>
      </w:r>
      <w:r w:rsidRPr="0033322A">
        <w:rPr>
          <w:rFonts w:asciiTheme="minorHAnsi" w:hAnsiTheme="minorHAnsi" w:cstheme="minorHAnsi"/>
          <w:i w:val="0"/>
          <w:iCs/>
          <w:spacing w:val="-11"/>
          <w:sz w:val="22"/>
          <w:szCs w:val="22"/>
          <w:lang w:val="fr-BE"/>
        </w:rPr>
        <w:t xml:space="preserve"> </w:t>
      </w:r>
      <w:r w:rsidRPr="0033322A">
        <w:rPr>
          <w:rFonts w:asciiTheme="minorHAnsi" w:hAnsiTheme="minorHAnsi" w:cstheme="minorHAnsi"/>
          <w:i w:val="0"/>
          <w:iCs/>
          <w:spacing w:val="-1"/>
          <w:sz w:val="22"/>
          <w:szCs w:val="22"/>
          <w:lang w:val="fr-BE"/>
        </w:rPr>
        <w:t>être</w:t>
      </w:r>
      <w:r w:rsidRPr="0033322A">
        <w:rPr>
          <w:rFonts w:asciiTheme="minorHAnsi" w:hAnsiTheme="minorHAnsi" w:cstheme="minorHAnsi"/>
          <w:i w:val="0"/>
          <w:iCs/>
          <w:spacing w:val="-14"/>
          <w:sz w:val="22"/>
          <w:szCs w:val="22"/>
          <w:lang w:val="fr-BE"/>
        </w:rPr>
        <w:t xml:space="preserve"> </w:t>
      </w:r>
      <w:r w:rsidRPr="0033322A">
        <w:rPr>
          <w:rFonts w:asciiTheme="minorHAnsi" w:hAnsiTheme="minorHAnsi" w:cstheme="minorHAnsi"/>
          <w:i w:val="0"/>
          <w:iCs/>
          <w:spacing w:val="-1"/>
          <w:sz w:val="22"/>
          <w:szCs w:val="22"/>
          <w:lang w:val="fr-BE"/>
        </w:rPr>
        <w:t>signé</w:t>
      </w:r>
      <w:r w:rsidRPr="0033322A">
        <w:rPr>
          <w:rFonts w:asciiTheme="minorHAnsi" w:hAnsiTheme="minorHAnsi" w:cstheme="minorHAnsi"/>
          <w:i w:val="0"/>
          <w:iCs/>
          <w:spacing w:val="-11"/>
          <w:sz w:val="22"/>
          <w:szCs w:val="22"/>
          <w:lang w:val="fr-BE"/>
        </w:rPr>
        <w:t xml:space="preserve"> </w:t>
      </w:r>
      <w:r w:rsidRPr="0033322A">
        <w:rPr>
          <w:rFonts w:asciiTheme="minorHAnsi" w:hAnsiTheme="minorHAnsi" w:cstheme="minorHAnsi"/>
          <w:i w:val="0"/>
          <w:iCs/>
          <w:spacing w:val="-1"/>
          <w:sz w:val="22"/>
          <w:szCs w:val="22"/>
          <w:lang w:val="fr-BE"/>
        </w:rPr>
        <w:t>par</w:t>
      </w:r>
      <w:r w:rsidRPr="0033322A">
        <w:rPr>
          <w:rFonts w:asciiTheme="minorHAnsi" w:hAnsiTheme="minorHAnsi" w:cstheme="minorHAnsi"/>
          <w:i w:val="0"/>
          <w:iCs/>
          <w:spacing w:val="-12"/>
          <w:sz w:val="22"/>
          <w:szCs w:val="22"/>
          <w:lang w:val="fr-BE"/>
        </w:rPr>
        <w:t xml:space="preserve"> </w:t>
      </w:r>
      <w:r w:rsidRPr="0033322A">
        <w:rPr>
          <w:rFonts w:asciiTheme="minorHAnsi" w:hAnsiTheme="minorHAnsi" w:cstheme="minorHAnsi"/>
          <w:i w:val="0"/>
          <w:iCs/>
          <w:spacing w:val="-1"/>
          <w:sz w:val="22"/>
          <w:szCs w:val="22"/>
          <w:lang w:val="fr-BE"/>
        </w:rPr>
        <w:t>toutes</w:t>
      </w:r>
      <w:r w:rsidRPr="0033322A">
        <w:rPr>
          <w:rFonts w:asciiTheme="minorHAnsi" w:hAnsiTheme="minorHAnsi" w:cstheme="minorHAnsi"/>
          <w:i w:val="0"/>
          <w:iCs/>
          <w:spacing w:val="-12"/>
          <w:sz w:val="22"/>
          <w:szCs w:val="22"/>
          <w:lang w:val="fr-BE"/>
        </w:rPr>
        <w:t xml:space="preserve"> </w:t>
      </w:r>
      <w:r w:rsidRPr="0033322A">
        <w:rPr>
          <w:rFonts w:asciiTheme="minorHAnsi" w:hAnsiTheme="minorHAnsi" w:cstheme="minorHAnsi"/>
          <w:i w:val="0"/>
          <w:iCs/>
          <w:spacing w:val="-1"/>
          <w:sz w:val="22"/>
          <w:szCs w:val="22"/>
          <w:lang w:val="fr-BE"/>
        </w:rPr>
        <w:t>les</w:t>
      </w:r>
      <w:r w:rsidRPr="0033322A">
        <w:rPr>
          <w:rFonts w:asciiTheme="minorHAnsi" w:hAnsiTheme="minorHAnsi" w:cstheme="minorHAnsi"/>
          <w:i w:val="0"/>
          <w:iCs/>
          <w:spacing w:val="-12"/>
          <w:sz w:val="22"/>
          <w:szCs w:val="22"/>
          <w:lang w:val="fr-BE"/>
        </w:rPr>
        <w:t xml:space="preserve"> </w:t>
      </w:r>
      <w:r w:rsidRPr="0033322A">
        <w:rPr>
          <w:rFonts w:asciiTheme="minorHAnsi" w:hAnsiTheme="minorHAnsi" w:cstheme="minorHAnsi"/>
          <w:i w:val="0"/>
          <w:iCs/>
          <w:spacing w:val="-1"/>
          <w:sz w:val="22"/>
          <w:szCs w:val="22"/>
          <w:lang w:val="fr-BE"/>
        </w:rPr>
        <w:t>parties</w:t>
      </w:r>
      <w:r w:rsidRPr="0033322A">
        <w:rPr>
          <w:rFonts w:asciiTheme="minorHAnsi" w:hAnsiTheme="minorHAnsi" w:cstheme="minorHAnsi"/>
          <w:i w:val="0"/>
          <w:iCs/>
          <w:spacing w:val="-12"/>
          <w:sz w:val="22"/>
          <w:szCs w:val="22"/>
          <w:lang w:val="fr-BE"/>
        </w:rPr>
        <w:t xml:space="preserve"> </w:t>
      </w:r>
      <w:r w:rsidRPr="0033322A">
        <w:rPr>
          <w:rFonts w:asciiTheme="minorHAnsi" w:hAnsiTheme="minorHAnsi" w:cstheme="minorHAnsi"/>
          <w:i w:val="0"/>
          <w:iCs/>
          <w:spacing w:val="-1"/>
          <w:sz w:val="22"/>
          <w:szCs w:val="22"/>
          <w:lang w:val="fr-BE"/>
        </w:rPr>
        <w:t>et</w:t>
      </w:r>
      <w:r w:rsidRPr="0033322A">
        <w:rPr>
          <w:rFonts w:asciiTheme="minorHAnsi" w:hAnsiTheme="minorHAnsi" w:cstheme="minorHAnsi"/>
          <w:i w:val="0"/>
          <w:iCs/>
          <w:spacing w:val="-14"/>
          <w:sz w:val="22"/>
          <w:szCs w:val="22"/>
          <w:lang w:val="fr-BE"/>
        </w:rPr>
        <w:t xml:space="preserve"> </w:t>
      </w:r>
      <w:r w:rsidRPr="0033322A">
        <w:rPr>
          <w:rFonts w:asciiTheme="minorHAnsi" w:hAnsiTheme="minorHAnsi" w:cstheme="minorHAnsi"/>
          <w:i w:val="0"/>
          <w:iCs/>
          <w:spacing w:val="-1"/>
          <w:sz w:val="22"/>
          <w:szCs w:val="22"/>
          <w:lang w:val="fr-BE"/>
        </w:rPr>
        <w:t>être</w:t>
      </w:r>
      <w:r w:rsidRPr="0033322A">
        <w:rPr>
          <w:rFonts w:asciiTheme="minorHAnsi" w:hAnsiTheme="minorHAnsi" w:cstheme="minorHAnsi"/>
          <w:i w:val="0"/>
          <w:iCs/>
          <w:spacing w:val="-16"/>
          <w:sz w:val="22"/>
          <w:szCs w:val="22"/>
          <w:lang w:val="fr-BE"/>
        </w:rPr>
        <w:t xml:space="preserve"> </w:t>
      </w:r>
      <w:r w:rsidRPr="0033322A">
        <w:rPr>
          <w:rFonts w:asciiTheme="minorHAnsi" w:hAnsiTheme="minorHAnsi" w:cstheme="minorHAnsi"/>
          <w:i w:val="0"/>
          <w:iCs/>
          <w:spacing w:val="-1"/>
          <w:sz w:val="22"/>
          <w:szCs w:val="22"/>
          <w:lang w:val="fr-BE"/>
        </w:rPr>
        <w:t>établi</w:t>
      </w:r>
      <w:r w:rsidRPr="0033322A">
        <w:rPr>
          <w:rFonts w:asciiTheme="minorHAnsi" w:hAnsiTheme="minorHAnsi" w:cstheme="minorHAnsi"/>
          <w:i w:val="0"/>
          <w:iCs/>
          <w:spacing w:val="-12"/>
          <w:sz w:val="22"/>
          <w:szCs w:val="22"/>
          <w:lang w:val="fr-BE"/>
        </w:rPr>
        <w:t xml:space="preserve"> </w:t>
      </w:r>
      <w:r w:rsidRPr="0033322A">
        <w:rPr>
          <w:rFonts w:asciiTheme="minorHAnsi" w:hAnsiTheme="minorHAnsi" w:cstheme="minorHAnsi"/>
          <w:i w:val="0"/>
          <w:iCs/>
          <w:spacing w:val="-1"/>
          <w:sz w:val="22"/>
          <w:szCs w:val="22"/>
          <w:lang w:val="fr-BE"/>
        </w:rPr>
        <w:t>en</w:t>
      </w:r>
      <w:r w:rsidRPr="0033322A">
        <w:rPr>
          <w:rFonts w:asciiTheme="minorHAnsi" w:hAnsiTheme="minorHAnsi" w:cstheme="minorHAnsi"/>
          <w:i w:val="0"/>
          <w:iCs/>
          <w:spacing w:val="-13"/>
          <w:sz w:val="22"/>
          <w:szCs w:val="22"/>
          <w:lang w:val="fr-BE"/>
        </w:rPr>
        <w:t xml:space="preserve"> </w:t>
      </w:r>
      <w:r w:rsidRPr="0033322A">
        <w:rPr>
          <w:rFonts w:asciiTheme="minorHAnsi" w:hAnsiTheme="minorHAnsi" w:cstheme="minorHAnsi"/>
          <w:i w:val="0"/>
          <w:iCs/>
          <w:spacing w:val="-1"/>
          <w:sz w:val="22"/>
          <w:szCs w:val="22"/>
          <w:lang w:val="fr-BE"/>
        </w:rPr>
        <w:t>autant</w:t>
      </w:r>
      <w:r w:rsidRPr="0033322A">
        <w:rPr>
          <w:rFonts w:asciiTheme="minorHAnsi" w:hAnsiTheme="minorHAnsi" w:cstheme="minorHAnsi"/>
          <w:i w:val="0"/>
          <w:iCs/>
          <w:spacing w:val="-11"/>
          <w:sz w:val="22"/>
          <w:szCs w:val="22"/>
          <w:lang w:val="fr-BE"/>
        </w:rPr>
        <w:t xml:space="preserve"> </w:t>
      </w:r>
      <w:r w:rsidRPr="0033322A">
        <w:rPr>
          <w:rFonts w:asciiTheme="minorHAnsi" w:hAnsiTheme="minorHAnsi" w:cstheme="minorHAnsi"/>
          <w:i w:val="0"/>
          <w:iCs/>
          <w:spacing w:val="-1"/>
          <w:sz w:val="22"/>
          <w:szCs w:val="22"/>
          <w:lang w:val="fr-BE"/>
        </w:rPr>
        <w:t>d’exemplaires</w:t>
      </w:r>
      <w:r w:rsidRPr="0033322A">
        <w:rPr>
          <w:rFonts w:asciiTheme="minorHAnsi" w:hAnsiTheme="minorHAnsi" w:cstheme="minorHAnsi"/>
          <w:i w:val="0"/>
          <w:iCs/>
          <w:spacing w:val="-11"/>
          <w:sz w:val="22"/>
          <w:szCs w:val="22"/>
          <w:lang w:val="fr-BE"/>
        </w:rPr>
        <w:t xml:space="preserve"> </w:t>
      </w:r>
      <w:r w:rsidRPr="0033322A">
        <w:rPr>
          <w:rFonts w:asciiTheme="minorHAnsi" w:hAnsiTheme="minorHAnsi" w:cstheme="minorHAnsi"/>
          <w:i w:val="0"/>
          <w:iCs/>
          <w:spacing w:val="-1"/>
          <w:sz w:val="22"/>
          <w:szCs w:val="22"/>
          <w:lang w:val="fr-BE"/>
        </w:rPr>
        <w:t>qu’il</w:t>
      </w:r>
      <w:r w:rsidRPr="0033322A">
        <w:rPr>
          <w:rFonts w:asciiTheme="minorHAnsi" w:hAnsiTheme="minorHAnsi" w:cstheme="minorHAnsi"/>
          <w:i w:val="0"/>
          <w:iCs/>
          <w:spacing w:val="-12"/>
          <w:sz w:val="22"/>
          <w:szCs w:val="22"/>
          <w:lang w:val="fr-BE"/>
        </w:rPr>
        <w:t xml:space="preserve"> </w:t>
      </w:r>
      <w:r w:rsidRPr="0033322A">
        <w:rPr>
          <w:rFonts w:asciiTheme="minorHAnsi" w:hAnsiTheme="minorHAnsi" w:cstheme="minorHAnsi"/>
          <w:i w:val="0"/>
          <w:iCs/>
          <w:spacing w:val="-1"/>
          <w:sz w:val="22"/>
          <w:szCs w:val="22"/>
          <w:lang w:val="fr-BE"/>
        </w:rPr>
        <w:t>y</w:t>
      </w:r>
      <w:r w:rsidRPr="0033322A">
        <w:rPr>
          <w:rFonts w:asciiTheme="minorHAnsi" w:hAnsiTheme="minorHAnsi" w:cstheme="minorHAnsi"/>
          <w:i w:val="0"/>
          <w:iCs/>
          <w:spacing w:val="-13"/>
          <w:sz w:val="22"/>
          <w:szCs w:val="22"/>
          <w:lang w:val="fr-BE"/>
        </w:rPr>
        <w:t xml:space="preserve"> </w:t>
      </w:r>
      <w:r w:rsidRPr="0033322A">
        <w:rPr>
          <w:rFonts w:asciiTheme="minorHAnsi" w:hAnsiTheme="minorHAnsi" w:cstheme="minorHAnsi"/>
          <w:i w:val="0"/>
          <w:iCs/>
          <w:spacing w:val="-1"/>
          <w:sz w:val="22"/>
          <w:szCs w:val="22"/>
          <w:lang w:val="fr-BE"/>
        </w:rPr>
        <w:t>a</w:t>
      </w:r>
      <w:r w:rsidRPr="0033322A">
        <w:rPr>
          <w:rFonts w:asciiTheme="minorHAnsi" w:hAnsiTheme="minorHAnsi" w:cstheme="minorHAnsi"/>
          <w:i w:val="0"/>
          <w:iCs/>
          <w:spacing w:val="-12"/>
          <w:sz w:val="22"/>
          <w:szCs w:val="22"/>
          <w:lang w:val="fr-BE"/>
        </w:rPr>
        <w:t xml:space="preserve"> </w:t>
      </w:r>
      <w:r w:rsidRPr="0033322A">
        <w:rPr>
          <w:rFonts w:asciiTheme="minorHAnsi" w:hAnsiTheme="minorHAnsi" w:cstheme="minorHAnsi"/>
          <w:i w:val="0"/>
          <w:iCs/>
          <w:spacing w:val="-1"/>
          <w:sz w:val="22"/>
          <w:szCs w:val="22"/>
          <w:lang w:val="fr-BE"/>
        </w:rPr>
        <w:t>de</w:t>
      </w:r>
      <w:r w:rsidRPr="0033322A">
        <w:rPr>
          <w:rFonts w:asciiTheme="minorHAnsi" w:hAnsiTheme="minorHAnsi" w:cstheme="minorHAnsi"/>
          <w:i w:val="0"/>
          <w:iCs/>
          <w:spacing w:val="-14"/>
          <w:sz w:val="22"/>
          <w:szCs w:val="22"/>
          <w:lang w:val="fr-BE"/>
        </w:rPr>
        <w:t xml:space="preserve"> </w:t>
      </w:r>
      <w:r w:rsidRPr="0033322A">
        <w:rPr>
          <w:rFonts w:asciiTheme="minorHAnsi" w:hAnsiTheme="minorHAnsi" w:cstheme="minorHAnsi"/>
          <w:i w:val="0"/>
          <w:iCs/>
          <w:spacing w:val="-1"/>
          <w:sz w:val="22"/>
          <w:szCs w:val="22"/>
          <w:lang w:val="fr-BE"/>
        </w:rPr>
        <w:t>parties.</w:t>
      </w:r>
      <w:r w:rsidRPr="0033322A">
        <w:rPr>
          <w:rFonts w:asciiTheme="minorHAnsi" w:hAnsiTheme="minorHAnsi" w:cstheme="minorHAnsi"/>
          <w:i w:val="0"/>
          <w:iCs/>
          <w:spacing w:val="-47"/>
          <w:sz w:val="22"/>
          <w:szCs w:val="22"/>
          <w:lang w:val="fr-BE"/>
        </w:rPr>
        <w:t xml:space="preserve"> </w:t>
      </w:r>
      <w:r w:rsidRPr="0033322A">
        <w:rPr>
          <w:rFonts w:asciiTheme="minorHAnsi" w:hAnsiTheme="minorHAnsi" w:cstheme="minorHAnsi"/>
          <w:i w:val="0"/>
          <w:iCs/>
          <w:sz w:val="22"/>
          <w:szCs w:val="22"/>
          <w:lang w:val="fr-BE"/>
        </w:rPr>
        <w:t>Par exemple : dans une colocation, il faut un exemplaire pour chacun des colocataires et pour le(s)</w:t>
      </w:r>
      <w:r w:rsidRPr="0033322A">
        <w:rPr>
          <w:rFonts w:asciiTheme="minorHAnsi" w:hAnsiTheme="minorHAnsi" w:cstheme="minorHAnsi"/>
          <w:i w:val="0"/>
          <w:iCs/>
          <w:spacing w:val="1"/>
          <w:sz w:val="22"/>
          <w:szCs w:val="22"/>
          <w:lang w:val="fr-BE"/>
        </w:rPr>
        <w:t xml:space="preserve"> </w:t>
      </w:r>
      <w:r w:rsidRPr="0033322A">
        <w:rPr>
          <w:rFonts w:asciiTheme="minorHAnsi" w:hAnsiTheme="minorHAnsi" w:cstheme="minorHAnsi"/>
          <w:i w:val="0"/>
          <w:iCs/>
          <w:sz w:val="22"/>
          <w:szCs w:val="22"/>
          <w:lang w:val="fr-BE"/>
        </w:rPr>
        <w:t>bailleur(s).</w:t>
      </w:r>
    </w:p>
    <w:p w14:paraId="21D78933" w14:textId="77777777" w:rsidR="008D5553" w:rsidRPr="0033322A" w:rsidRDefault="008D5553" w:rsidP="008D5553">
      <w:pPr>
        <w:pStyle w:val="BodyText"/>
        <w:spacing w:before="160" w:line="259" w:lineRule="auto"/>
        <w:ind w:left="115" w:right="114"/>
        <w:rPr>
          <w:rFonts w:asciiTheme="minorHAnsi" w:hAnsiTheme="minorHAnsi" w:cstheme="minorHAnsi"/>
          <w:i w:val="0"/>
          <w:iCs/>
          <w:sz w:val="22"/>
          <w:szCs w:val="22"/>
          <w:lang w:val="fr-BE"/>
        </w:rPr>
      </w:pPr>
      <w:r w:rsidRPr="0033322A">
        <w:rPr>
          <w:rFonts w:asciiTheme="minorHAnsi" w:hAnsiTheme="minorHAnsi" w:cstheme="minorHAnsi"/>
          <w:i w:val="0"/>
          <w:iCs/>
          <w:sz w:val="22"/>
          <w:szCs w:val="22"/>
          <w:lang w:val="fr-BE"/>
        </w:rPr>
        <w:t>Si au départ, un bail devait avoir été conclu oralement, chacune des parties peut exiger que le contrat</w:t>
      </w:r>
      <w:r w:rsidRPr="0033322A">
        <w:rPr>
          <w:rFonts w:asciiTheme="minorHAnsi" w:hAnsiTheme="minorHAnsi" w:cstheme="minorHAnsi"/>
          <w:i w:val="0"/>
          <w:iCs/>
          <w:spacing w:val="-48"/>
          <w:sz w:val="22"/>
          <w:szCs w:val="22"/>
          <w:lang w:val="fr-BE"/>
        </w:rPr>
        <w:t xml:space="preserve"> </w:t>
      </w:r>
      <w:r w:rsidRPr="0033322A">
        <w:rPr>
          <w:rFonts w:asciiTheme="minorHAnsi" w:hAnsiTheme="minorHAnsi" w:cstheme="minorHAnsi"/>
          <w:i w:val="0"/>
          <w:iCs/>
          <w:sz w:val="22"/>
          <w:szCs w:val="22"/>
          <w:lang w:val="fr-BE"/>
        </w:rPr>
        <w:t>fasse</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l’objet</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d’un</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écrit.</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Si</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cette</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demande</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n’aboutit</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pas,</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la</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partie</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concernée</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peut</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s’adresser</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au</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juge</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de</w:t>
      </w:r>
      <w:r w:rsidRPr="0033322A">
        <w:rPr>
          <w:rFonts w:asciiTheme="minorHAnsi" w:hAnsiTheme="minorHAnsi" w:cstheme="minorHAnsi"/>
          <w:i w:val="0"/>
          <w:iCs/>
          <w:spacing w:val="-48"/>
          <w:sz w:val="22"/>
          <w:szCs w:val="22"/>
          <w:lang w:val="fr-BE"/>
        </w:rPr>
        <w:t xml:space="preserve"> </w:t>
      </w:r>
      <w:r w:rsidRPr="0033322A">
        <w:rPr>
          <w:rFonts w:asciiTheme="minorHAnsi" w:hAnsiTheme="minorHAnsi" w:cstheme="minorHAnsi"/>
          <w:i w:val="0"/>
          <w:iCs/>
          <w:sz w:val="22"/>
          <w:szCs w:val="22"/>
          <w:lang w:val="fr-BE"/>
        </w:rPr>
        <w:t>paix pour l’obtenir.</w:t>
      </w:r>
    </w:p>
    <w:p w14:paraId="64B7271E" w14:textId="77777777" w:rsidR="008D5553" w:rsidRPr="0033322A" w:rsidRDefault="008D5553" w:rsidP="008D5553">
      <w:pPr>
        <w:pStyle w:val="BodyText"/>
        <w:spacing w:before="37"/>
        <w:ind w:left="115"/>
        <w:rPr>
          <w:rFonts w:asciiTheme="minorHAnsi" w:hAnsiTheme="minorHAnsi" w:cstheme="minorHAnsi"/>
          <w:i w:val="0"/>
          <w:iCs/>
          <w:sz w:val="22"/>
          <w:szCs w:val="22"/>
          <w:lang w:val="fr-BE"/>
        </w:rPr>
      </w:pPr>
      <w:r w:rsidRPr="0033322A">
        <w:rPr>
          <w:rFonts w:asciiTheme="minorHAnsi" w:hAnsiTheme="minorHAnsi" w:cstheme="minorHAnsi"/>
          <w:i w:val="0"/>
          <w:iCs/>
          <w:sz w:val="22"/>
          <w:szCs w:val="22"/>
          <w:lang w:val="fr-BE"/>
        </w:rPr>
        <w:t>Pour</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plus</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de</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précisions,</w:t>
      </w:r>
      <w:r w:rsidRPr="0033322A">
        <w:rPr>
          <w:rFonts w:asciiTheme="minorHAnsi" w:hAnsiTheme="minorHAnsi" w:cstheme="minorHAnsi"/>
          <w:i w:val="0"/>
          <w:iCs/>
          <w:spacing w:val="-5"/>
          <w:sz w:val="22"/>
          <w:szCs w:val="22"/>
          <w:lang w:val="fr-BE"/>
        </w:rPr>
        <w:t xml:space="preserve"> </w:t>
      </w:r>
      <w:r w:rsidRPr="0033322A">
        <w:rPr>
          <w:rFonts w:asciiTheme="minorHAnsi" w:hAnsiTheme="minorHAnsi" w:cstheme="minorHAnsi"/>
          <w:i w:val="0"/>
          <w:iCs/>
          <w:sz w:val="22"/>
          <w:szCs w:val="22"/>
          <w:lang w:val="fr-BE"/>
        </w:rPr>
        <w:t>consulter</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w:t>
      </w:r>
    </w:p>
    <w:p w14:paraId="61648F93" w14:textId="77777777" w:rsidR="008D5553" w:rsidRDefault="008D5553" w:rsidP="008D5553">
      <w:pPr>
        <w:pStyle w:val="ListParagraph"/>
        <w:widowControl w:val="0"/>
        <w:numPr>
          <w:ilvl w:val="1"/>
          <w:numId w:val="48"/>
        </w:numPr>
        <w:tabs>
          <w:tab w:val="left" w:pos="1555"/>
          <w:tab w:val="left" w:pos="1557"/>
        </w:tabs>
        <w:autoSpaceDE w:val="0"/>
        <w:autoSpaceDN w:val="0"/>
        <w:spacing w:before="183" w:line="279" w:lineRule="exact"/>
        <w:ind w:hanging="362"/>
        <w:contextualSpacing w:val="0"/>
        <w:jc w:val="left"/>
      </w:pPr>
      <w:r>
        <w:t>le</w:t>
      </w:r>
      <w:r>
        <w:rPr>
          <w:spacing w:val="-1"/>
        </w:rPr>
        <w:t xml:space="preserve"> </w:t>
      </w:r>
      <w:r>
        <w:t>Code bruxellois</w:t>
      </w:r>
      <w:r>
        <w:rPr>
          <w:spacing w:val="-2"/>
        </w:rPr>
        <w:t xml:space="preserve"> </w:t>
      </w:r>
      <w:r>
        <w:t>du</w:t>
      </w:r>
      <w:r>
        <w:rPr>
          <w:spacing w:val="-4"/>
        </w:rPr>
        <w:t xml:space="preserve"> </w:t>
      </w:r>
      <w:r>
        <w:t>Logement</w:t>
      </w:r>
      <w:r>
        <w:rPr>
          <w:spacing w:val="-3"/>
        </w:rPr>
        <w:t xml:space="preserve"> </w:t>
      </w:r>
      <w:r>
        <w:t>-</w:t>
      </w:r>
      <w:r>
        <w:rPr>
          <w:color w:val="0562C1"/>
          <w:spacing w:val="-2"/>
        </w:rPr>
        <w:t xml:space="preserve"> </w:t>
      </w:r>
      <w:hyperlink r:id="rId17">
        <w:r>
          <w:rPr>
            <w:color w:val="0562C1"/>
            <w:u w:val="single" w:color="0562C1"/>
          </w:rPr>
          <w:t>article</w:t>
        </w:r>
        <w:r>
          <w:rPr>
            <w:color w:val="0562C1"/>
            <w:spacing w:val="-3"/>
            <w:u w:val="single" w:color="0562C1"/>
          </w:rPr>
          <w:t xml:space="preserve"> </w:t>
        </w:r>
        <w:r>
          <w:rPr>
            <w:color w:val="0562C1"/>
            <w:u w:val="single" w:color="0562C1"/>
          </w:rPr>
          <w:t>218</w:t>
        </w:r>
        <w:r>
          <w:rPr>
            <w:color w:val="0562C1"/>
          </w:rPr>
          <w:t xml:space="preserve"> </w:t>
        </w:r>
      </w:hyperlink>
      <w:r>
        <w:t>;</w:t>
      </w:r>
    </w:p>
    <w:p w14:paraId="69E4E6E5" w14:textId="77777777" w:rsidR="008D5553" w:rsidRDefault="008D5553" w:rsidP="008D5553">
      <w:pPr>
        <w:pStyle w:val="ListParagraph"/>
        <w:widowControl w:val="0"/>
        <w:numPr>
          <w:ilvl w:val="1"/>
          <w:numId w:val="48"/>
        </w:numPr>
        <w:tabs>
          <w:tab w:val="left" w:pos="1556"/>
          <w:tab w:val="left" w:pos="1557"/>
        </w:tabs>
        <w:autoSpaceDE w:val="0"/>
        <w:autoSpaceDN w:val="0"/>
        <w:ind w:right="115"/>
        <w:contextualSpacing w:val="0"/>
        <w:jc w:val="left"/>
      </w:pPr>
      <w:r>
        <w:t>la</w:t>
      </w:r>
      <w:r>
        <w:rPr>
          <w:spacing w:val="1"/>
        </w:rPr>
        <w:t xml:space="preserve"> </w:t>
      </w:r>
      <w:r>
        <w:t>brochure</w:t>
      </w:r>
      <w:r>
        <w:rPr>
          <w:spacing w:val="1"/>
        </w:rPr>
        <w:t xml:space="preserve"> </w:t>
      </w:r>
      <w:r>
        <w:t>informative</w:t>
      </w:r>
      <w:r>
        <w:rPr>
          <w:spacing w:val="1"/>
        </w:rPr>
        <w:t xml:space="preserve"> </w:t>
      </w:r>
      <w:r>
        <w:t>de</w:t>
      </w:r>
      <w:r>
        <w:rPr>
          <w:spacing w:val="1"/>
        </w:rPr>
        <w:t xml:space="preserve"> </w:t>
      </w:r>
      <w:r>
        <w:t>la</w:t>
      </w:r>
      <w:r>
        <w:rPr>
          <w:spacing w:val="1"/>
        </w:rPr>
        <w:t xml:space="preserve"> </w:t>
      </w:r>
      <w:r>
        <w:t>Région</w:t>
      </w:r>
      <w:r>
        <w:rPr>
          <w:spacing w:val="1"/>
        </w:rPr>
        <w:t xml:space="preserve"> </w:t>
      </w:r>
      <w:r>
        <w:t>de</w:t>
      </w:r>
      <w:r>
        <w:rPr>
          <w:spacing w:val="1"/>
        </w:rPr>
        <w:t xml:space="preserve"> </w:t>
      </w:r>
      <w:r>
        <w:t>Bruxelles-Capitale</w:t>
      </w:r>
      <w:r>
        <w:rPr>
          <w:spacing w:val="1"/>
        </w:rPr>
        <w:t xml:space="preserve"> </w:t>
      </w:r>
      <w:r>
        <w:t>disponible</w:t>
      </w:r>
      <w:r>
        <w:rPr>
          <w:spacing w:val="1"/>
        </w:rPr>
        <w:t xml:space="preserve"> </w:t>
      </w:r>
      <w:r>
        <w:t>sur</w:t>
      </w:r>
      <w:r>
        <w:rPr>
          <w:spacing w:val="1"/>
        </w:rPr>
        <w:t xml:space="preserve"> </w:t>
      </w:r>
      <w:r>
        <w:t>le</w:t>
      </w:r>
      <w:r>
        <w:rPr>
          <w:spacing w:val="1"/>
        </w:rPr>
        <w:t xml:space="preserve"> </w:t>
      </w:r>
      <w:r>
        <w:t>site</w:t>
      </w:r>
      <w:r>
        <w:rPr>
          <w:color w:val="0562C1"/>
          <w:spacing w:val="-47"/>
        </w:rPr>
        <w:t xml:space="preserve"> </w:t>
      </w:r>
      <w:hyperlink r:id="rId18">
        <w:r>
          <w:rPr>
            <w:color w:val="0562C1"/>
            <w:u w:val="single" w:color="0562C1"/>
          </w:rPr>
          <w:t>https://logement.brussels/louer/bail</w:t>
        </w:r>
        <w:r>
          <w:t>,</w:t>
        </w:r>
        <w:r>
          <w:rPr>
            <w:spacing w:val="-3"/>
          </w:rPr>
          <w:t xml:space="preserve"> </w:t>
        </w:r>
      </w:hyperlink>
      <w:r>
        <w:t>point</w:t>
      </w:r>
      <w:r>
        <w:rPr>
          <w:spacing w:val="-2"/>
        </w:rPr>
        <w:t xml:space="preserve"> </w:t>
      </w:r>
      <w:r>
        <w:t>I.4.</w:t>
      </w:r>
    </w:p>
    <w:p w14:paraId="0D7ADFFF" w14:textId="77777777" w:rsidR="008D5553" w:rsidRPr="00413DE1" w:rsidRDefault="008D5553" w:rsidP="008D5553">
      <w:pPr>
        <w:pStyle w:val="BodyText"/>
        <w:spacing w:before="3"/>
        <w:rPr>
          <w:sz w:val="13"/>
          <w:lang w:val="fr-BE"/>
        </w:rPr>
      </w:pPr>
      <w:r>
        <w:rPr>
          <w:noProof/>
        </w:rPr>
        <mc:AlternateContent>
          <mc:Choice Requires="wpg">
            <w:drawing>
              <wp:anchor distT="0" distB="0" distL="0" distR="0" simplePos="0" relativeHeight="251673600" behindDoc="1" locked="0" layoutInCell="1" allowOverlap="1" wp14:anchorId="1677C525" wp14:editId="217C9849">
                <wp:simplePos x="0" y="0"/>
                <wp:positionH relativeFrom="page">
                  <wp:posOffset>899160</wp:posOffset>
                </wp:positionH>
                <wp:positionV relativeFrom="paragraph">
                  <wp:posOffset>128270</wp:posOffset>
                </wp:positionV>
                <wp:extent cx="5760720" cy="1400810"/>
                <wp:effectExtent l="0" t="0" r="0" b="0"/>
                <wp:wrapTopAndBottom/>
                <wp:docPr id="355044595"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1400810"/>
                          <a:chOff x="1416" y="202"/>
                          <a:chExt cx="9072" cy="2206"/>
                        </a:xfrm>
                      </wpg:grpSpPr>
                      <pic:pic xmlns:pic="http://schemas.openxmlformats.org/drawingml/2006/picture">
                        <pic:nvPicPr>
                          <pic:cNvPr id="1508146706" name="Picture 49" descr="Afbeeldingsresultaat voor maison logo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518" y="362"/>
                            <a:ext cx="567"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9200108" name="Text Box 48"/>
                        <wps:cNvSpPr txBox="1">
                          <a:spLocks noChangeArrowheads="1"/>
                        </wps:cNvSpPr>
                        <wps:spPr bwMode="auto">
                          <a:xfrm>
                            <a:off x="1430" y="216"/>
                            <a:ext cx="9044" cy="2177"/>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245F7B3" w14:textId="77777777" w:rsidR="008D5553" w:rsidRDefault="008D5553" w:rsidP="008D5553">
                              <w:pPr>
                                <w:spacing w:before="11"/>
                                <w:rPr>
                                  <w:sz w:val="21"/>
                                </w:rPr>
                              </w:pPr>
                            </w:p>
                            <w:p w14:paraId="713C4BD7" w14:textId="77777777" w:rsidR="008D5553" w:rsidRDefault="008D5553" w:rsidP="008D5553">
                              <w:pPr>
                                <w:ind w:left="823"/>
                              </w:pPr>
                              <w:r>
                                <w:t>En</w:t>
                              </w:r>
                              <w:r>
                                <w:rPr>
                                  <w:spacing w:val="-4"/>
                                </w:rPr>
                                <w:t xml:space="preserve"> </w:t>
                              </w:r>
                              <w:r>
                                <w:t>pratique</w:t>
                              </w:r>
                              <w:r>
                                <w:rPr>
                                  <w:spacing w:val="-2"/>
                                </w:rPr>
                                <w:t xml:space="preserve"> </w:t>
                              </w:r>
                              <w:r>
                                <w:t>:</w:t>
                              </w:r>
                            </w:p>
                            <w:p w14:paraId="313671B0" w14:textId="77777777" w:rsidR="008D5553" w:rsidRDefault="008D5553" w:rsidP="008D5553">
                              <w:pPr>
                                <w:spacing w:before="1"/>
                              </w:pPr>
                            </w:p>
                            <w:p w14:paraId="10B44D13" w14:textId="77777777" w:rsidR="008D5553" w:rsidRDefault="008D5553" w:rsidP="008D5553">
                              <w:pPr>
                                <w:ind w:left="95" w:right="84"/>
                              </w:pPr>
                              <w:r>
                                <w:t>En plus des informations obligatoires listées ci-dessus, qui doivent être reprises dans un contrat de</w:t>
                              </w:r>
                              <w:r>
                                <w:rPr>
                                  <w:spacing w:val="-47"/>
                                </w:rPr>
                                <w:t xml:space="preserve"> </w:t>
                              </w:r>
                              <w:r>
                                <w:t>bail, cet écrit comportera de nombreuses autres règles selon le type de contrat de bail et qui se</w:t>
                              </w:r>
                              <w:r>
                                <w:rPr>
                                  <w:spacing w:val="1"/>
                                </w:rPr>
                                <w:t xml:space="preserve"> </w:t>
                              </w:r>
                              <w:r>
                                <w:t>rapportent notamment à sa durée, les possibilités d’y mettre fin, la constitution d’une garantie, les</w:t>
                              </w:r>
                              <w:r>
                                <w:rPr>
                                  <w:spacing w:val="-47"/>
                                </w:rPr>
                                <w:t xml:space="preserve"> </w:t>
                              </w:r>
                              <w:r>
                                <w:t>modalités</w:t>
                              </w:r>
                              <w:r>
                                <w:rPr>
                                  <w:spacing w:val="-2"/>
                                </w:rPr>
                                <w:t xml:space="preserve"> </w:t>
                              </w:r>
                              <w:r>
                                <w:t>pour</w:t>
                              </w:r>
                              <w:r>
                                <w:rPr>
                                  <w:spacing w:val="-2"/>
                                </w:rPr>
                                <w:t xml:space="preserve"> </w:t>
                              </w:r>
                              <w:r>
                                <w:t>indexer</w:t>
                              </w:r>
                              <w:r>
                                <w:rPr>
                                  <w:spacing w:val="-2"/>
                                </w:rPr>
                                <w:t xml:space="preserve"> </w:t>
                              </w:r>
                              <w:r>
                                <w:t>le loyer…</w:t>
                              </w:r>
                              <w:r>
                                <w:rPr>
                                  <w:spacing w:val="-1"/>
                                </w:rPr>
                                <w:t xml:space="preserve"> </w:t>
                              </w:r>
                              <w:r>
                                <w:t>Il</w:t>
                              </w:r>
                              <w:r>
                                <w:rPr>
                                  <w:spacing w:val="-4"/>
                                </w:rPr>
                                <w:t xml:space="preserve"> </w:t>
                              </w:r>
                              <w:r>
                                <w:t>est</w:t>
                              </w:r>
                              <w:r>
                                <w:rPr>
                                  <w:spacing w:val="-1"/>
                                </w:rPr>
                                <w:t xml:space="preserve"> </w:t>
                              </w:r>
                              <w:r>
                                <w:t>donc</w:t>
                              </w:r>
                              <w:r>
                                <w:rPr>
                                  <w:spacing w:val="-1"/>
                                </w:rPr>
                                <w:t xml:space="preserve"> </w:t>
                              </w:r>
                              <w:r>
                                <w:t>conseillé</w:t>
                              </w:r>
                              <w:r>
                                <w:rPr>
                                  <w:spacing w:val="-4"/>
                                </w:rPr>
                                <w:t xml:space="preserve"> </w:t>
                              </w:r>
                              <w:r>
                                <w:t>d’utiliser</w:t>
                              </w:r>
                              <w:r>
                                <w:rPr>
                                  <w:spacing w:val="-2"/>
                                </w:rPr>
                                <w:t xml:space="preserve"> </w:t>
                              </w:r>
                              <w:r>
                                <w:t>les</w:t>
                              </w:r>
                              <w:r>
                                <w:rPr>
                                  <w:spacing w:val="-1"/>
                                </w:rPr>
                                <w:t xml:space="preserve"> </w:t>
                              </w:r>
                              <w:r>
                                <w:t>[modèles</w:t>
                              </w:r>
                              <w:r>
                                <w:rPr>
                                  <w:spacing w:val="-4"/>
                                </w:rPr>
                                <w:t xml:space="preserve"> </w:t>
                              </w:r>
                              <w:r>
                                <w:t>disponibles].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77C525" id="Group 47" o:spid="_x0000_s1030" style="position:absolute;left:0;text-align:left;margin-left:70.8pt;margin-top:10.1pt;width:453.6pt;height:110.3pt;z-index:-251642880;mso-wrap-distance-left:0;mso-wrap-distance-right:0;mso-position-horizontal-relative:page" coordorigin="1416,202" coordsize="9072,22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jIukpQMAAGEIAAAOAAAAZHJzL2Uyb0RvYy54bWycVu1u2zgQ/H9A34HQ&#10;/8aS69iOELtIkzYo0LsLru0DUBQlEZVIHUlbzj39zZKS4yRFPxIgwpJcLmdnh0tfvj10LdtL65TR&#10;myQ7SxMmtTCl0vUm+frlw+t1wpznuuSt0XKT3EuXvN2++uNy6HM5N41pS2kZgmiXD/0mabzv89nM&#10;iUZ23J2ZXmosVsZ23GNo61lp+YDoXTubp+lyNhhb9tYI6Rxmb+Jisg3xq0oK/3dVOelZu0mAzYev&#10;Dd+CvrPtJc9ry/tGiREGfwGKjiuNQ4+hbrjnbGfVs1CdEtY4U/kzYbqZqSolZMgB2WTpk2xurdn1&#10;IZc6H+r+SBOofcLTi8OKv/a3tv/c39mIHuYnI7458DIb+jo/XadxHZ1ZMfxpStST77wJiR8q21EI&#10;pMQOgd/7I7/y4JnA5Plqma7mKIPAWrZI03U2VkA0KBPtyxbZMmFYnqfzWBzRvB+3X2Bz3Dufp0ta&#10;nfE8nhuwjti2l70SOf5HvmA94+vnusIuv7MyGYN0vxSj4/bbrn+N0vbcq0K1yt8HmYIiAqX3d0oQ&#10;1TQAtXeWqRJJn4OJxXKFpJjmHWiFG53OFhcJK6UTUOxVVUjZ0sVyVrpd6zn3bG+MZRCfM5q1pjaM&#10;WJmCx6M4URFqyrS5briu5ZXrcTFwLo6bpqw1QyN56WiaqH0cJQwfwS9a1X9QbUtFJ3skCkifaPM7&#10;XEfd3xix66T28SJb2YIzo12jepcwm8uukCDHfiyBU6CJeBDTW6V9FIaz4h+kAaw8d95KLxoyK2Aa&#10;5yGP40JI4AEzZeeg+p8KOTvP0MIgyDfLUZBHNS9XUY3nq6DioxjBuHX+VpqOkYEUADNcEr7/5Agw&#10;XCcXgqwNERkSafWjCTjSTABPcEcT6KnDoWW6iXeMnjH/W13hc8N7CZQU9kSaiwu02SwFB1GZXyj9&#10;d+bAFmsqw+hNDYT5A+ZJPqEisY/8QGAnW2OcX6vH4g0aCDUINIpA2VSPi3SxGNtDtloFDU/t4YHu&#10;l1SEDUhqPV+vY2KmVeUkfGfr4rq1bM/pfQl/48Hu1I2KfcNdE/3CUsTeKY/nr1XdJlkfd/OcLuJ7&#10;XYb0PFdttCcxEHFRDGT5Q3EIXSTIk2YKU96jHNZAeuAKrzOMxtj/Ejbgpdsk7t8dp9bWftQQDT2L&#10;k2Eno5gMrgW2bhKfsGhee4ywZ4erWDeIHOutzRWegkoFeT+ggGBpAJ0GK7xjsB49lKfj4PXwy2D7&#10;PwAAAP//AwBQSwMECgAAAAAAAAAhAKUHUlI4CQAAOAkAABQAAABkcnMvbWVkaWEvaW1hZ2UxLnBu&#10;Z4lQTkcNChoKAAAADUlIRFIAAABXAAAAVwgDAAAARhYpXgAAAAFzUkdCAK7OHOkAAAAEZ0FNQQAA&#10;sY8L/GEFAAAC1lBMVEUAAAAA//////+AgIBmmZlVgKpqgKpwgJ9wj59xgKpxjqpogKJtgKRtiaRp&#10;h6Vng6VlgKFlhqFnhqRthqRrgqBqgaVqhaVogKJpg6ZphKVogqNphKRrg6RogqNogqJogqVpgqNp&#10;gaRrgaRpgaNpgqRpgKNpgKVpg6Nng6Nng6VngqRqgqVqhKNnhKJng6Nmg6Nog6Jpg6RpgqNmgKJo&#10;gqRogKRpgKRqgKBqgKJmgKRmgaRpgKJpgaJpgKRmg6FpgKNpgKRpgqNpg6Npg6JpgKRmg6RogKFp&#10;gKFpgaFpgaJngqRogqRog6Rog6Vpg6Rpg6VphKVqhKRqhKVqhKZqhaZrhKVrhaVrhqdshaZshqdt&#10;hqZthqdth6Zth6dth6huiKhvialwiahwialwiqpxiahxiqlxiqpyi6lyi6pyi6tzjKt0jKt0jax1&#10;jq12j613kK54kK95ka96ka98lLF9lLF+lbF+lbJ/lrKAlrOAl7OBl7OEmbSEmbWFmraGm7aHnLeH&#10;nbeInbeInbiKn7mLn7iMoLqMobqPo7yQo72SpbySpb2Tp7+Up7+VqL6VqL+WqMCWqcCZq8Ker8Se&#10;sMWfsMahsseisseis8ejssejs8ejtMiktMmltMint8qouMusu82su86wvs+xv9Cyv9CzwNG1wtK3&#10;xNO3xNS4xNO4xdS7x9a8yNe9ydi+ydfAy9nAy9rCzdrDzdvFz9zH0d3K1N/L1ODN1uHO1+LQ2OPR&#10;2ePT2+XU2+TU2+XU3OXV3OXW3ebW3ufY3+ja4enb4enc4urc4+rd4+rd4+ve5Ovf5ezg5uzh5e3h&#10;5u3h5+3k6e/m6vDn6/Dn7PHq7vPr7/Ps8PTt7/Tu8fXw8vbx8/bx9Pfy9Pfz9fj09vn19vn19/n2&#10;9/n2+Pr3+Pr4+fv5+fv5+vv5+vz5+/z6+vz6+/z7/P38/f38/f79/f79/v7+/v7+/v/+///////s&#10;q/8iAAAASnRSTlMAAQECBQYMEBASEhYcHCIlJiYqKitBQUJQVVZfa2xubouSkpaXoaGhr6+0urq+&#10;z9HS2Nni4+bm6Ojs7PDw8vP09PX1+fr9/v7+/jETYgQAAAAJcEhZcwAAIdUAACHVAQSctJ0AAAWV&#10;SURBVFhHtZn5W1RVGMevsrgAUlRG4IJCqSjgvou4kAzmW6IOKGJRmpOU7VnQRtGipWUlatEmYYba&#10;HomiZZQWkhBtGEFhi2DDMv9BZ+79ztx17lzufebz05xz3vf73OfMWd73PZxfgsOHjhyVmDI9dfG1&#10;i1OnpySOGjk0PBhjphkcHZ+cmkFyMlKT46MHw8IEA2LGzfVorsrLdxQ48vNWoZ0xd1zMANj1jci4&#10;qTZeYmNJ2eHq+qbmltaW5qb66sNlJRv5ftvUuEjYGqZf1Jg0t+/a4vLa1i6XnK7W2vLite7htDFR&#10;/eBhiPCEBcwrq3B/Yze0lHQ37i/MYjYLEsLh45+Q4TOYR862Ex0Q0abjxLYcZjdjeAj8/BCVxKzt&#10;O077+lSR7tM77Mw2KQqeegTFzmKmRUed8JVS14kfXpxHi5j1rNggePskND6daEOF1gx0vZ/9Yit+&#10;i3RUbCBKjw+Fvw/CJrg/tg4+Mpz7bsjMfLIZLQl17k+eEAYFTYZMZKtgdzscZJwvvS6TsaUBbQnt&#10;u9nKmDgEGhpcMoloTaVyufK0PedWZWz+Gj0SuirXEE26FCoqhkwmWl/VC2MZPz0O2czMWz5Hn4Te&#10;qvVEk318cRibBEcNLOWcvReibrI/0FiBNQ42FZpzHDqefe0xmMk5eQckBbL2XcSAhGPsi8drrIqg&#10;eDa3VTCS0fvZjRD0sutvjEmoYnMcr17HsemUVak1t90Hs6Em4fnfMSrSW5lF6bFQ83LZbKJSrT3W&#10;+eYyaMl49GeMizhLiWZfDj0Qws6EIq11+9fL/LJVc/9ZWIi0sw2SJD+EhrHNewbDUn57BjJqNp2E&#10;jcgZtqWHQZEnYiZRBQalND0CES1u+hRWIhVEMyOgyeifwGZB46j5/m5IaLPyoPIP6WAzkdAfquzE&#10;XUh2jQ1RswkCvrj+LeXBWWOnheJpfDXRdtVa6PlkHdx9s/Sl87AGzu1E10CVi0yjnFMY8OJ8dyWc&#10;dXn2HOzBqRxK89zScURblVu+8w3NZavm4R/hIdC9lShOkB04hZYfR7eHP3bCzT/3fAcfgePLacpA&#10;XvcqGxVeQC849zScjHDbF/DiuVBIthhedyzRAXSCxgfhYoy8j3vg6OYA0Vi37KA5lNuIPoFv74SD&#10;UVa8J7ljGnNpziCmG22jYtm/duRWmBtn2eviruouJls002V7rRxdbno+Wg3jPrHzT/i7XOVsz7Gw&#10;OZmoFj2Mi++sgGUfeepXKLhqiZKDuYh55GhDj8v1z2tLYddnHvoBGm0OmhfBXWGjEu+st70AIzPc&#10;hT3bVUK2K7kRRGVC2+X65QmYmOPmI8I9VkY0ghtNdIhvuVwNW2BglnUf8jqHiEZziUTVfMv179t7&#10;PTwAQ2OsfgVue1/lL6dqokQuhez1vKyUXfAwxu3iGuOpt1MKN41ym9AWsabblEvTuPmUr449rek2&#10;59N8bhE5WtAWsabb4qBF3BIqELeFB2u6bQW0JGDfG6j5DdR6CNT6FfebBGu6/H6TnA8i1nT580F6&#10;nnmxpsufZ7Lz14MlXeH8ld8XQKV7X5WEzej0oNAV7gvF/Sag0n1McmP3KE9Rha5wvynvYx5LusJ9&#10;rI4fGFZ0PfGDOt6xpuuJdzTiM0u6nvhMK560oCvGkxrxrwVdMf7ViNfN60ridY38wryuNL9Q50Om&#10;dWX5kDp/M60rz99U+aZZXUW+qcqPzeoq8mNVPm9SV5XPK+sPDV8qkOVo36DTw1f/Cf0a9Qe+XrJH&#10;q15iHOcedb1Ep75jFO36jk49yiA+6lF69TMj+Kqf6db7/OO73qdbn/SDbn1St56qi596qm79Vwe/&#10;9V/derVPDNSrdevr2hirr+u/B6gx/B7ACMz7BSNA7y2MwLwPMQL0nuUmIO9vPIF5L+QJyPumgJn3&#10;WI77H4NhYTl5+0jYAAAAAElFTkSuQmCCUEsDBBQABgAIAAAAIQB8NuBH4AAAAAsBAAAPAAAAZHJz&#10;L2Rvd25yZXYueG1sTI9BS8NAEIXvgv9hGcGb3U2MJcRsSinqqQi2gnjbJtMkNDsbstsk/fdOT/b4&#10;3ny8eS9fzbYTIw6+daQhWigQSKWrWqo1fO/fn1IQPhiqTOcINVzQw6q4v8tNVrmJvnDchVpwCPnM&#10;aGhC6DMpfdmgNX7heiS+Hd1gTWA51LIazMThtpOxUktpTUv8oTE9bhosT7uz1fAxmWn9HL2N29Nx&#10;c/ndv3z+bCPU+vFhXr+CCDiHfxiu9bk6FNzp4M5UedGxTqIloxpiFYO4AipJecyBnUSlIItc3m4o&#10;/g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CBjIukpQMAAGEI&#10;AAAOAAAAAAAAAAAAAAAAADoCAABkcnMvZTJvRG9jLnhtbFBLAQItAAoAAAAAAAAAIQClB1JSOAkA&#10;ADgJAAAUAAAAAAAAAAAAAAAAAAsGAABkcnMvbWVkaWEvaW1hZ2UxLnBuZ1BLAQItABQABgAIAAAA&#10;IQB8NuBH4AAAAAsBAAAPAAAAAAAAAAAAAAAAAHUPAABkcnMvZG93bnJldi54bWxQSwECLQAUAAYA&#10;CAAAACEAqiYOvrwAAAAhAQAAGQAAAAAAAAAAAAAAAACCEAAAZHJzL19yZWxzL2Uyb0RvYy54bWwu&#10;cmVsc1BLBQYAAAAABgAGAHwBAAB1EQAAAAA=&#10;">
                <v:shape id="Picture 49" o:spid="_x0000_s1031" type="#_x0000_t75" alt="Afbeeldingsresultaat voor maison logo " style="position:absolute;left:1518;top:362;width:567;height: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DgfyQAAAOMAAAAPAAAAZHJzL2Rvd25yZXYueG1sRI9Bb8Iw&#10;DIXvSPsPkSdxgwQYLSoENE1C4rbR7bCj1Zim0Dhdk0H375dJSDva773Pz5vd4FpxpT40njXMpgoE&#10;ceVNw7WGj/f9ZAUiRGSDrWfS8EMBdtuH0QYL4298pGsZa5EgHArUYGPsCilDZclhmPqOOGkn3zuM&#10;aexraXq8Jbhr5VypTDpsOF2w2NGLpepSfrtEuSxe345dXgaD50/KTw7t11zr8ePwvAYRaYj/5nv6&#10;YFL9pVrNnrJcZfD3U1qA3P4CAAD//wMAUEsBAi0AFAAGAAgAAAAhANvh9svuAAAAhQEAABMAAAAA&#10;AAAAAAAAAAAAAAAAAFtDb250ZW50X1R5cGVzXS54bWxQSwECLQAUAAYACAAAACEAWvQsW78AAAAV&#10;AQAACwAAAAAAAAAAAAAAAAAfAQAAX3JlbHMvLnJlbHNQSwECLQAUAAYACAAAACEAE7Q4H8kAAADj&#10;AAAADwAAAAAAAAAAAAAAAAAHAgAAZHJzL2Rvd25yZXYueG1sUEsFBgAAAAADAAMAtwAAAP0CAAAA&#10;AA==&#10;">
                  <v:imagedata r:id="rId16" o:title="Afbeeldingsresultaat voor maison logo "/>
                </v:shape>
                <v:shape id="Text Box 48" o:spid="_x0000_s1032" type="#_x0000_t202" style="position:absolute;left:1430;top:216;width:9044;height:2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RTrywAAAOIAAAAPAAAAZHJzL2Rvd25yZXYueG1sRI9BT8JA&#10;EIXvJP6HzZh4k22RgK0sxKAQQjgoSvQ46Y5tQ3e2dleo/945mHB8mfe+eW+26F2jTtSF2rOBdJiA&#10;Ii68rbk08P62ur0HFSKyxcYzGfilAIv51WCGufVnfqXTPpZKIBxyNFDF2OZah6Iih2HoW2K5ffnO&#10;YRTZldp2eBa4a/QoSSbaYc3yocKWlhUVx/2PM3D8+MwO6be92x3ic7YaP02mL+utMTfX/eMDqEh9&#10;vJj/0xsr9ceZQNNEOssk0aDnfwAAAP//AwBQSwECLQAUAAYACAAAACEA2+H2y+4AAACFAQAAEwAA&#10;AAAAAAAAAAAAAAAAAAAAW0NvbnRlbnRfVHlwZXNdLnhtbFBLAQItABQABgAIAAAAIQBa9CxbvwAA&#10;ABUBAAALAAAAAAAAAAAAAAAAAB8BAABfcmVscy8ucmVsc1BLAQItABQABgAIAAAAIQChNRTrywAA&#10;AOIAAAAPAAAAAAAAAAAAAAAAAAcCAABkcnMvZG93bnJldi54bWxQSwUGAAAAAAMAAwC3AAAA/wIA&#10;AAAA&#10;" filled="f" strokeweight="1.44pt">
                  <v:textbox inset="0,0,0,0">
                    <w:txbxContent>
                      <w:p w14:paraId="2245F7B3" w14:textId="77777777" w:rsidR="008D5553" w:rsidRDefault="008D5553" w:rsidP="008D5553">
                        <w:pPr>
                          <w:spacing w:before="11"/>
                          <w:rPr>
                            <w:sz w:val="21"/>
                          </w:rPr>
                        </w:pPr>
                      </w:p>
                      <w:p w14:paraId="713C4BD7" w14:textId="77777777" w:rsidR="008D5553" w:rsidRDefault="008D5553" w:rsidP="008D5553">
                        <w:pPr>
                          <w:ind w:left="823"/>
                        </w:pPr>
                        <w:r>
                          <w:t>En</w:t>
                        </w:r>
                        <w:r>
                          <w:rPr>
                            <w:spacing w:val="-4"/>
                          </w:rPr>
                          <w:t xml:space="preserve"> </w:t>
                        </w:r>
                        <w:r>
                          <w:t>pratique</w:t>
                        </w:r>
                        <w:r>
                          <w:rPr>
                            <w:spacing w:val="-2"/>
                          </w:rPr>
                          <w:t xml:space="preserve"> </w:t>
                        </w:r>
                        <w:r>
                          <w:t>:</w:t>
                        </w:r>
                      </w:p>
                      <w:p w14:paraId="313671B0" w14:textId="77777777" w:rsidR="008D5553" w:rsidRDefault="008D5553" w:rsidP="008D5553">
                        <w:pPr>
                          <w:spacing w:before="1"/>
                        </w:pPr>
                      </w:p>
                      <w:p w14:paraId="10B44D13" w14:textId="77777777" w:rsidR="008D5553" w:rsidRDefault="008D5553" w:rsidP="008D5553">
                        <w:pPr>
                          <w:ind w:left="95" w:right="84"/>
                        </w:pPr>
                        <w:r>
                          <w:t>En plus des informations obligatoires listées ci-dessus, qui doivent être reprises dans un contrat de</w:t>
                        </w:r>
                        <w:r>
                          <w:rPr>
                            <w:spacing w:val="-47"/>
                          </w:rPr>
                          <w:t xml:space="preserve"> </w:t>
                        </w:r>
                        <w:r>
                          <w:t>bail, cet écrit comportera de nombreuses autres règles selon le type de contrat de bail et qui se</w:t>
                        </w:r>
                        <w:r>
                          <w:rPr>
                            <w:spacing w:val="1"/>
                          </w:rPr>
                          <w:t xml:space="preserve"> </w:t>
                        </w:r>
                        <w:r>
                          <w:t>rapportent notamment à sa durée, les possibilités d’y mettre fin, la constitution d’une garantie, les</w:t>
                        </w:r>
                        <w:r>
                          <w:rPr>
                            <w:spacing w:val="-47"/>
                          </w:rPr>
                          <w:t xml:space="preserve"> </w:t>
                        </w:r>
                        <w:r>
                          <w:t>modalités</w:t>
                        </w:r>
                        <w:r>
                          <w:rPr>
                            <w:spacing w:val="-2"/>
                          </w:rPr>
                          <w:t xml:space="preserve"> </w:t>
                        </w:r>
                        <w:r>
                          <w:t>pour</w:t>
                        </w:r>
                        <w:r>
                          <w:rPr>
                            <w:spacing w:val="-2"/>
                          </w:rPr>
                          <w:t xml:space="preserve"> </w:t>
                        </w:r>
                        <w:r>
                          <w:t>indexer</w:t>
                        </w:r>
                        <w:r>
                          <w:rPr>
                            <w:spacing w:val="-2"/>
                          </w:rPr>
                          <w:t xml:space="preserve"> </w:t>
                        </w:r>
                        <w:r>
                          <w:t>le loyer…</w:t>
                        </w:r>
                        <w:r>
                          <w:rPr>
                            <w:spacing w:val="-1"/>
                          </w:rPr>
                          <w:t xml:space="preserve"> </w:t>
                        </w:r>
                        <w:r>
                          <w:t>Il</w:t>
                        </w:r>
                        <w:r>
                          <w:rPr>
                            <w:spacing w:val="-4"/>
                          </w:rPr>
                          <w:t xml:space="preserve"> </w:t>
                        </w:r>
                        <w:r>
                          <w:t>est</w:t>
                        </w:r>
                        <w:r>
                          <w:rPr>
                            <w:spacing w:val="-1"/>
                          </w:rPr>
                          <w:t xml:space="preserve"> </w:t>
                        </w:r>
                        <w:r>
                          <w:t>donc</w:t>
                        </w:r>
                        <w:r>
                          <w:rPr>
                            <w:spacing w:val="-1"/>
                          </w:rPr>
                          <w:t xml:space="preserve"> </w:t>
                        </w:r>
                        <w:r>
                          <w:t>conseillé</w:t>
                        </w:r>
                        <w:r>
                          <w:rPr>
                            <w:spacing w:val="-4"/>
                          </w:rPr>
                          <w:t xml:space="preserve"> </w:t>
                        </w:r>
                        <w:r>
                          <w:t>d’utiliser</w:t>
                        </w:r>
                        <w:r>
                          <w:rPr>
                            <w:spacing w:val="-2"/>
                          </w:rPr>
                          <w:t xml:space="preserve"> </w:t>
                        </w:r>
                        <w:r>
                          <w:t>les</w:t>
                        </w:r>
                        <w:r>
                          <w:rPr>
                            <w:spacing w:val="-1"/>
                          </w:rPr>
                          <w:t xml:space="preserve"> </w:t>
                        </w:r>
                        <w:r>
                          <w:t>[modèles</w:t>
                        </w:r>
                        <w:r>
                          <w:rPr>
                            <w:spacing w:val="-4"/>
                          </w:rPr>
                          <w:t xml:space="preserve"> </w:t>
                        </w:r>
                        <w:r>
                          <w:t>disponibles].</w:t>
                        </w:r>
                      </w:p>
                    </w:txbxContent>
                  </v:textbox>
                </v:shape>
                <w10:wrap type="topAndBottom" anchorx="page"/>
              </v:group>
            </w:pict>
          </mc:Fallback>
        </mc:AlternateContent>
      </w:r>
    </w:p>
    <w:p w14:paraId="3DEFF654" w14:textId="77777777" w:rsidR="008D5553" w:rsidRPr="00413DE1" w:rsidRDefault="008D5553" w:rsidP="008D5553">
      <w:pPr>
        <w:pStyle w:val="BodyText"/>
        <w:rPr>
          <w:sz w:val="20"/>
          <w:lang w:val="fr-BE"/>
        </w:rPr>
      </w:pPr>
    </w:p>
    <w:p w14:paraId="39C9D34D" w14:textId="77777777" w:rsidR="008D5553" w:rsidRPr="00413DE1" w:rsidRDefault="008D5553" w:rsidP="008D5553">
      <w:pPr>
        <w:pStyle w:val="BodyText"/>
        <w:spacing w:before="10"/>
        <w:rPr>
          <w:sz w:val="20"/>
          <w:lang w:val="fr-BE"/>
        </w:rPr>
      </w:pPr>
    </w:p>
    <w:p w14:paraId="0EBC0233" w14:textId="77777777" w:rsidR="008D5553" w:rsidRPr="0033322A" w:rsidRDefault="008D5553" w:rsidP="008D5553">
      <w:pPr>
        <w:rPr>
          <w:b/>
          <w:bCs/>
          <w:color w:val="4F81BD" w:themeColor="accent1"/>
          <w:sz w:val="24"/>
          <w:szCs w:val="24"/>
        </w:rPr>
      </w:pPr>
      <w:r>
        <w:rPr>
          <w:b/>
          <w:bCs/>
          <w:color w:val="4F81BD" w:themeColor="accent1"/>
          <w:sz w:val="24"/>
          <w:szCs w:val="24"/>
        </w:rPr>
        <w:t xml:space="preserve">4. </w:t>
      </w:r>
      <w:r w:rsidRPr="0033322A">
        <w:rPr>
          <w:b/>
          <w:bCs/>
          <w:color w:val="4F81BD" w:themeColor="accent1"/>
          <w:sz w:val="24"/>
          <w:szCs w:val="24"/>
        </w:rPr>
        <w:t>Qu’est-ce que la formalité de l’enregistrement ? quels en sont ses avantages ?</w:t>
      </w:r>
    </w:p>
    <w:p w14:paraId="5DAD0E1B" w14:textId="77777777" w:rsidR="008D5553" w:rsidRPr="00413DE1" w:rsidRDefault="008D5553" w:rsidP="008D5553">
      <w:pPr>
        <w:pStyle w:val="BodyText"/>
        <w:spacing w:before="9"/>
        <w:rPr>
          <w:b/>
          <w:sz w:val="25"/>
          <w:lang w:val="fr-BE"/>
        </w:rPr>
      </w:pPr>
    </w:p>
    <w:p w14:paraId="530308C2" w14:textId="77777777" w:rsidR="008D5553" w:rsidRPr="0033322A" w:rsidRDefault="008D5553" w:rsidP="008D5553">
      <w:pPr>
        <w:pStyle w:val="BodyText"/>
        <w:spacing w:line="259" w:lineRule="auto"/>
        <w:ind w:left="115" w:right="114"/>
        <w:rPr>
          <w:rFonts w:asciiTheme="minorHAnsi" w:hAnsiTheme="minorHAnsi" w:cstheme="minorHAnsi"/>
          <w:i w:val="0"/>
          <w:iCs/>
          <w:sz w:val="22"/>
          <w:szCs w:val="22"/>
          <w:lang w:val="fr-BE"/>
        </w:rPr>
      </w:pPr>
      <w:r w:rsidRPr="0033322A">
        <w:rPr>
          <w:rFonts w:asciiTheme="minorHAnsi" w:hAnsiTheme="minorHAnsi" w:cstheme="minorHAnsi"/>
          <w:i w:val="0"/>
          <w:iCs/>
          <w:sz w:val="22"/>
          <w:szCs w:val="22"/>
          <w:lang w:val="fr-BE"/>
        </w:rPr>
        <w:t>L’enregistrement</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est</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une</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formalité</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que</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le</w:t>
      </w:r>
      <w:r w:rsidRPr="0033322A">
        <w:rPr>
          <w:rFonts w:asciiTheme="minorHAnsi" w:hAnsiTheme="minorHAnsi" w:cstheme="minorHAnsi"/>
          <w:i w:val="0"/>
          <w:iCs/>
          <w:spacing w:val="-9"/>
          <w:sz w:val="22"/>
          <w:szCs w:val="22"/>
          <w:lang w:val="fr-BE"/>
        </w:rPr>
        <w:t xml:space="preserve"> </w:t>
      </w:r>
      <w:r w:rsidRPr="0033322A">
        <w:rPr>
          <w:rFonts w:asciiTheme="minorHAnsi" w:hAnsiTheme="minorHAnsi" w:cstheme="minorHAnsi"/>
          <w:i w:val="0"/>
          <w:iCs/>
          <w:sz w:val="22"/>
          <w:szCs w:val="22"/>
          <w:lang w:val="fr-BE"/>
        </w:rPr>
        <w:t>bailleur</w:t>
      </w:r>
      <w:r w:rsidRPr="0033322A">
        <w:rPr>
          <w:rFonts w:asciiTheme="minorHAnsi" w:hAnsiTheme="minorHAnsi" w:cstheme="minorHAnsi"/>
          <w:i w:val="0"/>
          <w:iCs/>
          <w:spacing w:val="-7"/>
          <w:sz w:val="22"/>
          <w:szCs w:val="22"/>
          <w:lang w:val="fr-BE"/>
        </w:rPr>
        <w:t xml:space="preserve"> </w:t>
      </w:r>
      <w:r w:rsidRPr="0033322A">
        <w:rPr>
          <w:rFonts w:asciiTheme="minorHAnsi" w:hAnsiTheme="minorHAnsi" w:cstheme="minorHAnsi"/>
          <w:i w:val="0"/>
          <w:iCs/>
          <w:sz w:val="22"/>
          <w:szCs w:val="22"/>
          <w:lang w:val="fr-BE"/>
        </w:rPr>
        <w:t>doit</w:t>
      </w:r>
      <w:r w:rsidRPr="0033322A">
        <w:rPr>
          <w:rFonts w:asciiTheme="minorHAnsi" w:hAnsiTheme="minorHAnsi" w:cstheme="minorHAnsi"/>
          <w:i w:val="0"/>
          <w:iCs/>
          <w:spacing w:val="-8"/>
          <w:sz w:val="22"/>
          <w:szCs w:val="22"/>
          <w:lang w:val="fr-BE"/>
        </w:rPr>
        <w:t xml:space="preserve"> </w:t>
      </w:r>
      <w:r w:rsidRPr="0033322A">
        <w:rPr>
          <w:rFonts w:asciiTheme="minorHAnsi" w:hAnsiTheme="minorHAnsi" w:cstheme="minorHAnsi"/>
          <w:i w:val="0"/>
          <w:iCs/>
          <w:sz w:val="22"/>
          <w:szCs w:val="22"/>
          <w:lang w:val="fr-BE"/>
        </w:rPr>
        <w:t>accomplir</w:t>
      </w:r>
      <w:r w:rsidRPr="0033322A">
        <w:rPr>
          <w:rFonts w:asciiTheme="minorHAnsi" w:hAnsiTheme="minorHAnsi" w:cstheme="minorHAnsi"/>
          <w:i w:val="0"/>
          <w:iCs/>
          <w:spacing w:val="-7"/>
          <w:sz w:val="22"/>
          <w:szCs w:val="22"/>
          <w:lang w:val="fr-BE"/>
        </w:rPr>
        <w:t xml:space="preserve"> </w:t>
      </w:r>
      <w:r w:rsidRPr="0033322A">
        <w:rPr>
          <w:rFonts w:asciiTheme="minorHAnsi" w:hAnsiTheme="minorHAnsi" w:cstheme="minorHAnsi"/>
          <w:i w:val="0"/>
          <w:iCs/>
          <w:sz w:val="22"/>
          <w:szCs w:val="22"/>
          <w:lang w:val="fr-BE"/>
        </w:rPr>
        <w:t>en</w:t>
      </w:r>
      <w:r w:rsidRPr="0033322A">
        <w:rPr>
          <w:rFonts w:asciiTheme="minorHAnsi" w:hAnsiTheme="minorHAnsi" w:cstheme="minorHAnsi"/>
          <w:i w:val="0"/>
          <w:iCs/>
          <w:spacing w:val="-10"/>
          <w:sz w:val="22"/>
          <w:szCs w:val="22"/>
          <w:lang w:val="fr-BE"/>
        </w:rPr>
        <w:t xml:space="preserve"> </w:t>
      </w:r>
      <w:r w:rsidRPr="0033322A">
        <w:rPr>
          <w:rFonts w:asciiTheme="minorHAnsi" w:hAnsiTheme="minorHAnsi" w:cstheme="minorHAnsi"/>
          <w:i w:val="0"/>
          <w:iCs/>
          <w:sz w:val="22"/>
          <w:szCs w:val="22"/>
          <w:lang w:val="fr-BE"/>
        </w:rPr>
        <w:t>enregistrant</w:t>
      </w:r>
      <w:r w:rsidRPr="0033322A">
        <w:rPr>
          <w:rFonts w:asciiTheme="minorHAnsi" w:hAnsiTheme="minorHAnsi" w:cstheme="minorHAnsi"/>
          <w:i w:val="0"/>
          <w:iCs/>
          <w:spacing w:val="-8"/>
          <w:sz w:val="22"/>
          <w:szCs w:val="22"/>
          <w:lang w:val="fr-BE"/>
        </w:rPr>
        <w:t xml:space="preserve"> </w:t>
      </w:r>
      <w:r w:rsidRPr="0033322A">
        <w:rPr>
          <w:rFonts w:asciiTheme="minorHAnsi" w:hAnsiTheme="minorHAnsi" w:cstheme="minorHAnsi"/>
          <w:i w:val="0"/>
          <w:iCs/>
          <w:sz w:val="22"/>
          <w:szCs w:val="22"/>
          <w:lang w:val="fr-BE"/>
        </w:rPr>
        <w:t>son</w:t>
      </w:r>
      <w:r w:rsidRPr="0033322A">
        <w:rPr>
          <w:rFonts w:asciiTheme="minorHAnsi" w:hAnsiTheme="minorHAnsi" w:cstheme="minorHAnsi"/>
          <w:i w:val="0"/>
          <w:iCs/>
          <w:spacing w:val="-8"/>
          <w:sz w:val="22"/>
          <w:szCs w:val="22"/>
          <w:lang w:val="fr-BE"/>
        </w:rPr>
        <w:t xml:space="preserve"> </w:t>
      </w:r>
      <w:r w:rsidRPr="0033322A">
        <w:rPr>
          <w:rFonts w:asciiTheme="minorHAnsi" w:hAnsiTheme="minorHAnsi" w:cstheme="minorHAnsi"/>
          <w:i w:val="0"/>
          <w:iCs/>
          <w:sz w:val="22"/>
          <w:szCs w:val="22"/>
          <w:lang w:val="fr-BE"/>
        </w:rPr>
        <w:t>bail</w:t>
      </w:r>
      <w:r w:rsidRPr="0033322A">
        <w:rPr>
          <w:rFonts w:asciiTheme="minorHAnsi" w:hAnsiTheme="minorHAnsi" w:cstheme="minorHAnsi"/>
          <w:i w:val="0"/>
          <w:iCs/>
          <w:spacing w:val="-7"/>
          <w:sz w:val="22"/>
          <w:szCs w:val="22"/>
          <w:lang w:val="fr-BE"/>
        </w:rPr>
        <w:t xml:space="preserve"> </w:t>
      </w:r>
      <w:r w:rsidRPr="0033322A">
        <w:rPr>
          <w:rFonts w:asciiTheme="minorHAnsi" w:hAnsiTheme="minorHAnsi" w:cstheme="minorHAnsi"/>
          <w:i w:val="0"/>
          <w:iCs/>
          <w:sz w:val="22"/>
          <w:szCs w:val="22"/>
          <w:lang w:val="fr-BE"/>
        </w:rPr>
        <w:t>auprès</w:t>
      </w:r>
      <w:r w:rsidRPr="0033322A">
        <w:rPr>
          <w:rFonts w:asciiTheme="minorHAnsi" w:hAnsiTheme="minorHAnsi" w:cstheme="minorHAnsi"/>
          <w:i w:val="0"/>
          <w:iCs/>
          <w:spacing w:val="-8"/>
          <w:sz w:val="22"/>
          <w:szCs w:val="22"/>
          <w:lang w:val="fr-BE"/>
        </w:rPr>
        <w:t xml:space="preserve"> </w:t>
      </w:r>
      <w:r w:rsidRPr="0033322A">
        <w:rPr>
          <w:rFonts w:asciiTheme="minorHAnsi" w:hAnsiTheme="minorHAnsi" w:cstheme="minorHAnsi"/>
          <w:i w:val="0"/>
          <w:iCs/>
          <w:sz w:val="22"/>
          <w:szCs w:val="22"/>
          <w:lang w:val="fr-BE"/>
        </w:rPr>
        <w:t>des</w:t>
      </w:r>
      <w:r w:rsidRPr="0033322A">
        <w:rPr>
          <w:rFonts w:asciiTheme="minorHAnsi" w:hAnsiTheme="minorHAnsi" w:cstheme="minorHAnsi"/>
          <w:i w:val="0"/>
          <w:iCs/>
          <w:spacing w:val="-47"/>
          <w:sz w:val="22"/>
          <w:szCs w:val="22"/>
          <w:lang w:val="fr-BE"/>
        </w:rPr>
        <w:t xml:space="preserve"> </w:t>
      </w:r>
      <w:r w:rsidRPr="0033322A">
        <w:rPr>
          <w:rFonts w:asciiTheme="minorHAnsi" w:hAnsiTheme="minorHAnsi" w:cstheme="minorHAnsi"/>
          <w:i w:val="0"/>
          <w:iCs/>
          <w:sz w:val="22"/>
          <w:szCs w:val="22"/>
          <w:lang w:val="fr-BE"/>
        </w:rPr>
        <w:t>[</w:t>
      </w:r>
      <w:hyperlink r:id="rId19">
        <w:r w:rsidRPr="0033322A">
          <w:rPr>
            <w:rFonts w:asciiTheme="minorHAnsi" w:hAnsiTheme="minorHAnsi" w:cstheme="minorHAnsi"/>
            <w:i w:val="0"/>
            <w:iCs/>
            <w:color w:val="0562C1"/>
            <w:sz w:val="22"/>
            <w:szCs w:val="22"/>
            <w:u w:val="single" w:color="0562C1"/>
            <w:lang w:val="fr-BE"/>
          </w:rPr>
          <w:t>services compétents</w:t>
        </w:r>
      </w:hyperlink>
      <w:r w:rsidRPr="0033322A">
        <w:rPr>
          <w:rFonts w:asciiTheme="minorHAnsi" w:hAnsiTheme="minorHAnsi" w:cstheme="minorHAnsi"/>
          <w:i w:val="0"/>
          <w:iCs/>
          <w:sz w:val="22"/>
          <w:szCs w:val="22"/>
          <w:lang w:val="fr-BE"/>
        </w:rPr>
        <w:t>]. Cet enregistrement est gratuit mais doit être e</w:t>
      </w:r>
      <w:r w:rsidRPr="0033322A">
        <w:rPr>
          <w:rFonts w:asciiTheme="minorHAnsi" w:hAnsiTheme="minorHAnsi" w:cstheme="minorHAnsi"/>
          <w:i w:val="0"/>
          <w:iCs/>
          <w:sz w:val="22"/>
          <w:szCs w:val="22"/>
        </w:rPr>
        <w:t>ﬀ</w:t>
      </w:r>
      <w:r w:rsidRPr="0033322A">
        <w:rPr>
          <w:rFonts w:asciiTheme="minorHAnsi" w:hAnsiTheme="minorHAnsi" w:cstheme="minorHAnsi"/>
          <w:i w:val="0"/>
          <w:iCs/>
          <w:sz w:val="22"/>
          <w:szCs w:val="22"/>
          <w:lang w:val="fr-BE"/>
        </w:rPr>
        <w:t>ectué dans les 2 mois de la</w:t>
      </w:r>
      <w:r w:rsidRPr="0033322A">
        <w:rPr>
          <w:rFonts w:asciiTheme="minorHAnsi" w:hAnsiTheme="minorHAnsi" w:cstheme="minorHAnsi"/>
          <w:i w:val="0"/>
          <w:iCs/>
          <w:spacing w:val="1"/>
          <w:sz w:val="22"/>
          <w:szCs w:val="22"/>
          <w:lang w:val="fr-BE"/>
        </w:rPr>
        <w:t xml:space="preserve"> </w:t>
      </w:r>
      <w:r w:rsidRPr="0033322A">
        <w:rPr>
          <w:rFonts w:asciiTheme="minorHAnsi" w:hAnsiTheme="minorHAnsi" w:cstheme="minorHAnsi"/>
          <w:i w:val="0"/>
          <w:iCs/>
          <w:sz w:val="22"/>
          <w:szCs w:val="22"/>
          <w:lang w:val="fr-BE"/>
        </w:rPr>
        <w:t>conclusion</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du</w:t>
      </w:r>
      <w:r w:rsidRPr="0033322A">
        <w:rPr>
          <w:rFonts w:asciiTheme="minorHAnsi" w:hAnsiTheme="minorHAnsi" w:cstheme="minorHAnsi"/>
          <w:i w:val="0"/>
          <w:iCs/>
          <w:spacing w:val="-1"/>
          <w:sz w:val="22"/>
          <w:szCs w:val="22"/>
          <w:lang w:val="fr-BE"/>
        </w:rPr>
        <w:t xml:space="preserve"> </w:t>
      </w:r>
      <w:r w:rsidRPr="0033322A">
        <w:rPr>
          <w:rFonts w:asciiTheme="minorHAnsi" w:hAnsiTheme="minorHAnsi" w:cstheme="minorHAnsi"/>
          <w:i w:val="0"/>
          <w:iCs/>
          <w:sz w:val="22"/>
          <w:szCs w:val="22"/>
          <w:lang w:val="fr-BE"/>
        </w:rPr>
        <w:t>bail.</w:t>
      </w:r>
    </w:p>
    <w:p w14:paraId="3673EA58" w14:textId="77777777" w:rsidR="008D5553" w:rsidRPr="0033322A" w:rsidRDefault="008D5553" w:rsidP="008D5553">
      <w:pPr>
        <w:pStyle w:val="BodyText"/>
        <w:spacing w:before="159"/>
        <w:ind w:left="115"/>
        <w:rPr>
          <w:rFonts w:asciiTheme="minorHAnsi" w:hAnsiTheme="minorHAnsi" w:cstheme="minorHAnsi"/>
          <w:i w:val="0"/>
          <w:iCs/>
          <w:sz w:val="22"/>
          <w:szCs w:val="22"/>
          <w:lang w:val="fr-BE"/>
        </w:rPr>
      </w:pPr>
      <w:r w:rsidRPr="0033322A">
        <w:rPr>
          <w:rFonts w:asciiTheme="minorHAnsi" w:hAnsiTheme="minorHAnsi" w:cstheme="minorHAnsi"/>
          <w:i w:val="0"/>
          <w:iCs/>
          <w:sz w:val="22"/>
          <w:szCs w:val="22"/>
          <w:lang w:val="fr-BE"/>
        </w:rPr>
        <w:t>L’enregistrement</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vise</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à</w:t>
      </w:r>
      <w:r w:rsidRPr="0033322A">
        <w:rPr>
          <w:rFonts w:asciiTheme="minorHAnsi" w:hAnsiTheme="minorHAnsi" w:cstheme="minorHAnsi"/>
          <w:i w:val="0"/>
          <w:iCs/>
          <w:spacing w:val="-8"/>
          <w:sz w:val="22"/>
          <w:szCs w:val="22"/>
          <w:lang w:val="fr-BE"/>
        </w:rPr>
        <w:t xml:space="preserve"> </w:t>
      </w:r>
      <w:r w:rsidRPr="0033322A">
        <w:rPr>
          <w:rFonts w:asciiTheme="minorHAnsi" w:hAnsiTheme="minorHAnsi" w:cstheme="minorHAnsi"/>
          <w:i w:val="0"/>
          <w:iCs/>
          <w:sz w:val="22"/>
          <w:szCs w:val="22"/>
          <w:lang w:val="fr-BE"/>
        </w:rPr>
        <w:t>protéger</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les</w:t>
      </w:r>
      <w:r w:rsidRPr="0033322A">
        <w:rPr>
          <w:rFonts w:asciiTheme="minorHAnsi" w:hAnsiTheme="minorHAnsi" w:cstheme="minorHAnsi"/>
          <w:i w:val="0"/>
          <w:iCs/>
          <w:spacing w:val="-8"/>
          <w:sz w:val="22"/>
          <w:szCs w:val="22"/>
          <w:lang w:val="fr-BE"/>
        </w:rPr>
        <w:t xml:space="preserve"> </w:t>
      </w:r>
      <w:r w:rsidRPr="0033322A">
        <w:rPr>
          <w:rFonts w:asciiTheme="minorHAnsi" w:hAnsiTheme="minorHAnsi" w:cstheme="minorHAnsi"/>
          <w:i w:val="0"/>
          <w:iCs/>
          <w:sz w:val="22"/>
          <w:szCs w:val="22"/>
          <w:lang w:val="fr-BE"/>
        </w:rPr>
        <w:t>parties</w:t>
      </w:r>
      <w:r w:rsidRPr="0033322A">
        <w:rPr>
          <w:rFonts w:asciiTheme="minorHAnsi" w:hAnsiTheme="minorHAnsi" w:cstheme="minorHAnsi"/>
          <w:i w:val="0"/>
          <w:iCs/>
          <w:spacing w:val="-9"/>
          <w:sz w:val="22"/>
          <w:szCs w:val="22"/>
          <w:lang w:val="fr-BE"/>
        </w:rPr>
        <w:t xml:space="preserve"> </w:t>
      </w:r>
      <w:r w:rsidRPr="0033322A">
        <w:rPr>
          <w:rFonts w:asciiTheme="minorHAnsi" w:hAnsiTheme="minorHAnsi" w:cstheme="minorHAnsi"/>
          <w:i w:val="0"/>
          <w:iCs/>
          <w:sz w:val="22"/>
          <w:szCs w:val="22"/>
          <w:lang w:val="fr-BE"/>
        </w:rPr>
        <w:t>en</w:t>
      </w:r>
      <w:r w:rsidRPr="0033322A">
        <w:rPr>
          <w:rFonts w:asciiTheme="minorHAnsi" w:hAnsiTheme="minorHAnsi" w:cstheme="minorHAnsi"/>
          <w:i w:val="0"/>
          <w:iCs/>
          <w:spacing w:val="-7"/>
          <w:sz w:val="22"/>
          <w:szCs w:val="22"/>
          <w:lang w:val="fr-BE"/>
        </w:rPr>
        <w:t xml:space="preserve"> </w:t>
      </w:r>
      <w:r w:rsidRPr="0033322A">
        <w:rPr>
          <w:rFonts w:asciiTheme="minorHAnsi" w:hAnsiTheme="minorHAnsi" w:cstheme="minorHAnsi"/>
          <w:i w:val="0"/>
          <w:iCs/>
          <w:sz w:val="22"/>
          <w:szCs w:val="22"/>
          <w:lang w:val="fr-BE"/>
        </w:rPr>
        <w:t>donnant</w:t>
      </w:r>
      <w:r w:rsidRPr="0033322A">
        <w:rPr>
          <w:rFonts w:asciiTheme="minorHAnsi" w:hAnsiTheme="minorHAnsi" w:cstheme="minorHAnsi"/>
          <w:i w:val="0"/>
          <w:iCs/>
          <w:spacing w:val="-5"/>
          <w:sz w:val="22"/>
          <w:szCs w:val="22"/>
          <w:lang w:val="fr-BE"/>
        </w:rPr>
        <w:t xml:space="preserve"> </w:t>
      </w:r>
      <w:r w:rsidRPr="0033322A">
        <w:rPr>
          <w:rFonts w:asciiTheme="minorHAnsi" w:hAnsiTheme="minorHAnsi" w:cstheme="minorHAnsi"/>
          <w:i w:val="0"/>
          <w:iCs/>
          <w:sz w:val="22"/>
          <w:szCs w:val="22"/>
          <w:lang w:val="fr-BE"/>
        </w:rPr>
        <w:t>au</w:t>
      </w:r>
      <w:r w:rsidRPr="0033322A">
        <w:rPr>
          <w:rFonts w:asciiTheme="minorHAnsi" w:hAnsiTheme="minorHAnsi" w:cstheme="minorHAnsi"/>
          <w:i w:val="0"/>
          <w:iCs/>
          <w:spacing w:val="-8"/>
          <w:sz w:val="22"/>
          <w:szCs w:val="22"/>
          <w:lang w:val="fr-BE"/>
        </w:rPr>
        <w:t xml:space="preserve"> </w:t>
      </w:r>
      <w:r w:rsidRPr="0033322A">
        <w:rPr>
          <w:rFonts w:asciiTheme="minorHAnsi" w:hAnsiTheme="minorHAnsi" w:cstheme="minorHAnsi"/>
          <w:i w:val="0"/>
          <w:iCs/>
          <w:sz w:val="22"/>
          <w:szCs w:val="22"/>
          <w:lang w:val="fr-BE"/>
        </w:rPr>
        <w:t>contrat</w:t>
      </w:r>
      <w:r w:rsidRPr="0033322A">
        <w:rPr>
          <w:rFonts w:asciiTheme="minorHAnsi" w:hAnsiTheme="minorHAnsi" w:cstheme="minorHAnsi"/>
          <w:i w:val="0"/>
          <w:iCs/>
          <w:spacing w:val="-5"/>
          <w:sz w:val="22"/>
          <w:szCs w:val="22"/>
          <w:lang w:val="fr-BE"/>
        </w:rPr>
        <w:t xml:space="preserve"> </w:t>
      </w:r>
      <w:r w:rsidRPr="0033322A">
        <w:rPr>
          <w:rFonts w:asciiTheme="minorHAnsi" w:hAnsiTheme="minorHAnsi" w:cstheme="minorHAnsi"/>
          <w:i w:val="0"/>
          <w:iCs/>
          <w:sz w:val="22"/>
          <w:szCs w:val="22"/>
          <w:lang w:val="fr-BE"/>
        </w:rPr>
        <w:t>de</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bail</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une</w:t>
      </w:r>
      <w:r w:rsidRPr="0033322A">
        <w:rPr>
          <w:rFonts w:asciiTheme="minorHAnsi" w:hAnsiTheme="minorHAnsi" w:cstheme="minorHAnsi"/>
          <w:i w:val="0"/>
          <w:iCs/>
          <w:spacing w:val="-9"/>
          <w:sz w:val="22"/>
          <w:szCs w:val="22"/>
          <w:lang w:val="fr-BE"/>
        </w:rPr>
        <w:t xml:space="preserve"> </w:t>
      </w:r>
      <w:r w:rsidRPr="0033322A">
        <w:rPr>
          <w:rFonts w:asciiTheme="minorHAnsi" w:hAnsiTheme="minorHAnsi" w:cstheme="minorHAnsi"/>
          <w:i w:val="0"/>
          <w:iCs/>
          <w:sz w:val="22"/>
          <w:szCs w:val="22"/>
          <w:lang w:val="fr-BE"/>
        </w:rPr>
        <w:t>date</w:t>
      </w:r>
      <w:r w:rsidRPr="0033322A">
        <w:rPr>
          <w:rFonts w:asciiTheme="minorHAnsi" w:hAnsiTheme="minorHAnsi" w:cstheme="minorHAnsi"/>
          <w:i w:val="0"/>
          <w:iCs/>
          <w:spacing w:val="-5"/>
          <w:sz w:val="22"/>
          <w:szCs w:val="22"/>
          <w:lang w:val="fr-BE"/>
        </w:rPr>
        <w:t xml:space="preserve"> </w:t>
      </w:r>
      <w:r w:rsidRPr="0033322A">
        <w:rPr>
          <w:rFonts w:asciiTheme="minorHAnsi" w:hAnsiTheme="minorHAnsi" w:cstheme="minorHAnsi"/>
          <w:i w:val="0"/>
          <w:iCs/>
          <w:sz w:val="22"/>
          <w:szCs w:val="22"/>
          <w:lang w:val="fr-BE"/>
        </w:rPr>
        <w:t>certaine.</w:t>
      </w:r>
    </w:p>
    <w:p w14:paraId="17F21314" w14:textId="77777777" w:rsidR="008D5553" w:rsidRPr="0033322A" w:rsidRDefault="008D5553" w:rsidP="008D5553">
      <w:pPr>
        <w:pStyle w:val="BodyText"/>
        <w:spacing w:before="181" w:line="259" w:lineRule="auto"/>
        <w:ind w:left="116"/>
        <w:rPr>
          <w:rFonts w:asciiTheme="minorHAnsi" w:hAnsiTheme="minorHAnsi" w:cstheme="minorHAnsi"/>
          <w:i w:val="0"/>
          <w:iCs/>
          <w:sz w:val="22"/>
          <w:szCs w:val="22"/>
          <w:lang w:val="fr-BE"/>
        </w:rPr>
      </w:pPr>
      <w:r w:rsidRPr="0033322A">
        <w:rPr>
          <w:rFonts w:asciiTheme="minorHAnsi" w:hAnsiTheme="minorHAnsi" w:cstheme="minorHAnsi"/>
          <w:i w:val="0"/>
          <w:iCs/>
          <w:sz w:val="22"/>
          <w:szCs w:val="22"/>
          <w:lang w:val="fr-BE"/>
        </w:rPr>
        <w:t>Si</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un</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bail</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n’est</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pas</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enregistré</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dans</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les</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délais,</w:t>
      </w:r>
      <w:r w:rsidRPr="0033322A">
        <w:rPr>
          <w:rFonts w:asciiTheme="minorHAnsi" w:hAnsiTheme="minorHAnsi" w:cstheme="minorHAnsi"/>
          <w:i w:val="0"/>
          <w:iCs/>
          <w:spacing w:val="-5"/>
          <w:sz w:val="22"/>
          <w:szCs w:val="22"/>
          <w:lang w:val="fr-BE"/>
        </w:rPr>
        <w:t xml:space="preserve"> </w:t>
      </w:r>
      <w:r w:rsidRPr="0033322A">
        <w:rPr>
          <w:rFonts w:asciiTheme="minorHAnsi" w:hAnsiTheme="minorHAnsi" w:cstheme="minorHAnsi"/>
          <w:i w:val="0"/>
          <w:iCs/>
          <w:sz w:val="22"/>
          <w:szCs w:val="22"/>
          <w:lang w:val="fr-BE"/>
        </w:rPr>
        <w:t>le</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bailleur</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risque</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une</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amende</w:t>
      </w:r>
      <w:r w:rsidRPr="0033322A">
        <w:rPr>
          <w:rFonts w:asciiTheme="minorHAnsi" w:hAnsiTheme="minorHAnsi" w:cstheme="minorHAnsi"/>
          <w:i w:val="0"/>
          <w:iCs/>
          <w:spacing w:val="-5"/>
          <w:sz w:val="22"/>
          <w:szCs w:val="22"/>
          <w:lang w:val="fr-BE"/>
        </w:rPr>
        <w:t xml:space="preserve"> </w:t>
      </w:r>
      <w:r w:rsidRPr="0033322A">
        <w:rPr>
          <w:rFonts w:asciiTheme="minorHAnsi" w:hAnsiTheme="minorHAnsi" w:cstheme="minorHAnsi"/>
          <w:i w:val="0"/>
          <w:iCs/>
          <w:sz w:val="22"/>
          <w:szCs w:val="22"/>
          <w:lang w:val="fr-BE"/>
        </w:rPr>
        <w:t>sur</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le</w:t>
      </w:r>
      <w:r w:rsidRPr="0033322A">
        <w:rPr>
          <w:rFonts w:asciiTheme="minorHAnsi" w:hAnsiTheme="minorHAnsi" w:cstheme="minorHAnsi"/>
          <w:i w:val="0"/>
          <w:iCs/>
          <w:spacing w:val="-7"/>
          <w:sz w:val="22"/>
          <w:szCs w:val="22"/>
          <w:lang w:val="fr-BE"/>
        </w:rPr>
        <w:t xml:space="preserve"> </w:t>
      </w:r>
      <w:r w:rsidRPr="0033322A">
        <w:rPr>
          <w:rFonts w:asciiTheme="minorHAnsi" w:hAnsiTheme="minorHAnsi" w:cstheme="minorHAnsi"/>
          <w:i w:val="0"/>
          <w:iCs/>
          <w:sz w:val="22"/>
          <w:szCs w:val="22"/>
          <w:lang w:val="fr-BE"/>
        </w:rPr>
        <w:t>plan</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fiscal</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et</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il</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est</w:t>
      </w:r>
      <w:r w:rsidRPr="0033322A">
        <w:rPr>
          <w:rFonts w:asciiTheme="minorHAnsi" w:hAnsiTheme="minorHAnsi" w:cstheme="minorHAnsi"/>
          <w:i w:val="0"/>
          <w:iCs/>
          <w:spacing w:val="-47"/>
          <w:sz w:val="22"/>
          <w:szCs w:val="22"/>
          <w:lang w:val="fr-BE"/>
        </w:rPr>
        <w:t xml:space="preserve"> </w:t>
      </w:r>
      <w:r w:rsidRPr="0033322A">
        <w:rPr>
          <w:rFonts w:asciiTheme="minorHAnsi" w:hAnsiTheme="minorHAnsi" w:cstheme="minorHAnsi"/>
          <w:i w:val="0"/>
          <w:iCs/>
          <w:sz w:val="22"/>
          <w:szCs w:val="22"/>
          <w:lang w:val="fr-BE"/>
        </w:rPr>
        <w:t>désavantagé</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w:t>
      </w:r>
    </w:p>
    <w:p w14:paraId="3CD2A954" w14:textId="77777777" w:rsidR="008D5553" w:rsidRDefault="008D5553" w:rsidP="008D5553">
      <w:pPr>
        <w:pStyle w:val="ListParagraph"/>
        <w:widowControl w:val="0"/>
        <w:numPr>
          <w:ilvl w:val="0"/>
          <w:numId w:val="47"/>
        </w:numPr>
        <w:tabs>
          <w:tab w:val="left" w:pos="234"/>
        </w:tabs>
        <w:autoSpaceDE w:val="0"/>
        <w:autoSpaceDN w:val="0"/>
        <w:spacing w:line="256" w:lineRule="auto"/>
        <w:ind w:right="560" w:firstLine="0"/>
        <w:contextualSpacing w:val="0"/>
        <w:jc w:val="left"/>
      </w:pPr>
      <w:r>
        <w:t>il</w:t>
      </w:r>
      <w:r>
        <w:rPr>
          <w:spacing w:val="-4"/>
        </w:rPr>
        <w:t xml:space="preserve"> </w:t>
      </w:r>
      <w:r>
        <w:t>se</w:t>
      </w:r>
      <w:r>
        <w:rPr>
          <w:spacing w:val="-5"/>
        </w:rPr>
        <w:t xml:space="preserve"> </w:t>
      </w:r>
      <w:r>
        <w:t>voit</w:t>
      </w:r>
      <w:r>
        <w:rPr>
          <w:spacing w:val="-2"/>
        </w:rPr>
        <w:t xml:space="preserve"> </w:t>
      </w:r>
      <w:r>
        <w:t>privé</w:t>
      </w:r>
      <w:r>
        <w:rPr>
          <w:spacing w:val="-2"/>
        </w:rPr>
        <w:t xml:space="preserve"> </w:t>
      </w:r>
      <w:r>
        <w:t>des</w:t>
      </w:r>
      <w:r>
        <w:rPr>
          <w:spacing w:val="-3"/>
        </w:rPr>
        <w:t xml:space="preserve"> </w:t>
      </w:r>
      <w:r>
        <w:t>délais</w:t>
      </w:r>
      <w:r>
        <w:rPr>
          <w:spacing w:val="-3"/>
        </w:rPr>
        <w:t xml:space="preserve"> </w:t>
      </w:r>
      <w:r>
        <w:t>de</w:t>
      </w:r>
      <w:r>
        <w:rPr>
          <w:spacing w:val="-2"/>
        </w:rPr>
        <w:t xml:space="preserve"> </w:t>
      </w:r>
      <w:r>
        <w:t>congé</w:t>
      </w:r>
      <w:r>
        <w:rPr>
          <w:spacing w:val="-2"/>
        </w:rPr>
        <w:t xml:space="preserve"> </w:t>
      </w:r>
      <w:r>
        <w:t>et</w:t>
      </w:r>
      <w:r>
        <w:rPr>
          <w:spacing w:val="-3"/>
        </w:rPr>
        <w:t xml:space="preserve"> </w:t>
      </w:r>
      <w:r>
        <w:t>des</w:t>
      </w:r>
      <w:r>
        <w:rPr>
          <w:spacing w:val="-4"/>
        </w:rPr>
        <w:t xml:space="preserve"> </w:t>
      </w:r>
      <w:r>
        <w:t>indemnités</w:t>
      </w:r>
      <w:r>
        <w:rPr>
          <w:spacing w:val="-5"/>
        </w:rPr>
        <w:t xml:space="preserve"> </w:t>
      </w:r>
      <w:r>
        <w:t>dues</w:t>
      </w:r>
      <w:r>
        <w:rPr>
          <w:spacing w:val="-4"/>
        </w:rPr>
        <w:t xml:space="preserve"> </w:t>
      </w:r>
      <w:r>
        <w:t>en</w:t>
      </w:r>
      <w:r>
        <w:rPr>
          <w:spacing w:val="-4"/>
        </w:rPr>
        <w:t xml:space="preserve"> </w:t>
      </w:r>
      <w:r>
        <w:t>cas</w:t>
      </w:r>
      <w:r>
        <w:rPr>
          <w:spacing w:val="-3"/>
        </w:rPr>
        <w:t xml:space="preserve"> </w:t>
      </w:r>
      <w:r>
        <w:t>de</w:t>
      </w:r>
      <w:r>
        <w:rPr>
          <w:spacing w:val="-2"/>
        </w:rPr>
        <w:t xml:space="preserve"> </w:t>
      </w:r>
      <w:r>
        <w:t>résiliation</w:t>
      </w:r>
      <w:r>
        <w:rPr>
          <w:spacing w:val="-4"/>
        </w:rPr>
        <w:t xml:space="preserve"> </w:t>
      </w:r>
      <w:r>
        <w:t>(anticipée)</w:t>
      </w:r>
      <w:r>
        <w:rPr>
          <w:spacing w:val="-2"/>
        </w:rPr>
        <w:t xml:space="preserve"> </w:t>
      </w:r>
      <w:r>
        <w:t>par</w:t>
      </w:r>
      <w:r>
        <w:rPr>
          <w:spacing w:val="-3"/>
        </w:rPr>
        <w:t xml:space="preserve"> </w:t>
      </w:r>
      <w:r>
        <w:t>le</w:t>
      </w:r>
      <w:r>
        <w:rPr>
          <w:spacing w:val="-47"/>
        </w:rPr>
        <w:t xml:space="preserve"> </w:t>
      </w:r>
      <w:r>
        <w:t>locataire</w:t>
      </w:r>
      <w:r>
        <w:rPr>
          <w:spacing w:val="-2"/>
        </w:rPr>
        <w:t xml:space="preserve"> </w:t>
      </w:r>
      <w:r>
        <w:t>dans</w:t>
      </w:r>
      <w:r>
        <w:rPr>
          <w:spacing w:val="-2"/>
        </w:rPr>
        <w:t xml:space="preserve"> </w:t>
      </w:r>
      <w:r>
        <w:t>le</w:t>
      </w:r>
      <w:r>
        <w:rPr>
          <w:spacing w:val="-5"/>
        </w:rPr>
        <w:t xml:space="preserve"> </w:t>
      </w:r>
      <w:r>
        <w:t>cadre</w:t>
      </w:r>
      <w:r>
        <w:rPr>
          <w:spacing w:val="-4"/>
        </w:rPr>
        <w:t xml:space="preserve"> </w:t>
      </w:r>
      <w:r>
        <w:t>d’un</w:t>
      </w:r>
      <w:r>
        <w:rPr>
          <w:spacing w:val="-3"/>
        </w:rPr>
        <w:t xml:space="preserve"> </w:t>
      </w:r>
      <w:r>
        <w:t>bail</w:t>
      </w:r>
      <w:r>
        <w:rPr>
          <w:spacing w:val="-3"/>
        </w:rPr>
        <w:t xml:space="preserve"> </w:t>
      </w:r>
      <w:r>
        <w:t>de</w:t>
      </w:r>
      <w:r>
        <w:rPr>
          <w:spacing w:val="-1"/>
        </w:rPr>
        <w:t xml:space="preserve"> </w:t>
      </w:r>
      <w:r>
        <w:t>résidence</w:t>
      </w:r>
      <w:r>
        <w:rPr>
          <w:spacing w:val="-4"/>
        </w:rPr>
        <w:t xml:space="preserve"> </w:t>
      </w:r>
      <w:r>
        <w:t>principale</w:t>
      </w:r>
      <w:r>
        <w:rPr>
          <w:spacing w:val="-2"/>
        </w:rPr>
        <w:t xml:space="preserve"> </w:t>
      </w:r>
      <w:r>
        <w:t>ou</w:t>
      </w:r>
      <w:r>
        <w:rPr>
          <w:spacing w:val="-3"/>
        </w:rPr>
        <w:t xml:space="preserve"> </w:t>
      </w:r>
      <w:r>
        <w:t>d’un</w:t>
      </w:r>
      <w:r>
        <w:rPr>
          <w:spacing w:val="-4"/>
        </w:rPr>
        <w:t xml:space="preserve"> </w:t>
      </w:r>
      <w:r>
        <w:t>bail</w:t>
      </w:r>
      <w:r>
        <w:rPr>
          <w:spacing w:val="-2"/>
        </w:rPr>
        <w:t xml:space="preserve"> </w:t>
      </w:r>
      <w:r>
        <w:t>de</w:t>
      </w:r>
      <w:r>
        <w:rPr>
          <w:spacing w:val="-1"/>
        </w:rPr>
        <w:t xml:space="preserve"> </w:t>
      </w:r>
      <w:r>
        <w:t>logement</w:t>
      </w:r>
      <w:r>
        <w:rPr>
          <w:spacing w:val="-5"/>
        </w:rPr>
        <w:t xml:space="preserve"> </w:t>
      </w:r>
      <w:r>
        <w:t>étudiant</w:t>
      </w:r>
      <w:r>
        <w:rPr>
          <w:spacing w:val="-2"/>
        </w:rPr>
        <w:t xml:space="preserve"> </w:t>
      </w:r>
      <w:r>
        <w:t>;</w:t>
      </w:r>
    </w:p>
    <w:p w14:paraId="78B6C4CB" w14:textId="77777777" w:rsidR="008D5553" w:rsidRDefault="008D5553" w:rsidP="008D5553">
      <w:pPr>
        <w:pStyle w:val="ListParagraph"/>
        <w:widowControl w:val="0"/>
        <w:numPr>
          <w:ilvl w:val="0"/>
          <w:numId w:val="47"/>
        </w:numPr>
        <w:tabs>
          <w:tab w:val="left" w:pos="233"/>
        </w:tabs>
        <w:autoSpaceDE w:val="0"/>
        <w:autoSpaceDN w:val="0"/>
        <w:spacing w:before="4"/>
        <w:ind w:left="232"/>
        <w:contextualSpacing w:val="0"/>
        <w:jc w:val="left"/>
      </w:pPr>
      <w:r>
        <w:t>il</w:t>
      </w:r>
      <w:r>
        <w:rPr>
          <w:spacing w:val="-7"/>
        </w:rPr>
        <w:t xml:space="preserve"> </w:t>
      </w:r>
      <w:r>
        <w:t>ne</w:t>
      </w:r>
      <w:r>
        <w:rPr>
          <w:spacing w:val="-5"/>
        </w:rPr>
        <w:t xml:space="preserve"> </w:t>
      </w:r>
      <w:r>
        <w:t>pourra</w:t>
      </w:r>
      <w:r>
        <w:rPr>
          <w:spacing w:val="-8"/>
        </w:rPr>
        <w:t xml:space="preserve"> </w:t>
      </w:r>
      <w:r>
        <w:t>pas</w:t>
      </w:r>
      <w:r>
        <w:rPr>
          <w:spacing w:val="-7"/>
        </w:rPr>
        <w:t xml:space="preserve"> </w:t>
      </w:r>
      <w:r>
        <w:t>indexer</w:t>
      </w:r>
      <w:r>
        <w:rPr>
          <w:spacing w:val="-6"/>
        </w:rPr>
        <w:t xml:space="preserve"> </w:t>
      </w:r>
      <w:r>
        <w:t>le</w:t>
      </w:r>
      <w:r>
        <w:rPr>
          <w:spacing w:val="-8"/>
        </w:rPr>
        <w:t xml:space="preserve"> </w:t>
      </w:r>
      <w:r>
        <w:t>loyer.</w:t>
      </w:r>
    </w:p>
    <w:p w14:paraId="16A89250" w14:textId="77777777" w:rsidR="008D5553" w:rsidRPr="0033322A" w:rsidRDefault="008D5553" w:rsidP="008D5553">
      <w:pPr>
        <w:pStyle w:val="BodyText"/>
        <w:spacing w:before="22" w:line="259" w:lineRule="auto"/>
        <w:ind w:left="115"/>
        <w:rPr>
          <w:rFonts w:asciiTheme="minorHAnsi" w:hAnsiTheme="minorHAnsi" w:cstheme="minorHAnsi"/>
          <w:i w:val="0"/>
          <w:iCs/>
          <w:sz w:val="22"/>
          <w:szCs w:val="22"/>
          <w:lang w:val="fr-BE"/>
        </w:rPr>
      </w:pPr>
      <w:r w:rsidRPr="0033322A">
        <w:rPr>
          <w:rFonts w:asciiTheme="minorHAnsi" w:hAnsiTheme="minorHAnsi" w:cstheme="minorHAnsi"/>
          <w:i w:val="0"/>
          <w:iCs/>
          <w:sz w:val="22"/>
          <w:szCs w:val="22"/>
          <w:lang w:val="fr-BE"/>
        </w:rPr>
        <w:t>Ces</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sanctions</w:t>
      </w:r>
      <w:r w:rsidRPr="0033322A">
        <w:rPr>
          <w:rFonts w:asciiTheme="minorHAnsi" w:hAnsiTheme="minorHAnsi" w:cstheme="minorHAnsi"/>
          <w:i w:val="0"/>
          <w:iCs/>
          <w:spacing w:val="-5"/>
          <w:sz w:val="22"/>
          <w:szCs w:val="22"/>
          <w:lang w:val="fr-BE"/>
        </w:rPr>
        <w:t xml:space="preserve"> </w:t>
      </w:r>
      <w:r w:rsidRPr="0033322A">
        <w:rPr>
          <w:rFonts w:asciiTheme="minorHAnsi" w:hAnsiTheme="minorHAnsi" w:cstheme="minorHAnsi"/>
          <w:i w:val="0"/>
          <w:iCs/>
          <w:sz w:val="22"/>
          <w:szCs w:val="22"/>
          <w:lang w:val="fr-BE"/>
        </w:rPr>
        <w:t>s’appliquent</w:t>
      </w:r>
      <w:r w:rsidRPr="0033322A">
        <w:rPr>
          <w:rFonts w:asciiTheme="minorHAnsi" w:hAnsiTheme="minorHAnsi" w:cstheme="minorHAnsi"/>
          <w:i w:val="0"/>
          <w:iCs/>
          <w:spacing w:val="-7"/>
          <w:sz w:val="22"/>
          <w:szCs w:val="22"/>
          <w:lang w:val="fr-BE"/>
        </w:rPr>
        <w:t xml:space="preserve"> </w:t>
      </w:r>
      <w:r w:rsidRPr="0033322A">
        <w:rPr>
          <w:rFonts w:asciiTheme="minorHAnsi" w:hAnsiTheme="minorHAnsi" w:cstheme="minorHAnsi"/>
          <w:i w:val="0"/>
          <w:iCs/>
          <w:sz w:val="22"/>
          <w:szCs w:val="22"/>
          <w:lang w:val="fr-BE"/>
        </w:rPr>
        <w:t>si</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le</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locataire</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a</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adressé</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un</w:t>
      </w:r>
      <w:r w:rsidRPr="0033322A">
        <w:rPr>
          <w:rFonts w:asciiTheme="minorHAnsi" w:hAnsiTheme="minorHAnsi" w:cstheme="minorHAnsi"/>
          <w:i w:val="0"/>
          <w:iCs/>
          <w:spacing w:val="-8"/>
          <w:sz w:val="22"/>
          <w:szCs w:val="22"/>
          <w:lang w:val="fr-BE"/>
        </w:rPr>
        <w:t xml:space="preserve"> </w:t>
      </w:r>
      <w:r w:rsidRPr="0033322A">
        <w:rPr>
          <w:rFonts w:asciiTheme="minorHAnsi" w:hAnsiTheme="minorHAnsi" w:cstheme="minorHAnsi"/>
          <w:i w:val="0"/>
          <w:iCs/>
          <w:sz w:val="22"/>
          <w:szCs w:val="22"/>
          <w:lang w:val="fr-BE"/>
        </w:rPr>
        <w:t>courrier</w:t>
      </w:r>
      <w:r w:rsidRPr="0033322A">
        <w:rPr>
          <w:rFonts w:asciiTheme="minorHAnsi" w:hAnsiTheme="minorHAnsi" w:cstheme="minorHAnsi"/>
          <w:i w:val="0"/>
          <w:iCs/>
          <w:spacing w:val="-5"/>
          <w:sz w:val="22"/>
          <w:szCs w:val="22"/>
          <w:lang w:val="fr-BE"/>
        </w:rPr>
        <w:t xml:space="preserve"> </w:t>
      </w:r>
      <w:r w:rsidRPr="0033322A">
        <w:rPr>
          <w:rFonts w:asciiTheme="minorHAnsi" w:hAnsiTheme="minorHAnsi" w:cstheme="minorHAnsi"/>
          <w:i w:val="0"/>
          <w:iCs/>
          <w:sz w:val="22"/>
          <w:szCs w:val="22"/>
          <w:lang w:val="fr-BE"/>
        </w:rPr>
        <w:t>recommandé</w:t>
      </w:r>
      <w:r w:rsidRPr="0033322A">
        <w:rPr>
          <w:rFonts w:asciiTheme="minorHAnsi" w:hAnsiTheme="minorHAnsi" w:cstheme="minorHAnsi"/>
          <w:i w:val="0"/>
          <w:iCs/>
          <w:spacing w:val="-5"/>
          <w:sz w:val="22"/>
          <w:szCs w:val="22"/>
          <w:lang w:val="fr-BE"/>
        </w:rPr>
        <w:t xml:space="preserve"> </w:t>
      </w:r>
      <w:r w:rsidRPr="0033322A">
        <w:rPr>
          <w:rFonts w:asciiTheme="minorHAnsi" w:hAnsiTheme="minorHAnsi" w:cstheme="minorHAnsi"/>
          <w:i w:val="0"/>
          <w:iCs/>
          <w:sz w:val="22"/>
          <w:szCs w:val="22"/>
          <w:lang w:val="fr-BE"/>
        </w:rPr>
        <w:t>au</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bailleur</w:t>
      </w:r>
      <w:r w:rsidRPr="0033322A">
        <w:rPr>
          <w:rFonts w:asciiTheme="minorHAnsi" w:hAnsiTheme="minorHAnsi" w:cstheme="minorHAnsi"/>
          <w:i w:val="0"/>
          <w:iCs/>
          <w:spacing w:val="-5"/>
          <w:sz w:val="22"/>
          <w:szCs w:val="22"/>
          <w:lang w:val="fr-BE"/>
        </w:rPr>
        <w:t xml:space="preserve"> </w:t>
      </w:r>
      <w:r w:rsidRPr="0033322A">
        <w:rPr>
          <w:rFonts w:asciiTheme="minorHAnsi" w:hAnsiTheme="minorHAnsi" w:cstheme="minorHAnsi"/>
          <w:i w:val="0"/>
          <w:iCs/>
          <w:sz w:val="22"/>
          <w:szCs w:val="22"/>
          <w:lang w:val="fr-BE"/>
        </w:rPr>
        <w:t>pour</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le</w:t>
      </w:r>
      <w:r w:rsidRPr="0033322A">
        <w:rPr>
          <w:rFonts w:asciiTheme="minorHAnsi" w:hAnsiTheme="minorHAnsi" w:cstheme="minorHAnsi"/>
          <w:i w:val="0"/>
          <w:iCs/>
          <w:spacing w:val="-7"/>
          <w:sz w:val="22"/>
          <w:szCs w:val="22"/>
          <w:lang w:val="fr-BE"/>
        </w:rPr>
        <w:t xml:space="preserve"> </w:t>
      </w:r>
      <w:r w:rsidRPr="0033322A">
        <w:rPr>
          <w:rFonts w:asciiTheme="minorHAnsi" w:hAnsiTheme="minorHAnsi" w:cstheme="minorHAnsi"/>
          <w:i w:val="0"/>
          <w:iCs/>
          <w:sz w:val="22"/>
          <w:szCs w:val="22"/>
          <w:lang w:val="fr-BE"/>
        </w:rPr>
        <w:t>mettre</w:t>
      </w:r>
      <w:r w:rsidRPr="0033322A">
        <w:rPr>
          <w:rFonts w:asciiTheme="minorHAnsi" w:hAnsiTheme="minorHAnsi" w:cstheme="minorHAnsi"/>
          <w:i w:val="0"/>
          <w:iCs/>
          <w:spacing w:val="-46"/>
          <w:sz w:val="22"/>
          <w:szCs w:val="22"/>
          <w:lang w:val="fr-BE"/>
        </w:rPr>
        <w:t xml:space="preserve"> </w:t>
      </w:r>
      <w:r w:rsidRPr="0033322A">
        <w:rPr>
          <w:rFonts w:asciiTheme="minorHAnsi" w:hAnsiTheme="minorHAnsi" w:cstheme="minorHAnsi"/>
          <w:i w:val="0"/>
          <w:iCs/>
          <w:sz w:val="22"/>
          <w:szCs w:val="22"/>
          <w:lang w:val="fr-BE"/>
        </w:rPr>
        <w:t>en</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demeure</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de</w:t>
      </w:r>
      <w:r w:rsidRPr="0033322A">
        <w:rPr>
          <w:rFonts w:asciiTheme="minorHAnsi" w:hAnsiTheme="minorHAnsi" w:cstheme="minorHAnsi"/>
          <w:i w:val="0"/>
          <w:iCs/>
          <w:spacing w:val="-1"/>
          <w:sz w:val="22"/>
          <w:szCs w:val="22"/>
          <w:lang w:val="fr-BE"/>
        </w:rPr>
        <w:t xml:space="preserve"> </w:t>
      </w:r>
      <w:r w:rsidRPr="0033322A">
        <w:rPr>
          <w:rFonts w:asciiTheme="minorHAnsi" w:hAnsiTheme="minorHAnsi" w:cstheme="minorHAnsi"/>
          <w:i w:val="0"/>
          <w:iCs/>
          <w:sz w:val="22"/>
          <w:szCs w:val="22"/>
          <w:lang w:val="fr-BE"/>
        </w:rPr>
        <w:t>procéder</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à</w:t>
      </w:r>
      <w:r w:rsidRPr="0033322A">
        <w:rPr>
          <w:rFonts w:asciiTheme="minorHAnsi" w:hAnsiTheme="minorHAnsi" w:cstheme="minorHAnsi"/>
          <w:i w:val="0"/>
          <w:iCs/>
          <w:spacing w:val="-7"/>
          <w:sz w:val="22"/>
          <w:szCs w:val="22"/>
          <w:lang w:val="fr-BE"/>
        </w:rPr>
        <w:t xml:space="preserve"> </w:t>
      </w:r>
      <w:r w:rsidRPr="0033322A">
        <w:rPr>
          <w:rFonts w:asciiTheme="minorHAnsi" w:hAnsiTheme="minorHAnsi" w:cstheme="minorHAnsi"/>
          <w:i w:val="0"/>
          <w:iCs/>
          <w:sz w:val="22"/>
          <w:szCs w:val="22"/>
          <w:lang w:val="fr-BE"/>
        </w:rPr>
        <w:t>l’enregistrement</w:t>
      </w:r>
      <w:r w:rsidRPr="0033322A">
        <w:rPr>
          <w:rFonts w:asciiTheme="minorHAnsi" w:hAnsiTheme="minorHAnsi" w:cstheme="minorHAnsi"/>
          <w:i w:val="0"/>
          <w:iCs/>
          <w:spacing w:val="-1"/>
          <w:sz w:val="22"/>
          <w:szCs w:val="22"/>
          <w:lang w:val="fr-BE"/>
        </w:rPr>
        <w:t xml:space="preserve"> </w:t>
      </w:r>
      <w:r w:rsidRPr="0033322A">
        <w:rPr>
          <w:rFonts w:asciiTheme="minorHAnsi" w:hAnsiTheme="minorHAnsi" w:cstheme="minorHAnsi"/>
          <w:i w:val="0"/>
          <w:iCs/>
          <w:sz w:val="22"/>
          <w:szCs w:val="22"/>
          <w:lang w:val="fr-BE"/>
        </w:rPr>
        <w:t>et</w:t>
      </w:r>
      <w:r w:rsidRPr="0033322A">
        <w:rPr>
          <w:rFonts w:asciiTheme="minorHAnsi" w:hAnsiTheme="minorHAnsi" w:cstheme="minorHAnsi"/>
          <w:i w:val="0"/>
          <w:iCs/>
          <w:spacing w:val="-1"/>
          <w:sz w:val="22"/>
          <w:szCs w:val="22"/>
          <w:lang w:val="fr-BE"/>
        </w:rPr>
        <w:t xml:space="preserve"> </w:t>
      </w:r>
      <w:r w:rsidRPr="0033322A">
        <w:rPr>
          <w:rFonts w:asciiTheme="minorHAnsi" w:hAnsiTheme="minorHAnsi" w:cstheme="minorHAnsi"/>
          <w:i w:val="0"/>
          <w:iCs/>
          <w:sz w:val="22"/>
          <w:szCs w:val="22"/>
          <w:lang w:val="fr-BE"/>
        </w:rPr>
        <w:t>que</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le</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bailleur</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n’y</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a</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pas</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donné</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suite</w:t>
      </w:r>
      <w:r w:rsidRPr="0033322A">
        <w:rPr>
          <w:rFonts w:asciiTheme="minorHAnsi" w:hAnsiTheme="minorHAnsi" w:cstheme="minorHAnsi"/>
          <w:i w:val="0"/>
          <w:iCs/>
          <w:spacing w:val="-1"/>
          <w:sz w:val="22"/>
          <w:szCs w:val="22"/>
          <w:lang w:val="fr-BE"/>
        </w:rPr>
        <w:t xml:space="preserve"> </w:t>
      </w:r>
      <w:r w:rsidRPr="0033322A">
        <w:rPr>
          <w:rFonts w:asciiTheme="minorHAnsi" w:hAnsiTheme="minorHAnsi" w:cstheme="minorHAnsi"/>
          <w:i w:val="0"/>
          <w:iCs/>
          <w:sz w:val="22"/>
          <w:szCs w:val="22"/>
          <w:lang w:val="fr-BE"/>
        </w:rPr>
        <w:t>dans</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le</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mois.</w:t>
      </w:r>
    </w:p>
    <w:p w14:paraId="5C01D68F" w14:textId="77777777" w:rsidR="008D5553" w:rsidRPr="0033322A" w:rsidRDefault="008D5553" w:rsidP="008D5553">
      <w:pPr>
        <w:pStyle w:val="BodyText"/>
        <w:spacing w:before="159"/>
        <w:ind w:left="115"/>
        <w:rPr>
          <w:rFonts w:asciiTheme="minorHAnsi" w:hAnsiTheme="minorHAnsi" w:cstheme="minorHAnsi"/>
          <w:i w:val="0"/>
          <w:iCs/>
          <w:sz w:val="22"/>
          <w:szCs w:val="22"/>
          <w:lang w:val="fr-BE"/>
        </w:rPr>
      </w:pPr>
      <w:r w:rsidRPr="0033322A">
        <w:rPr>
          <w:rFonts w:asciiTheme="minorHAnsi" w:hAnsiTheme="minorHAnsi" w:cstheme="minorHAnsi"/>
          <w:i w:val="0"/>
          <w:iCs/>
          <w:sz w:val="22"/>
          <w:szCs w:val="22"/>
          <w:lang w:val="fr-BE"/>
        </w:rPr>
        <w:t>Pour</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plus</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de</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précisions,</w:t>
      </w:r>
      <w:r w:rsidRPr="0033322A">
        <w:rPr>
          <w:rFonts w:asciiTheme="minorHAnsi" w:hAnsiTheme="minorHAnsi" w:cstheme="minorHAnsi"/>
          <w:i w:val="0"/>
          <w:iCs/>
          <w:spacing w:val="-5"/>
          <w:sz w:val="22"/>
          <w:szCs w:val="22"/>
          <w:lang w:val="fr-BE"/>
        </w:rPr>
        <w:t xml:space="preserve"> </w:t>
      </w:r>
      <w:r w:rsidRPr="0033322A">
        <w:rPr>
          <w:rFonts w:asciiTheme="minorHAnsi" w:hAnsiTheme="minorHAnsi" w:cstheme="minorHAnsi"/>
          <w:i w:val="0"/>
          <w:iCs/>
          <w:sz w:val="22"/>
          <w:szCs w:val="22"/>
          <w:lang w:val="fr-BE"/>
        </w:rPr>
        <w:t>consulter</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w:t>
      </w:r>
    </w:p>
    <w:p w14:paraId="4D912170" w14:textId="77777777" w:rsidR="008D5553" w:rsidRDefault="008D5553" w:rsidP="008D5553">
      <w:pPr>
        <w:pStyle w:val="ListParagraph"/>
        <w:widowControl w:val="0"/>
        <w:numPr>
          <w:ilvl w:val="1"/>
          <w:numId w:val="47"/>
        </w:numPr>
        <w:tabs>
          <w:tab w:val="left" w:pos="1555"/>
          <w:tab w:val="left" w:pos="1556"/>
        </w:tabs>
        <w:autoSpaceDE w:val="0"/>
        <w:autoSpaceDN w:val="0"/>
        <w:spacing w:before="181"/>
        <w:ind w:left="1555"/>
        <w:contextualSpacing w:val="0"/>
        <w:jc w:val="left"/>
      </w:pPr>
      <w:r>
        <w:t>le</w:t>
      </w:r>
      <w:r>
        <w:rPr>
          <w:spacing w:val="-1"/>
        </w:rPr>
        <w:t xml:space="preserve"> </w:t>
      </w:r>
      <w:r>
        <w:t>Code bruxellois</w:t>
      </w:r>
      <w:r>
        <w:rPr>
          <w:spacing w:val="-1"/>
        </w:rPr>
        <w:t xml:space="preserve"> </w:t>
      </w:r>
      <w:r>
        <w:t>du</w:t>
      </w:r>
      <w:r>
        <w:rPr>
          <w:spacing w:val="-4"/>
        </w:rPr>
        <w:t xml:space="preserve"> </w:t>
      </w:r>
      <w:r>
        <w:t>Logement</w:t>
      </w:r>
      <w:r>
        <w:rPr>
          <w:spacing w:val="-3"/>
        </w:rPr>
        <w:t xml:space="preserve"> </w:t>
      </w:r>
      <w:r>
        <w:t>-</w:t>
      </w:r>
      <w:r>
        <w:rPr>
          <w:color w:val="0562C1"/>
          <w:spacing w:val="-1"/>
        </w:rPr>
        <w:t xml:space="preserve"> </w:t>
      </w:r>
      <w:hyperlink r:id="rId20">
        <w:r>
          <w:rPr>
            <w:color w:val="0562C1"/>
            <w:u w:val="single" w:color="0562C1"/>
          </w:rPr>
          <w:t>articles</w:t>
        </w:r>
        <w:r>
          <w:rPr>
            <w:color w:val="0562C1"/>
            <w:spacing w:val="-3"/>
            <w:u w:val="single" w:color="0562C1"/>
          </w:rPr>
          <w:t xml:space="preserve"> </w:t>
        </w:r>
        <w:r>
          <w:rPr>
            <w:color w:val="0562C1"/>
            <w:u w:val="single" w:color="0562C1"/>
          </w:rPr>
          <w:t>227 et</w:t>
        </w:r>
        <w:r>
          <w:rPr>
            <w:color w:val="0562C1"/>
            <w:spacing w:val="-3"/>
            <w:u w:val="single" w:color="0562C1"/>
          </w:rPr>
          <w:t xml:space="preserve"> </w:t>
        </w:r>
        <w:r>
          <w:rPr>
            <w:color w:val="0562C1"/>
            <w:u w:val="single" w:color="0562C1"/>
          </w:rPr>
          <w:t>224/2,</w:t>
        </w:r>
        <w:r>
          <w:rPr>
            <w:color w:val="0562C1"/>
            <w:spacing w:val="-2"/>
            <w:u w:val="single" w:color="0562C1"/>
          </w:rPr>
          <w:t xml:space="preserve"> </w:t>
        </w:r>
        <w:r>
          <w:rPr>
            <w:color w:val="0562C1"/>
            <w:u w:val="single" w:color="0562C1"/>
          </w:rPr>
          <w:t>§</w:t>
        </w:r>
        <w:r>
          <w:rPr>
            <w:color w:val="0562C1"/>
            <w:spacing w:val="-3"/>
            <w:u w:val="single" w:color="0562C1"/>
          </w:rPr>
          <w:t xml:space="preserve"> </w:t>
        </w:r>
        <w:r>
          <w:rPr>
            <w:color w:val="0562C1"/>
            <w:u w:val="single" w:color="0562C1"/>
          </w:rPr>
          <w:t>1</w:t>
        </w:r>
        <w:r>
          <w:rPr>
            <w:color w:val="0562C1"/>
            <w:spacing w:val="-2"/>
          </w:rPr>
          <w:t xml:space="preserve"> </w:t>
        </w:r>
      </w:hyperlink>
      <w:r>
        <w:t>;</w:t>
      </w:r>
    </w:p>
    <w:p w14:paraId="53BC9855" w14:textId="77777777" w:rsidR="008D5553" w:rsidRDefault="008D5553" w:rsidP="008D5553">
      <w:pPr>
        <w:pStyle w:val="ListParagraph"/>
        <w:widowControl w:val="0"/>
        <w:numPr>
          <w:ilvl w:val="1"/>
          <w:numId w:val="47"/>
        </w:numPr>
        <w:tabs>
          <w:tab w:val="left" w:pos="1556"/>
          <w:tab w:val="left" w:pos="1557"/>
        </w:tabs>
        <w:autoSpaceDE w:val="0"/>
        <w:autoSpaceDN w:val="0"/>
        <w:ind w:right="115"/>
        <w:contextualSpacing w:val="0"/>
        <w:jc w:val="left"/>
      </w:pPr>
      <w:r>
        <w:t>la</w:t>
      </w:r>
      <w:r>
        <w:rPr>
          <w:spacing w:val="1"/>
        </w:rPr>
        <w:t xml:space="preserve"> </w:t>
      </w:r>
      <w:r>
        <w:t>brochure</w:t>
      </w:r>
      <w:r>
        <w:rPr>
          <w:spacing w:val="1"/>
        </w:rPr>
        <w:t xml:space="preserve"> </w:t>
      </w:r>
      <w:r>
        <w:t>informative</w:t>
      </w:r>
      <w:r>
        <w:rPr>
          <w:spacing w:val="1"/>
        </w:rPr>
        <w:t xml:space="preserve"> </w:t>
      </w:r>
      <w:r>
        <w:t>de</w:t>
      </w:r>
      <w:r>
        <w:rPr>
          <w:spacing w:val="1"/>
        </w:rPr>
        <w:t xml:space="preserve"> </w:t>
      </w:r>
      <w:r>
        <w:t>la</w:t>
      </w:r>
      <w:r>
        <w:rPr>
          <w:spacing w:val="1"/>
        </w:rPr>
        <w:t xml:space="preserve"> </w:t>
      </w:r>
      <w:r>
        <w:t>Région</w:t>
      </w:r>
      <w:r>
        <w:rPr>
          <w:spacing w:val="1"/>
        </w:rPr>
        <w:t xml:space="preserve"> </w:t>
      </w:r>
      <w:r>
        <w:t>de</w:t>
      </w:r>
      <w:r>
        <w:rPr>
          <w:spacing w:val="1"/>
        </w:rPr>
        <w:t xml:space="preserve"> </w:t>
      </w:r>
      <w:r>
        <w:t>Bruxelles-Capitale</w:t>
      </w:r>
      <w:r>
        <w:rPr>
          <w:spacing w:val="1"/>
        </w:rPr>
        <w:t xml:space="preserve"> </w:t>
      </w:r>
      <w:r>
        <w:t>disponible</w:t>
      </w:r>
      <w:r>
        <w:rPr>
          <w:spacing w:val="1"/>
        </w:rPr>
        <w:t xml:space="preserve"> </w:t>
      </w:r>
      <w:r>
        <w:t>sur</w:t>
      </w:r>
      <w:r>
        <w:rPr>
          <w:spacing w:val="1"/>
        </w:rPr>
        <w:t xml:space="preserve"> </w:t>
      </w:r>
      <w:r>
        <w:t>le</w:t>
      </w:r>
      <w:r>
        <w:rPr>
          <w:spacing w:val="1"/>
        </w:rPr>
        <w:t xml:space="preserve"> </w:t>
      </w:r>
      <w:r>
        <w:t>site</w:t>
      </w:r>
      <w:r>
        <w:rPr>
          <w:color w:val="0562C1"/>
          <w:spacing w:val="-47"/>
        </w:rPr>
        <w:t xml:space="preserve"> </w:t>
      </w:r>
      <w:hyperlink r:id="rId21">
        <w:r>
          <w:rPr>
            <w:color w:val="0562C1"/>
            <w:u w:val="single" w:color="0562C1"/>
          </w:rPr>
          <w:t>https://logement.brussels/louer/bail</w:t>
        </w:r>
        <w:r>
          <w:t>,</w:t>
        </w:r>
        <w:r>
          <w:rPr>
            <w:spacing w:val="-3"/>
          </w:rPr>
          <w:t xml:space="preserve"> </w:t>
        </w:r>
      </w:hyperlink>
      <w:r>
        <w:t>point</w:t>
      </w:r>
      <w:r>
        <w:rPr>
          <w:spacing w:val="-2"/>
        </w:rPr>
        <w:t xml:space="preserve"> </w:t>
      </w:r>
      <w:r>
        <w:t>I.5</w:t>
      </w:r>
      <w:r>
        <w:rPr>
          <w:spacing w:val="-1"/>
        </w:rPr>
        <w:t xml:space="preserve"> </w:t>
      </w:r>
      <w:r>
        <w:t>;</w:t>
      </w:r>
    </w:p>
    <w:p w14:paraId="052CDC22" w14:textId="77777777" w:rsidR="008D5553" w:rsidRDefault="008D5553" w:rsidP="008D5553">
      <w:pPr>
        <w:pStyle w:val="ListParagraph"/>
        <w:widowControl w:val="0"/>
        <w:numPr>
          <w:ilvl w:val="1"/>
          <w:numId w:val="47"/>
        </w:numPr>
        <w:tabs>
          <w:tab w:val="left" w:pos="1556"/>
          <w:tab w:val="left" w:pos="1557"/>
        </w:tabs>
        <w:autoSpaceDE w:val="0"/>
        <w:autoSpaceDN w:val="0"/>
        <w:spacing w:before="1"/>
        <w:ind w:right="265"/>
        <w:contextualSpacing w:val="0"/>
        <w:jc w:val="left"/>
      </w:pPr>
      <w:r>
        <w:t>les questions fréquemment posées sur le site du SPF Finances :</w:t>
      </w:r>
      <w:r w:rsidRPr="0036599D">
        <w:rPr>
          <w:color w:val="0562C1"/>
          <w:spacing w:val="1"/>
        </w:rPr>
        <w:t xml:space="preserve"> </w:t>
      </w:r>
      <w:hyperlink r:id="rId22">
        <w:r w:rsidRPr="0036599D">
          <w:rPr>
            <w:color w:val="0562C1"/>
            <w:spacing w:val="-1"/>
            <w:u w:val="single" w:color="0562C1"/>
          </w:rPr>
          <w:t>https://finances.belgium.be/fr/particuliers/habitation/location/enregistrement-bail</w:t>
        </w:r>
      </w:hyperlink>
    </w:p>
    <w:p w14:paraId="2505C35E" w14:textId="77777777" w:rsidR="008D5553" w:rsidRDefault="008D5553" w:rsidP="008D5553">
      <w:pPr>
        <w:pStyle w:val="ListParagraph"/>
        <w:widowControl w:val="0"/>
        <w:tabs>
          <w:tab w:val="left" w:pos="1556"/>
          <w:tab w:val="left" w:pos="1557"/>
        </w:tabs>
        <w:autoSpaceDE w:val="0"/>
        <w:autoSpaceDN w:val="0"/>
        <w:spacing w:before="1"/>
        <w:ind w:left="1556" w:right="265"/>
        <w:contextualSpacing w:val="0"/>
        <w:jc w:val="left"/>
      </w:pPr>
    </w:p>
    <w:p w14:paraId="6924BDC5" w14:textId="77777777" w:rsidR="008D5553" w:rsidRDefault="008D5553" w:rsidP="008D5553">
      <w:pPr>
        <w:pStyle w:val="ListParagraph"/>
        <w:widowControl w:val="0"/>
        <w:tabs>
          <w:tab w:val="left" w:pos="1556"/>
          <w:tab w:val="left" w:pos="1557"/>
        </w:tabs>
        <w:autoSpaceDE w:val="0"/>
        <w:autoSpaceDN w:val="0"/>
        <w:spacing w:before="1"/>
        <w:ind w:left="1556" w:right="265"/>
        <w:contextualSpacing w:val="0"/>
        <w:jc w:val="left"/>
      </w:pPr>
    </w:p>
    <w:p w14:paraId="4191197D" w14:textId="77777777" w:rsidR="008D5553" w:rsidRDefault="008D5553" w:rsidP="008D5553">
      <w:pPr>
        <w:pStyle w:val="ListParagraph"/>
        <w:widowControl w:val="0"/>
        <w:tabs>
          <w:tab w:val="left" w:pos="1556"/>
          <w:tab w:val="left" w:pos="1557"/>
        </w:tabs>
        <w:autoSpaceDE w:val="0"/>
        <w:autoSpaceDN w:val="0"/>
        <w:spacing w:before="1"/>
        <w:ind w:left="1556" w:right="265"/>
        <w:contextualSpacing w:val="0"/>
        <w:jc w:val="left"/>
      </w:pPr>
    </w:p>
    <w:p w14:paraId="768BB1F7" w14:textId="77777777" w:rsidR="008D5553" w:rsidRDefault="008D5553" w:rsidP="008D5553">
      <w:pPr>
        <w:pStyle w:val="ListParagraph"/>
        <w:widowControl w:val="0"/>
        <w:tabs>
          <w:tab w:val="left" w:pos="1556"/>
          <w:tab w:val="left" w:pos="1557"/>
        </w:tabs>
        <w:autoSpaceDE w:val="0"/>
        <w:autoSpaceDN w:val="0"/>
        <w:spacing w:before="1"/>
        <w:ind w:left="1556" w:right="265"/>
        <w:contextualSpacing w:val="0"/>
        <w:jc w:val="left"/>
      </w:pPr>
    </w:p>
    <w:p w14:paraId="68373D99" w14:textId="77777777" w:rsidR="008D5553" w:rsidRDefault="008D5553" w:rsidP="008D5553">
      <w:pPr>
        <w:pStyle w:val="ListParagraph"/>
        <w:widowControl w:val="0"/>
        <w:tabs>
          <w:tab w:val="left" w:pos="1556"/>
          <w:tab w:val="left" w:pos="1557"/>
        </w:tabs>
        <w:autoSpaceDE w:val="0"/>
        <w:autoSpaceDN w:val="0"/>
        <w:spacing w:before="1"/>
        <w:ind w:left="1556" w:right="265"/>
        <w:contextualSpacing w:val="0"/>
        <w:jc w:val="left"/>
      </w:pPr>
    </w:p>
    <w:p w14:paraId="2A4313F0" w14:textId="77777777" w:rsidR="008D5553" w:rsidRDefault="008D5553" w:rsidP="008D5553">
      <w:pPr>
        <w:pStyle w:val="ListParagraph"/>
        <w:widowControl w:val="0"/>
        <w:tabs>
          <w:tab w:val="left" w:pos="1556"/>
          <w:tab w:val="left" w:pos="1557"/>
        </w:tabs>
        <w:autoSpaceDE w:val="0"/>
        <w:autoSpaceDN w:val="0"/>
        <w:spacing w:before="1"/>
        <w:ind w:left="1556" w:right="265"/>
        <w:contextualSpacing w:val="0"/>
        <w:jc w:val="left"/>
      </w:pPr>
    </w:p>
    <w:p w14:paraId="6A60B39A" w14:textId="77777777" w:rsidR="008D5553" w:rsidRDefault="008D5553" w:rsidP="008D5553">
      <w:pPr>
        <w:pStyle w:val="ListParagraph"/>
        <w:widowControl w:val="0"/>
        <w:tabs>
          <w:tab w:val="left" w:pos="1556"/>
          <w:tab w:val="left" w:pos="1557"/>
        </w:tabs>
        <w:autoSpaceDE w:val="0"/>
        <w:autoSpaceDN w:val="0"/>
        <w:spacing w:before="1"/>
        <w:ind w:left="1556" w:right="265"/>
        <w:contextualSpacing w:val="0"/>
        <w:jc w:val="left"/>
      </w:pPr>
    </w:p>
    <w:p w14:paraId="1AD71DD9" w14:textId="77777777" w:rsidR="008D5553" w:rsidRPr="009868BD" w:rsidRDefault="008D5553" w:rsidP="008D5553">
      <w:pPr>
        <w:pStyle w:val="BodyText"/>
        <w:spacing w:before="2"/>
        <w:rPr>
          <w:sz w:val="23"/>
          <w:lang w:val="fr-BE"/>
        </w:rPr>
        <w:sectPr w:rsidR="008D5553" w:rsidRPr="009868BD" w:rsidSect="008D5553">
          <w:footerReference w:type="default" r:id="rId23"/>
          <w:pgSz w:w="11910" w:h="16840"/>
          <w:pgMar w:top="1360" w:right="1300" w:bottom="1140" w:left="1300" w:header="0" w:footer="960" w:gutter="0"/>
          <w:cols w:space="720"/>
        </w:sectPr>
      </w:pPr>
      <w:r>
        <w:rPr>
          <w:noProof/>
        </w:rPr>
        <mc:AlternateContent>
          <mc:Choice Requires="wpg">
            <w:drawing>
              <wp:anchor distT="0" distB="0" distL="0" distR="0" simplePos="0" relativeHeight="251674624" behindDoc="1" locked="0" layoutInCell="1" allowOverlap="1" wp14:anchorId="333FA7DF" wp14:editId="5CCC3791">
                <wp:simplePos x="0" y="0"/>
                <wp:positionH relativeFrom="page">
                  <wp:posOffset>899160</wp:posOffset>
                </wp:positionH>
                <wp:positionV relativeFrom="paragraph">
                  <wp:posOffset>204470</wp:posOffset>
                </wp:positionV>
                <wp:extent cx="5760720" cy="1245235"/>
                <wp:effectExtent l="0" t="0" r="0" b="0"/>
                <wp:wrapTopAndBottom/>
                <wp:docPr id="284532892"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1245235"/>
                          <a:chOff x="1416" y="322"/>
                          <a:chExt cx="9072" cy="1961"/>
                        </a:xfrm>
                      </wpg:grpSpPr>
                      <pic:pic xmlns:pic="http://schemas.openxmlformats.org/drawingml/2006/picture">
                        <pic:nvPicPr>
                          <pic:cNvPr id="1058259719" name="Picture 46" descr="Afbeeldingsresultaat voor maison logo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518" y="484"/>
                            <a:ext cx="567"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67694199" name="Text Box 45"/>
                        <wps:cNvSpPr txBox="1">
                          <a:spLocks noChangeArrowheads="1"/>
                        </wps:cNvSpPr>
                        <wps:spPr bwMode="auto">
                          <a:xfrm>
                            <a:off x="1430" y="336"/>
                            <a:ext cx="9044" cy="1932"/>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C34C8EF" w14:textId="77777777" w:rsidR="008D5553" w:rsidRDefault="008D5553" w:rsidP="008D5553">
                              <w:pPr>
                                <w:spacing w:before="11"/>
                                <w:rPr>
                                  <w:sz w:val="21"/>
                                </w:rPr>
                              </w:pPr>
                            </w:p>
                            <w:p w14:paraId="400D6698" w14:textId="77777777" w:rsidR="008D5553" w:rsidRDefault="008D5553" w:rsidP="008D5553">
                              <w:pPr>
                                <w:ind w:left="823"/>
                              </w:pPr>
                              <w:r>
                                <w:t>En</w:t>
                              </w:r>
                              <w:r>
                                <w:rPr>
                                  <w:spacing w:val="-4"/>
                                </w:rPr>
                                <w:t xml:space="preserve"> </w:t>
                              </w:r>
                              <w:r>
                                <w:t>pratique</w:t>
                              </w:r>
                              <w:r>
                                <w:rPr>
                                  <w:spacing w:val="-2"/>
                                </w:rPr>
                                <w:t xml:space="preserve"> </w:t>
                              </w:r>
                              <w:r>
                                <w:t>:</w:t>
                              </w:r>
                            </w:p>
                            <w:p w14:paraId="5D25B31A" w14:textId="77777777" w:rsidR="008D5553" w:rsidRDefault="008D5553" w:rsidP="008D5553">
                              <w:pPr>
                                <w:spacing w:before="1"/>
                                <w:ind w:left="863"/>
                              </w:pPr>
                              <w:r>
                                <w:t>Vous</w:t>
                              </w:r>
                              <w:r>
                                <w:rPr>
                                  <w:spacing w:val="-6"/>
                                </w:rPr>
                                <w:t xml:space="preserve"> </w:t>
                              </w:r>
                              <w:r>
                                <w:t>pouvez</w:t>
                              </w:r>
                              <w:r>
                                <w:rPr>
                                  <w:spacing w:val="-6"/>
                                </w:rPr>
                                <w:t xml:space="preserve"> </w:t>
                              </w:r>
                              <w:r>
                                <w:t>faire</w:t>
                              </w:r>
                              <w:r>
                                <w:rPr>
                                  <w:spacing w:val="-7"/>
                                </w:rPr>
                                <w:t xml:space="preserve"> </w:t>
                              </w:r>
                              <w:r>
                                <w:t>enregistrer</w:t>
                              </w:r>
                              <w:r>
                                <w:rPr>
                                  <w:spacing w:val="-6"/>
                                </w:rPr>
                                <w:t xml:space="preserve"> </w:t>
                              </w:r>
                              <w:r>
                                <w:t>votre</w:t>
                              </w:r>
                              <w:r>
                                <w:rPr>
                                  <w:spacing w:val="-4"/>
                                </w:rPr>
                                <w:t xml:space="preserve"> </w:t>
                              </w:r>
                              <w:r>
                                <w:t>contrat</w:t>
                              </w:r>
                              <w:r>
                                <w:rPr>
                                  <w:spacing w:val="-5"/>
                                </w:rPr>
                                <w:t xml:space="preserve"> </w:t>
                              </w:r>
                              <w:r>
                                <w:t>de</w:t>
                              </w:r>
                              <w:r>
                                <w:rPr>
                                  <w:spacing w:val="-7"/>
                                </w:rPr>
                                <w:t xml:space="preserve"> </w:t>
                              </w:r>
                              <w:r>
                                <w:t>bail</w:t>
                              </w:r>
                              <w:r>
                                <w:rPr>
                                  <w:spacing w:val="-5"/>
                                </w:rPr>
                                <w:t xml:space="preserve"> </w:t>
                              </w:r>
                              <w:r>
                                <w:t>de</w:t>
                              </w:r>
                              <w:r>
                                <w:rPr>
                                  <w:spacing w:val="-7"/>
                                </w:rPr>
                                <w:t xml:space="preserve"> </w:t>
                              </w:r>
                              <w:r>
                                <w:t>deux</w:t>
                              </w:r>
                              <w:r>
                                <w:rPr>
                                  <w:spacing w:val="-5"/>
                                </w:rPr>
                                <w:t xml:space="preserve"> </w:t>
                              </w:r>
                              <w:r>
                                <w:t>manières</w:t>
                              </w:r>
                              <w:r>
                                <w:rPr>
                                  <w:spacing w:val="-7"/>
                                </w:rPr>
                                <w:t xml:space="preserve"> </w:t>
                              </w:r>
                              <w:r>
                                <w:t>:</w:t>
                              </w:r>
                            </w:p>
                            <w:p w14:paraId="0A54DD24" w14:textId="77777777" w:rsidR="008D5553" w:rsidRDefault="008D5553" w:rsidP="008D5553">
                              <w:pPr>
                                <w:widowControl w:val="0"/>
                                <w:numPr>
                                  <w:ilvl w:val="0"/>
                                  <w:numId w:val="45"/>
                                </w:numPr>
                                <w:tabs>
                                  <w:tab w:val="left" w:pos="1583"/>
                                  <w:tab w:val="left" w:pos="1584"/>
                                </w:tabs>
                                <w:autoSpaceDE w:val="0"/>
                                <w:autoSpaceDN w:val="0"/>
                                <w:ind w:left="1583"/>
                                <w:jc w:val="left"/>
                              </w:pPr>
                              <w:r>
                                <w:t>En</w:t>
                              </w:r>
                              <w:r>
                                <w:rPr>
                                  <w:spacing w:val="-4"/>
                                </w:rPr>
                                <w:t xml:space="preserve"> </w:t>
                              </w:r>
                              <w:r>
                                <w:t>ligne</w:t>
                              </w:r>
                              <w:r>
                                <w:rPr>
                                  <w:spacing w:val="-1"/>
                                </w:rPr>
                                <w:t xml:space="preserve"> </w:t>
                              </w:r>
                              <w:r>
                                <w:t>via</w:t>
                              </w:r>
                              <w:r>
                                <w:rPr>
                                  <w:color w:val="0562C1"/>
                                  <w:spacing w:val="-4"/>
                                </w:rPr>
                                <w:t xml:space="preserve"> </w:t>
                              </w:r>
                              <w:hyperlink r:id="rId24">
                                <w:r>
                                  <w:rPr>
                                    <w:color w:val="0562C1"/>
                                    <w:u w:val="single" w:color="0562C1"/>
                                  </w:rPr>
                                  <w:t>https://myminfin.be</w:t>
                                </w:r>
                                <w:r>
                                  <w:rPr>
                                    <w:color w:val="0562C1"/>
                                    <w:spacing w:val="-1"/>
                                  </w:rPr>
                                  <w:t xml:space="preserve"> </w:t>
                                </w:r>
                              </w:hyperlink>
                              <w:r>
                                <w:t>(MyRent)</w:t>
                              </w:r>
                            </w:p>
                            <w:p w14:paraId="74B468BE" w14:textId="77777777" w:rsidR="008D5553" w:rsidRDefault="008D5553" w:rsidP="008D5553">
                              <w:pPr>
                                <w:widowControl w:val="0"/>
                                <w:numPr>
                                  <w:ilvl w:val="0"/>
                                  <w:numId w:val="45"/>
                                </w:numPr>
                                <w:tabs>
                                  <w:tab w:val="left" w:pos="1584"/>
                                  <w:tab w:val="left" w:pos="1585"/>
                                </w:tabs>
                                <w:autoSpaceDE w:val="0"/>
                                <w:autoSpaceDN w:val="0"/>
                                <w:spacing w:before="1"/>
                                <w:ind w:right="88"/>
                                <w:jc w:val="left"/>
                              </w:pPr>
                              <w:r>
                                <w:t>Par</w:t>
                              </w:r>
                              <w:r w:rsidRPr="00A67E42">
                                <w:rPr>
                                  <w:spacing w:val="29"/>
                                </w:rPr>
                                <w:t xml:space="preserve"> </w:t>
                              </w:r>
                              <w:r>
                                <w:t>la</w:t>
                              </w:r>
                              <w:r w:rsidRPr="00A67E42">
                                <w:rPr>
                                  <w:spacing w:val="30"/>
                                </w:rPr>
                                <w:t xml:space="preserve"> </w:t>
                              </w:r>
                              <w:r>
                                <w:t>poste</w:t>
                              </w:r>
                              <w:r w:rsidRPr="00A67E42">
                                <w:rPr>
                                  <w:spacing w:val="30"/>
                                </w:rPr>
                                <w:t xml:space="preserve"> </w:t>
                              </w:r>
                              <w:r>
                                <w:t>(demandez</w:t>
                              </w:r>
                              <w:r w:rsidRPr="00A67E42">
                                <w:rPr>
                                  <w:spacing w:val="30"/>
                                </w:rPr>
                                <w:t xml:space="preserve"> </w:t>
                              </w:r>
                              <w:r>
                                <w:t>le</w:t>
                              </w:r>
                              <w:r w:rsidRPr="00A67E42">
                                <w:rPr>
                                  <w:spacing w:val="29"/>
                                </w:rPr>
                                <w:t xml:space="preserve"> </w:t>
                              </w:r>
                              <w:r>
                                <w:t>formulaire</w:t>
                              </w:r>
                              <w:r w:rsidRPr="00A67E42">
                                <w:rPr>
                                  <w:spacing w:val="28"/>
                                </w:rPr>
                                <w:t xml:space="preserve"> </w:t>
                              </w:r>
                              <w:r>
                                <w:t>par</w:t>
                              </w:r>
                              <w:r w:rsidRPr="00A67E42">
                                <w:rPr>
                                  <w:spacing w:val="28"/>
                                </w:rPr>
                                <w:t xml:space="preserve"> </w:t>
                              </w:r>
                              <w:r>
                                <w:t>téléphone</w:t>
                              </w:r>
                              <w:r w:rsidRPr="00A67E42">
                                <w:rPr>
                                  <w:spacing w:val="29"/>
                                </w:rPr>
                                <w:t xml:space="preserve"> </w:t>
                              </w:r>
                              <w:r>
                                <w:t>au</w:t>
                              </w:r>
                              <w:r w:rsidRPr="00A67E42">
                                <w:rPr>
                                  <w:spacing w:val="27"/>
                                </w:rPr>
                                <w:t xml:space="preserve"> </w:t>
                              </w:r>
                              <w:r>
                                <w:t>02</w:t>
                              </w:r>
                              <w:r w:rsidRPr="00A67E42">
                                <w:rPr>
                                  <w:spacing w:val="27"/>
                                </w:rPr>
                                <w:t xml:space="preserve"> </w:t>
                              </w:r>
                              <w:r>
                                <w:t>572</w:t>
                              </w:r>
                              <w:r w:rsidRPr="00A67E42">
                                <w:rPr>
                                  <w:spacing w:val="29"/>
                                </w:rPr>
                                <w:t xml:space="preserve"> </w:t>
                              </w:r>
                              <w:r>
                                <w:t>57</w:t>
                              </w:r>
                              <w:r w:rsidRPr="00A67E42">
                                <w:rPr>
                                  <w:spacing w:val="28"/>
                                </w:rPr>
                                <w:t xml:space="preserve"> </w:t>
                              </w:r>
                              <w:r>
                                <w:t>57</w:t>
                              </w:r>
                              <w:r w:rsidRPr="00A67E42">
                                <w:rPr>
                                  <w:spacing w:val="27"/>
                                </w:rPr>
                                <w:t xml:space="preserve"> </w:t>
                              </w:r>
                              <w:r>
                                <w:t>ou</w:t>
                              </w:r>
                              <w:r w:rsidRPr="00A67E42">
                                <w:rPr>
                                  <w:spacing w:val="27"/>
                                </w:rPr>
                                <w:t xml:space="preserve"> </w:t>
                              </w:r>
                              <w:r>
                                <w:t>via</w:t>
                              </w:r>
                              <w:r w:rsidRPr="00A67E42">
                                <w:rPr>
                                  <w:spacing w:val="27"/>
                                </w:rPr>
                                <w:t xml:space="preserve"> </w:t>
                              </w:r>
                              <w:r>
                                <w:t>le</w:t>
                              </w:r>
                              <w:r w:rsidRPr="00A67E42">
                                <w:rPr>
                                  <w:spacing w:val="-46"/>
                                </w:rPr>
                                <w:t xml:space="preserve"> </w:t>
                              </w:r>
                              <w:r>
                                <w:t>formulaire</w:t>
                              </w:r>
                              <w:r w:rsidRPr="00A67E42">
                                <w:rPr>
                                  <w:spacing w:val="-5"/>
                                </w:rPr>
                                <w:t xml:space="preserve"> </w:t>
                              </w:r>
                              <w:r>
                                <w:t>web</w:t>
                              </w:r>
                              <w:r w:rsidRPr="00A67E42">
                                <w:rPr>
                                  <w:color w:val="0562C1"/>
                                  <w:spacing w:val="-2"/>
                                </w:rPr>
                                <w:t xml:space="preserve"> </w:t>
                              </w:r>
                              <w:hyperlink r:id="rId25">
                                <w:r w:rsidRPr="00A67E42">
                                  <w:rPr>
                                    <w:color w:val="0562C1"/>
                                    <w:u w:val="single" w:color="0562C1"/>
                                  </w:rPr>
                                  <w:t>https://eservices.minfin.fgov.be/webForm/public/fin/fin.jsf</w:t>
                                </w:r>
                              </w:hyperlink>
                              <w:r>
                                <w:t>)</w:t>
                              </w:r>
                            </w:p>
                            <w:p w14:paraId="482349D8" w14:textId="77777777" w:rsidR="008D5553" w:rsidRDefault="008D5553" w:rsidP="008D5553">
                              <w:pPr>
                                <w:widowControl w:val="0"/>
                                <w:tabs>
                                  <w:tab w:val="left" w:pos="1584"/>
                                  <w:tab w:val="left" w:pos="1585"/>
                                </w:tabs>
                                <w:autoSpaceDE w:val="0"/>
                                <w:autoSpaceDN w:val="0"/>
                                <w:spacing w:before="1"/>
                                <w:ind w:right="88"/>
                                <w:jc w:val="left"/>
                              </w:pPr>
                            </w:p>
                            <w:p w14:paraId="0CD4B106" w14:textId="77777777" w:rsidR="008D5553" w:rsidRDefault="008D5553" w:rsidP="008D5553">
                              <w:pPr>
                                <w:widowControl w:val="0"/>
                                <w:tabs>
                                  <w:tab w:val="left" w:pos="1584"/>
                                  <w:tab w:val="left" w:pos="1585"/>
                                </w:tabs>
                                <w:autoSpaceDE w:val="0"/>
                                <w:autoSpaceDN w:val="0"/>
                                <w:spacing w:before="1"/>
                                <w:ind w:right="88"/>
                                <w:jc w:val="left"/>
                              </w:pPr>
                            </w:p>
                            <w:p w14:paraId="5697E694" w14:textId="77777777" w:rsidR="008D5553" w:rsidRDefault="008D5553" w:rsidP="008D5553">
                              <w:pPr>
                                <w:widowControl w:val="0"/>
                                <w:tabs>
                                  <w:tab w:val="left" w:pos="1584"/>
                                  <w:tab w:val="left" w:pos="1585"/>
                                </w:tabs>
                                <w:autoSpaceDE w:val="0"/>
                                <w:autoSpaceDN w:val="0"/>
                                <w:spacing w:before="1"/>
                                <w:ind w:right="88"/>
                                <w:jc w:val="left"/>
                              </w:pPr>
                            </w:p>
                            <w:p w14:paraId="1C75ACD6" w14:textId="77777777" w:rsidR="008D5553" w:rsidRDefault="008D5553" w:rsidP="008D5553">
                              <w:pPr>
                                <w:widowControl w:val="0"/>
                                <w:tabs>
                                  <w:tab w:val="left" w:pos="1584"/>
                                  <w:tab w:val="left" w:pos="1585"/>
                                </w:tabs>
                                <w:autoSpaceDE w:val="0"/>
                                <w:autoSpaceDN w:val="0"/>
                                <w:spacing w:before="1"/>
                                <w:ind w:right="88"/>
                                <w:jc w:val="left"/>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3FA7DF" id="Group 44" o:spid="_x0000_s1033" style="position:absolute;left:0;text-align:left;margin-left:70.8pt;margin-top:16.1pt;width:453.6pt;height:98.05pt;z-index:-251641856;mso-wrap-distance-left:0;mso-wrap-distance-right:0;mso-position-horizontal-relative:page" coordorigin="1416,322" coordsize="9072,19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4cWJoAMAAGIIAAAOAAAAZHJzL2Uyb0RvYy54bWysVu1u2zYU/T9g70Do&#10;f2PLlr+EOEWWtEGBbgvW7gFoipKISqRG0pbTp9+5pOTYybB2xQJEuPy4l+eee3jp67fHtmEHaZ0y&#10;epukV9OESS1MoXS1Tf78/P7NOmHOc13wxmi5TZ6kS97e/PzTdd/lcmZq0xTSMgTRLu+7bVJ73+WT&#10;iRO1bLm7Mp3UWCyNbbnH0FaTwvIe0dtmMptOl5Pe2KKzRkjnMHsfF5ObEL8spfC/l6WTnjXbBNh8&#10;+Nrw3dF3cnPN88ryrlZigMF/AEXLlcahp1D33HO2t+pVqFYJa5wp/ZUw7cSUpRIy5IBs0umLbB6s&#10;2Xchlyrvq+5EE6h9wdMPhxW/HR5s96l7tBE9zI9GfHHgZdJ3VX6+TuMqbma7/ldToJ58701I/Fja&#10;lkIgJXYM/D6d+JVHzwQmF6vldDVDGQTW0lm2mM0XsQKiRpnIL83SZcKwPJ/NxqV3g/sGzoPvZpnS&#10;6oTn8dyAdcB2c90pkeN/4AvWK76+rSt4+b2VyRCk/a4YLbdf9t0blLbjXu1Uo/xTkCkoIlD68KgE&#10;UU0DUPtomSqQ9HSxni02q3STMM1b0IptdDrLQEYhnYBib8udlA1dLGel2zeec88OxlgG8TmjWWMq&#10;w4iVMXg8ihMVoaZMm7ua60reug4XA+fiuHHKWtPXkheOponayyhheAF/16juvWoaKjrZA1FA+kKb&#10;/8B11P29EftWah8vspUNODPa1apzCbO5bHcS5NgPBXAKNBEPYjqrtI/CcFb8gTSAlefOW+lFTWYJ&#10;TMM85HFaCAk8Y6bsHFT/TSGnixQtDILM1lk896Tm5SqqcbEKfeQkRjBunX+QpmVkIAXADJeEHz46&#10;Aoyt4xaCrA0RGRJp9MUENtJMAE9wBxPoqcOhZbqRd4xeMf+fusKnmncSKCnsuTSXq+UmSzcnaX6m&#10;/H8xR5aFuztspw7C/BHzpJ9QkthI/kVhZ67x2O8rSDZHB6EOMV9eFmQzzbKxP8xD9/ifSsJ6JLWe&#10;rdcxMdOoYlS+s9XurrHswOmBCX/h9kB559uo2vfc1XFfWIrYW+Xx/jWq3SbrkzfP6Sa+00WQhOeq&#10;ifaoBiIuqoEsf9wdQxuZU0ia2ZniCeWwBtoDV3ieYdTGfk1Yj6dum7i/9px6W/NBQzX0Lo6GHY3d&#10;aHAt4LpNfMKieecxgs8ed7GqETnWW5tbvAWlCvp+RgHF0gBCDVZ4yGBdvJTn47Dr+afBzd8AAAD/&#10;/wMAUEsDBAoAAAAAAAAAIQClB1JSOAkAADgJAAAUAAAAZHJzL21lZGlhL2ltYWdlMS5wbmeJUE5H&#10;DQoaCgAAAA1JSERSAAAAVwAAAFcIAwAAAEYWKV4AAAABc1JHQgCuzhzpAAAABGdBTUEAALGPC/xh&#10;BQAAAtZQTFRFAAAAAP//////gICAZpmZVYCqaoCqcICfcI+fcYCqcY6qaICibYCkbYmkaYelZ4Ol&#10;ZYChZYahZ4akbYaka4KgaoGlaoWlaICiaYOmaYSlaIKjaYSka4OkaIKjaIKiaIKlaYKjaYGka4Gk&#10;aYGjaYKkaYCjaYClaYOjZ4OjZ4OlZ4KkaoKlaoSjZ4SiZ4OjZoOjaIOiaYOkaYKjZoCiaIKkaICk&#10;aYCkaoCgaoCiZoCkZoGkaYCiaYGiaYCkZoOhaYCjaYCkaYKjaYOjaYOiaYCkZoOkaIChaYChaYGh&#10;aYGiZ4KkaIKkaIOkaIOlaYOkaYOlaYSlaoSkaoSlaoSmaoWma4Sla4Wla4anbIWmbIanbYambYan&#10;bYembYenbYeoboiob4mpcImocImpcIqqcYmocYqpcYqqcoupcouqcourc4yrdIyrdI2sdY6tdo+t&#10;d5CueJCveZGvepGvfJSxfZSxfpWxfpWyf5aygJazgJezgZezhJm0hJm1hZq2hpu2h5y3h523iJ23&#10;iJ24ip+5i5+4jKC6jKG6j6O8kKO9kqW8kqW9k6e/lKe/lai+lai/lqjAlqnAmavCnq/EnrDFn7DG&#10;obLHorLHorPHo7LHo7PHo7TIpLTJpbTIp7fKqLjLrLvNrLvOsL7Psb/Qsr/Qs8DRtcLSt8TTt8TU&#10;uMTTuMXUu8fWvMjXvcnYvsnXwMvZwMvaws3aw83bxc/cx9HdytTfy9Tgzdbhztfi0Njj0dnj09vl&#10;1Nvk1Nvl1Nzl1dzl1t3m1t7n2N/o2uHp2+Hp3OLq3OPq3ePq3ePr3uTr3+Xs4Obs4eXt4ebt4eft&#10;5Onv5urw5+vw5+zx6u7z6+/z7PD07e/07vH18PL28fP28fT38vT38/X49Pb59fb59ff59vf59vj6&#10;9/j6+Pn7+fn7+fr7+fr8+fv8+vr8+vv8+/z9/P39/P3+/f3+/f7+/v7+/v7//v//////7Kv/IgAA&#10;AEp0Uk5TAAEBAgUGDBAQEhIWHBwiJSYmKiorQUFCUFVWX2tsbm6LkpKWl6Ghoa+vtLq6vs/R0tjZ&#10;4uPm5ujo7Ozw8PLz9PT19fn6/f7+/v4xE2IEAAAACXBIWXMAACHVAAAh1QEEnLSdAAAFlUlEQVRY&#10;R7WZ+VtUVRjHr7K4AFJURuCCQqko4L6LuJAM5luiDihiUZqTlO1Z0EbRoqVlJWrRJmGG2h6JomWU&#10;FpIQbRhBYYtgwzL/QWfu/c7cde5c7n3m89Occ973+9znzFne9z2cX4LDh44clZgyPXXxtYtTp6ck&#10;jho5NDwYY6YZHB2fnJpBcjJSk+OjB8PCBANixs31aK7Ky3cUOPLzVqGdMXdczADY9Y3IuKk2XmJj&#10;Sdnh6vqm5pbWluam+urDZSUb+X7b1LhI2BqmX9SYNLfv2uLy2tYul5yu1try4rXu4bQxUf3gYYjw&#10;hAXMK6twf2M3tJR0N+4vzGI2CxLC4eOfkOEzmEfOthMdENGm48S2HGY3Y3gI/PwQlcSs7TtO+/pU&#10;ke7TO+zMNikKnnoExc5ipkVHnfCVUteJH16cR4uY9azYIHj7JDQ+nWhDhdYMdL2f/WIrfot0VGwg&#10;So8Phb8Pwia4P7YOPjKc+27IzHyyGS0Jde5PnhAGBU2GTGSrYHc7HGScL70uk7GlAW0J7bvZypg4&#10;BBoaXDKJaE2lcrnytD3nVmVs/ho9Eroq1xBNuhQqKoZMJlpf1QtjGT89DtnMzFs+R5+E3qr1RJN9&#10;fHEYmwRHDSzlnL0Xom6yP9BYgTUONhWacxw6nn3tMZjJOXkHJAWy9l3EgIRj7IvHa6yKoHg2t1Uw&#10;ktH72Y0Q9LLrb4xJqGJzHK9ex7HplFWpNbfdB7OhJuH53zEq0luZRemxUPNy2WyiUq091vnmMmjJ&#10;ePRnjIs4S4lmXw49EMLOhCKtdfvXy/yyVXP/WViItLMNkiQ/hIaxzXsGw1J+ewYyajadhI3IGbal&#10;h0GRJ2ImUQUGpTQ9AhEtbvoUViIVRDMjoMnon8BmQeOo+f5uSGiz8qDyD+lgM5HQH6rsxF1Ido0N&#10;UbMJAr64/i3lwVljp4XiaXw10XbVWuj5ZB3cfbP0pfOwBs7tRNdAlYtMo5xTGPDifHclnHV59hzs&#10;wakcSvPc0nFEW5VbvvMNzWWr5uEf4SHQvZUoTpAdOIWWH0e3hz92ws0/93wHH4Hjy2nKQF73KhsV&#10;XkAvOPc0nIxw2xfw4rlQSLYYXncs0QF0gsYH4WKMvI974OjmANFYt+ygOZTbiD6Bb++Eg1FWvCe5&#10;Yxpzac4gphtto2LZv3bkVpgbZ9nr4q7qLiZbNNNle60cXW56PloN4z6x80/4u1zlbM+xsDmZqBY9&#10;jIvvrIBlH3nqVyi4aomSg7mIeeRoQ4/L9c9rS2HXZx76ARptDpoXwV1hoxLvrLe9ACMz3IU921VC&#10;tiu5EURlQtvl+uUJmJjj5iPCPVZGNIIbTXSIb7lcDVtgYJZ1H/I6h4hGc4lE1XzL9e/bez08AENj&#10;rH4Fbntf5S+naqJELoXs9byslF3wMMbt4hrjqbdTCjeNcpvQFrGm25RL07j5lK+OPa3pNufTfG4R&#10;OVrQFrGm2+KgRdwSKhC3hQdrum0FtCRg3xuo+Q3UegjU+hX3mwRruvx+k5wPItZ0+fNBep55sabL&#10;n2ey89eDJV3h/JXfF0Cle1+VhM3o9KDQFe4Lxf0moNJ9THJj9yhPUYWucL8p72MeS7rCfayOHxhW&#10;dD3xgzresabriXc04jNLup74TCuetKArxpMa8a8FXTH+1YjXzetK4nWN/MK8rjS/UOdDpnVl+ZA6&#10;fzOtK8/fVPmmWV1FvqnKj83qKvJjVT5vUleVzyvrDw1fKpDlaN+g08NX/wn9GvUHvl6yR6teYhzn&#10;HnW9RKe+YxTt+o5OPcogPupRevUzI/iqn+nW+/zju96nW5/0g259Ureeqoufeqpu/VcHv/Vf3Xq1&#10;TwzUq3Xr69oYq6/rvweoMfwewAjM+wUjQO8tjMC8DzEC9J7lJiDvbzyBeS/kCcj7poCZ91iO+x+D&#10;YWE5eftI2AAAAABJRU5ErkJgglBLAwQUAAYACAAAACEAMfuntOAAAAALAQAADwAAAGRycy9kb3du&#10;cmV2LnhtbEyPTUvDQBCG74L/YRnBm9181BJiNqUU9VQEW0G8bbPTJDQ7G7LbJP33Tk96fJmHd563&#10;WM+2EyMOvnWkIF5EIJAqZ1qqFXwd3p4yED5oMrpzhAqu6GFd3t8VOjduok8c96EWXEI+1wqaEPpc&#10;Sl81aLVfuB6Jbyc3WB04DrU0g5643HYyiaKVtLol/tDoHrcNVuf9xSp4n/S0SePXcXc+ba8/h+eP&#10;712MSj0+zJsXEAHn8AfDTZ/VoWSno7uQ8aLjvIxXjCpIkwTEDYiWGY85KkiSLAVZFvL/hvIX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j+HFiaADAABiCAAADgAA&#10;AAAAAAAAAAAAAAA6AgAAZHJzL2Uyb0RvYy54bWxQSwECLQAKAAAAAAAAACEApQdSUjgJAAA4CQAA&#10;FAAAAAAAAAAAAAAAAAAGBgAAZHJzL21lZGlhL2ltYWdlMS5wbmdQSwECLQAUAAYACAAAACEAMfun&#10;tOAAAAALAQAADwAAAAAAAAAAAAAAAABwDwAAZHJzL2Rvd25yZXYueG1sUEsBAi0AFAAGAAgAAAAh&#10;AKomDr68AAAAIQEAABkAAAAAAAAAAAAAAAAAfRAAAGRycy9fcmVscy9lMm9Eb2MueG1sLnJlbHNQ&#10;SwUGAAAAAAYABgB8AQAAcBEAAAAA&#10;">
                <v:shape id="Picture 46" o:spid="_x0000_s1034" type="#_x0000_t75" alt="Afbeeldingsresultaat voor maison logo " style="position:absolute;left:1518;top:484;width:567;height: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kAMyQAAAOMAAAAPAAAAZHJzL2Rvd25yZXYueG1sRI9Bb8Iw&#10;DIXvk/gPkZF2GymdoFAIaJo0aTdG4cDRakxTaJzSZND9ezIJiaP93vv8vFz3thFX6nztWMF4lIAg&#10;Lp2uuVKw3329zUD4gKyxcUwK/sjDejV4WWKu3Y23dC1CJSKEfY4KTAhtLqUvDVn0I9cSR+3oOosh&#10;jl0ldYe3CLeNTJNkKi3WHC8YbOnTUHkufm2knN83P9s2K7zG04Gyo0VzSZV6HfYfCxCB+vA0P9Lf&#10;OtZPJrN0Ms/Gc/j/KS5Aru4AAAD//wMAUEsBAi0AFAAGAAgAAAAhANvh9svuAAAAhQEAABMAAAAA&#10;AAAAAAAAAAAAAAAAAFtDb250ZW50X1R5cGVzXS54bWxQSwECLQAUAAYACAAAACEAWvQsW78AAAAV&#10;AQAACwAAAAAAAAAAAAAAAAAfAQAAX3JlbHMvLnJlbHNQSwECLQAUAAYACAAAACEAyqZADMkAAADj&#10;AAAADwAAAAAAAAAAAAAAAAAHAgAAZHJzL2Rvd25yZXYueG1sUEsFBgAAAAADAAMAtwAAAP0CAAAA&#10;AA==&#10;">
                  <v:imagedata r:id="rId16" o:title="Afbeeldingsresultaat voor maison logo "/>
                </v:shape>
                <v:shape id="Text Box 45" o:spid="_x0000_s1035" type="#_x0000_t202" style="position:absolute;left:1430;top:336;width:9044;height:1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nFeygAAAOMAAAAPAAAAZHJzL2Rvd25yZXYueG1sRE9fT8Iw&#10;EH838Ts0Z8KbdBMy7KQQI0II4UFRoo+X9dwW1utcK4xvb0lMfLzf/5vOe9uII3W+dqwhHSYgiAtn&#10;ai41vL8tb+9B+IBssHFMGs7kYT67vppibtyJX+m4C6WIIexz1FCF0OZS+qIii37oWuLIfbnOYohn&#10;V0rT4SmG20beJUkmLdYcGyps6ami4rD7sRoOH59qn36b0XYfntVyvMgmL6uN1oOb/vEBRKA+/Iv/&#10;3GsT5yfZJFPjVCm4/BQBkLNfAAAA//8DAFBLAQItABQABgAIAAAAIQDb4fbL7gAAAIUBAAATAAAA&#10;AAAAAAAAAAAAAAAAAABbQ29udGVudF9UeXBlc10ueG1sUEsBAi0AFAAGAAgAAAAhAFr0LFu/AAAA&#10;FQEAAAsAAAAAAAAAAAAAAAAAHwEAAF9yZWxzLy5yZWxzUEsBAi0AFAAGAAgAAAAhALcGcV7KAAAA&#10;4wAAAA8AAAAAAAAAAAAAAAAABwIAAGRycy9kb3ducmV2LnhtbFBLBQYAAAAAAwADALcAAAD+AgAA&#10;AAA=&#10;" filled="f" strokeweight="1.44pt">
                  <v:textbox inset="0,0,0,0">
                    <w:txbxContent>
                      <w:p w14:paraId="6C34C8EF" w14:textId="77777777" w:rsidR="008D5553" w:rsidRDefault="008D5553" w:rsidP="008D5553">
                        <w:pPr>
                          <w:spacing w:before="11"/>
                          <w:rPr>
                            <w:sz w:val="21"/>
                          </w:rPr>
                        </w:pPr>
                      </w:p>
                      <w:p w14:paraId="400D6698" w14:textId="77777777" w:rsidR="008D5553" w:rsidRDefault="008D5553" w:rsidP="008D5553">
                        <w:pPr>
                          <w:ind w:left="823"/>
                        </w:pPr>
                        <w:r>
                          <w:t>En</w:t>
                        </w:r>
                        <w:r>
                          <w:rPr>
                            <w:spacing w:val="-4"/>
                          </w:rPr>
                          <w:t xml:space="preserve"> </w:t>
                        </w:r>
                        <w:r>
                          <w:t>pratique</w:t>
                        </w:r>
                        <w:r>
                          <w:rPr>
                            <w:spacing w:val="-2"/>
                          </w:rPr>
                          <w:t xml:space="preserve"> </w:t>
                        </w:r>
                        <w:r>
                          <w:t>:</w:t>
                        </w:r>
                      </w:p>
                      <w:p w14:paraId="5D25B31A" w14:textId="77777777" w:rsidR="008D5553" w:rsidRDefault="008D5553" w:rsidP="008D5553">
                        <w:pPr>
                          <w:spacing w:before="1"/>
                          <w:ind w:left="863"/>
                        </w:pPr>
                        <w:r>
                          <w:t>Vous</w:t>
                        </w:r>
                        <w:r>
                          <w:rPr>
                            <w:spacing w:val="-6"/>
                          </w:rPr>
                          <w:t xml:space="preserve"> </w:t>
                        </w:r>
                        <w:r>
                          <w:t>pouvez</w:t>
                        </w:r>
                        <w:r>
                          <w:rPr>
                            <w:spacing w:val="-6"/>
                          </w:rPr>
                          <w:t xml:space="preserve"> </w:t>
                        </w:r>
                        <w:r>
                          <w:t>faire</w:t>
                        </w:r>
                        <w:r>
                          <w:rPr>
                            <w:spacing w:val="-7"/>
                          </w:rPr>
                          <w:t xml:space="preserve"> </w:t>
                        </w:r>
                        <w:r>
                          <w:t>enregistrer</w:t>
                        </w:r>
                        <w:r>
                          <w:rPr>
                            <w:spacing w:val="-6"/>
                          </w:rPr>
                          <w:t xml:space="preserve"> </w:t>
                        </w:r>
                        <w:r>
                          <w:t>votre</w:t>
                        </w:r>
                        <w:r>
                          <w:rPr>
                            <w:spacing w:val="-4"/>
                          </w:rPr>
                          <w:t xml:space="preserve"> </w:t>
                        </w:r>
                        <w:r>
                          <w:t>contrat</w:t>
                        </w:r>
                        <w:r>
                          <w:rPr>
                            <w:spacing w:val="-5"/>
                          </w:rPr>
                          <w:t xml:space="preserve"> </w:t>
                        </w:r>
                        <w:r>
                          <w:t>de</w:t>
                        </w:r>
                        <w:r>
                          <w:rPr>
                            <w:spacing w:val="-7"/>
                          </w:rPr>
                          <w:t xml:space="preserve"> </w:t>
                        </w:r>
                        <w:r>
                          <w:t>bail</w:t>
                        </w:r>
                        <w:r>
                          <w:rPr>
                            <w:spacing w:val="-5"/>
                          </w:rPr>
                          <w:t xml:space="preserve"> </w:t>
                        </w:r>
                        <w:r>
                          <w:t>de</w:t>
                        </w:r>
                        <w:r>
                          <w:rPr>
                            <w:spacing w:val="-7"/>
                          </w:rPr>
                          <w:t xml:space="preserve"> </w:t>
                        </w:r>
                        <w:r>
                          <w:t>deux</w:t>
                        </w:r>
                        <w:r>
                          <w:rPr>
                            <w:spacing w:val="-5"/>
                          </w:rPr>
                          <w:t xml:space="preserve"> </w:t>
                        </w:r>
                        <w:r>
                          <w:t>manières</w:t>
                        </w:r>
                        <w:r>
                          <w:rPr>
                            <w:spacing w:val="-7"/>
                          </w:rPr>
                          <w:t xml:space="preserve"> </w:t>
                        </w:r>
                        <w:r>
                          <w:t>:</w:t>
                        </w:r>
                      </w:p>
                      <w:p w14:paraId="0A54DD24" w14:textId="77777777" w:rsidR="008D5553" w:rsidRDefault="008D5553" w:rsidP="008D5553">
                        <w:pPr>
                          <w:widowControl w:val="0"/>
                          <w:numPr>
                            <w:ilvl w:val="0"/>
                            <w:numId w:val="45"/>
                          </w:numPr>
                          <w:tabs>
                            <w:tab w:val="left" w:pos="1583"/>
                            <w:tab w:val="left" w:pos="1584"/>
                          </w:tabs>
                          <w:autoSpaceDE w:val="0"/>
                          <w:autoSpaceDN w:val="0"/>
                          <w:ind w:left="1583"/>
                          <w:jc w:val="left"/>
                        </w:pPr>
                        <w:r>
                          <w:t>En</w:t>
                        </w:r>
                        <w:r>
                          <w:rPr>
                            <w:spacing w:val="-4"/>
                          </w:rPr>
                          <w:t xml:space="preserve"> </w:t>
                        </w:r>
                        <w:r>
                          <w:t>ligne</w:t>
                        </w:r>
                        <w:r>
                          <w:rPr>
                            <w:spacing w:val="-1"/>
                          </w:rPr>
                          <w:t xml:space="preserve"> </w:t>
                        </w:r>
                        <w:r>
                          <w:t>via</w:t>
                        </w:r>
                        <w:r>
                          <w:rPr>
                            <w:color w:val="0562C1"/>
                            <w:spacing w:val="-4"/>
                          </w:rPr>
                          <w:t xml:space="preserve"> </w:t>
                        </w:r>
                        <w:hyperlink r:id="rId26">
                          <w:r>
                            <w:rPr>
                              <w:color w:val="0562C1"/>
                              <w:u w:val="single" w:color="0562C1"/>
                            </w:rPr>
                            <w:t>https://myminfin.be</w:t>
                          </w:r>
                          <w:r>
                            <w:rPr>
                              <w:color w:val="0562C1"/>
                              <w:spacing w:val="-1"/>
                            </w:rPr>
                            <w:t xml:space="preserve"> </w:t>
                          </w:r>
                        </w:hyperlink>
                        <w:r>
                          <w:t>(MyRent)</w:t>
                        </w:r>
                      </w:p>
                      <w:p w14:paraId="74B468BE" w14:textId="77777777" w:rsidR="008D5553" w:rsidRDefault="008D5553" w:rsidP="008D5553">
                        <w:pPr>
                          <w:widowControl w:val="0"/>
                          <w:numPr>
                            <w:ilvl w:val="0"/>
                            <w:numId w:val="45"/>
                          </w:numPr>
                          <w:tabs>
                            <w:tab w:val="left" w:pos="1584"/>
                            <w:tab w:val="left" w:pos="1585"/>
                          </w:tabs>
                          <w:autoSpaceDE w:val="0"/>
                          <w:autoSpaceDN w:val="0"/>
                          <w:spacing w:before="1"/>
                          <w:ind w:right="88"/>
                          <w:jc w:val="left"/>
                        </w:pPr>
                        <w:r>
                          <w:t>Par</w:t>
                        </w:r>
                        <w:r w:rsidRPr="00A67E42">
                          <w:rPr>
                            <w:spacing w:val="29"/>
                          </w:rPr>
                          <w:t xml:space="preserve"> </w:t>
                        </w:r>
                        <w:r>
                          <w:t>la</w:t>
                        </w:r>
                        <w:r w:rsidRPr="00A67E42">
                          <w:rPr>
                            <w:spacing w:val="30"/>
                          </w:rPr>
                          <w:t xml:space="preserve"> </w:t>
                        </w:r>
                        <w:r>
                          <w:t>poste</w:t>
                        </w:r>
                        <w:r w:rsidRPr="00A67E42">
                          <w:rPr>
                            <w:spacing w:val="30"/>
                          </w:rPr>
                          <w:t xml:space="preserve"> </w:t>
                        </w:r>
                        <w:r>
                          <w:t>(demandez</w:t>
                        </w:r>
                        <w:r w:rsidRPr="00A67E42">
                          <w:rPr>
                            <w:spacing w:val="30"/>
                          </w:rPr>
                          <w:t xml:space="preserve"> </w:t>
                        </w:r>
                        <w:r>
                          <w:t>le</w:t>
                        </w:r>
                        <w:r w:rsidRPr="00A67E42">
                          <w:rPr>
                            <w:spacing w:val="29"/>
                          </w:rPr>
                          <w:t xml:space="preserve"> </w:t>
                        </w:r>
                        <w:r>
                          <w:t>formulaire</w:t>
                        </w:r>
                        <w:r w:rsidRPr="00A67E42">
                          <w:rPr>
                            <w:spacing w:val="28"/>
                          </w:rPr>
                          <w:t xml:space="preserve"> </w:t>
                        </w:r>
                        <w:r>
                          <w:t>par</w:t>
                        </w:r>
                        <w:r w:rsidRPr="00A67E42">
                          <w:rPr>
                            <w:spacing w:val="28"/>
                          </w:rPr>
                          <w:t xml:space="preserve"> </w:t>
                        </w:r>
                        <w:r>
                          <w:t>téléphone</w:t>
                        </w:r>
                        <w:r w:rsidRPr="00A67E42">
                          <w:rPr>
                            <w:spacing w:val="29"/>
                          </w:rPr>
                          <w:t xml:space="preserve"> </w:t>
                        </w:r>
                        <w:r>
                          <w:t>au</w:t>
                        </w:r>
                        <w:r w:rsidRPr="00A67E42">
                          <w:rPr>
                            <w:spacing w:val="27"/>
                          </w:rPr>
                          <w:t xml:space="preserve"> </w:t>
                        </w:r>
                        <w:r>
                          <w:t>02</w:t>
                        </w:r>
                        <w:r w:rsidRPr="00A67E42">
                          <w:rPr>
                            <w:spacing w:val="27"/>
                          </w:rPr>
                          <w:t xml:space="preserve"> </w:t>
                        </w:r>
                        <w:r>
                          <w:t>572</w:t>
                        </w:r>
                        <w:r w:rsidRPr="00A67E42">
                          <w:rPr>
                            <w:spacing w:val="29"/>
                          </w:rPr>
                          <w:t xml:space="preserve"> </w:t>
                        </w:r>
                        <w:r>
                          <w:t>57</w:t>
                        </w:r>
                        <w:r w:rsidRPr="00A67E42">
                          <w:rPr>
                            <w:spacing w:val="28"/>
                          </w:rPr>
                          <w:t xml:space="preserve"> </w:t>
                        </w:r>
                        <w:r>
                          <w:t>57</w:t>
                        </w:r>
                        <w:r w:rsidRPr="00A67E42">
                          <w:rPr>
                            <w:spacing w:val="27"/>
                          </w:rPr>
                          <w:t xml:space="preserve"> </w:t>
                        </w:r>
                        <w:r>
                          <w:t>ou</w:t>
                        </w:r>
                        <w:r w:rsidRPr="00A67E42">
                          <w:rPr>
                            <w:spacing w:val="27"/>
                          </w:rPr>
                          <w:t xml:space="preserve"> </w:t>
                        </w:r>
                        <w:r>
                          <w:t>via</w:t>
                        </w:r>
                        <w:r w:rsidRPr="00A67E42">
                          <w:rPr>
                            <w:spacing w:val="27"/>
                          </w:rPr>
                          <w:t xml:space="preserve"> </w:t>
                        </w:r>
                        <w:r>
                          <w:t>le</w:t>
                        </w:r>
                        <w:r w:rsidRPr="00A67E42">
                          <w:rPr>
                            <w:spacing w:val="-46"/>
                          </w:rPr>
                          <w:t xml:space="preserve"> </w:t>
                        </w:r>
                        <w:r>
                          <w:t>formulaire</w:t>
                        </w:r>
                        <w:r w:rsidRPr="00A67E42">
                          <w:rPr>
                            <w:spacing w:val="-5"/>
                          </w:rPr>
                          <w:t xml:space="preserve"> </w:t>
                        </w:r>
                        <w:r>
                          <w:t>web</w:t>
                        </w:r>
                        <w:r w:rsidRPr="00A67E42">
                          <w:rPr>
                            <w:color w:val="0562C1"/>
                            <w:spacing w:val="-2"/>
                          </w:rPr>
                          <w:t xml:space="preserve"> </w:t>
                        </w:r>
                        <w:hyperlink r:id="rId27">
                          <w:r w:rsidRPr="00A67E42">
                            <w:rPr>
                              <w:color w:val="0562C1"/>
                              <w:u w:val="single" w:color="0562C1"/>
                            </w:rPr>
                            <w:t>https://eservices.minfin.fgov.be/webForm/public/fin/fin.jsf</w:t>
                          </w:r>
                        </w:hyperlink>
                        <w:r>
                          <w:t>)</w:t>
                        </w:r>
                      </w:p>
                      <w:p w14:paraId="482349D8" w14:textId="77777777" w:rsidR="008D5553" w:rsidRDefault="008D5553" w:rsidP="008D5553">
                        <w:pPr>
                          <w:widowControl w:val="0"/>
                          <w:tabs>
                            <w:tab w:val="left" w:pos="1584"/>
                            <w:tab w:val="left" w:pos="1585"/>
                          </w:tabs>
                          <w:autoSpaceDE w:val="0"/>
                          <w:autoSpaceDN w:val="0"/>
                          <w:spacing w:before="1"/>
                          <w:ind w:right="88"/>
                          <w:jc w:val="left"/>
                        </w:pPr>
                      </w:p>
                      <w:p w14:paraId="0CD4B106" w14:textId="77777777" w:rsidR="008D5553" w:rsidRDefault="008D5553" w:rsidP="008D5553">
                        <w:pPr>
                          <w:widowControl w:val="0"/>
                          <w:tabs>
                            <w:tab w:val="left" w:pos="1584"/>
                            <w:tab w:val="left" w:pos="1585"/>
                          </w:tabs>
                          <w:autoSpaceDE w:val="0"/>
                          <w:autoSpaceDN w:val="0"/>
                          <w:spacing w:before="1"/>
                          <w:ind w:right="88"/>
                          <w:jc w:val="left"/>
                        </w:pPr>
                      </w:p>
                      <w:p w14:paraId="5697E694" w14:textId="77777777" w:rsidR="008D5553" w:rsidRDefault="008D5553" w:rsidP="008D5553">
                        <w:pPr>
                          <w:widowControl w:val="0"/>
                          <w:tabs>
                            <w:tab w:val="left" w:pos="1584"/>
                            <w:tab w:val="left" w:pos="1585"/>
                          </w:tabs>
                          <w:autoSpaceDE w:val="0"/>
                          <w:autoSpaceDN w:val="0"/>
                          <w:spacing w:before="1"/>
                          <w:ind w:right="88"/>
                          <w:jc w:val="left"/>
                        </w:pPr>
                      </w:p>
                      <w:p w14:paraId="1C75ACD6" w14:textId="77777777" w:rsidR="008D5553" w:rsidRDefault="008D5553" w:rsidP="008D5553">
                        <w:pPr>
                          <w:widowControl w:val="0"/>
                          <w:tabs>
                            <w:tab w:val="left" w:pos="1584"/>
                            <w:tab w:val="left" w:pos="1585"/>
                          </w:tabs>
                          <w:autoSpaceDE w:val="0"/>
                          <w:autoSpaceDN w:val="0"/>
                          <w:spacing w:before="1"/>
                          <w:ind w:right="88"/>
                          <w:jc w:val="left"/>
                        </w:pPr>
                      </w:p>
                    </w:txbxContent>
                  </v:textbox>
                </v:shape>
                <w10:wrap type="topAndBottom" anchorx="page"/>
              </v:group>
            </w:pict>
          </mc:Fallback>
        </mc:AlternateContent>
      </w:r>
    </w:p>
    <w:p w14:paraId="49A0CDD2" w14:textId="77777777" w:rsidR="008D5553" w:rsidRPr="009868BD" w:rsidRDefault="008D5553" w:rsidP="008D5553">
      <w:pPr>
        <w:pStyle w:val="BodyText"/>
        <w:spacing w:before="38" w:line="259" w:lineRule="auto"/>
        <w:ind w:left="116" w:right="566" w:hanging="1"/>
        <w:rPr>
          <w:rFonts w:asciiTheme="minorHAnsi" w:hAnsiTheme="minorHAnsi" w:cstheme="minorHAnsi"/>
          <w:i w:val="0"/>
          <w:iCs/>
          <w:sz w:val="22"/>
          <w:szCs w:val="22"/>
          <w:lang w:val="fr-BE"/>
        </w:rPr>
      </w:pPr>
      <w:r w:rsidRPr="009868BD">
        <w:rPr>
          <w:rFonts w:ascii="Segoe UI Symbol" w:hAnsi="Segoe UI Symbol" w:cs="Segoe UI Symbol"/>
          <w:i w:val="0"/>
          <w:iCs/>
          <w:color w:val="FF0000"/>
          <w:sz w:val="22"/>
          <w:szCs w:val="22"/>
          <w:lang w:val="fr-BE"/>
        </w:rPr>
        <w:lastRenderedPageBreak/>
        <w:t>⚠</w:t>
      </w:r>
      <w:r w:rsidRPr="009868BD">
        <w:rPr>
          <w:rFonts w:asciiTheme="minorHAnsi" w:hAnsiTheme="minorHAnsi" w:cstheme="minorHAnsi"/>
          <w:i w:val="0"/>
          <w:iCs/>
          <w:color w:val="FF0000"/>
          <w:sz w:val="22"/>
          <w:szCs w:val="22"/>
          <w:lang w:val="fr-BE"/>
        </w:rPr>
        <w:t xml:space="preserve"> </w:t>
      </w:r>
      <w:r w:rsidRPr="009868BD">
        <w:rPr>
          <w:rFonts w:ascii="Calibri" w:hAnsi="Calibri" w:cs="Calibri"/>
          <w:i w:val="0"/>
          <w:iCs/>
          <w:color w:val="FF0000"/>
          <w:sz w:val="22"/>
          <w:szCs w:val="22"/>
          <w:lang w:val="fr-BE"/>
        </w:rPr>
        <w:t>à</w:t>
      </w:r>
      <w:r w:rsidRPr="009868BD">
        <w:rPr>
          <w:rFonts w:asciiTheme="minorHAnsi" w:hAnsiTheme="minorHAnsi" w:cstheme="minorHAnsi"/>
          <w:i w:val="0"/>
          <w:iCs/>
          <w:color w:val="FF0000"/>
          <w:sz w:val="22"/>
          <w:szCs w:val="22"/>
          <w:lang w:val="fr-BE"/>
        </w:rPr>
        <w:t xml:space="preserve"> partir du 1</w:t>
      </w:r>
      <w:r w:rsidRPr="009868BD">
        <w:rPr>
          <w:rFonts w:asciiTheme="minorHAnsi" w:hAnsiTheme="minorHAnsi" w:cstheme="minorHAnsi"/>
          <w:i w:val="0"/>
          <w:iCs/>
          <w:color w:val="FF0000"/>
          <w:sz w:val="22"/>
          <w:szCs w:val="22"/>
          <w:vertAlign w:val="superscript"/>
          <w:lang w:val="fr-BE"/>
        </w:rPr>
        <w:t>er</w:t>
      </w:r>
      <w:r w:rsidRPr="009868BD">
        <w:rPr>
          <w:rFonts w:asciiTheme="minorHAnsi" w:hAnsiTheme="minorHAnsi" w:cstheme="minorHAnsi"/>
          <w:i w:val="0"/>
          <w:iCs/>
          <w:color w:val="FF0000"/>
          <w:sz w:val="22"/>
          <w:szCs w:val="22"/>
          <w:lang w:val="fr-BE"/>
        </w:rPr>
        <w:t xml:space="preserve"> janvier 2025, l’enregistrement est régionalisé et les nouvelles modalités</w:t>
      </w:r>
      <w:r w:rsidRPr="009868BD">
        <w:rPr>
          <w:rFonts w:asciiTheme="minorHAnsi" w:hAnsiTheme="minorHAnsi" w:cstheme="minorHAnsi"/>
          <w:i w:val="0"/>
          <w:iCs/>
          <w:color w:val="FF0000"/>
          <w:spacing w:val="-58"/>
          <w:sz w:val="22"/>
          <w:szCs w:val="22"/>
          <w:lang w:val="fr-BE"/>
        </w:rPr>
        <w:t xml:space="preserve"> </w:t>
      </w:r>
      <w:r w:rsidRPr="009868BD">
        <w:rPr>
          <w:rFonts w:asciiTheme="minorHAnsi" w:hAnsiTheme="minorHAnsi" w:cstheme="minorHAnsi"/>
          <w:i w:val="0"/>
          <w:iCs/>
          <w:color w:val="FF0000"/>
          <w:sz w:val="22"/>
          <w:szCs w:val="22"/>
          <w:lang w:val="fr-BE"/>
        </w:rPr>
        <w:t>sont</w:t>
      </w:r>
      <w:r w:rsidRPr="009868BD">
        <w:rPr>
          <w:rFonts w:asciiTheme="minorHAnsi" w:hAnsiTheme="minorHAnsi" w:cstheme="minorHAnsi"/>
          <w:i w:val="0"/>
          <w:iCs/>
          <w:color w:val="FF0000"/>
          <w:spacing w:val="-2"/>
          <w:sz w:val="22"/>
          <w:szCs w:val="22"/>
          <w:lang w:val="fr-BE"/>
        </w:rPr>
        <w:t xml:space="preserve"> </w:t>
      </w:r>
      <w:r w:rsidRPr="009868BD">
        <w:rPr>
          <w:rFonts w:asciiTheme="minorHAnsi" w:hAnsiTheme="minorHAnsi" w:cstheme="minorHAnsi"/>
          <w:i w:val="0"/>
          <w:iCs/>
          <w:color w:val="FF0000"/>
          <w:sz w:val="22"/>
          <w:szCs w:val="22"/>
          <w:lang w:val="fr-BE"/>
        </w:rPr>
        <w:t>les</w:t>
      </w:r>
      <w:r w:rsidRPr="009868BD">
        <w:rPr>
          <w:rFonts w:asciiTheme="minorHAnsi" w:hAnsiTheme="minorHAnsi" w:cstheme="minorHAnsi"/>
          <w:i w:val="0"/>
          <w:iCs/>
          <w:color w:val="FF0000"/>
          <w:spacing w:val="-1"/>
          <w:sz w:val="22"/>
          <w:szCs w:val="22"/>
          <w:lang w:val="fr-BE"/>
        </w:rPr>
        <w:t xml:space="preserve"> </w:t>
      </w:r>
      <w:r w:rsidRPr="009868BD">
        <w:rPr>
          <w:rFonts w:asciiTheme="minorHAnsi" w:hAnsiTheme="minorHAnsi" w:cstheme="minorHAnsi"/>
          <w:i w:val="0"/>
          <w:iCs/>
          <w:color w:val="FF0000"/>
          <w:sz w:val="22"/>
          <w:szCs w:val="22"/>
          <w:lang w:val="fr-BE"/>
        </w:rPr>
        <w:t>suivantes.</w:t>
      </w:r>
    </w:p>
    <w:p w14:paraId="3904CFC6" w14:textId="77777777" w:rsidR="008D5553" w:rsidRPr="009868BD" w:rsidRDefault="008D5553" w:rsidP="008D5553">
      <w:pPr>
        <w:pStyle w:val="BodyText"/>
        <w:spacing w:before="9"/>
        <w:rPr>
          <w:rFonts w:asciiTheme="minorHAnsi" w:hAnsiTheme="minorHAnsi" w:cstheme="minorHAnsi"/>
          <w:i w:val="0"/>
          <w:iCs/>
          <w:sz w:val="22"/>
          <w:szCs w:val="22"/>
          <w:lang w:val="fr-BE"/>
        </w:rPr>
      </w:pPr>
    </w:p>
    <w:p w14:paraId="08A3BAA5" w14:textId="77777777" w:rsidR="008D5553" w:rsidRPr="009868BD" w:rsidRDefault="008D5553" w:rsidP="008D5553">
      <w:pPr>
        <w:pStyle w:val="BodyText"/>
        <w:spacing w:line="259" w:lineRule="auto"/>
        <w:ind w:left="116"/>
        <w:rPr>
          <w:rFonts w:asciiTheme="minorHAnsi" w:hAnsiTheme="minorHAnsi" w:cstheme="minorHAnsi"/>
          <w:i w:val="0"/>
          <w:iCs/>
          <w:sz w:val="22"/>
          <w:szCs w:val="22"/>
          <w:lang w:val="fr-BE"/>
        </w:rPr>
      </w:pPr>
      <w:r w:rsidRPr="009868BD">
        <w:rPr>
          <w:rFonts w:asciiTheme="minorHAnsi" w:hAnsiTheme="minorHAnsi" w:cstheme="minorHAnsi"/>
          <w:i w:val="0"/>
          <w:iCs/>
          <w:sz w:val="22"/>
          <w:szCs w:val="22"/>
          <w:lang w:val="fr-BE"/>
        </w:rPr>
        <w:t>L’enregistrement est une formalité que le bailleur doit accomplir auprès du [Service régional de</w:t>
      </w:r>
      <w:r w:rsidRPr="009868BD">
        <w:rPr>
          <w:rFonts w:asciiTheme="minorHAnsi" w:hAnsiTheme="minorHAnsi" w:cstheme="minorHAnsi"/>
          <w:i w:val="0"/>
          <w:iCs/>
          <w:spacing w:val="1"/>
          <w:sz w:val="22"/>
          <w:szCs w:val="22"/>
          <w:lang w:val="fr-BE"/>
        </w:rPr>
        <w:t xml:space="preserve"> </w:t>
      </w:r>
      <w:r w:rsidRPr="009868BD">
        <w:rPr>
          <w:rFonts w:asciiTheme="minorHAnsi" w:hAnsiTheme="minorHAnsi" w:cstheme="minorHAnsi"/>
          <w:i w:val="0"/>
          <w:iCs/>
          <w:sz w:val="22"/>
          <w:szCs w:val="22"/>
          <w:lang w:val="fr-BE"/>
        </w:rPr>
        <w:t>l’enregistrement</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des</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baux].</w:t>
      </w:r>
      <w:r w:rsidRPr="009868BD">
        <w:rPr>
          <w:rFonts w:asciiTheme="minorHAnsi" w:hAnsiTheme="minorHAnsi" w:cstheme="minorHAnsi"/>
          <w:i w:val="0"/>
          <w:iCs/>
          <w:spacing w:val="-11"/>
          <w:sz w:val="22"/>
          <w:szCs w:val="22"/>
          <w:lang w:val="fr-BE"/>
        </w:rPr>
        <w:t xml:space="preserve"> </w:t>
      </w:r>
      <w:r w:rsidRPr="009868BD">
        <w:rPr>
          <w:rFonts w:asciiTheme="minorHAnsi" w:hAnsiTheme="minorHAnsi" w:cstheme="minorHAnsi"/>
          <w:i w:val="0"/>
          <w:iCs/>
          <w:sz w:val="22"/>
          <w:szCs w:val="22"/>
          <w:lang w:val="fr-BE"/>
        </w:rPr>
        <w:t>Il</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s’e</w:t>
      </w:r>
      <w:r w:rsidRPr="009868BD">
        <w:rPr>
          <w:rFonts w:asciiTheme="minorHAnsi" w:hAnsiTheme="minorHAnsi" w:cstheme="minorHAnsi"/>
          <w:i w:val="0"/>
          <w:iCs/>
          <w:sz w:val="22"/>
          <w:szCs w:val="22"/>
        </w:rPr>
        <w:t>ﬀ</w:t>
      </w:r>
      <w:r w:rsidRPr="009868BD">
        <w:rPr>
          <w:rFonts w:asciiTheme="minorHAnsi" w:hAnsiTheme="minorHAnsi" w:cstheme="minorHAnsi"/>
          <w:i w:val="0"/>
          <w:iCs/>
          <w:sz w:val="22"/>
          <w:szCs w:val="22"/>
          <w:lang w:val="fr-BE"/>
        </w:rPr>
        <w:t>ectue</w:t>
      </w:r>
      <w:r w:rsidRPr="009868BD">
        <w:rPr>
          <w:rFonts w:asciiTheme="minorHAnsi" w:hAnsiTheme="minorHAnsi" w:cstheme="minorHAnsi"/>
          <w:i w:val="0"/>
          <w:iCs/>
          <w:spacing w:val="-9"/>
          <w:sz w:val="22"/>
          <w:szCs w:val="22"/>
          <w:lang w:val="fr-BE"/>
        </w:rPr>
        <w:t xml:space="preserve"> </w:t>
      </w:r>
      <w:r w:rsidRPr="009868BD">
        <w:rPr>
          <w:rFonts w:asciiTheme="minorHAnsi" w:hAnsiTheme="minorHAnsi" w:cstheme="minorHAnsi"/>
          <w:i w:val="0"/>
          <w:iCs/>
          <w:sz w:val="22"/>
          <w:szCs w:val="22"/>
          <w:lang w:val="fr-BE"/>
        </w:rPr>
        <w:t>par</w:t>
      </w:r>
      <w:r w:rsidRPr="009868BD">
        <w:rPr>
          <w:rFonts w:asciiTheme="minorHAnsi" w:hAnsiTheme="minorHAnsi" w:cstheme="minorHAnsi"/>
          <w:i w:val="0"/>
          <w:iCs/>
          <w:spacing w:val="-9"/>
          <w:sz w:val="22"/>
          <w:szCs w:val="22"/>
          <w:lang w:val="fr-BE"/>
        </w:rPr>
        <w:t xml:space="preserve"> </w:t>
      </w:r>
      <w:r w:rsidRPr="009868BD">
        <w:rPr>
          <w:rFonts w:asciiTheme="minorHAnsi" w:hAnsiTheme="minorHAnsi" w:cstheme="minorHAnsi"/>
          <w:i w:val="0"/>
          <w:iCs/>
          <w:sz w:val="22"/>
          <w:szCs w:val="22"/>
          <w:lang w:val="fr-BE"/>
        </w:rPr>
        <w:t>le</w:t>
      </w:r>
      <w:r w:rsidRPr="009868BD">
        <w:rPr>
          <w:rFonts w:asciiTheme="minorHAnsi" w:hAnsiTheme="minorHAnsi" w:cstheme="minorHAnsi"/>
          <w:i w:val="0"/>
          <w:iCs/>
          <w:spacing w:val="-7"/>
          <w:sz w:val="22"/>
          <w:szCs w:val="22"/>
          <w:lang w:val="fr-BE"/>
        </w:rPr>
        <w:t xml:space="preserve"> </w:t>
      </w:r>
      <w:r w:rsidRPr="009868BD">
        <w:rPr>
          <w:rFonts w:asciiTheme="minorHAnsi" w:hAnsiTheme="minorHAnsi" w:cstheme="minorHAnsi"/>
          <w:i w:val="0"/>
          <w:iCs/>
          <w:sz w:val="22"/>
          <w:szCs w:val="22"/>
          <w:lang w:val="fr-BE"/>
        </w:rPr>
        <w:t>dépôt</w:t>
      </w:r>
      <w:r w:rsidRPr="009868BD">
        <w:rPr>
          <w:rFonts w:asciiTheme="minorHAnsi" w:hAnsiTheme="minorHAnsi" w:cstheme="minorHAnsi"/>
          <w:i w:val="0"/>
          <w:iCs/>
          <w:spacing w:val="-10"/>
          <w:sz w:val="22"/>
          <w:szCs w:val="22"/>
          <w:lang w:val="fr-BE"/>
        </w:rPr>
        <w:t xml:space="preserve"> </w:t>
      </w:r>
      <w:r w:rsidRPr="009868BD">
        <w:rPr>
          <w:rFonts w:asciiTheme="minorHAnsi" w:hAnsiTheme="minorHAnsi" w:cstheme="minorHAnsi"/>
          <w:i w:val="0"/>
          <w:iCs/>
          <w:sz w:val="22"/>
          <w:szCs w:val="22"/>
          <w:lang w:val="fr-BE"/>
        </w:rPr>
        <w:t>sur</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une</w:t>
      </w:r>
      <w:r w:rsidRPr="009868BD">
        <w:rPr>
          <w:rFonts w:asciiTheme="minorHAnsi" w:hAnsiTheme="minorHAnsi" w:cstheme="minorHAnsi"/>
          <w:i w:val="0"/>
          <w:iCs/>
          <w:spacing w:val="-7"/>
          <w:sz w:val="22"/>
          <w:szCs w:val="22"/>
          <w:lang w:val="fr-BE"/>
        </w:rPr>
        <w:t xml:space="preserve"> </w:t>
      </w:r>
      <w:r w:rsidRPr="009868BD">
        <w:rPr>
          <w:rFonts w:asciiTheme="minorHAnsi" w:hAnsiTheme="minorHAnsi" w:cstheme="minorHAnsi"/>
          <w:i w:val="0"/>
          <w:iCs/>
          <w:sz w:val="22"/>
          <w:szCs w:val="22"/>
          <w:lang w:val="fr-BE"/>
        </w:rPr>
        <w:t>plateforme</w:t>
      </w:r>
      <w:r w:rsidRPr="009868BD">
        <w:rPr>
          <w:rFonts w:asciiTheme="minorHAnsi" w:hAnsiTheme="minorHAnsi" w:cstheme="minorHAnsi"/>
          <w:i w:val="0"/>
          <w:iCs/>
          <w:spacing w:val="-7"/>
          <w:sz w:val="22"/>
          <w:szCs w:val="22"/>
          <w:lang w:val="fr-BE"/>
        </w:rPr>
        <w:t xml:space="preserve"> </w:t>
      </w:r>
      <w:r w:rsidRPr="009868BD">
        <w:rPr>
          <w:rFonts w:asciiTheme="minorHAnsi" w:hAnsiTheme="minorHAnsi" w:cstheme="minorHAnsi"/>
          <w:i w:val="0"/>
          <w:iCs/>
          <w:sz w:val="22"/>
          <w:szCs w:val="22"/>
          <w:lang w:val="fr-BE"/>
        </w:rPr>
        <w:t>électronique</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d’un</w:t>
      </w:r>
      <w:r w:rsidRPr="009868BD">
        <w:rPr>
          <w:rFonts w:asciiTheme="minorHAnsi" w:hAnsiTheme="minorHAnsi" w:cstheme="minorHAnsi"/>
          <w:i w:val="0"/>
          <w:iCs/>
          <w:spacing w:val="-9"/>
          <w:sz w:val="22"/>
          <w:szCs w:val="22"/>
          <w:lang w:val="fr-BE"/>
        </w:rPr>
        <w:t xml:space="preserve"> </w:t>
      </w:r>
      <w:r w:rsidRPr="009868BD">
        <w:rPr>
          <w:rFonts w:asciiTheme="minorHAnsi" w:hAnsiTheme="minorHAnsi" w:cstheme="minorHAnsi"/>
          <w:i w:val="0"/>
          <w:iCs/>
          <w:sz w:val="22"/>
          <w:szCs w:val="22"/>
          <w:lang w:val="fr-BE"/>
        </w:rPr>
        <w:t>exemplaire</w:t>
      </w:r>
      <w:r w:rsidRPr="009868BD">
        <w:rPr>
          <w:rFonts w:asciiTheme="minorHAnsi" w:hAnsiTheme="minorHAnsi" w:cstheme="minorHAnsi"/>
          <w:i w:val="0"/>
          <w:iCs/>
          <w:spacing w:val="-46"/>
          <w:sz w:val="22"/>
          <w:szCs w:val="22"/>
          <w:lang w:val="fr-BE"/>
        </w:rPr>
        <w:t xml:space="preserve"> </w:t>
      </w:r>
      <w:r w:rsidRPr="009868BD">
        <w:rPr>
          <w:rFonts w:asciiTheme="minorHAnsi" w:hAnsiTheme="minorHAnsi" w:cstheme="minorHAnsi"/>
          <w:i w:val="0"/>
          <w:iCs/>
          <w:sz w:val="22"/>
          <w:szCs w:val="22"/>
          <w:lang w:val="fr-BE"/>
        </w:rPr>
        <w:t>du</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contrat</w:t>
      </w:r>
      <w:r w:rsidRPr="009868BD">
        <w:rPr>
          <w:rFonts w:asciiTheme="minorHAnsi" w:hAnsiTheme="minorHAnsi" w:cstheme="minorHAnsi"/>
          <w:i w:val="0"/>
          <w:iCs/>
          <w:spacing w:val="-1"/>
          <w:sz w:val="22"/>
          <w:szCs w:val="22"/>
          <w:lang w:val="fr-BE"/>
        </w:rPr>
        <w:t xml:space="preserve"> </w:t>
      </w:r>
      <w:r w:rsidRPr="009868BD">
        <w:rPr>
          <w:rFonts w:asciiTheme="minorHAnsi" w:hAnsiTheme="minorHAnsi" w:cstheme="minorHAnsi"/>
          <w:i w:val="0"/>
          <w:iCs/>
          <w:sz w:val="22"/>
          <w:szCs w:val="22"/>
          <w:lang w:val="fr-BE"/>
        </w:rPr>
        <w:t>de</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bail</w:t>
      </w:r>
      <w:r w:rsidRPr="009868BD">
        <w:rPr>
          <w:rFonts w:asciiTheme="minorHAnsi" w:hAnsiTheme="minorHAnsi" w:cstheme="minorHAnsi"/>
          <w:i w:val="0"/>
          <w:iCs/>
          <w:spacing w:val="-2"/>
          <w:sz w:val="22"/>
          <w:szCs w:val="22"/>
          <w:lang w:val="fr-BE"/>
        </w:rPr>
        <w:t xml:space="preserve"> </w:t>
      </w:r>
      <w:r w:rsidRPr="009868BD">
        <w:rPr>
          <w:rFonts w:asciiTheme="minorHAnsi" w:hAnsiTheme="minorHAnsi" w:cstheme="minorHAnsi"/>
          <w:i w:val="0"/>
          <w:iCs/>
          <w:sz w:val="22"/>
          <w:szCs w:val="22"/>
          <w:lang w:val="fr-BE"/>
        </w:rPr>
        <w:t>signé</w:t>
      </w:r>
      <w:r w:rsidRPr="009868BD">
        <w:rPr>
          <w:rFonts w:asciiTheme="minorHAnsi" w:hAnsiTheme="minorHAnsi" w:cstheme="minorHAnsi"/>
          <w:i w:val="0"/>
          <w:iCs/>
          <w:spacing w:val="-2"/>
          <w:sz w:val="22"/>
          <w:szCs w:val="22"/>
          <w:lang w:val="fr-BE"/>
        </w:rPr>
        <w:t xml:space="preserve"> </w:t>
      </w:r>
      <w:r w:rsidRPr="009868BD">
        <w:rPr>
          <w:rFonts w:asciiTheme="minorHAnsi" w:hAnsiTheme="minorHAnsi" w:cstheme="minorHAnsi"/>
          <w:i w:val="0"/>
          <w:iCs/>
          <w:sz w:val="22"/>
          <w:szCs w:val="22"/>
          <w:lang w:val="fr-BE"/>
        </w:rPr>
        <w:t>par</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les</w:t>
      </w:r>
      <w:r w:rsidRPr="009868BD">
        <w:rPr>
          <w:rFonts w:asciiTheme="minorHAnsi" w:hAnsiTheme="minorHAnsi" w:cstheme="minorHAnsi"/>
          <w:i w:val="0"/>
          <w:iCs/>
          <w:spacing w:val="-3"/>
          <w:sz w:val="22"/>
          <w:szCs w:val="22"/>
          <w:lang w:val="fr-BE"/>
        </w:rPr>
        <w:t xml:space="preserve"> </w:t>
      </w:r>
      <w:r w:rsidRPr="009868BD">
        <w:rPr>
          <w:rFonts w:asciiTheme="minorHAnsi" w:hAnsiTheme="minorHAnsi" w:cstheme="minorHAnsi"/>
          <w:i w:val="0"/>
          <w:iCs/>
          <w:sz w:val="22"/>
          <w:szCs w:val="22"/>
          <w:lang w:val="fr-BE"/>
        </w:rPr>
        <w:t>parties,</w:t>
      </w:r>
      <w:r w:rsidRPr="009868BD">
        <w:rPr>
          <w:rFonts w:asciiTheme="minorHAnsi" w:hAnsiTheme="minorHAnsi" w:cstheme="minorHAnsi"/>
          <w:i w:val="0"/>
          <w:iCs/>
          <w:spacing w:val="-2"/>
          <w:sz w:val="22"/>
          <w:szCs w:val="22"/>
          <w:lang w:val="fr-BE"/>
        </w:rPr>
        <w:t xml:space="preserve"> </w:t>
      </w:r>
      <w:r w:rsidRPr="009868BD">
        <w:rPr>
          <w:rFonts w:asciiTheme="minorHAnsi" w:hAnsiTheme="minorHAnsi" w:cstheme="minorHAnsi"/>
          <w:i w:val="0"/>
          <w:iCs/>
          <w:sz w:val="22"/>
          <w:szCs w:val="22"/>
          <w:lang w:val="fr-BE"/>
        </w:rPr>
        <w:t>de</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ses</w:t>
      </w:r>
      <w:r w:rsidRPr="009868BD">
        <w:rPr>
          <w:rFonts w:asciiTheme="minorHAnsi" w:hAnsiTheme="minorHAnsi" w:cstheme="minorHAnsi"/>
          <w:i w:val="0"/>
          <w:iCs/>
          <w:spacing w:val="-2"/>
          <w:sz w:val="22"/>
          <w:szCs w:val="22"/>
          <w:lang w:val="fr-BE"/>
        </w:rPr>
        <w:t xml:space="preserve"> </w:t>
      </w:r>
      <w:r w:rsidRPr="009868BD">
        <w:rPr>
          <w:rFonts w:asciiTheme="minorHAnsi" w:hAnsiTheme="minorHAnsi" w:cstheme="minorHAnsi"/>
          <w:i w:val="0"/>
          <w:iCs/>
          <w:sz w:val="22"/>
          <w:szCs w:val="22"/>
          <w:lang w:val="fr-BE"/>
        </w:rPr>
        <w:t>annexes</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ainsi</w:t>
      </w:r>
      <w:r w:rsidRPr="009868BD">
        <w:rPr>
          <w:rFonts w:asciiTheme="minorHAnsi" w:hAnsiTheme="minorHAnsi" w:cstheme="minorHAnsi"/>
          <w:i w:val="0"/>
          <w:iCs/>
          <w:spacing w:val="-3"/>
          <w:sz w:val="22"/>
          <w:szCs w:val="22"/>
          <w:lang w:val="fr-BE"/>
        </w:rPr>
        <w:t xml:space="preserve"> </w:t>
      </w:r>
      <w:r w:rsidRPr="009868BD">
        <w:rPr>
          <w:rFonts w:asciiTheme="minorHAnsi" w:hAnsiTheme="minorHAnsi" w:cstheme="minorHAnsi"/>
          <w:i w:val="0"/>
          <w:iCs/>
          <w:sz w:val="22"/>
          <w:szCs w:val="22"/>
          <w:lang w:val="fr-BE"/>
        </w:rPr>
        <w:t>que</w:t>
      </w:r>
      <w:r w:rsidRPr="009868BD">
        <w:rPr>
          <w:rFonts w:asciiTheme="minorHAnsi" w:hAnsiTheme="minorHAnsi" w:cstheme="minorHAnsi"/>
          <w:i w:val="0"/>
          <w:iCs/>
          <w:spacing w:val="-2"/>
          <w:sz w:val="22"/>
          <w:szCs w:val="22"/>
          <w:lang w:val="fr-BE"/>
        </w:rPr>
        <w:t xml:space="preserve"> </w:t>
      </w:r>
      <w:r w:rsidRPr="009868BD">
        <w:rPr>
          <w:rFonts w:asciiTheme="minorHAnsi" w:hAnsiTheme="minorHAnsi" w:cstheme="minorHAnsi"/>
          <w:i w:val="0"/>
          <w:iCs/>
          <w:sz w:val="22"/>
          <w:szCs w:val="22"/>
          <w:lang w:val="fr-BE"/>
        </w:rPr>
        <w:t>de</w:t>
      </w:r>
      <w:r w:rsidRPr="009868BD">
        <w:rPr>
          <w:rFonts w:asciiTheme="minorHAnsi" w:hAnsiTheme="minorHAnsi" w:cstheme="minorHAnsi"/>
          <w:i w:val="0"/>
          <w:iCs/>
          <w:spacing w:val="-1"/>
          <w:sz w:val="22"/>
          <w:szCs w:val="22"/>
          <w:lang w:val="fr-BE"/>
        </w:rPr>
        <w:t xml:space="preserve"> </w:t>
      </w:r>
      <w:r w:rsidRPr="009868BD">
        <w:rPr>
          <w:rFonts w:asciiTheme="minorHAnsi" w:hAnsiTheme="minorHAnsi" w:cstheme="minorHAnsi"/>
          <w:i w:val="0"/>
          <w:iCs/>
          <w:sz w:val="22"/>
          <w:szCs w:val="22"/>
          <w:lang w:val="fr-BE"/>
        </w:rPr>
        <w:t>l’état</w:t>
      </w:r>
      <w:r w:rsidRPr="009868BD">
        <w:rPr>
          <w:rFonts w:asciiTheme="minorHAnsi" w:hAnsiTheme="minorHAnsi" w:cstheme="minorHAnsi"/>
          <w:i w:val="0"/>
          <w:iCs/>
          <w:spacing w:val="-2"/>
          <w:sz w:val="22"/>
          <w:szCs w:val="22"/>
          <w:lang w:val="fr-BE"/>
        </w:rPr>
        <w:t xml:space="preserve"> </w:t>
      </w:r>
      <w:r w:rsidRPr="009868BD">
        <w:rPr>
          <w:rFonts w:asciiTheme="minorHAnsi" w:hAnsiTheme="minorHAnsi" w:cstheme="minorHAnsi"/>
          <w:i w:val="0"/>
          <w:iCs/>
          <w:sz w:val="22"/>
          <w:szCs w:val="22"/>
          <w:lang w:val="fr-BE"/>
        </w:rPr>
        <w:t>des</w:t>
      </w:r>
      <w:r w:rsidRPr="009868BD">
        <w:rPr>
          <w:rFonts w:asciiTheme="minorHAnsi" w:hAnsiTheme="minorHAnsi" w:cstheme="minorHAnsi"/>
          <w:i w:val="0"/>
          <w:iCs/>
          <w:spacing w:val="-2"/>
          <w:sz w:val="22"/>
          <w:szCs w:val="22"/>
          <w:lang w:val="fr-BE"/>
        </w:rPr>
        <w:t xml:space="preserve"> </w:t>
      </w:r>
      <w:r w:rsidRPr="009868BD">
        <w:rPr>
          <w:rFonts w:asciiTheme="minorHAnsi" w:hAnsiTheme="minorHAnsi" w:cstheme="minorHAnsi"/>
          <w:i w:val="0"/>
          <w:iCs/>
          <w:sz w:val="22"/>
          <w:szCs w:val="22"/>
          <w:lang w:val="fr-BE"/>
        </w:rPr>
        <w:t>lieux</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d’entrée.</w:t>
      </w:r>
    </w:p>
    <w:p w14:paraId="0C3C0C02" w14:textId="77777777" w:rsidR="008D5553" w:rsidRPr="009868BD" w:rsidRDefault="008D5553" w:rsidP="008D5553">
      <w:pPr>
        <w:pStyle w:val="BodyText"/>
        <w:spacing w:before="159" w:line="259" w:lineRule="auto"/>
        <w:ind w:left="116" w:right="192"/>
        <w:rPr>
          <w:rFonts w:asciiTheme="minorHAnsi" w:hAnsiTheme="minorHAnsi" w:cstheme="minorHAnsi"/>
          <w:i w:val="0"/>
          <w:iCs/>
          <w:sz w:val="22"/>
          <w:szCs w:val="22"/>
          <w:lang w:val="fr-BE"/>
        </w:rPr>
      </w:pPr>
      <w:r w:rsidRPr="009868BD">
        <w:rPr>
          <w:rFonts w:asciiTheme="minorHAnsi" w:hAnsiTheme="minorHAnsi" w:cstheme="minorHAnsi"/>
          <w:i w:val="0"/>
          <w:iCs/>
          <w:sz w:val="22"/>
          <w:szCs w:val="22"/>
          <w:lang w:val="fr-BE"/>
        </w:rPr>
        <w:t>A</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l’occasion</w:t>
      </w:r>
      <w:r w:rsidRPr="009868BD">
        <w:rPr>
          <w:rFonts w:asciiTheme="minorHAnsi" w:hAnsiTheme="minorHAnsi" w:cstheme="minorHAnsi"/>
          <w:i w:val="0"/>
          <w:iCs/>
          <w:spacing w:val="-6"/>
          <w:sz w:val="22"/>
          <w:szCs w:val="22"/>
          <w:lang w:val="fr-BE"/>
        </w:rPr>
        <w:t xml:space="preserve"> </w:t>
      </w:r>
      <w:r w:rsidRPr="009868BD">
        <w:rPr>
          <w:rFonts w:asciiTheme="minorHAnsi" w:hAnsiTheme="minorHAnsi" w:cstheme="minorHAnsi"/>
          <w:i w:val="0"/>
          <w:iCs/>
          <w:sz w:val="22"/>
          <w:szCs w:val="22"/>
          <w:lang w:val="fr-BE"/>
        </w:rPr>
        <w:t>de</w:t>
      </w:r>
      <w:r w:rsidRPr="009868BD">
        <w:rPr>
          <w:rFonts w:asciiTheme="minorHAnsi" w:hAnsiTheme="minorHAnsi" w:cstheme="minorHAnsi"/>
          <w:i w:val="0"/>
          <w:iCs/>
          <w:spacing w:val="-7"/>
          <w:sz w:val="22"/>
          <w:szCs w:val="22"/>
          <w:lang w:val="fr-BE"/>
        </w:rPr>
        <w:t xml:space="preserve"> </w:t>
      </w:r>
      <w:r w:rsidRPr="009868BD">
        <w:rPr>
          <w:rFonts w:asciiTheme="minorHAnsi" w:hAnsiTheme="minorHAnsi" w:cstheme="minorHAnsi"/>
          <w:i w:val="0"/>
          <w:iCs/>
          <w:sz w:val="22"/>
          <w:szCs w:val="22"/>
          <w:lang w:val="fr-BE"/>
        </w:rPr>
        <w:t>ce</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dépôt,</w:t>
      </w:r>
      <w:r w:rsidRPr="009868BD">
        <w:rPr>
          <w:rFonts w:asciiTheme="minorHAnsi" w:hAnsiTheme="minorHAnsi" w:cstheme="minorHAnsi"/>
          <w:i w:val="0"/>
          <w:iCs/>
          <w:spacing w:val="-7"/>
          <w:sz w:val="22"/>
          <w:szCs w:val="22"/>
          <w:lang w:val="fr-BE"/>
        </w:rPr>
        <w:t xml:space="preserve"> </w:t>
      </w:r>
      <w:r w:rsidRPr="009868BD">
        <w:rPr>
          <w:rFonts w:asciiTheme="minorHAnsi" w:hAnsiTheme="minorHAnsi" w:cstheme="minorHAnsi"/>
          <w:i w:val="0"/>
          <w:iCs/>
          <w:sz w:val="22"/>
          <w:szCs w:val="22"/>
          <w:lang w:val="fr-BE"/>
        </w:rPr>
        <w:t>des</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données</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supplémentaires</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seront</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demandées.</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Elles</w:t>
      </w:r>
      <w:r w:rsidRPr="009868BD">
        <w:rPr>
          <w:rFonts w:asciiTheme="minorHAnsi" w:hAnsiTheme="minorHAnsi" w:cstheme="minorHAnsi"/>
          <w:i w:val="0"/>
          <w:iCs/>
          <w:spacing w:val="-7"/>
          <w:sz w:val="22"/>
          <w:szCs w:val="22"/>
          <w:lang w:val="fr-BE"/>
        </w:rPr>
        <w:t xml:space="preserve"> </w:t>
      </w:r>
      <w:r w:rsidRPr="009868BD">
        <w:rPr>
          <w:rFonts w:asciiTheme="minorHAnsi" w:hAnsiTheme="minorHAnsi" w:cstheme="minorHAnsi"/>
          <w:i w:val="0"/>
          <w:iCs/>
          <w:sz w:val="22"/>
          <w:szCs w:val="22"/>
          <w:lang w:val="fr-BE"/>
        </w:rPr>
        <w:t>portent</w:t>
      </w:r>
      <w:r w:rsidRPr="009868BD">
        <w:rPr>
          <w:rFonts w:asciiTheme="minorHAnsi" w:hAnsiTheme="minorHAnsi" w:cstheme="minorHAnsi"/>
          <w:i w:val="0"/>
          <w:iCs/>
          <w:spacing w:val="-6"/>
          <w:sz w:val="22"/>
          <w:szCs w:val="22"/>
          <w:lang w:val="fr-BE"/>
        </w:rPr>
        <w:t xml:space="preserve"> </w:t>
      </w:r>
      <w:r w:rsidRPr="009868BD">
        <w:rPr>
          <w:rFonts w:asciiTheme="minorHAnsi" w:hAnsiTheme="minorHAnsi" w:cstheme="minorHAnsi"/>
          <w:i w:val="0"/>
          <w:iCs/>
          <w:sz w:val="22"/>
          <w:szCs w:val="22"/>
          <w:lang w:val="fr-BE"/>
        </w:rPr>
        <w:t>notamment</w:t>
      </w:r>
      <w:r w:rsidRPr="009868BD">
        <w:rPr>
          <w:rFonts w:asciiTheme="minorHAnsi" w:hAnsiTheme="minorHAnsi" w:cstheme="minorHAnsi"/>
          <w:i w:val="0"/>
          <w:iCs/>
          <w:spacing w:val="-47"/>
          <w:sz w:val="22"/>
          <w:szCs w:val="22"/>
          <w:lang w:val="fr-BE"/>
        </w:rPr>
        <w:t xml:space="preserve"> </w:t>
      </w:r>
      <w:r w:rsidRPr="009868BD">
        <w:rPr>
          <w:rFonts w:asciiTheme="minorHAnsi" w:hAnsiTheme="minorHAnsi" w:cstheme="minorHAnsi"/>
          <w:i w:val="0"/>
          <w:iCs/>
          <w:sz w:val="22"/>
          <w:szCs w:val="22"/>
          <w:lang w:val="fr-BE"/>
        </w:rPr>
        <w:t>sur les coordonnées des parties (ex. adresse mail), l’identification et la description du logement loué</w:t>
      </w:r>
      <w:r w:rsidRPr="009868BD">
        <w:rPr>
          <w:rFonts w:asciiTheme="minorHAnsi" w:hAnsiTheme="minorHAnsi" w:cstheme="minorHAnsi"/>
          <w:i w:val="0"/>
          <w:iCs/>
          <w:spacing w:val="-47"/>
          <w:sz w:val="22"/>
          <w:szCs w:val="22"/>
          <w:lang w:val="fr-BE"/>
        </w:rPr>
        <w:t xml:space="preserve"> </w:t>
      </w:r>
      <w:r w:rsidRPr="009868BD">
        <w:rPr>
          <w:rFonts w:asciiTheme="minorHAnsi" w:hAnsiTheme="minorHAnsi" w:cstheme="minorHAnsi"/>
          <w:i w:val="0"/>
          <w:iCs/>
          <w:sz w:val="22"/>
          <w:szCs w:val="22"/>
          <w:lang w:val="fr-BE"/>
        </w:rPr>
        <w:t>(ex. parcelle cadastrale, superficie habitable, PEB…) et sur quelques données essentielles du contrat</w:t>
      </w:r>
      <w:r w:rsidRPr="009868BD">
        <w:rPr>
          <w:rFonts w:asciiTheme="minorHAnsi" w:hAnsiTheme="minorHAnsi" w:cstheme="minorHAnsi"/>
          <w:i w:val="0"/>
          <w:iCs/>
          <w:spacing w:val="1"/>
          <w:sz w:val="22"/>
          <w:szCs w:val="22"/>
          <w:lang w:val="fr-BE"/>
        </w:rPr>
        <w:t xml:space="preserve"> </w:t>
      </w:r>
      <w:r w:rsidRPr="009868BD">
        <w:rPr>
          <w:rFonts w:asciiTheme="minorHAnsi" w:hAnsiTheme="minorHAnsi" w:cstheme="minorHAnsi"/>
          <w:i w:val="0"/>
          <w:iCs/>
          <w:sz w:val="22"/>
          <w:szCs w:val="22"/>
          <w:lang w:val="fr-BE"/>
        </w:rPr>
        <w:t>de bail (type</w:t>
      </w:r>
      <w:r w:rsidRPr="009868BD">
        <w:rPr>
          <w:rFonts w:asciiTheme="minorHAnsi" w:hAnsiTheme="minorHAnsi" w:cstheme="minorHAnsi"/>
          <w:i w:val="0"/>
          <w:iCs/>
          <w:spacing w:val="1"/>
          <w:sz w:val="22"/>
          <w:szCs w:val="22"/>
          <w:lang w:val="fr-BE"/>
        </w:rPr>
        <w:t xml:space="preserve"> </w:t>
      </w:r>
      <w:r w:rsidRPr="009868BD">
        <w:rPr>
          <w:rFonts w:asciiTheme="minorHAnsi" w:hAnsiTheme="minorHAnsi" w:cstheme="minorHAnsi"/>
          <w:i w:val="0"/>
          <w:iCs/>
          <w:sz w:val="22"/>
          <w:szCs w:val="22"/>
          <w:lang w:val="fr-BE"/>
        </w:rPr>
        <w:t>de</w:t>
      </w:r>
      <w:r w:rsidRPr="009868BD">
        <w:rPr>
          <w:rFonts w:asciiTheme="minorHAnsi" w:hAnsiTheme="minorHAnsi" w:cstheme="minorHAnsi"/>
          <w:i w:val="0"/>
          <w:iCs/>
          <w:spacing w:val="-2"/>
          <w:sz w:val="22"/>
          <w:szCs w:val="22"/>
          <w:lang w:val="fr-BE"/>
        </w:rPr>
        <w:t xml:space="preserve"> </w:t>
      </w:r>
      <w:r w:rsidRPr="009868BD">
        <w:rPr>
          <w:rFonts w:asciiTheme="minorHAnsi" w:hAnsiTheme="minorHAnsi" w:cstheme="minorHAnsi"/>
          <w:i w:val="0"/>
          <w:iCs/>
          <w:sz w:val="22"/>
          <w:szCs w:val="22"/>
          <w:lang w:val="fr-BE"/>
        </w:rPr>
        <w:t>contrat</w:t>
      </w:r>
      <w:r w:rsidRPr="009868BD">
        <w:rPr>
          <w:rFonts w:asciiTheme="minorHAnsi" w:hAnsiTheme="minorHAnsi" w:cstheme="minorHAnsi"/>
          <w:i w:val="0"/>
          <w:iCs/>
          <w:spacing w:val="-3"/>
          <w:sz w:val="22"/>
          <w:szCs w:val="22"/>
          <w:lang w:val="fr-BE"/>
        </w:rPr>
        <w:t xml:space="preserve"> </w:t>
      </w:r>
      <w:r w:rsidRPr="009868BD">
        <w:rPr>
          <w:rFonts w:asciiTheme="minorHAnsi" w:hAnsiTheme="minorHAnsi" w:cstheme="minorHAnsi"/>
          <w:i w:val="0"/>
          <w:iCs/>
          <w:sz w:val="22"/>
          <w:szCs w:val="22"/>
          <w:lang w:val="fr-BE"/>
        </w:rPr>
        <w:t>de</w:t>
      </w:r>
      <w:r w:rsidRPr="009868BD">
        <w:rPr>
          <w:rFonts w:asciiTheme="minorHAnsi" w:hAnsiTheme="minorHAnsi" w:cstheme="minorHAnsi"/>
          <w:i w:val="0"/>
          <w:iCs/>
          <w:spacing w:val="-2"/>
          <w:sz w:val="22"/>
          <w:szCs w:val="22"/>
          <w:lang w:val="fr-BE"/>
        </w:rPr>
        <w:t xml:space="preserve"> </w:t>
      </w:r>
      <w:r w:rsidRPr="009868BD">
        <w:rPr>
          <w:rFonts w:asciiTheme="minorHAnsi" w:hAnsiTheme="minorHAnsi" w:cstheme="minorHAnsi"/>
          <w:i w:val="0"/>
          <w:iCs/>
          <w:sz w:val="22"/>
          <w:szCs w:val="22"/>
          <w:lang w:val="fr-BE"/>
        </w:rPr>
        <w:t>bail, date…).</w:t>
      </w:r>
    </w:p>
    <w:p w14:paraId="76A567D0" w14:textId="77777777" w:rsidR="008D5553" w:rsidRPr="009868BD" w:rsidRDefault="008D5553" w:rsidP="008D5553">
      <w:pPr>
        <w:pStyle w:val="BodyText"/>
        <w:spacing w:before="160" w:line="259" w:lineRule="auto"/>
        <w:ind w:left="116" w:right="192"/>
        <w:rPr>
          <w:rFonts w:asciiTheme="minorHAnsi" w:hAnsiTheme="minorHAnsi" w:cstheme="minorHAnsi"/>
          <w:i w:val="0"/>
          <w:iCs/>
          <w:sz w:val="22"/>
          <w:szCs w:val="22"/>
          <w:lang w:val="fr-BE"/>
        </w:rPr>
      </w:pPr>
      <w:r w:rsidRPr="009868BD">
        <w:rPr>
          <w:rFonts w:asciiTheme="minorHAnsi" w:hAnsiTheme="minorHAnsi" w:cstheme="minorHAnsi"/>
          <w:i w:val="0"/>
          <w:iCs/>
          <w:sz w:val="22"/>
          <w:szCs w:val="22"/>
          <w:lang w:val="fr-BE"/>
        </w:rPr>
        <w:t>Cette formalité peut également être e</w:t>
      </w:r>
      <w:r w:rsidRPr="009868BD">
        <w:rPr>
          <w:rFonts w:asciiTheme="minorHAnsi" w:hAnsiTheme="minorHAnsi" w:cstheme="minorHAnsi"/>
          <w:i w:val="0"/>
          <w:iCs/>
          <w:sz w:val="22"/>
          <w:szCs w:val="22"/>
        </w:rPr>
        <w:t>ﬀ</w:t>
      </w:r>
      <w:r w:rsidRPr="009868BD">
        <w:rPr>
          <w:rFonts w:asciiTheme="minorHAnsi" w:hAnsiTheme="minorHAnsi" w:cstheme="minorHAnsi"/>
          <w:i w:val="0"/>
          <w:iCs/>
          <w:sz w:val="22"/>
          <w:szCs w:val="22"/>
          <w:lang w:val="fr-BE"/>
        </w:rPr>
        <w:t>ectuée par l’envoi postal du dossier complet incluant le</w:t>
      </w:r>
      <w:r w:rsidRPr="009868BD">
        <w:rPr>
          <w:rFonts w:asciiTheme="minorHAnsi" w:hAnsiTheme="minorHAnsi" w:cstheme="minorHAnsi"/>
          <w:i w:val="0"/>
          <w:iCs/>
          <w:spacing w:val="1"/>
          <w:sz w:val="22"/>
          <w:szCs w:val="22"/>
          <w:lang w:val="fr-BE"/>
        </w:rPr>
        <w:t xml:space="preserve"> </w:t>
      </w:r>
      <w:r w:rsidRPr="009868BD">
        <w:rPr>
          <w:rFonts w:asciiTheme="minorHAnsi" w:hAnsiTheme="minorHAnsi" w:cstheme="minorHAnsi"/>
          <w:i w:val="0"/>
          <w:iCs/>
          <w:sz w:val="22"/>
          <w:szCs w:val="22"/>
          <w:lang w:val="fr-BE"/>
        </w:rPr>
        <w:t>[formulaire</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d’enregistrement]</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au</w:t>
      </w:r>
      <w:r w:rsidRPr="009868BD">
        <w:rPr>
          <w:rFonts w:asciiTheme="minorHAnsi" w:hAnsiTheme="minorHAnsi" w:cstheme="minorHAnsi"/>
          <w:i w:val="0"/>
          <w:iCs/>
          <w:spacing w:val="-9"/>
          <w:sz w:val="22"/>
          <w:szCs w:val="22"/>
          <w:lang w:val="fr-BE"/>
        </w:rPr>
        <w:t xml:space="preserve"> </w:t>
      </w:r>
      <w:r w:rsidRPr="009868BD">
        <w:rPr>
          <w:rFonts w:asciiTheme="minorHAnsi" w:hAnsiTheme="minorHAnsi" w:cstheme="minorHAnsi"/>
          <w:i w:val="0"/>
          <w:iCs/>
          <w:sz w:val="22"/>
          <w:szCs w:val="22"/>
          <w:lang w:val="fr-BE"/>
        </w:rPr>
        <w:t>[Service</w:t>
      </w:r>
      <w:r w:rsidRPr="009868BD">
        <w:rPr>
          <w:rFonts w:asciiTheme="minorHAnsi" w:hAnsiTheme="minorHAnsi" w:cstheme="minorHAnsi"/>
          <w:i w:val="0"/>
          <w:iCs/>
          <w:spacing w:val="-7"/>
          <w:sz w:val="22"/>
          <w:szCs w:val="22"/>
          <w:lang w:val="fr-BE"/>
        </w:rPr>
        <w:t xml:space="preserve"> </w:t>
      </w:r>
      <w:r w:rsidRPr="009868BD">
        <w:rPr>
          <w:rFonts w:asciiTheme="minorHAnsi" w:hAnsiTheme="minorHAnsi" w:cstheme="minorHAnsi"/>
          <w:i w:val="0"/>
          <w:iCs/>
          <w:sz w:val="22"/>
          <w:szCs w:val="22"/>
          <w:lang w:val="fr-BE"/>
        </w:rPr>
        <w:t>régional</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de</w:t>
      </w:r>
      <w:r w:rsidRPr="009868BD">
        <w:rPr>
          <w:rFonts w:asciiTheme="minorHAnsi" w:hAnsiTheme="minorHAnsi" w:cstheme="minorHAnsi"/>
          <w:i w:val="0"/>
          <w:iCs/>
          <w:spacing w:val="-7"/>
          <w:sz w:val="22"/>
          <w:szCs w:val="22"/>
          <w:lang w:val="fr-BE"/>
        </w:rPr>
        <w:t xml:space="preserve"> </w:t>
      </w:r>
      <w:r w:rsidRPr="009868BD">
        <w:rPr>
          <w:rFonts w:asciiTheme="minorHAnsi" w:hAnsiTheme="minorHAnsi" w:cstheme="minorHAnsi"/>
          <w:i w:val="0"/>
          <w:iCs/>
          <w:sz w:val="22"/>
          <w:szCs w:val="22"/>
          <w:lang w:val="fr-BE"/>
        </w:rPr>
        <w:t>l’enregistrement</w:t>
      </w:r>
      <w:r w:rsidRPr="009868BD">
        <w:rPr>
          <w:rFonts w:asciiTheme="minorHAnsi" w:hAnsiTheme="minorHAnsi" w:cstheme="minorHAnsi"/>
          <w:i w:val="0"/>
          <w:iCs/>
          <w:spacing w:val="-7"/>
          <w:sz w:val="22"/>
          <w:szCs w:val="22"/>
          <w:lang w:val="fr-BE"/>
        </w:rPr>
        <w:t xml:space="preserve"> </w:t>
      </w:r>
      <w:r w:rsidRPr="009868BD">
        <w:rPr>
          <w:rFonts w:asciiTheme="minorHAnsi" w:hAnsiTheme="minorHAnsi" w:cstheme="minorHAnsi"/>
          <w:i w:val="0"/>
          <w:iCs/>
          <w:sz w:val="22"/>
          <w:szCs w:val="22"/>
          <w:lang w:val="fr-BE"/>
        </w:rPr>
        <w:t>des</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baux]</w:t>
      </w:r>
      <w:r w:rsidRPr="009868BD">
        <w:rPr>
          <w:rFonts w:asciiTheme="minorHAnsi" w:hAnsiTheme="minorHAnsi" w:cstheme="minorHAnsi"/>
          <w:i w:val="0"/>
          <w:iCs/>
          <w:spacing w:val="-13"/>
          <w:sz w:val="22"/>
          <w:szCs w:val="22"/>
          <w:lang w:val="fr-BE"/>
        </w:rPr>
        <w:t xml:space="preserve"> </w:t>
      </w:r>
      <w:r w:rsidRPr="009868BD">
        <w:rPr>
          <w:rFonts w:asciiTheme="minorHAnsi" w:hAnsiTheme="minorHAnsi" w:cstheme="minorHAnsi"/>
          <w:i w:val="0"/>
          <w:iCs/>
          <w:sz w:val="22"/>
          <w:szCs w:val="22"/>
          <w:lang w:val="fr-BE"/>
        </w:rPr>
        <w:t>ou</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en</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le</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présentant</w:t>
      </w:r>
      <w:r w:rsidRPr="009868BD">
        <w:rPr>
          <w:rFonts w:asciiTheme="minorHAnsi" w:hAnsiTheme="minorHAnsi" w:cstheme="minorHAnsi"/>
          <w:i w:val="0"/>
          <w:iCs/>
          <w:spacing w:val="-46"/>
          <w:sz w:val="22"/>
          <w:szCs w:val="22"/>
          <w:lang w:val="fr-BE"/>
        </w:rPr>
        <w:t xml:space="preserve"> </w:t>
      </w:r>
      <w:r w:rsidRPr="009868BD">
        <w:rPr>
          <w:rFonts w:asciiTheme="minorHAnsi" w:hAnsiTheme="minorHAnsi" w:cstheme="minorHAnsi"/>
          <w:i w:val="0"/>
          <w:iCs/>
          <w:sz w:val="22"/>
          <w:szCs w:val="22"/>
          <w:lang w:val="fr-BE"/>
        </w:rPr>
        <w:t>au</w:t>
      </w:r>
      <w:r w:rsidRPr="009868BD">
        <w:rPr>
          <w:rFonts w:asciiTheme="minorHAnsi" w:hAnsiTheme="minorHAnsi" w:cstheme="minorHAnsi"/>
          <w:i w:val="0"/>
          <w:iCs/>
          <w:spacing w:val="-2"/>
          <w:sz w:val="22"/>
          <w:szCs w:val="22"/>
          <w:lang w:val="fr-BE"/>
        </w:rPr>
        <w:t xml:space="preserve"> </w:t>
      </w:r>
      <w:r w:rsidRPr="009868BD">
        <w:rPr>
          <w:rFonts w:asciiTheme="minorHAnsi" w:hAnsiTheme="minorHAnsi" w:cstheme="minorHAnsi"/>
          <w:i w:val="0"/>
          <w:iCs/>
          <w:sz w:val="22"/>
          <w:szCs w:val="22"/>
          <w:lang w:val="fr-BE"/>
        </w:rPr>
        <w:t>guichet</w:t>
      </w:r>
      <w:r w:rsidRPr="009868BD">
        <w:rPr>
          <w:rFonts w:asciiTheme="minorHAnsi" w:hAnsiTheme="minorHAnsi" w:cstheme="minorHAnsi"/>
          <w:i w:val="0"/>
          <w:iCs/>
          <w:spacing w:val="1"/>
          <w:sz w:val="22"/>
          <w:szCs w:val="22"/>
          <w:lang w:val="fr-BE"/>
        </w:rPr>
        <w:t xml:space="preserve"> </w:t>
      </w:r>
      <w:r w:rsidRPr="009868BD">
        <w:rPr>
          <w:rFonts w:asciiTheme="minorHAnsi" w:hAnsiTheme="minorHAnsi" w:cstheme="minorHAnsi"/>
          <w:i w:val="0"/>
          <w:iCs/>
          <w:sz w:val="22"/>
          <w:szCs w:val="22"/>
          <w:lang w:val="fr-BE"/>
        </w:rPr>
        <w:t>de</w:t>
      </w:r>
      <w:r w:rsidRPr="009868BD">
        <w:rPr>
          <w:rFonts w:asciiTheme="minorHAnsi" w:hAnsiTheme="minorHAnsi" w:cstheme="minorHAnsi"/>
          <w:i w:val="0"/>
          <w:iCs/>
          <w:spacing w:val="1"/>
          <w:sz w:val="22"/>
          <w:szCs w:val="22"/>
          <w:lang w:val="fr-BE"/>
        </w:rPr>
        <w:t xml:space="preserve"> </w:t>
      </w:r>
      <w:r w:rsidRPr="009868BD">
        <w:rPr>
          <w:rFonts w:asciiTheme="minorHAnsi" w:hAnsiTheme="minorHAnsi" w:cstheme="minorHAnsi"/>
          <w:i w:val="0"/>
          <w:iCs/>
          <w:sz w:val="22"/>
          <w:szCs w:val="22"/>
          <w:lang w:val="fr-BE"/>
        </w:rPr>
        <w:t>ce</w:t>
      </w:r>
      <w:r w:rsidRPr="009868BD">
        <w:rPr>
          <w:rFonts w:asciiTheme="minorHAnsi" w:hAnsiTheme="minorHAnsi" w:cstheme="minorHAnsi"/>
          <w:i w:val="0"/>
          <w:iCs/>
          <w:spacing w:val="-2"/>
          <w:sz w:val="22"/>
          <w:szCs w:val="22"/>
          <w:lang w:val="fr-BE"/>
        </w:rPr>
        <w:t xml:space="preserve"> </w:t>
      </w:r>
      <w:r w:rsidRPr="009868BD">
        <w:rPr>
          <w:rFonts w:asciiTheme="minorHAnsi" w:hAnsiTheme="minorHAnsi" w:cstheme="minorHAnsi"/>
          <w:i w:val="0"/>
          <w:iCs/>
          <w:sz w:val="22"/>
          <w:szCs w:val="22"/>
          <w:lang w:val="fr-BE"/>
        </w:rPr>
        <w:t>service.</w:t>
      </w:r>
    </w:p>
    <w:p w14:paraId="428C9484" w14:textId="77777777" w:rsidR="008D5553" w:rsidRPr="009868BD" w:rsidRDefault="008D5553" w:rsidP="008D5553">
      <w:pPr>
        <w:pStyle w:val="BodyText"/>
        <w:spacing w:before="159"/>
        <w:ind w:left="116"/>
        <w:rPr>
          <w:rFonts w:asciiTheme="minorHAnsi" w:hAnsiTheme="minorHAnsi" w:cstheme="minorHAnsi"/>
          <w:i w:val="0"/>
          <w:iCs/>
          <w:sz w:val="22"/>
          <w:szCs w:val="22"/>
          <w:lang w:val="fr-BE"/>
        </w:rPr>
      </w:pPr>
      <w:r w:rsidRPr="009868BD">
        <w:rPr>
          <w:rFonts w:asciiTheme="minorHAnsi" w:hAnsiTheme="minorHAnsi" w:cstheme="minorHAnsi"/>
          <w:i w:val="0"/>
          <w:iCs/>
          <w:sz w:val="22"/>
          <w:szCs w:val="22"/>
          <w:lang w:val="fr-BE"/>
        </w:rPr>
        <w:t>Cet</w:t>
      </w:r>
      <w:r w:rsidRPr="009868BD">
        <w:rPr>
          <w:rFonts w:asciiTheme="minorHAnsi" w:hAnsiTheme="minorHAnsi" w:cstheme="minorHAnsi"/>
          <w:i w:val="0"/>
          <w:iCs/>
          <w:spacing w:val="-3"/>
          <w:sz w:val="22"/>
          <w:szCs w:val="22"/>
          <w:lang w:val="fr-BE"/>
        </w:rPr>
        <w:t xml:space="preserve"> </w:t>
      </w:r>
      <w:r w:rsidRPr="009868BD">
        <w:rPr>
          <w:rFonts w:asciiTheme="minorHAnsi" w:hAnsiTheme="minorHAnsi" w:cstheme="minorHAnsi"/>
          <w:i w:val="0"/>
          <w:iCs/>
          <w:sz w:val="22"/>
          <w:szCs w:val="22"/>
          <w:lang w:val="fr-BE"/>
        </w:rPr>
        <w:t>enregistrement</w:t>
      </w:r>
      <w:r w:rsidRPr="009868BD">
        <w:rPr>
          <w:rFonts w:asciiTheme="minorHAnsi" w:hAnsiTheme="minorHAnsi" w:cstheme="minorHAnsi"/>
          <w:i w:val="0"/>
          <w:iCs/>
          <w:spacing w:val="-6"/>
          <w:sz w:val="22"/>
          <w:szCs w:val="22"/>
          <w:lang w:val="fr-BE"/>
        </w:rPr>
        <w:t xml:space="preserve"> </w:t>
      </w:r>
      <w:r w:rsidRPr="009868BD">
        <w:rPr>
          <w:rFonts w:asciiTheme="minorHAnsi" w:hAnsiTheme="minorHAnsi" w:cstheme="minorHAnsi"/>
          <w:i w:val="0"/>
          <w:iCs/>
          <w:sz w:val="22"/>
          <w:szCs w:val="22"/>
          <w:lang w:val="fr-BE"/>
        </w:rPr>
        <w:t>est</w:t>
      </w:r>
      <w:r w:rsidRPr="009868BD">
        <w:rPr>
          <w:rFonts w:asciiTheme="minorHAnsi" w:hAnsiTheme="minorHAnsi" w:cstheme="minorHAnsi"/>
          <w:i w:val="0"/>
          <w:iCs/>
          <w:spacing w:val="-3"/>
          <w:sz w:val="22"/>
          <w:szCs w:val="22"/>
          <w:lang w:val="fr-BE"/>
        </w:rPr>
        <w:t xml:space="preserve"> </w:t>
      </w:r>
      <w:r w:rsidRPr="009868BD">
        <w:rPr>
          <w:rFonts w:asciiTheme="minorHAnsi" w:hAnsiTheme="minorHAnsi" w:cstheme="minorHAnsi"/>
          <w:i w:val="0"/>
          <w:iCs/>
          <w:sz w:val="22"/>
          <w:szCs w:val="22"/>
          <w:lang w:val="fr-BE"/>
        </w:rPr>
        <w:t>gratuit</w:t>
      </w:r>
      <w:r w:rsidRPr="009868BD">
        <w:rPr>
          <w:rFonts w:asciiTheme="minorHAnsi" w:hAnsiTheme="minorHAnsi" w:cstheme="minorHAnsi"/>
          <w:i w:val="0"/>
          <w:iCs/>
          <w:spacing w:val="-3"/>
          <w:sz w:val="22"/>
          <w:szCs w:val="22"/>
          <w:lang w:val="fr-BE"/>
        </w:rPr>
        <w:t xml:space="preserve"> </w:t>
      </w:r>
      <w:r w:rsidRPr="009868BD">
        <w:rPr>
          <w:rFonts w:asciiTheme="minorHAnsi" w:hAnsiTheme="minorHAnsi" w:cstheme="minorHAnsi"/>
          <w:i w:val="0"/>
          <w:iCs/>
          <w:sz w:val="22"/>
          <w:szCs w:val="22"/>
          <w:lang w:val="fr-BE"/>
        </w:rPr>
        <w:t>mais</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doit</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être</w:t>
      </w:r>
      <w:r w:rsidRPr="009868BD">
        <w:rPr>
          <w:rFonts w:asciiTheme="minorHAnsi" w:hAnsiTheme="minorHAnsi" w:cstheme="minorHAnsi"/>
          <w:i w:val="0"/>
          <w:iCs/>
          <w:spacing w:val="-6"/>
          <w:sz w:val="22"/>
          <w:szCs w:val="22"/>
          <w:lang w:val="fr-BE"/>
        </w:rPr>
        <w:t xml:space="preserve"> </w:t>
      </w:r>
      <w:r w:rsidRPr="009868BD">
        <w:rPr>
          <w:rFonts w:asciiTheme="minorHAnsi" w:hAnsiTheme="minorHAnsi" w:cstheme="minorHAnsi"/>
          <w:i w:val="0"/>
          <w:iCs/>
          <w:sz w:val="22"/>
          <w:szCs w:val="22"/>
          <w:lang w:val="fr-BE"/>
        </w:rPr>
        <w:t>e</w:t>
      </w:r>
      <w:r w:rsidRPr="009868BD">
        <w:rPr>
          <w:rFonts w:asciiTheme="minorHAnsi" w:hAnsiTheme="minorHAnsi" w:cstheme="minorHAnsi"/>
          <w:i w:val="0"/>
          <w:iCs/>
          <w:sz w:val="22"/>
          <w:szCs w:val="22"/>
        </w:rPr>
        <w:t>ﬀ</w:t>
      </w:r>
      <w:r w:rsidRPr="009868BD">
        <w:rPr>
          <w:rFonts w:asciiTheme="minorHAnsi" w:hAnsiTheme="minorHAnsi" w:cstheme="minorHAnsi"/>
          <w:i w:val="0"/>
          <w:iCs/>
          <w:sz w:val="22"/>
          <w:szCs w:val="22"/>
          <w:lang w:val="fr-BE"/>
        </w:rPr>
        <w:t>ectué</w:t>
      </w:r>
      <w:r w:rsidRPr="009868BD">
        <w:rPr>
          <w:rFonts w:asciiTheme="minorHAnsi" w:hAnsiTheme="minorHAnsi" w:cstheme="minorHAnsi"/>
          <w:i w:val="0"/>
          <w:iCs/>
          <w:spacing w:val="-6"/>
          <w:sz w:val="22"/>
          <w:szCs w:val="22"/>
          <w:lang w:val="fr-BE"/>
        </w:rPr>
        <w:t xml:space="preserve"> </w:t>
      </w:r>
      <w:r w:rsidRPr="009868BD">
        <w:rPr>
          <w:rFonts w:asciiTheme="minorHAnsi" w:hAnsiTheme="minorHAnsi" w:cstheme="minorHAnsi"/>
          <w:i w:val="0"/>
          <w:iCs/>
          <w:sz w:val="22"/>
          <w:szCs w:val="22"/>
          <w:lang w:val="fr-BE"/>
        </w:rPr>
        <w:t>dans</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les</w:t>
      </w:r>
      <w:r w:rsidRPr="009868BD">
        <w:rPr>
          <w:rFonts w:asciiTheme="minorHAnsi" w:hAnsiTheme="minorHAnsi" w:cstheme="minorHAnsi"/>
          <w:i w:val="0"/>
          <w:iCs/>
          <w:spacing w:val="-3"/>
          <w:sz w:val="22"/>
          <w:szCs w:val="22"/>
          <w:lang w:val="fr-BE"/>
        </w:rPr>
        <w:t xml:space="preserve"> </w:t>
      </w:r>
      <w:r w:rsidRPr="009868BD">
        <w:rPr>
          <w:rFonts w:asciiTheme="minorHAnsi" w:hAnsiTheme="minorHAnsi" w:cstheme="minorHAnsi"/>
          <w:i w:val="0"/>
          <w:iCs/>
          <w:sz w:val="22"/>
          <w:szCs w:val="22"/>
          <w:lang w:val="fr-BE"/>
        </w:rPr>
        <w:t>deux</w:t>
      </w:r>
      <w:r w:rsidRPr="009868BD">
        <w:rPr>
          <w:rFonts w:asciiTheme="minorHAnsi" w:hAnsiTheme="minorHAnsi" w:cstheme="minorHAnsi"/>
          <w:i w:val="0"/>
          <w:iCs/>
          <w:spacing w:val="-6"/>
          <w:sz w:val="22"/>
          <w:szCs w:val="22"/>
          <w:lang w:val="fr-BE"/>
        </w:rPr>
        <w:t xml:space="preserve"> </w:t>
      </w:r>
      <w:r w:rsidRPr="009868BD">
        <w:rPr>
          <w:rFonts w:asciiTheme="minorHAnsi" w:hAnsiTheme="minorHAnsi" w:cstheme="minorHAnsi"/>
          <w:i w:val="0"/>
          <w:iCs/>
          <w:sz w:val="22"/>
          <w:szCs w:val="22"/>
          <w:lang w:val="fr-BE"/>
        </w:rPr>
        <w:t>mois</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de</w:t>
      </w:r>
      <w:r w:rsidRPr="009868BD">
        <w:rPr>
          <w:rFonts w:asciiTheme="minorHAnsi" w:hAnsiTheme="minorHAnsi" w:cstheme="minorHAnsi"/>
          <w:i w:val="0"/>
          <w:iCs/>
          <w:spacing w:val="-3"/>
          <w:sz w:val="22"/>
          <w:szCs w:val="22"/>
          <w:lang w:val="fr-BE"/>
        </w:rPr>
        <w:t xml:space="preserve"> </w:t>
      </w:r>
      <w:r w:rsidRPr="009868BD">
        <w:rPr>
          <w:rFonts w:asciiTheme="minorHAnsi" w:hAnsiTheme="minorHAnsi" w:cstheme="minorHAnsi"/>
          <w:i w:val="0"/>
          <w:iCs/>
          <w:sz w:val="22"/>
          <w:szCs w:val="22"/>
          <w:lang w:val="fr-BE"/>
        </w:rPr>
        <w:t>la</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signature</w:t>
      </w:r>
      <w:r w:rsidRPr="009868BD">
        <w:rPr>
          <w:rFonts w:asciiTheme="minorHAnsi" w:hAnsiTheme="minorHAnsi" w:cstheme="minorHAnsi"/>
          <w:i w:val="0"/>
          <w:iCs/>
          <w:spacing w:val="-3"/>
          <w:sz w:val="22"/>
          <w:szCs w:val="22"/>
          <w:lang w:val="fr-BE"/>
        </w:rPr>
        <w:t xml:space="preserve"> </w:t>
      </w:r>
      <w:r w:rsidRPr="009868BD">
        <w:rPr>
          <w:rFonts w:asciiTheme="minorHAnsi" w:hAnsiTheme="minorHAnsi" w:cstheme="minorHAnsi"/>
          <w:i w:val="0"/>
          <w:iCs/>
          <w:sz w:val="22"/>
          <w:szCs w:val="22"/>
          <w:lang w:val="fr-BE"/>
        </w:rPr>
        <w:t>du</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bail.</w:t>
      </w:r>
    </w:p>
    <w:p w14:paraId="262A72D5" w14:textId="77777777" w:rsidR="008D5553" w:rsidRPr="009868BD" w:rsidRDefault="008D5553" w:rsidP="008D5553">
      <w:pPr>
        <w:pStyle w:val="BodyText"/>
        <w:spacing w:before="181" w:line="259" w:lineRule="auto"/>
        <w:ind w:left="116"/>
        <w:rPr>
          <w:rFonts w:asciiTheme="minorHAnsi" w:hAnsiTheme="minorHAnsi" w:cstheme="minorHAnsi"/>
          <w:i w:val="0"/>
          <w:iCs/>
          <w:sz w:val="22"/>
          <w:szCs w:val="22"/>
          <w:lang w:val="fr-BE"/>
        </w:rPr>
      </w:pPr>
      <w:r w:rsidRPr="009868BD">
        <w:rPr>
          <w:rFonts w:asciiTheme="minorHAnsi" w:hAnsiTheme="minorHAnsi" w:cstheme="minorHAnsi"/>
          <w:i w:val="0"/>
          <w:iCs/>
          <w:sz w:val="22"/>
          <w:szCs w:val="22"/>
          <w:lang w:val="fr-BE"/>
        </w:rPr>
        <w:t>Si</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un</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bail</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n’est</w:t>
      </w:r>
      <w:r w:rsidRPr="009868BD">
        <w:rPr>
          <w:rFonts w:asciiTheme="minorHAnsi" w:hAnsiTheme="minorHAnsi" w:cstheme="minorHAnsi"/>
          <w:i w:val="0"/>
          <w:iCs/>
          <w:spacing w:val="-3"/>
          <w:sz w:val="22"/>
          <w:szCs w:val="22"/>
          <w:lang w:val="fr-BE"/>
        </w:rPr>
        <w:t xml:space="preserve"> </w:t>
      </w:r>
      <w:r w:rsidRPr="009868BD">
        <w:rPr>
          <w:rFonts w:asciiTheme="minorHAnsi" w:hAnsiTheme="minorHAnsi" w:cstheme="minorHAnsi"/>
          <w:i w:val="0"/>
          <w:iCs/>
          <w:sz w:val="22"/>
          <w:szCs w:val="22"/>
          <w:lang w:val="fr-BE"/>
        </w:rPr>
        <w:t>pas</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enregistré</w:t>
      </w:r>
      <w:r w:rsidRPr="009868BD">
        <w:rPr>
          <w:rFonts w:asciiTheme="minorHAnsi" w:hAnsiTheme="minorHAnsi" w:cstheme="minorHAnsi"/>
          <w:i w:val="0"/>
          <w:iCs/>
          <w:spacing w:val="-3"/>
          <w:sz w:val="22"/>
          <w:szCs w:val="22"/>
          <w:lang w:val="fr-BE"/>
        </w:rPr>
        <w:t xml:space="preserve"> </w:t>
      </w:r>
      <w:r w:rsidRPr="009868BD">
        <w:rPr>
          <w:rFonts w:asciiTheme="minorHAnsi" w:hAnsiTheme="minorHAnsi" w:cstheme="minorHAnsi"/>
          <w:i w:val="0"/>
          <w:iCs/>
          <w:sz w:val="22"/>
          <w:szCs w:val="22"/>
          <w:lang w:val="fr-BE"/>
        </w:rPr>
        <w:t>dans</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les</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délais</w:t>
      </w:r>
      <w:r w:rsidRPr="009868BD">
        <w:rPr>
          <w:rFonts w:asciiTheme="minorHAnsi" w:hAnsiTheme="minorHAnsi" w:cstheme="minorHAnsi"/>
          <w:i w:val="0"/>
          <w:iCs/>
          <w:spacing w:val="-6"/>
          <w:sz w:val="22"/>
          <w:szCs w:val="22"/>
          <w:lang w:val="fr-BE"/>
        </w:rPr>
        <w:t xml:space="preserve"> </w:t>
      </w:r>
      <w:r w:rsidRPr="009868BD">
        <w:rPr>
          <w:rFonts w:asciiTheme="minorHAnsi" w:hAnsiTheme="minorHAnsi" w:cstheme="minorHAnsi"/>
          <w:i w:val="0"/>
          <w:iCs/>
          <w:sz w:val="22"/>
          <w:szCs w:val="22"/>
          <w:lang w:val="fr-BE"/>
        </w:rPr>
        <w:t>et</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aussi</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longtemps</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qu’il</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ne</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l’est</w:t>
      </w:r>
      <w:r w:rsidRPr="009868BD">
        <w:rPr>
          <w:rFonts w:asciiTheme="minorHAnsi" w:hAnsiTheme="minorHAnsi" w:cstheme="minorHAnsi"/>
          <w:i w:val="0"/>
          <w:iCs/>
          <w:spacing w:val="-6"/>
          <w:sz w:val="22"/>
          <w:szCs w:val="22"/>
          <w:lang w:val="fr-BE"/>
        </w:rPr>
        <w:t xml:space="preserve"> </w:t>
      </w:r>
      <w:r w:rsidRPr="009868BD">
        <w:rPr>
          <w:rFonts w:asciiTheme="minorHAnsi" w:hAnsiTheme="minorHAnsi" w:cstheme="minorHAnsi"/>
          <w:i w:val="0"/>
          <w:iCs/>
          <w:sz w:val="22"/>
          <w:szCs w:val="22"/>
          <w:lang w:val="fr-BE"/>
        </w:rPr>
        <w:t>pas,</w:t>
      </w:r>
      <w:r w:rsidRPr="009868BD">
        <w:rPr>
          <w:rFonts w:asciiTheme="minorHAnsi" w:hAnsiTheme="minorHAnsi" w:cstheme="minorHAnsi"/>
          <w:i w:val="0"/>
          <w:iCs/>
          <w:spacing w:val="-6"/>
          <w:sz w:val="22"/>
          <w:szCs w:val="22"/>
          <w:lang w:val="fr-BE"/>
        </w:rPr>
        <w:t xml:space="preserve"> </w:t>
      </w:r>
      <w:r w:rsidRPr="009868BD">
        <w:rPr>
          <w:rFonts w:asciiTheme="minorHAnsi" w:hAnsiTheme="minorHAnsi" w:cstheme="minorHAnsi"/>
          <w:i w:val="0"/>
          <w:iCs/>
          <w:sz w:val="22"/>
          <w:szCs w:val="22"/>
          <w:lang w:val="fr-BE"/>
        </w:rPr>
        <w:t>le</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bailleur</w:t>
      </w:r>
      <w:r w:rsidRPr="009868BD">
        <w:rPr>
          <w:rFonts w:asciiTheme="minorHAnsi" w:hAnsiTheme="minorHAnsi" w:cstheme="minorHAnsi"/>
          <w:i w:val="0"/>
          <w:iCs/>
          <w:spacing w:val="-6"/>
          <w:sz w:val="22"/>
          <w:szCs w:val="22"/>
          <w:lang w:val="fr-BE"/>
        </w:rPr>
        <w:t xml:space="preserve"> </w:t>
      </w:r>
      <w:r w:rsidRPr="009868BD">
        <w:rPr>
          <w:rFonts w:asciiTheme="minorHAnsi" w:hAnsiTheme="minorHAnsi" w:cstheme="minorHAnsi"/>
          <w:i w:val="0"/>
          <w:iCs/>
          <w:sz w:val="22"/>
          <w:szCs w:val="22"/>
          <w:lang w:val="fr-BE"/>
        </w:rPr>
        <w:t>est</w:t>
      </w:r>
      <w:r w:rsidRPr="009868BD">
        <w:rPr>
          <w:rFonts w:asciiTheme="minorHAnsi" w:hAnsiTheme="minorHAnsi" w:cstheme="minorHAnsi"/>
          <w:i w:val="0"/>
          <w:iCs/>
          <w:spacing w:val="-47"/>
          <w:sz w:val="22"/>
          <w:szCs w:val="22"/>
          <w:lang w:val="fr-BE"/>
        </w:rPr>
        <w:t xml:space="preserve"> </w:t>
      </w:r>
      <w:r w:rsidRPr="009868BD">
        <w:rPr>
          <w:rFonts w:asciiTheme="minorHAnsi" w:hAnsiTheme="minorHAnsi" w:cstheme="minorHAnsi"/>
          <w:i w:val="0"/>
          <w:iCs/>
          <w:sz w:val="22"/>
          <w:szCs w:val="22"/>
          <w:lang w:val="fr-BE"/>
        </w:rPr>
        <w:t>désavantagé</w:t>
      </w:r>
      <w:r w:rsidRPr="009868BD">
        <w:rPr>
          <w:rFonts w:asciiTheme="minorHAnsi" w:hAnsiTheme="minorHAnsi" w:cstheme="minorHAnsi"/>
          <w:i w:val="0"/>
          <w:iCs/>
          <w:spacing w:val="-3"/>
          <w:sz w:val="22"/>
          <w:szCs w:val="22"/>
          <w:lang w:val="fr-BE"/>
        </w:rPr>
        <w:t xml:space="preserve"> </w:t>
      </w:r>
      <w:r w:rsidRPr="009868BD">
        <w:rPr>
          <w:rFonts w:asciiTheme="minorHAnsi" w:hAnsiTheme="minorHAnsi" w:cstheme="minorHAnsi"/>
          <w:i w:val="0"/>
          <w:iCs/>
          <w:sz w:val="22"/>
          <w:szCs w:val="22"/>
          <w:lang w:val="fr-BE"/>
        </w:rPr>
        <w:t>:</w:t>
      </w:r>
    </w:p>
    <w:p w14:paraId="458417EA" w14:textId="77777777" w:rsidR="008D5553" w:rsidRDefault="008D5553" w:rsidP="008D5553">
      <w:pPr>
        <w:pStyle w:val="ListParagraph"/>
        <w:widowControl w:val="0"/>
        <w:numPr>
          <w:ilvl w:val="0"/>
          <w:numId w:val="47"/>
        </w:numPr>
        <w:tabs>
          <w:tab w:val="left" w:pos="234"/>
        </w:tabs>
        <w:autoSpaceDE w:val="0"/>
        <w:autoSpaceDN w:val="0"/>
        <w:spacing w:line="259" w:lineRule="auto"/>
        <w:ind w:right="560" w:firstLine="0"/>
        <w:contextualSpacing w:val="0"/>
        <w:jc w:val="left"/>
      </w:pPr>
      <w:r>
        <w:t>il</w:t>
      </w:r>
      <w:r>
        <w:rPr>
          <w:spacing w:val="-4"/>
        </w:rPr>
        <w:t xml:space="preserve"> </w:t>
      </w:r>
      <w:r>
        <w:t>se</w:t>
      </w:r>
      <w:r>
        <w:rPr>
          <w:spacing w:val="-5"/>
        </w:rPr>
        <w:t xml:space="preserve"> </w:t>
      </w:r>
      <w:r>
        <w:t>voit</w:t>
      </w:r>
      <w:r>
        <w:rPr>
          <w:spacing w:val="-2"/>
        </w:rPr>
        <w:t xml:space="preserve"> </w:t>
      </w:r>
      <w:r>
        <w:t>privé</w:t>
      </w:r>
      <w:r>
        <w:rPr>
          <w:spacing w:val="-2"/>
        </w:rPr>
        <w:t xml:space="preserve"> </w:t>
      </w:r>
      <w:r>
        <w:t>des</w:t>
      </w:r>
      <w:r>
        <w:rPr>
          <w:spacing w:val="-3"/>
        </w:rPr>
        <w:t xml:space="preserve"> </w:t>
      </w:r>
      <w:r>
        <w:t>délais</w:t>
      </w:r>
      <w:r>
        <w:rPr>
          <w:spacing w:val="-3"/>
        </w:rPr>
        <w:t xml:space="preserve"> </w:t>
      </w:r>
      <w:r>
        <w:t>de</w:t>
      </w:r>
      <w:r>
        <w:rPr>
          <w:spacing w:val="-2"/>
        </w:rPr>
        <w:t xml:space="preserve"> </w:t>
      </w:r>
      <w:r>
        <w:t>congé</w:t>
      </w:r>
      <w:r>
        <w:rPr>
          <w:spacing w:val="-2"/>
        </w:rPr>
        <w:t xml:space="preserve"> </w:t>
      </w:r>
      <w:r>
        <w:t>et</w:t>
      </w:r>
      <w:r>
        <w:rPr>
          <w:spacing w:val="-3"/>
        </w:rPr>
        <w:t xml:space="preserve"> </w:t>
      </w:r>
      <w:r>
        <w:t>des</w:t>
      </w:r>
      <w:r>
        <w:rPr>
          <w:spacing w:val="-4"/>
        </w:rPr>
        <w:t xml:space="preserve"> </w:t>
      </w:r>
      <w:r>
        <w:t>indemnités</w:t>
      </w:r>
      <w:r>
        <w:rPr>
          <w:spacing w:val="-5"/>
        </w:rPr>
        <w:t xml:space="preserve"> </w:t>
      </w:r>
      <w:r>
        <w:t>dues</w:t>
      </w:r>
      <w:r>
        <w:rPr>
          <w:spacing w:val="-4"/>
        </w:rPr>
        <w:t xml:space="preserve"> </w:t>
      </w:r>
      <w:r>
        <w:t>en</w:t>
      </w:r>
      <w:r>
        <w:rPr>
          <w:spacing w:val="-4"/>
        </w:rPr>
        <w:t xml:space="preserve"> </w:t>
      </w:r>
      <w:r>
        <w:t>cas</w:t>
      </w:r>
      <w:r>
        <w:rPr>
          <w:spacing w:val="-3"/>
        </w:rPr>
        <w:t xml:space="preserve"> </w:t>
      </w:r>
      <w:r>
        <w:t>de</w:t>
      </w:r>
      <w:r>
        <w:rPr>
          <w:spacing w:val="-2"/>
        </w:rPr>
        <w:t xml:space="preserve"> </w:t>
      </w:r>
      <w:r>
        <w:t>résiliation</w:t>
      </w:r>
      <w:r>
        <w:rPr>
          <w:spacing w:val="-4"/>
        </w:rPr>
        <w:t xml:space="preserve"> </w:t>
      </w:r>
      <w:r>
        <w:t>(anticipée)</w:t>
      </w:r>
      <w:r>
        <w:rPr>
          <w:spacing w:val="-2"/>
        </w:rPr>
        <w:t xml:space="preserve"> </w:t>
      </w:r>
      <w:r>
        <w:t>par</w:t>
      </w:r>
      <w:r>
        <w:rPr>
          <w:spacing w:val="-3"/>
        </w:rPr>
        <w:t xml:space="preserve"> </w:t>
      </w:r>
      <w:r>
        <w:t>le</w:t>
      </w:r>
      <w:r>
        <w:rPr>
          <w:spacing w:val="-47"/>
        </w:rPr>
        <w:t xml:space="preserve"> </w:t>
      </w:r>
      <w:r>
        <w:t>locataire</w:t>
      </w:r>
      <w:r>
        <w:rPr>
          <w:spacing w:val="-2"/>
        </w:rPr>
        <w:t xml:space="preserve"> </w:t>
      </w:r>
      <w:r>
        <w:t>dans</w:t>
      </w:r>
      <w:r>
        <w:rPr>
          <w:spacing w:val="-2"/>
        </w:rPr>
        <w:t xml:space="preserve"> </w:t>
      </w:r>
      <w:r>
        <w:t>le</w:t>
      </w:r>
      <w:r>
        <w:rPr>
          <w:spacing w:val="-5"/>
        </w:rPr>
        <w:t xml:space="preserve"> </w:t>
      </w:r>
      <w:r>
        <w:t>cadre</w:t>
      </w:r>
      <w:r>
        <w:rPr>
          <w:spacing w:val="-4"/>
        </w:rPr>
        <w:t xml:space="preserve"> </w:t>
      </w:r>
      <w:r>
        <w:t>d’un</w:t>
      </w:r>
      <w:r>
        <w:rPr>
          <w:spacing w:val="-3"/>
        </w:rPr>
        <w:t xml:space="preserve"> </w:t>
      </w:r>
      <w:r>
        <w:t>bail</w:t>
      </w:r>
      <w:r>
        <w:rPr>
          <w:spacing w:val="-3"/>
        </w:rPr>
        <w:t xml:space="preserve"> </w:t>
      </w:r>
      <w:r>
        <w:t>de</w:t>
      </w:r>
      <w:r>
        <w:rPr>
          <w:spacing w:val="-1"/>
        </w:rPr>
        <w:t xml:space="preserve"> </w:t>
      </w:r>
      <w:r>
        <w:t>résidence</w:t>
      </w:r>
      <w:r>
        <w:rPr>
          <w:spacing w:val="-4"/>
        </w:rPr>
        <w:t xml:space="preserve"> </w:t>
      </w:r>
      <w:r>
        <w:t>principale</w:t>
      </w:r>
      <w:r>
        <w:rPr>
          <w:spacing w:val="-2"/>
        </w:rPr>
        <w:t xml:space="preserve"> </w:t>
      </w:r>
      <w:r>
        <w:t>ou</w:t>
      </w:r>
      <w:r>
        <w:rPr>
          <w:spacing w:val="-3"/>
        </w:rPr>
        <w:t xml:space="preserve"> </w:t>
      </w:r>
      <w:r>
        <w:t>d’un</w:t>
      </w:r>
      <w:r>
        <w:rPr>
          <w:spacing w:val="-4"/>
        </w:rPr>
        <w:t xml:space="preserve"> </w:t>
      </w:r>
      <w:r>
        <w:t>bail</w:t>
      </w:r>
      <w:r>
        <w:rPr>
          <w:spacing w:val="-2"/>
        </w:rPr>
        <w:t xml:space="preserve"> </w:t>
      </w:r>
      <w:r>
        <w:t>de</w:t>
      </w:r>
      <w:r>
        <w:rPr>
          <w:spacing w:val="-1"/>
        </w:rPr>
        <w:t xml:space="preserve"> </w:t>
      </w:r>
      <w:r>
        <w:t>logement</w:t>
      </w:r>
      <w:r>
        <w:rPr>
          <w:spacing w:val="-5"/>
        </w:rPr>
        <w:t xml:space="preserve"> </w:t>
      </w:r>
      <w:r>
        <w:t>étudiant</w:t>
      </w:r>
      <w:r>
        <w:rPr>
          <w:spacing w:val="-1"/>
        </w:rPr>
        <w:t xml:space="preserve"> </w:t>
      </w:r>
      <w:r>
        <w:t>;</w:t>
      </w:r>
    </w:p>
    <w:p w14:paraId="7796513C" w14:textId="77777777" w:rsidR="008D5553" w:rsidRDefault="008D5553" w:rsidP="008D5553">
      <w:pPr>
        <w:pStyle w:val="ListParagraph"/>
        <w:widowControl w:val="0"/>
        <w:numPr>
          <w:ilvl w:val="0"/>
          <w:numId w:val="47"/>
        </w:numPr>
        <w:tabs>
          <w:tab w:val="left" w:pos="234"/>
        </w:tabs>
        <w:autoSpaceDE w:val="0"/>
        <w:autoSpaceDN w:val="0"/>
        <w:spacing w:line="267" w:lineRule="exact"/>
        <w:ind w:left="233" w:hanging="119"/>
        <w:contextualSpacing w:val="0"/>
        <w:jc w:val="left"/>
      </w:pPr>
      <w:r>
        <w:t>il</w:t>
      </w:r>
      <w:r>
        <w:rPr>
          <w:spacing w:val="-3"/>
        </w:rPr>
        <w:t xml:space="preserve"> </w:t>
      </w:r>
      <w:r>
        <w:t>ne</w:t>
      </w:r>
      <w:r>
        <w:rPr>
          <w:spacing w:val="-1"/>
        </w:rPr>
        <w:t xml:space="preserve"> </w:t>
      </w:r>
      <w:r>
        <w:t>pourra</w:t>
      </w:r>
      <w:r>
        <w:rPr>
          <w:spacing w:val="-4"/>
        </w:rPr>
        <w:t xml:space="preserve"> </w:t>
      </w:r>
      <w:r>
        <w:t>ni</w:t>
      </w:r>
      <w:r>
        <w:rPr>
          <w:spacing w:val="-2"/>
        </w:rPr>
        <w:t xml:space="preserve"> </w:t>
      </w:r>
      <w:r>
        <w:t>indexer</w:t>
      </w:r>
      <w:r>
        <w:rPr>
          <w:spacing w:val="-3"/>
        </w:rPr>
        <w:t xml:space="preserve"> </w:t>
      </w:r>
      <w:r>
        <w:t>le</w:t>
      </w:r>
      <w:r>
        <w:rPr>
          <w:spacing w:val="-1"/>
        </w:rPr>
        <w:t xml:space="preserve"> </w:t>
      </w:r>
      <w:r>
        <w:t>loyer</w:t>
      </w:r>
      <w:r>
        <w:rPr>
          <w:spacing w:val="-2"/>
        </w:rPr>
        <w:t xml:space="preserve"> </w:t>
      </w:r>
      <w:r>
        <w:t>ni</w:t>
      </w:r>
      <w:r>
        <w:rPr>
          <w:spacing w:val="-5"/>
        </w:rPr>
        <w:t xml:space="preserve"> </w:t>
      </w:r>
      <w:r>
        <w:t>procéder</w:t>
      </w:r>
      <w:r>
        <w:rPr>
          <w:spacing w:val="-4"/>
        </w:rPr>
        <w:t xml:space="preserve"> </w:t>
      </w:r>
      <w:r>
        <w:t>à</w:t>
      </w:r>
      <w:r>
        <w:rPr>
          <w:spacing w:val="-3"/>
        </w:rPr>
        <w:t xml:space="preserve"> </w:t>
      </w:r>
      <w:r>
        <w:t>une</w:t>
      </w:r>
      <w:r>
        <w:rPr>
          <w:spacing w:val="-4"/>
        </w:rPr>
        <w:t xml:space="preserve"> </w:t>
      </w:r>
      <w:r>
        <w:t>révision</w:t>
      </w:r>
      <w:r>
        <w:rPr>
          <w:spacing w:val="-3"/>
        </w:rPr>
        <w:t xml:space="preserve"> </w:t>
      </w:r>
      <w:r>
        <w:t>du</w:t>
      </w:r>
      <w:r>
        <w:rPr>
          <w:spacing w:val="-3"/>
        </w:rPr>
        <w:t xml:space="preserve"> </w:t>
      </w:r>
      <w:r>
        <w:t>loyer</w:t>
      </w:r>
      <w:r>
        <w:rPr>
          <w:spacing w:val="-2"/>
        </w:rPr>
        <w:t xml:space="preserve"> </w:t>
      </w:r>
      <w:r>
        <w:t>à</w:t>
      </w:r>
      <w:r>
        <w:rPr>
          <w:spacing w:val="-5"/>
        </w:rPr>
        <w:t xml:space="preserve"> </w:t>
      </w:r>
      <w:r>
        <w:t>la</w:t>
      </w:r>
      <w:r>
        <w:rPr>
          <w:spacing w:val="-2"/>
        </w:rPr>
        <w:t xml:space="preserve"> </w:t>
      </w:r>
      <w:r>
        <w:t>hausse.</w:t>
      </w:r>
    </w:p>
    <w:p w14:paraId="5CB753D8" w14:textId="77777777" w:rsidR="008D5553" w:rsidRPr="009868BD" w:rsidRDefault="008D5553" w:rsidP="008D5553">
      <w:pPr>
        <w:pStyle w:val="BodyText"/>
        <w:spacing w:before="183" w:line="259" w:lineRule="auto"/>
        <w:ind w:left="115"/>
        <w:rPr>
          <w:rFonts w:asciiTheme="minorHAnsi" w:hAnsiTheme="minorHAnsi" w:cstheme="minorHAnsi"/>
          <w:i w:val="0"/>
          <w:iCs/>
          <w:sz w:val="22"/>
          <w:szCs w:val="22"/>
          <w:lang w:val="fr-BE"/>
        </w:rPr>
      </w:pPr>
      <w:r w:rsidRPr="009868BD">
        <w:rPr>
          <w:rFonts w:asciiTheme="minorHAnsi" w:hAnsiTheme="minorHAnsi" w:cstheme="minorHAnsi"/>
          <w:i w:val="0"/>
          <w:iCs/>
          <w:sz w:val="22"/>
          <w:szCs w:val="22"/>
          <w:lang w:val="fr-BE"/>
        </w:rPr>
        <w:t>Les</w:t>
      </w:r>
      <w:r w:rsidRPr="009868BD">
        <w:rPr>
          <w:rFonts w:asciiTheme="minorHAnsi" w:hAnsiTheme="minorHAnsi" w:cstheme="minorHAnsi"/>
          <w:i w:val="0"/>
          <w:iCs/>
          <w:spacing w:val="-6"/>
          <w:sz w:val="22"/>
          <w:szCs w:val="22"/>
          <w:lang w:val="fr-BE"/>
        </w:rPr>
        <w:t xml:space="preserve"> </w:t>
      </w:r>
      <w:r w:rsidRPr="009868BD">
        <w:rPr>
          <w:rFonts w:asciiTheme="minorHAnsi" w:hAnsiTheme="minorHAnsi" w:cstheme="minorHAnsi"/>
          <w:i w:val="0"/>
          <w:iCs/>
          <w:sz w:val="22"/>
          <w:szCs w:val="22"/>
          <w:lang w:val="fr-BE"/>
        </w:rPr>
        <w:t>mêmes</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règles</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s’appliquent</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aux</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contrats</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de</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sous-location</w:t>
      </w:r>
      <w:r w:rsidRPr="009868BD">
        <w:rPr>
          <w:rFonts w:asciiTheme="minorHAnsi" w:hAnsiTheme="minorHAnsi" w:cstheme="minorHAnsi"/>
          <w:i w:val="0"/>
          <w:iCs/>
          <w:spacing w:val="-7"/>
          <w:sz w:val="22"/>
          <w:szCs w:val="22"/>
          <w:lang w:val="fr-BE"/>
        </w:rPr>
        <w:t xml:space="preserve"> </w:t>
      </w:r>
      <w:r w:rsidRPr="009868BD">
        <w:rPr>
          <w:rFonts w:asciiTheme="minorHAnsi" w:hAnsiTheme="minorHAnsi" w:cstheme="minorHAnsi"/>
          <w:i w:val="0"/>
          <w:iCs/>
          <w:sz w:val="22"/>
          <w:szCs w:val="22"/>
          <w:lang w:val="fr-BE"/>
        </w:rPr>
        <w:t>et</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de</w:t>
      </w:r>
      <w:r w:rsidRPr="009868BD">
        <w:rPr>
          <w:rFonts w:asciiTheme="minorHAnsi" w:hAnsiTheme="minorHAnsi" w:cstheme="minorHAnsi"/>
          <w:i w:val="0"/>
          <w:iCs/>
          <w:spacing w:val="-7"/>
          <w:sz w:val="22"/>
          <w:szCs w:val="22"/>
          <w:lang w:val="fr-BE"/>
        </w:rPr>
        <w:t xml:space="preserve"> </w:t>
      </w:r>
      <w:r w:rsidRPr="009868BD">
        <w:rPr>
          <w:rFonts w:asciiTheme="minorHAnsi" w:hAnsiTheme="minorHAnsi" w:cstheme="minorHAnsi"/>
          <w:i w:val="0"/>
          <w:iCs/>
          <w:sz w:val="22"/>
          <w:szCs w:val="22"/>
          <w:lang w:val="fr-BE"/>
        </w:rPr>
        <w:t>cession</w:t>
      </w:r>
      <w:r w:rsidRPr="009868BD">
        <w:rPr>
          <w:rFonts w:asciiTheme="minorHAnsi" w:hAnsiTheme="minorHAnsi" w:cstheme="minorHAnsi"/>
          <w:i w:val="0"/>
          <w:iCs/>
          <w:spacing w:val="-6"/>
          <w:sz w:val="22"/>
          <w:szCs w:val="22"/>
          <w:lang w:val="fr-BE"/>
        </w:rPr>
        <w:t xml:space="preserve"> </w:t>
      </w:r>
      <w:r w:rsidRPr="009868BD">
        <w:rPr>
          <w:rFonts w:asciiTheme="minorHAnsi" w:hAnsiTheme="minorHAnsi" w:cstheme="minorHAnsi"/>
          <w:i w:val="0"/>
          <w:iCs/>
          <w:sz w:val="22"/>
          <w:szCs w:val="22"/>
          <w:lang w:val="fr-BE"/>
        </w:rPr>
        <w:t>de</w:t>
      </w:r>
      <w:r w:rsidRPr="009868BD">
        <w:rPr>
          <w:rFonts w:asciiTheme="minorHAnsi" w:hAnsiTheme="minorHAnsi" w:cstheme="minorHAnsi"/>
          <w:i w:val="0"/>
          <w:iCs/>
          <w:spacing w:val="-7"/>
          <w:sz w:val="22"/>
          <w:szCs w:val="22"/>
          <w:lang w:val="fr-BE"/>
        </w:rPr>
        <w:t xml:space="preserve"> </w:t>
      </w:r>
      <w:r w:rsidRPr="009868BD">
        <w:rPr>
          <w:rFonts w:asciiTheme="minorHAnsi" w:hAnsiTheme="minorHAnsi" w:cstheme="minorHAnsi"/>
          <w:i w:val="0"/>
          <w:iCs/>
          <w:sz w:val="22"/>
          <w:szCs w:val="22"/>
          <w:lang w:val="fr-BE"/>
        </w:rPr>
        <w:t>bail,</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qui</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doivent</w:t>
      </w:r>
      <w:r w:rsidRPr="009868BD">
        <w:rPr>
          <w:rFonts w:asciiTheme="minorHAnsi" w:hAnsiTheme="minorHAnsi" w:cstheme="minorHAnsi"/>
          <w:i w:val="0"/>
          <w:iCs/>
          <w:spacing w:val="-47"/>
          <w:sz w:val="22"/>
          <w:szCs w:val="22"/>
          <w:lang w:val="fr-BE"/>
        </w:rPr>
        <w:t xml:space="preserve"> </w:t>
      </w:r>
      <w:r w:rsidRPr="009868BD">
        <w:rPr>
          <w:rFonts w:asciiTheme="minorHAnsi" w:hAnsiTheme="minorHAnsi" w:cstheme="minorHAnsi"/>
          <w:i w:val="0"/>
          <w:iCs/>
          <w:sz w:val="22"/>
          <w:szCs w:val="22"/>
          <w:lang w:val="fr-BE"/>
        </w:rPr>
        <w:t>également être</w:t>
      </w:r>
      <w:r w:rsidRPr="009868BD">
        <w:rPr>
          <w:rFonts w:asciiTheme="minorHAnsi" w:hAnsiTheme="minorHAnsi" w:cstheme="minorHAnsi"/>
          <w:i w:val="0"/>
          <w:iCs/>
          <w:spacing w:val="1"/>
          <w:sz w:val="22"/>
          <w:szCs w:val="22"/>
          <w:lang w:val="fr-BE"/>
        </w:rPr>
        <w:t xml:space="preserve"> </w:t>
      </w:r>
      <w:r w:rsidRPr="009868BD">
        <w:rPr>
          <w:rFonts w:asciiTheme="minorHAnsi" w:hAnsiTheme="minorHAnsi" w:cstheme="minorHAnsi"/>
          <w:i w:val="0"/>
          <w:iCs/>
          <w:sz w:val="22"/>
          <w:szCs w:val="22"/>
          <w:lang w:val="fr-BE"/>
        </w:rPr>
        <w:t>enregistrés.</w:t>
      </w:r>
    </w:p>
    <w:p w14:paraId="001878CA" w14:textId="77777777" w:rsidR="008D5553" w:rsidRPr="009868BD" w:rsidRDefault="008D5553" w:rsidP="008D5553">
      <w:pPr>
        <w:pStyle w:val="BodyText"/>
        <w:spacing w:before="159"/>
        <w:ind w:left="115"/>
        <w:rPr>
          <w:rFonts w:asciiTheme="minorHAnsi" w:hAnsiTheme="minorHAnsi" w:cstheme="minorHAnsi"/>
          <w:i w:val="0"/>
          <w:iCs/>
          <w:sz w:val="22"/>
          <w:szCs w:val="22"/>
        </w:rPr>
      </w:pPr>
      <w:r w:rsidRPr="009868BD">
        <w:rPr>
          <w:rFonts w:asciiTheme="minorHAnsi" w:hAnsiTheme="minorHAnsi" w:cstheme="minorHAnsi"/>
          <w:i w:val="0"/>
          <w:iCs/>
          <w:sz w:val="22"/>
          <w:szCs w:val="22"/>
        </w:rPr>
        <w:t>Pour</w:t>
      </w:r>
      <w:r w:rsidRPr="009868BD">
        <w:rPr>
          <w:rFonts w:asciiTheme="minorHAnsi" w:hAnsiTheme="minorHAnsi" w:cstheme="minorHAnsi"/>
          <w:i w:val="0"/>
          <w:iCs/>
          <w:spacing w:val="-5"/>
          <w:sz w:val="22"/>
          <w:szCs w:val="22"/>
        </w:rPr>
        <w:t xml:space="preserve"> </w:t>
      </w:r>
      <w:r w:rsidRPr="009868BD">
        <w:rPr>
          <w:rFonts w:asciiTheme="minorHAnsi" w:hAnsiTheme="minorHAnsi" w:cstheme="minorHAnsi"/>
          <w:i w:val="0"/>
          <w:iCs/>
          <w:sz w:val="22"/>
          <w:szCs w:val="22"/>
        </w:rPr>
        <w:t>plus</w:t>
      </w:r>
      <w:r w:rsidRPr="009868BD">
        <w:rPr>
          <w:rFonts w:asciiTheme="minorHAnsi" w:hAnsiTheme="minorHAnsi" w:cstheme="minorHAnsi"/>
          <w:i w:val="0"/>
          <w:iCs/>
          <w:spacing w:val="-5"/>
          <w:sz w:val="22"/>
          <w:szCs w:val="22"/>
        </w:rPr>
        <w:t xml:space="preserve"> </w:t>
      </w:r>
      <w:r w:rsidRPr="009868BD">
        <w:rPr>
          <w:rFonts w:asciiTheme="minorHAnsi" w:hAnsiTheme="minorHAnsi" w:cstheme="minorHAnsi"/>
          <w:i w:val="0"/>
          <w:iCs/>
          <w:sz w:val="22"/>
          <w:szCs w:val="22"/>
        </w:rPr>
        <w:t>d’information,</w:t>
      </w:r>
      <w:r w:rsidRPr="009868BD">
        <w:rPr>
          <w:rFonts w:asciiTheme="minorHAnsi" w:hAnsiTheme="minorHAnsi" w:cstheme="minorHAnsi"/>
          <w:i w:val="0"/>
          <w:iCs/>
          <w:spacing w:val="-5"/>
          <w:sz w:val="22"/>
          <w:szCs w:val="22"/>
        </w:rPr>
        <w:t xml:space="preserve"> </w:t>
      </w:r>
      <w:r w:rsidRPr="009868BD">
        <w:rPr>
          <w:rFonts w:asciiTheme="minorHAnsi" w:hAnsiTheme="minorHAnsi" w:cstheme="minorHAnsi"/>
          <w:i w:val="0"/>
          <w:iCs/>
          <w:sz w:val="22"/>
          <w:szCs w:val="22"/>
        </w:rPr>
        <w:t>consulter</w:t>
      </w:r>
      <w:r w:rsidRPr="009868BD">
        <w:rPr>
          <w:rFonts w:asciiTheme="minorHAnsi" w:hAnsiTheme="minorHAnsi" w:cstheme="minorHAnsi"/>
          <w:i w:val="0"/>
          <w:iCs/>
          <w:spacing w:val="-5"/>
          <w:sz w:val="22"/>
          <w:szCs w:val="22"/>
        </w:rPr>
        <w:t xml:space="preserve"> </w:t>
      </w:r>
      <w:r w:rsidRPr="009868BD">
        <w:rPr>
          <w:rFonts w:asciiTheme="minorHAnsi" w:hAnsiTheme="minorHAnsi" w:cstheme="minorHAnsi"/>
          <w:i w:val="0"/>
          <w:iCs/>
          <w:sz w:val="22"/>
          <w:szCs w:val="22"/>
        </w:rPr>
        <w:t>:</w:t>
      </w:r>
    </w:p>
    <w:p w14:paraId="45DE7F66" w14:textId="77777777" w:rsidR="008D5553" w:rsidRDefault="008D5553" w:rsidP="008D5553">
      <w:pPr>
        <w:pStyle w:val="ListParagraph"/>
        <w:widowControl w:val="0"/>
        <w:numPr>
          <w:ilvl w:val="1"/>
          <w:numId w:val="47"/>
        </w:numPr>
        <w:tabs>
          <w:tab w:val="left" w:pos="1555"/>
          <w:tab w:val="left" w:pos="1556"/>
        </w:tabs>
        <w:autoSpaceDE w:val="0"/>
        <w:autoSpaceDN w:val="0"/>
        <w:spacing w:before="181"/>
        <w:ind w:left="1555"/>
        <w:contextualSpacing w:val="0"/>
        <w:jc w:val="left"/>
      </w:pPr>
      <w:r>
        <w:rPr>
          <w:noProof/>
        </w:rPr>
        <mc:AlternateContent>
          <mc:Choice Requires="wps">
            <w:drawing>
              <wp:anchor distT="0" distB="0" distL="114300" distR="114300" simplePos="0" relativeHeight="251660288" behindDoc="0" locked="0" layoutInCell="1" allowOverlap="1" wp14:anchorId="28ECC2D3" wp14:editId="1DFAD81E">
                <wp:simplePos x="0" y="0"/>
                <wp:positionH relativeFrom="page">
                  <wp:posOffset>3704590</wp:posOffset>
                </wp:positionH>
                <wp:positionV relativeFrom="paragraph">
                  <wp:posOffset>270510</wp:posOffset>
                </wp:positionV>
                <wp:extent cx="2284730" cy="8890"/>
                <wp:effectExtent l="0" t="0" r="0" b="0"/>
                <wp:wrapNone/>
                <wp:docPr id="1880545455"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4730" cy="8890"/>
                        </a:xfrm>
                        <a:prstGeom prst="rect">
                          <a:avLst/>
                        </a:prstGeom>
                        <a:solidFill>
                          <a:srgbClr val="0562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FCDCC8" id="Rectangle 43" o:spid="_x0000_s1026" style="position:absolute;margin-left:291.7pt;margin-top:21.3pt;width:179.9pt;height:.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IE5wEAALMDAAAOAAAAZHJzL2Uyb0RvYy54bWysU8tu2zAQvBfoPxC817JUJ3EEy0HgIEWB&#10;9AGk/QCaIiWiFJdd0pbdr++SchyjvRW9CFwuOZyZHa3uDoNle4XBgGt4OZtzppyE1riu4d+/Pb5b&#10;chaicK2w4FTDjyrwu/XbN6vR16qCHmyrkBGIC/XoG97H6OuiCLJXgwgz8MpRUwMOIlKJXdGiGAl9&#10;sEU1n18XI2DrEaQKgXYfpiZfZ3ytlYxftA4qMttw4hbzF/N3m77FeiXqDoXvjTzREP/AYhDG0aNn&#10;qAcRBduh+QtqMBIhgI4zCUMBWhupsgZSU87/UPPcC6+yFjIn+LNN4f/Bys/7Z/8VE/Xgn0D+CMzB&#10;pheuU/eIMPZKtPRcmYwqRh/q84VUBLrKtuMnaGm0Yhche3DQOCRAUscO2erj2Wp1iEzSZlUtFzfv&#10;aSKSesvlbZ5EIeqXux5D/KBgYGnRcKRBZmyxfwoxcRH1y5HMHaxpH421ucBuu7HI9iIN/eq62kz0&#10;SeLlMevSYQfp2oSYdrLIpCtFKNRbaI+kEWFKDiWdFj3gL85GSk3Dw8+dQMWZ/ejIp9tysUgxy8Xi&#10;6qaiAi8728uOcJKgGh45m5abOEVz59F0Pb1UZtEO7slbbbLwV1YnspSM7McpxSl6l3U+9fqvrX8D&#10;AAD//wMAUEsDBBQABgAIAAAAIQBmOWK53QAAAAkBAAAPAAAAZHJzL2Rvd25yZXYueG1sTI/LTsMw&#10;EEX3SPyDNUjsqE1iohLiVKgRC5Z9sJ/GQxIRPxS7TejXY1awnJmjO+dWm8WM7EJTGJxV8LgSwMi2&#10;Tg+2U3A8vD2sgYWIVuPoLCn4pgCb+vamwlK72e7oso8dSyE2lKigj9GXnIe2J4Nh5TzZdPt0k8GY&#10;xqnjesI5hZuRZ0IU3OBg04cePW17ar/2Z6Mgn/PYXF382Pltc/XvRSNQHpS6v1teX4BFWuIfDL/6&#10;SR3q5HRyZ6sDGxU8rXOZUAUyK4Al4FnmGbBTWkgBvK74/wb1DwAAAP//AwBQSwECLQAUAAYACAAA&#10;ACEAtoM4kv4AAADhAQAAEwAAAAAAAAAAAAAAAAAAAAAAW0NvbnRlbnRfVHlwZXNdLnhtbFBLAQIt&#10;ABQABgAIAAAAIQA4/SH/1gAAAJQBAAALAAAAAAAAAAAAAAAAAC8BAABfcmVscy8ucmVsc1BLAQIt&#10;ABQABgAIAAAAIQC+deIE5wEAALMDAAAOAAAAAAAAAAAAAAAAAC4CAABkcnMvZTJvRG9jLnhtbFBL&#10;AQItABQABgAIAAAAIQBmOWK53QAAAAkBAAAPAAAAAAAAAAAAAAAAAEEEAABkcnMvZG93bnJldi54&#10;bWxQSwUGAAAAAAQABADzAAAASwUAAAAA&#10;" fillcolor="#0562c1" stroked="f">
                <w10:wrap anchorx="page"/>
              </v:rect>
            </w:pict>
          </mc:Fallback>
        </mc:AlternateContent>
      </w:r>
      <w:r>
        <w:t>le</w:t>
      </w:r>
      <w:r>
        <w:rPr>
          <w:spacing w:val="-1"/>
        </w:rPr>
        <w:t xml:space="preserve"> </w:t>
      </w:r>
      <w:r>
        <w:t>Code bruxellois</w:t>
      </w:r>
      <w:r>
        <w:rPr>
          <w:spacing w:val="-1"/>
        </w:rPr>
        <w:t xml:space="preserve"> </w:t>
      </w:r>
      <w:r>
        <w:t>du</w:t>
      </w:r>
      <w:r>
        <w:rPr>
          <w:spacing w:val="-4"/>
        </w:rPr>
        <w:t xml:space="preserve"> </w:t>
      </w:r>
      <w:r>
        <w:t>Logement</w:t>
      </w:r>
      <w:r>
        <w:rPr>
          <w:spacing w:val="-3"/>
        </w:rPr>
        <w:t xml:space="preserve"> </w:t>
      </w:r>
      <w:r>
        <w:t>-</w:t>
      </w:r>
      <w:r>
        <w:rPr>
          <w:spacing w:val="-1"/>
        </w:rPr>
        <w:t xml:space="preserve"> </w:t>
      </w:r>
      <w:hyperlink r:id="rId28">
        <w:r>
          <w:rPr>
            <w:color w:val="0562C1"/>
          </w:rPr>
          <w:t>articles</w:t>
        </w:r>
        <w:r>
          <w:rPr>
            <w:color w:val="0562C1"/>
            <w:spacing w:val="-3"/>
          </w:rPr>
          <w:t xml:space="preserve"> </w:t>
        </w:r>
        <w:r>
          <w:rPr>
            <w:color w:val="0562C1"/>
          </w:rPr>
          <w:t>228/1</w:t>
        </w:r>
        <w:r>
          <w:rPr>
            <w:color w:val="0562C1"/>
            <w:spacing w:val="-2"/>
          </w:rPr>
          <w:t xml:space="preserve"> </w:t>
        </w:r>
        <w:r>
          <w:rPr>
            <w:color w:val="0562C1"/>
          </w:rPr>
          <w:t>et suivants</w:t>
        </w:r>
        <w:r>
          <w:rPr>
            <w:color w:val="0562C1"/>
            <w:spacing w:val="-3"/>
          </w:rPr>
          <w:t xml:space="preserve"> </w:t>
        </w:r>
        <w:r>
          <w:rPr>
            <w:color w:val="0562C1"/>
          </w:rPr>
          <w:t>et</w:t>
        </w:r>
        <w:r>
          <w:rPr>
            <w:color w:val="0562C1"/>
            <w:spacing w:val="-3"/>
          </w:rPr>
          <w:t xml:space="preserve"> </w:t>
        </w:r>
        <w:r>
          <w:rPr>
            <w:color w:val="0562C1"/>
          </w:rPr>
          <w:t>224/2,</w:t>
        </w:r>
        <w:r>
          <w:rPr>
            <w:color w:val="0562C1"/>
            <w:spacing w:val="-3"/>
          </w:rPr>
          <w:t xml:space="preserve"> </w:t>
        </w:r>
        <w:r>
          <w:rPr>
            <w:color w:val="0562C1"/>
          </w:rPr>
          <w:t>§ 1</w:t>
        </w:r>
      </w:hyperlink>
      <w:r>
        <w:rPr>
          <w:color w:val="0562C1"/>
          <w:vertAlign w:val="superscript"/>
        </w:rPr>
        <w:t>er</w:t>
      </w:r>
      <w:r>
        <w:rPr>
          <w:color w:val="0562C1"/>
          <w:spacing w:val="46"/>
        </w:rPr>
        <w:t xml:space="preserve"> </w:t>
      </w:r>
      <w:r>
        <w:t>;</w:t>
      </w:r>
    </w:p>
    <w:p w14:paraId="03CA57BB" w14:textId="77777777" w:rsidR="008D5553" w:rsidRDefault="008D5553" w:rsidP="008D5553">
      <w:pPr>
        <w:pStyle w:val="ListParagraph"/>
        <w:widowControl w:val="0"/>
        <w:numPr>
          <w:ilvl w:val="1"/>
          <w:numId w:val="47"/>
        </w:numPr>
        <w:tabs>
          <w:tab w:val="left" w:pos="1556"/>
          <w:tab w:val="left" w:pos="1557"/>
        </w:tabs>
        <w:autoSpaceDE w:val="0"/>
        <w:autoSpaceDN w:val="0"/>
        <w:spacing w:before="1"/>
        <w:ind w:right="115"/>
        <w:contextualSpacing w:val="0"/>
        <w:jc w:val="left"/>
      </w:pPr>
      <w:r>
        <w:rPr>
          <w:noProof/>
        </w:rPr>
        <mc:AlternateContent>
          <mc:Choice Requires="wpg">
            <w:drawing>
              <wp:anchor distT="0" distB="0" distL="0" distR="0" simplePos="0" relativeHeight="251675648" behindDoc="1" locked="0" layoutInCell="1" allowOverlap="1" wp14:anchorId="3B41CAF8" wp14:editId="598EF7FB">
                <wp:simplePos x="0" y="0"/>
                <wp:positionH relativeFrom="page">
                  <wp:posOffset>899160</wp:posOffset>
                </wp:positionH>
                <wp:positionV relativeFrom="paragraph">
                  <wp:posOffset>427355</wp:posOffset>
                </wp:positionV>
                <wp:extent cx="5760720" cy="1100455"/>
                <wp:effectExtent l="0" t="0" r="0" b="0"/>
                <wp:wrapTopAndBottom/>
                <wp:docPr id="1535833022"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1100455"/>
                          <a:chOff x="1416" y="673"/>
                          <a:chExt cx="9072" cy="1733"/>
                        </a:xfrm>
                      </wpg:grpSpPr>
                      <pic:pic xmlns:pic="http://schemas.openxmlformats.org/drawingml/2006/picture">
                        <pic:nvPicPr>
                          <pic:cNvPr id="15372431" name="Picture 42" descr="Afbeeldingsresultaat voor maison logo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518" y="834"/>
                            <a:ext cx="567"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59231134" name="Text Box 41"/>
                        <wps:cNvSpPr txBox="1">
                          <a:spLocks noChangeArrowheads="1"/>
                        </wps:cNvSpPr>
                        <wps:spPr bwMode="auto">
                          <a:xfrm>
                            <a:off x="1430" y="687"/>
                            <a:ext cx="9044" cy="1704"/>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C83ACAE" w14:textId="77777777" w:rsidR="008D5553" w:rsidRDefault="008D5553" w:rsidP="008D5553">
                              <w:pPr>
                                <w:spacing w:before="11"/>
                                <w:rPr>
                                  <w:sz w:val="21"/>
                                </w:rPr>
                              </w:pPr>
                            </w:p>
                            <w:p w14:paraId="52845E7C" w14:textId="77777777" w:rsidR="008D5553" w:rsidRDefault="008D5553" w:rsidP="008D5553">
                              <w:pPr>
                                <w:ind w:left="823"/>
                              </w:pPr>
                              <w:r>
                                <w:t>En</w:t>
                              </w:r>
                              <w:r>
                                <w:rPr>
                                  <w:spacing w:val="-4"/>
                                </w:rPr>
                                <w:t xml:space="preserve"> </w:t>
                              </w:r>
                              <w:r>
                                <w:t>pratique</w:t>
                              </w:r>
                              <w:r>
                                <w:rPr>
                                  <w:spacing w:val="-2"/>
                                </w:rPr>
                                <w:t xml:space="preserve"> </w:t>
                              </w:r>
                              <w:r>
                                <w:t>:</w:t>
                              </w:r>
                            </w:p>
                            <w:p w14:paraId="3B299BA1" w14:textId="77777777" w:rsidR="008D5553" w:rsidRDefault="008D5553" w:rsidP="008D5553">
                              <w:pPr>
                                <w:spacing w:before="1"/>
                                <w:ind w:left="863"/>
                              </w:pPr>
                              <w:r>
                                <w:t>Vous</w:t>
                              </w:r>
                              <w:r>
                                <w:rPr>
                                  <w:spacing w:val="-6"/>
                                </w:rPr>
                                <w:t xml:space="preserve"> </w:t>
                              </w:r>
                              <w:r>
                                <w:t>pouvez</w:t>
                              </w:r>
                              <w:r>
                                <w:rPr>
                                  <w:spacing w:val="-6"/>
                                </w:rPr>
                                <w:t xml:space="preserve"> </w:t>
                              </w:r>
                              <w:r>
                                <w:t>faire</w:t>
                              </w:r>
                              <w:r>
                                <w:rPr>
                                  <w:spacing w:val="-7"/>
                                </w:rPr>
                                <w:t xml:space="preserve"> </w:t>
                              </w:r>
                              <w:r>
                                <w:t>enregistrer</w:t>
                              </w:r>
                              <w:r>
                                <w:rPr>
                                  <w:spacing w:val="-6"/>
                                </w:rPr>
                                <w:t xml:space="preserve"> </w:t>
                              </w:r>
                              <w:r>
                                <w:t>votre</w:t>
                              </w:r>
                              <w:r>
                                <w:rPr>
                                  <w:spacing w:val="-4"/>
                                </w:rPr>
                                <w:t xml:space="preserve"> </w:t>
                              </w:r>
                              <w:r>
                                <w:t>contrat</w:t>
                              </w:r>
                              <w:r>
                                <w:rPr>
                                  <w:spacing w:val="-5"/>
                                </w:rPr>
                                <w:t xml:space="preserve"> </w:t>
                              </w:r>
                              <w:r>
                                <w:t>de</w:t>
                              </w:r>
                              <w:r>
                                <w:rPr>
                                  <w:spacing w:val="-7"/>
                                </w:rPr>
                                <w:t xml:space="preserve"> </w:t>
                              </w:r>
                              <w:r>
                                <w:t>bail</w:t>
                              </w:r>
                              <w:r>
                                <w:rPr>
                                  <w:spacing w:val="-5"/>
                                </w:rPr>
                                <w:t xml:space="preserve"> </w:t>
                              </w:r>
                              <w:r>
                                <w:t>de</w:t>
                              </w:r>
                              <w:r>
                                <w:rPr>
                                  <w:spacing w:val="-7"/>
                                </w:rPr>
                                <w:t xml:space="preserve"> </w:t>
                              </w:r>
                              <w:r>
                                <w:t>deux</w:t>
                              </w:r>
                              <w:r>
                                <w:rPr>
                                  <w:spacing w:val="-5"/>
                                </w:rPr>
                                <w:t xml:space="preserve"> </w:t>
                              </w:r>
                              <w:r>
                                <w:t>manières</w:t>
                              </w:r>
                              <w:r>
                                <w:rPr>
                                  <w:spacing w:val="-7"/>
                                </w:rPr>
                                <w:t xml:space="preserve"> </w:t>
                              </w:r>
                              <w:r>
                                <w:t>:</w:t>
                              </w:r>
                            </w:p>
                            <w:p w14:paraId="46444E7F" w14:textId="77777777" w:rsidR="008D5553" w:rsidRDefault="008D5553" w:rsidP="008D5553">
                              <w:pPr>
                                <w:widowControl w:val="0"/>
                                <w:numPr>
                                  <w:ilvl w:val="0"/>
                                  <w:numId w:val="44"/>
                                </w:numPr>
                                <w:tabs>
                                  <w:tab w:val="left" w:pos="1583"/>
                                  <w:tab w:val="left" w:pos="1584"/>
                                </w:tabs>
                                <w:autoSpaceDE w:val="0"/>
                                <w:autoSpaceDN w:val="0"/>
                                <w:spacing w:line="279" w:lineRule="exact"/>
                                <w:jc w:val="left"/>
                              </w:pPr>
                              <w:r>
                                <w:t>En</w:t>
                              </w:r>
                              <w:r>
                                <w:rPr>
                                  <w:spacing w:val="-3"/>
                                </w:rPr>
                                <w:t xml:space="preserve"> </w:t>
                              </w:r>
                              <w:r>
                                <w:t>ligne via</w:t>
                              </w:r>
                              <w:r>
                                <w:rPr>
                                  <w:spacing w:val="-4"/>
                                </w:rPr>
                                <w:t xml:space="preserve"> </w:t>
                              </w:r>
                              <w:r>
                                <w:t>[xxxxxxxxxxxx]</w:t>
                              </w:r>
                            </w:p>
                            <w:p w14:paraId="45844444" w14:textId="77777777" w:rsidR="008D5553" w:rsidRDefault="008D5553" w:rsidP="008D5553">
                              <w:pPr>
                                <w:widowControl w:val="0"/>
                                <w:numPr>
                                  <w:ilvl w:val="0"/>
                                  <w:numId w:val="44"/>
                                </w:numPr>
                                <w:tabs>
                                  <w:tab w:val="left" w:pos="1583"/>
                                  <w:tab w:val="left" w:pos="1584"/>
                                </w:tabs>
                                <w:autoSpaceDE w:val="0"/>
                                <w:autoSpaceDN w:val="0"/>
                                <w:spacing w:line="279" w:lineRule="exact"/>
                                <w:jc w:val="left"/>
                              </w:pPr>
                              <w:r>
                                <w:t>Par</w:t>
                              </w:r>
                              <w:r>
                                <w:rPr>
                                  <w:spacing w:val="-4"/>
                                </w:rPr>
                                <w:t xml:space="preserve"> </w:t>
                              </w:r>
                              <w:r>
                                <w:t>la</w:t>
                              </w:r>
                              <w:r>
                                <w:rPr>
                                  <w:spacing w:val="-3"/>
                                </w:rPr>
                                <w:t xml:space="preserve"> </w:t>
                              </w:r>
                              <w:r>
                                <w:t>poste</w:t>
                              </w:r>
                              <w:r>
                                <w:rPr>
                                  <w:spacing w:val="-5"/>
                                </w:rPr>
                                <w:t xml:space="preserve"> </w:t>
                              </w:r>
                              <w:r>
                                <w:t>ou</w:t>
                              </w:r>
                              <w:r>
                                <w:rPr>
                                  <w:spacing w:val="-5"/>
                                </w:rPr>
                                <w:t xml:space="preserve"> </w:t>
                              </w:r>
                              <w:r>
                                <w:t>au</w:t>
                              </w:r>
                              <w:r>
                                <w:rPr>
                                  <w:spacing w:val="-4"/>
                                </w:rPr>
                                <w:t xml:space="preserve"> </w:t>
                              </w:r>
                              <w:r>
                                <w:t>guichet</w:t>
                              </w:r>
                              <w:r>
                                <w:rPr>
                                  <w:spacing w:val="-5"/>
                                </w:rPr>
                                <w:t xml:space="preserve"> </w:t>
                              </w:r>
                              <w:r>
                                <w:t>de</w:t>
                              </w:r>
                              <w:r>
                                <w:rPr>
                                  <w:spacing w:val="-2"/>
                                </w:rPr>
                                <w:t xml:space="preserve"> </w:t>
                              </w:r>
                              <w:r>
                                <w:t>[Bruxelles</w:t>
                              </w:r>
                              <w:r>
                                <w:rPr>
                                  <w:spacing w:val="-6"/>
                                </w:rPr>
                                <w:t xml:space="preserve"> </w:t>
                              </w:r>
                              <w:r>
                                <w:t>Logement]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41CAF8" id="Group 40" o:spid="_x0000_s1036" style="position:absolute;left:0;text-align:left;margin-left:70.8pt;margin-top:33.65pt;width:453.6pt;height:86.65pt;z-index:-251640832;mso-wrap-distance-left:0;mso-wrap-distance-right:0;mso-position-horizontal-relative:page" coordorigin="1416,673" coordsize="9072,17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opscnQMAAGAIAAAOAAAAZHJzL2Uyb0RvYy54bWysVu1u2zYU/T9g70Do&#10;f2PL3xFiF1nSBgW6LVi7B6AoSiIqkRpJW06ffueSkmMnw9oVCxDh8uNennvu4aVv3h7bhh2kdcro&#10;bZJeTRMmtTCF0tU2+fPz+zebhDnPdcEbo+U2eZIuebv7+aebvsvkzNSmKaRlCKJd1nfbpPa+yyYT&#10;J2rZcndlOqmxWBrbco+hrSaF5T2it81kNp2uJr2xRWeNkM5h9j4uJrsQvyyl8L+XpZOeNdsE2Hz4&#10;2vDN6TvZ3fCssryrlRhg8B9A0XKlcegp1D33nO2tehWqVcIaZ0p/JUw7MWWphAw5IJt0+iKbB2v2&#10;XcilyvqqO9EEal/w9MNhxW+HB9t96h5tRA/zoxFfHHiZ9F2Vna/TuIqbWd7/agrUk++9CYkfS9tS&#10;CKTEjoHfpxO/8uiZwORyvZquZyiDwFqaTqeL5TJWQNQoE/mli3SVMCyv1vNx6d3gfg3nwXc9D6sT&#10;nsVzA9YB2+6mUyLD/8AXrFd8fVtX8PJ7K5MhSPtdMVpuv+y7Nyhtx73KVaP8U5ApKCJQ+vCoBFFN&#10;A1D7aJkqkPRyvp4t5mnCNG9BKjbR2WyBdAvpBPR6W+ZSNnStnJVu33jOPTsYYxmk54xmjakMI8bG&#10;0PEgTkSEijJt7mquK3nrOlwLnIrjxilrTV9LXjiaptpfRgnDC/B5o7r3qmmo5GQPNAHpC2X+A9NR&#10;9fdG7FupfbzGVjZgzGhXq84lzGayzSWosR8K4BRoIR7EdFZpH2XhrPgDaYT767yVXtSEpQSmYR7i&#10;OC2EBJ4xU3YOmv+mjNNligYGOW7mi3juScurddTich26yEmKYNw6/yBNy8hACoAZrgg/fHQEGFvH&#10;LQRZGyIyJNLoiwlspJkAnuAOJtBTf0PDdCPvGL1i/j/1hE817yRQUtgzYS6W17N5miL5QZqfKf9f&#10;zJEtgk6G7dQ/mD9invRDObjYRv5FYWeu8djvK8hijv5B/WGzvizI9XQBlKGzrKehWP9TSViPpDaz&#10;zSYmZhpVjMp3tsrvGssOnJ6X8BduD/I/30bVvueujvvCUsTeKo/Xr1EtBHby5hndxHe6CJLwXDXR&#10;HtVAxEU1kOWP+TE0kZAyzeSmeEI5rIH2wBUeZxi1sV8T1uOh2yburz2nztZ80FANvYqjYUcjHw2u&#10;BVy3iU9YNO88RvDZ4y5WNSLHemtzi5egVEHfzyigWBpAqMEKzxisi3fyfBx2Pf8w2P0NAAD//wMA&#10;UEsDBAoAAAAAAAAAIQClB1JSOAkAADgJAAAUAAAAZHJzL21lZGlhL2ltYWdlMS5wbmeJUE5HDQoa&#10;CgAAAA1JSERSAAAAVwAAAFcIAwAAAEYWKV4AAAABc1JHQgCuzhzpAAAABGdBTUEAALGPC/xhBQAA&#10;AtZQTFRFAAAAAP//////gICAZpmZVYCqaoCqcICfcI+fcYCqcY6qaICibYCkbYmkaYelZ4OlZYCh&#10;ZYahZ4akbYaka4KgaoGlaoWlaICiaYOmaYSlaIKjaYSka4OkaIKjaIKiaIKlaYKjaYGka4GkaYGj&#10;aYKkaYCjaYClaYOjZ4OjZ4OlZ4KkaoKlaoSjZ4SiZ4OjZoOjaIOiaYOkaYKjZoCiaIKkaICkaYCk&#10;aoCgaoCiZoCkZoGkaYCiaYGiaYCkZoOhaYCjaYCkaYKjaYOjaYOiaYCkZoOkaIChaYChaYGhaYGi&#10;Z4KkaIKkaIOkaIOlaYOkaYOlaYSlaoSkaoSlaoSmaoWma4Sla4Wla4anbIWmbIanbYambYanbYem&#10;bYenbYeoboiob4mpcImocImpcIqqcYmocYqpcYqqcoupcouqcourc4yrdIyrdI2sdY6tdo+td5Cu&#10;eJCveZGvepGvfJSxfZSxfpWxfpWyf5aygJazgJezgZezhJm0hJm1hZq2hpu2h5y3h523iJ23iJ24&#10;ip+5i5+4jKC6jKG6j6O8kKO9kqW8kqW9k6e/lKe/lai+lai/lqjAlqnAmavCnq/EnrDFn7DGobLH&#10;orLHorPHo7LHo7PHo7TIpLTJpbTIp7fKqLjLrLvNrLvOsL7Psb/Qsr/Qs8DRtcLSt8TTt8TUuMTT&#10;uMXUu8fWvMjXvcnYvsnXwMvZwMvaws3aw83bxc/cx9HdytTfy9Tgzdbhztfi0Njj0dnj09vl1Nvk&#10;1Nvl1Nzl1dzl1t3m1t7n2N/o2uHp2+Hp3OLq3OPq3ePq3ePr3uTr3+Xs4Obs4eXt4ebt4eft5Onv&#10;5urw5+vw5+zx6u7z6+/z7PD07e/07vH18PL28fP28fT38vT38/X49Pb59fb59ff59vf59vj69/j6&#10;+Pn7+fn7+fr7+fr8+fv8+vr8+vv8+/z9/P39/P3+/f3+/f7+/v7+/v7//v//////7Kv/IgAAAEp0&#10;Uk5TAAEBAgUGDBAQEhIWHBwiJSYmKiorQUFCUFVWX2tsbm6LkpKWl6Ghoa+vtLq6vs/R0tjZ4uPm&#10;5ujo7Ozw8PLz9PT19fn6/f7+/v4xE2IEAAAACXBIWXMAACHVAAAh1QEEnLSdAAAFlUlEQVRYR7WZ&#10;+VtUVRjHr7K4AFJURuCCQqko4L6LuJAM5luiDihiUZqTlO1Z0EbRoqVlJWrRJmGG2h6JomWUFpIQ&#10;bRhBYYtgwzL/QWfu/c7cde5c7n3m89Occ973+9znzFne9z2cX4LDh44clZgyPXXxtYtTp6ckjho5&#10;NDwYY6YZHB2fnJpBcjJSk+OjB8PCBANixs31aK7Ky3cUOPLzVqGdMXdczADY9Y3IuKk2XmJjSdnh&#10;6vqm5pbWluam+urDZSUb+X7b1LhI2BqmX9SYNLfv2uLy2tYul5yu1try4rXu4bQxUf3gYYjwhAXM&#10;K6twf2M3tJR0N+4vzGI2CxLC4eOfkOEzmEfOthMdENGm48S2HGY3Y3gI/PwQlcSs7TtO+/pUke7T&#10;O+zMNikKnnoExc5ipkVHnfCVUteJH16cR4uY9azYIHj7JDQ+nWhDhdYMdL2f/WIrfot0VGwgSo8P&#10;hb8Pwia4P7YOPjKc+27IzHyyGS0Jde5PnhAGBU2GTGSrYHc7HGScL70uk7GlAW0J7bvZypg4BBoa&#10;XDKJaE2lcrnytD3nVmVs/ho9Eroq1xBNuhQqKoZMJlpf1QtjGT89DtnMzFs+R5+E3qr1RJN9fHEY&#10;mwRHDSzlnL0Xom6yP9BYgTUONhWacxw6nn3tMZjJOXkHJAWy9l3EgIRj7IvHa6yKoHg2t1UwktH7&#10;2Y0Q9LLrb4xJqGJzHK9ex7HplFWpNbfdB7OhJuH53zEq0luZRemxUPNy2WyiUq091vnmMmjJePRn&#10;jIs4S4lmXw49EMLOhCKtdfvXy/yyVXP/WViItLMNkiQ/hIaxzXsGw1J+ewYyajadhI3IGbalh0GR&#10;J2ImUQUGpTQ9AhEtbvoUViIVRDMjoMnon8BmQeOo+f5uSGiz8qDyD+lgM5HQH6rsxF1Ido0NUbMJ&#10;Ar64/i3lwVljp4XiaXw10XbVWuj5ZB3cfbP0pfOwBs7tRNdAlYtMo5xTGPDifHclnHV59hzswakc&#10;SvPc0nFEW5VbvvMNzWWr5uEf4SHQvZUoTpAdOIWWH0e3hz92ws0/93wHH4Hjy2nKQF73KhsVXkAv&#10;OPc0nIxw2xfw4rlQSLYYXncs0QF0gsYH4WKMvI974OjmANFYt+ygOZTbiD6Bb++Eg1FWvCe5Yxpz&#10;ac4gphtto2LZv3bkVpgbZ9nr4q7qLiZbNNNle60cXW56PloN4z6x80/4u1zlbM+xsDmZqBY9jIvv&#10;rIBlH3nqVyi4aomSg7mIeeRoQ4/L9c9rS2HXZx76ARptDpoXwV1hoxLvrLe9ACMz3IU921VCtiu5&#10;EURlQtvl+uUJmJjj5iPCPVZGNIIbTXSIb7lcDVtgYJZ1H/I6h4hGc4lE1XzL9e/bez08AENjrH4F&#10;bntf5S+naqJELoXs9byslF3wMMbt4hrjqbdTCjeNcpvQFrGm25RL07j5lK+OPa3pNufTfG4ROVrQ&#10;FrGm2+KgRdwSKhC3hQdrum0FtCRg3xuo+Q3UegjU+hX3mwRruvx+k5wPItZ0+fNBep55sabLn2ey&#10;89eDJV3h/JXfF0Cle1+VhM3o9KDQFe4Lxf0moNJ9THJj9yhPUYWucL8p72MeS7rCfayOHxhWdD3x&#10;gzresabriXc04jNLup74TCuetKArxpMa8a8FXTH+1YjXzetK4nWN/MK8rjS/UOdDpnVl+ZA6fzOt&#10;K8/fVPmmWV1FvqnKj83qKvJjVT5vUleVzyvrDw1fKpDlaN+g08NX/wn9GvUHvl6yR6teYhznHnW9&#10;RKe+YxTt+o5OPcogPupRevUzI/iqn+nW+/zju96nW5/0g259Ureeqoufeqpu/VcHv/Vf3Xq1TwzU&#10;q3Xr69oYq6/rvweoMfwewAjM+wUjQO8tjMC8DzEC9J7lJiDvbzyBeS/kCcj7poCZ91iO+x+DYWE5&#10;eftI2AAAAABJRU5ErkJgglBLAwQUAAYACAAAACEAyapavOEAAAALAQAADwAAAGRycy9kb3ducmV2&#10;LnhtbEyPQUvDQBCF74L/YRnBm91NG2OJ2ZRS1FMRbAXxtk2mSWh2NmS3SfrvnZ7s8TEfb76XrSbb&#10;igF73zjSEM0UCKTClQ1VGr73709LED4YKk3rCDVc0MMqv7/LTFq6kb5w2IVKcAn51GioQ+hSKX1R&#10;ozV+5jokvh1db03g2Fey7M3I5baVc6USaU1D/KE2HW5qLE67s9XwMZpxvYjehu3puLn87p8/f7YR&#10;av34MK1fQQScwj8MV31Wh5ydDu5MpRct5zhKGNWQvCxAXAEVL3nMQcM8VgnIPJO3G/I/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MqimxydAwAAYAgAAA4AAAAA&#10;AAAAAAAAAAAAOgIAAGRycy9lMm9Eb2MueG1sUEsBAi0ACgAAAAAAAAAhAKUHUlI4CQAAOAkAABQA&#10;AAAAAAAAAAAAAAAAAwYAAGRycy9tZWRpYS9pbWFnZTEucG5nUEsBAi0AFAAGAAgAAAAhAMmqWrzh&#10;AAAACwEAAA8AAAAAAAAAAAAAAAAAbQ8AAGRycy9kb3ducmV2LnhtbFBLAQItABQABgAIAAAAIQCq&#10;Jg6+vAAAACEBAAAZAAAAAAAAAAAAAAAAAHsQAABkcnMvX3JlbHMvZTJvRG9jLnhtbC5yZWxzUEsF&#10;BgAAAAAGAAYAfAEAAG4RAAAAAA==&#10;">
                <v:shape id="Picture 42" o:spid="_x0000_s1037" type="#_x0000_t75" alt="Afbeeldingsresultaat voor maison logo " style="position:absolute;left:1518;top:834;width:567;height: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gXgxwAAAOEAAAAPAAAAZHJzL2Rvd25yZXYueG1sRI/BbsIw&#10;DIbvSHuHyJO4QUrL6NQREEKaxG1QdtjRakzT0Thdk0H39gRpEsdPv//P9nI92FZcqPeNYwWzaQKC&#10;uHK64VrB5/F98grCB2SNrWNS8Ece1qun0RIL7a58oEsZahEl7AtUYELoCil9Zciin7qOOGYn11sM&#10;Efta6h6vUW5bmSbJQlpsOG4w2NHWUHUuf220nLOP/aHLS6/x+4vyk0Xzkyo1fh42byACDeEx/N/e&#10;6Xj+S5an82wG948iglzdAAAA//8DAFBLAQItABQABgAIAAAAIQDb4fbL7gAAAIUBAAATAAAAAAAA&#10;AAAAAAAAAAAAAABbQ29udGVudF9UeXBlc10ueG1sUEsBAi0AFAAGAAgAAAAhAFr0LFu/AAAAFQEA&#10;AAsAAAAAAAAAAAAAAAAAHwEAAF9yZWxzLy5yZWxzUEsBAi0AFAAGAAgAAAAhAIE2BeDHAAAA4QAA&#10;AA8AAAAAAAAAAAAAAAAABwIAAGRycy9kb3ducmV2LnhtbFBLBQYAAAAAAwADALcAAAD7AgAAAAA=&#10;">
                  <v:imagedata r:id="rId16" o:title="Afbeeldingsresultaat voor maison logo "/>
                </v:shape>
                <v:shape id="Text Box 41" o:spid="_x0000_s1038" type="#_x0000_t202" style="position:absolute;left:1430;top:687;width:9044;height:1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Su6ywAAAOMAAAAPAAAAZHJzL2Rvd25yZXYueG1sRE9LT8JA&#10;EL6b+B82Y+JNtqUVbGEhBMUQ4wF5RI+T7tA2dGdrd4X6710TE4/zvWc6700jztS52rKCeBCBIC6s&#10;rrlUsN+t7h5AOI+ssbFMCr7JwXx2fTXFXNsLv9F560sRQtjlqKDyvs2ldEVFBt3AtsSBO9rOoA9n&#10;V0rd4SWEm0YOo2gkDdYcGipsaVlRcdp+GQWn94/sEH/q5PXgn7JV+jgab55flLq96RcTEJ56/y/+&#10;c691mJ/eZ8MkjpMUfn8KAMjZDwAAAP//AwBQSwECLQAUAAYACAAAACEA2+H2y+4AAACFAQAAEwAA&#10;AAAAAAAAAAAAAAAAAAAAW0NvbnRlbnRfVHlwZXNdLnhtbFBLAQItABQABgAIAAAAIQBa9CxbvwAA&#10;ABUBAAALAAAAAAAAAAAAAAAAAB8BAABfcmVscy8ucmVsc1BLAQItABQABgAIAAAAIQBuPSu6ywAA&#10;AOMAAAAPAAAAAAAAAAAAAAAAAAcCAABkcnMvZG93bnJldi54bWxQSwUGAAAAAAMAAwC3AAAA/wIA&#10;AAAA&#10;" filled="f" strokeweight="1.44pt">
                  <v:textbox inset="0,0,0,0">
                    <w:txbxContent>
                      <w:p w14:paraId="2C83ACAE" w14:textId="77777777" w:rsidR="008D5553" w:rsidRDefault="008D5553" w:rsidP="008D5553">
                        <w:pPr>
                          <w:spacing w:before="11"/>
                          <w:rPr>
                            <w:sz w:val="21"/>
                          </w:rPr>
                        </w:pPr>
                      </w:p>
                      <w:p w14:paraId="52845E7C" w14:textId="77777777" w:rsidR="008D5553" w:rsidRDefault="008D5553" w:rsidP="008D5553">
                        <w:pPr>
                          <w:ind w:left="823"/>
                        </w:pPr>
                        <w:r>
                          <w:t>En</w:t>
                        </w:r>
                        <w:r>
                          <w:rPr>
                            <w:spacing w:val="-4"/>
                          </w:rPr>
                          <w:t xml:space="preserve"> </w:t>
                        </w:r>
                        <w:r>
                          <w:t>pratique</w:t>
                        </w:r>
                        <w:r>
                          <w:rPr>
                            <w:spacing w:val="-2"/>
                          </w:rPr>
                          <w:t xml:space="preserve"> </w:t>
                        </w:r>
                        <w:r>
                          <w:t>:</w:t>
                        </w:r>
                      </w:p>
                      <w:p w14:paraId="3B299BA1" w14:textId="77777777" w:rsidR="008D5553" w:rsidRDefault="008D5553" w:rsidP="008D5553">
                        <w:pPr>
                          <w:spacing w:before="1"/>
                          <w:ind w:left="863"/>
                        </w:pPr>
                        <w:r>
                          <w:t>Vous</w:t>
                        </w:r>
                        <w:r>
                          <w:rPr>
                            <w:spacing w:val="-6"/>
                          </w:rPr>
                          <w:t xml:space="preserve"> </w:t>
                        </w:r>
                        <w:r>
                          <w:t>pouvez</w:t>
                        </w:r>
                        <w:r>
                          <w:rPr>
                            <w:spacing w:val="-6"/>
                          </w:rPr>
                          <w:t xml:space="preserve"> </w:t>
                        </w:r>
                        <w:r>
                          <w:t>faire</w:t>
                        </w:r>
                        <w:r>
                          <w:rPr>
                            <w:spacing w:val="-7"/>
                          </w:rPr>
                          <w:t xml:space="preserve"> </w:t>
                        </w:r>
                        <w:r>
                          <w:t>enregistrer</w:t>
                        </w:r>
                        <w:r>
                          <w:rPr>
                            <w:spacing w:val="-6"/>
                          </w:rPr>
                          <w:t xml:space="preserve"> </w:t>
                        </w:r>
                        <w:r>
                          <w:t>votre</w:t>
                        </w:r>
                        <w:r>
                          <w:rPr>
                            <w:spacing w:val="-4"/>
                          </w:rPr>
                          <w:t xml:space="preserve"> </w:t>
                        </w:r>
                        <w:r>
                          <w:t>contrat</w:t>
                        </w:r>
                        <w:r>
                          <w:rPr>
                            <w:spacing w:val="-5"/>
                          </w:rPr>
                          <w:t xml:space="preserve"> </w:t>
                        </w:r>
                        <w:r>
                          <w:t>de</w:t>
                        </w:r>
                        <w:r>
                          <w:rPr>
                            <w:spacing w:val="-7"/>
                          </w:rPr>
                          <w:t xml:space="preserve"> </w:t>
                        </w:r>
                        <w:r>
                          <w:t>bail</w:t>
                        </w:r>
                        <w:r>
                          <w:rPr>
                            <w:spacing w:val="-5"/>
                          </w:rPr>
                          <w:t xml:space="preserve"> </w:t>
                        </w:r>
                        <w:r>
                          <w:t>de</w:t>
                        </w:r>
                        <w:r>
                          <w:rPr>
                            <w:spacing w:val="-7"/>
                          </w:rPr>
                          <w:t xml:space="preserve"> </w:t>
                        </w:r>
                        <w:r>
                          <w:t>deux</w:t>
                        </w:r>
                        <w:r>
                          <w:rPr>
                            <w:spacing w:val="-5"/>
                          </w:rPr>
                          <w:t xml:space="preserve"> </w:t>
                        </w:r>
                        <w:r>
                          <w:t>manières</w:t>
                        </w:r>
                        <w:r>
                          <w:rPr>
                            <w:spacing w:val="-7"/>
                          </w:rPr>
                          <w:t xml:space="preserve"> </w:t>
                        </w:r>
                        <w:r>
                          <w:t>:</w:t>
                        </w:r>
                      </w:p>
                      <w:p w14:paraId="46444E7F" w14:textId="77777777" w:rsidR="008D5553" w:rsidRDefault="008D5553" w:rsidP="008D5553">
                        <w:pPr>
                          <w:widowControl w:val="0"/>
                          <w:numPr>
                            <w:ilvl w:val="0"/>
                            <w:numId w:val="44"/>
                          </w:numPr>
                          <w:tabs>
                            <w:tab w:val="left" w:pos="1583"/>
                            <w:tab w:val="left" w:pos="1584"/>
                          </w:tabs>
                          <w:autoSpaceDE w:val="0"/>
                          <w:autoSpaceDN w:val="0"/>
                          <w:spacing w:line="279" w:lineRule="exact"/>
                          <w:jc w:val="left"/>
                        </w:pPr>
                        <w:r>
                          <w:t>En</w:t>
                        </w:r>
                        <w:r>
                          <w:rPr>
                            <w:spacing w:val="-3"/>
                          </w:rPr>
                          <w:t xml:space="preserve"> </w:t>
                        </w:r>
                        <w:r>
                          <w:t>ligne via</w:t>
                        </w:r>
                        <w:r>
                          <w:rPr>
                            <w:spacing w:val="-4"/>
                          </w:rPr>
                          <w:t xml:space="preserve"> </w:t>
                        </w:r>
                        <w:r>
                          <w:t>[xxxxxxxxxxxx]</w:t>
                        </w:r>
                      </w:p>
                      <w:p w14:paraId="45844444" w14:textId="77777777" w:rsidR="008D5553" w:rsidRDefault="008D5553" w:rsidP="008D5553">
                        <w:pPr>
                          <w:widowControl w:val="0"/>
                          <w:numPr>
                            <w:ilvl w:val="0"/>
                            <w:numId w:val="44"/>
                          </w:numPr>
                          <w:tabs>
                            <w:tab w:val="left" w:pos="1583"/>
                            <w:tab w:val="left" w:pos="1584"/>
                          </w:tabs>
                          <w:autoSpaceDE w:val="0"/>
                          <w:autoSpaceDN w:val="0"/>
                          <w:spacing w:line="279" w:lineRule="exact"/>
                          <w:jc w:val="left"/>
                        </w:pPr>
                        <w:r>
                          <w:t>Par</w:t>
                        </w:r>
                        <w:r>
                          <w:rPr>
                            <w:spacing w:val="-4"/>
                          </w:rPr>
                          <w:t xml:space="preserve"> </w:t>
                        </w:r>
                        <w:r>
                          <w:t>la</w:t>
                        </w:r>
                        <w:r>
                          <w:rPr>
                            <w:spacing w:val="-3"/>
                          </w:rPr>
                          <w:t xml:space="preserve"> </w:t>
                        </w:r>
                        <w:r>
                          <w:t>poste</w:t>
                        </w:r>
                        <w:r>
                          <w:rPr>
                            <w:spacing w:val="-5"/>
                          </w:rPr>
                          <w:t xml:space="preserve"> </w:t>
                        </w:r>
                        <w:r>
                          <w:t>ou</w:t>
                        </w:r>
                        <w:r>
                          <w:rPr>
                            <w:spacing w:val="-5"/>
                          </w:rPr>
                          <w:t xml:space="preserve"> </w:t>
                        </w:r>
                        <w:r>
                          <w:t>au</w:t>
                        </w:r>
                        <w:r>
                          <w:rPr>
                            <w:spacing w:val="-4"/>
                          </w:rPr>
                          <w:t xml:space="preserve"> </w:t>
                        </w:r>
                        <w:r>
                          <w:t>guichet</w:t>
                        </w:r>
                        <w:r>
                          <w:rPr>
                            <w:spacing w:val="-5"/>
                          </w:rPr>
                          <w:t xml:space="preserve"> </w:t>
                        </w:r>
                        <w:r>
                          <w:t>de</w:t>
                        </w:r>
                        <w:r>
                          <w:rPr>
                            <w:spacing w:val="-2"/>
                          </w:rPr>
                          <w:t xml:space="preserve"> </w:t>
                        </w:r>
                        <w:r>
                          <w:t>[Bruxelles</w:t>
                        </w:r>
                        <w:r>
                          <w:rPr>
                            <w:spacing w:val="-6"/>
                          </w:rPr>
                          <w:t xml:space="preserve"> </w:t>
                        </w:r>
                        <w:r>
                          <w:t>Logement]</w:t>
                        </w:r>
                      </w:p>
                    </w:txbxContent>
                  </v:textbox>
                </v:shape>
                <w10:wrap type="topAndBottom" anchorx="page"/>
              </v:group>
            </w:pict>
          </mc:Fallback>
        </mc:AlternateContent>
      </w:r>
      <w:r>
        <w:t>la</w:t>
      </w:r>
      <w:r>
        <w:rPr>
          <w:spacing w:val="1"/>
        </w:rPr>
        <w:t xml:space="preserve"> </w:t>
      </w:r>
      <w:r>
        <w:t>brochure</w:t>
      </w:r>
      <w:r>
        <w:rPr>
          <w:spacing w:val="1"/>
        </w:rPr>
        <w:t xml:space="preserve"> </w:t>
      </w:r>
      <w:r>
        <w:t>informative</w:t>
      </w:r>
      <w:r>
        <w:rPr>
          <w:spacing w:val="1"/>
        </w:rPr>
        <w:t xml:space="preserve"> </w:t>
      </w:r>
      <w:r>
        <w:t>de</w:t>
      </w:r>
      <w:r>
        <w:rPr>
          <w:spacing w:val="1"/>
        </w:rPr>
        <w:t xml:space="preserve"> </w:t>
      </w:r>
      <w:r>
        <w:t>la</w:t>
      </w:r>
      <w:r>
        <w:rPr>
          <w:spacing w:val="1"/>
        </w:rPr>
        <w:t xml:space="preserve"> </w:t>
      </w:r>
      <w:r>
        <w:t>Région</w:t>
      </w:r>
      <w:r>
        <w:rPr>
          <w:spacing w:val="1"/>
        </w:rPr>
        <w:t xml:space="preserve"> </w:t>
      </w:r>
      <w:r>
        <w:t>de</w:t>
      </w:r>
      <w:r>
        <w:rPr>
          <w:spacing w:val="1"/>
        </w:rPr>
        <w:t xml:space="preserve"> </w:t>
      </w:r>
      <w:r>
        <w:t>Bruxelles-Capitale</w:t>
      </w:r>
      <w:r>
        <w:rPr>
          <w:spacing w:val="1"/>
        </w:rPr>
        <w:t xml:space="preserve"> </w:t>
      </w:r>
      <w:r>
        <w:t>disponible</w:t>
      </w:r>
      <w:r>
        <w:rPr>
          <w:spacing w:val="1"/>
        </w:rPr>
        <w:t xml:space="preserve"> </w:t>
      </w:r>
      <w:r>
        <w:t>sur</w:t>
      </w:r>
      <w:r>
        <w:rPr>
          <w:spacing w:val="1"/>
        </w:rPr>
        <w:t xml:space="preserve"> </w:t>
      </w:r>
      <w:r>
        <w:t>le</w:t>
      </w:r>
      <w:r>
        <w:rPr>
          <w:spacing w:val="1"/>
        </w:rPr>
        <w:t xml:space="preserve"> </w:t>
      </w:r>
      <w:r>
        <w:t>site</w:t>
      </w:r>
      <w:r>
        <w:rPr>
          <w:color w:val="0562C1"/>
          <w:spacing w:val="-47"/>
        </w:rPr>
        <w:t xml:space="preserve"> </w:t>
      </w:r>
      <w:hyperlink r:id="rId29">
        <w:r>
          <w:rPr>
            <w:color w:val="0562C1"/>
            <w:u w:val="single" w:color="0562C1"/>
          </w:rPr>
          <w:t>https://logement.brussels/louer/bai</w:t>
        </w:r>
        <w:r>
          <w:rPr>
            <w:color w:val="0562C1"/>
          </w:rPr>
          <w:t>l</w:t>
        </w:r>
        <w:r>
          <w:rPr>
            <w:color w:val="0562C1"/>
            <w:spacing w:val="-4"/>
          </w:rPr>
          <w:t xml:space="preserve"> </w:t>
        </w:r>
      </w:hyperlink>
      <w:r>
        <w:t>;</w:t>
      </w:r>
    </w:p>
    <w:p w14:paraId="049462B9" w14:textId="77777777" w:rsidR="008D5553" w:rsidRPr="00413DE1" w:rsidRDefault="008D5553" w:rsidP="008D5553">
      <w:pPr>
        <w:pStyle w:val="BodyText"/>
        <w:rPr>
          <w:sz w:val="20"/>
          <w:lang w:val="fr-BE"/>
        </w:rPr>
      </w:pPr>
    </w:p>
    <w:p w14:paraId="4B9C191D" w14:textId="77777777" w:rsidR="008D5553" w:rsidRPr="00413DE1" w:rsidRDefault="008D5553" w:rsidP="008D5553">
      <w:pPr>
        <w:pStyle w:val="BodyText"/>
        <w:spacing w:before="10"/>
        <w:rPr>
          <w:sz w:val="20"/>
          <w:lang w:val="fr-BE"/>
        </w:rPr>
      </w:pPr>
    </w:p>
    <w:p w14:paraId="3E7C596F" w14:textId="77777777" w:rsidR="008D5553" w:rsidRPr="00824028" w:rsidRDefault="008D5553" w:rsidP="008D5553">
      <w:pPr>
        <w:rPr>
          <w:b/>
          <w:bCs/>
          <w:color w:val="4F81BD" w:themeColor="accent1"/>
          <w:sz w:val="24"/>
          <w:szCs w:val="24"/>
        </w:rPr>
      </w:pPr>
      <w:r>
        <w:rPr>
          <w:b/>
          <w:bCs/>
          <w:color w:val="4F81BD" w:themeColor="accent1"/>
          <w:sz w:val="24"/>
          <w:szCs w:val="24"/>
        </w:rPr>
        <w:t xml:space="preserve">5. </w:t>
      </w:r>
      <w:r w:rsidRPr="00824028">
        <w:rPr>
          <w:b/>
          <w:bCs/>
          <w:color w:val="4F81BD" w:themeColor="accent1"/>
          <w:sz w:val="24"/>
          <w:szCs w:val="24"/>
        </w:rPr>
        <w:t>Comment les parties assurent-elles le bien ?</w:t>
      </w:r>
    </w:p>
    <w:p w14:paraId="437FC061" w14:textId="77777777" w:rsidR="008D5553" w:rsidRPr="00413DE1" w:rsidRDefault="008D5553" w:rsidP="008D5553">
      <w:pPr>
        <w:pStyle w:val="BodyText"/>
        <w:spacing w:before="11"/>
        <w:rPr>
          <w:b/>
          <w:sz w:val="27"/>
          <w:lang w:val="fr-BE"/>
        </w:rPr>
      </w:pPr>
    </w:p>
    <w:p w14:paraId="170426E7" w14:textId="77777777" w:rsidR="008D5553" w:rsidRPr="00824028" w:rsidRDefault="008D5553" w:rsidP="008D5553">
      <w:pPr>
        <w:pStyle w:val="BodyText"/>
        <w:spacing w:line="256" w:lineRule="auto"/>
        <w:ind w:left="115" w:right="114"/>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Le</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locataire</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est</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responsable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de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l’incendie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et</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du</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dégât</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des</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eaux,</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à</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moins</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qu’il</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ne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prouve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que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ceux-ci</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se</w:t>
      </w:r>
      <w:r w:rsidRPr="00824028">
        <w:rPr>
          <w:rFonts w:asciiTheme="minorHAnsi" w:hAnsiTheme="minorHAnsi" w:cstheme="minorHAnsi"/>
          <w:i w:val="0"/>
          <w:iCs/>
          <w:spacing w:val="-47"/>
          <w:sz w:val="22"/>
          <w:szCs w:val="22"/>
          <w:lang w:val="fr-BE"/>
        </w:rPr>
        <w:t xml:space="preserve"> </w:t>
      </w:r>
      <w:r w:rsidRPr="00824028">
        <w:rPr>
          <w:rFonts w:asciiTheme="minorHAnsi" w:hAnsiTheme="minorHAnsi" w:cstheme="minorHAnsi"/>
          <w:i w:val="0"/>
          <w:iCs/>
          <w:sz w:val="22"/>
          <w:szCs w:val="22"/>
          <w:lang w:val="fr-BE"/>
        </w:rPr>
        <w:t>sont produits</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sans sa faute.</w:t>
      </w:r>
    </w:p>
    <w:p w14:paraId="15552158" w14:textId="77777777" w:rsidR="008D5553" w:rsidRPr="00824028" w:rsidRDefault="008D5553" w:rsidP="008D5553">
      <w:pPr>
        <w:pStyle w:val="BodyText"/>
        <w:spacing w:before="164"/>
        <w:ind w:left="115"/>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La</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responsabilité</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du</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locataire</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est</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couverte</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par</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une</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assurance.</w:t>
      </w:r>
    </w:p>
    <w:p w14:paraId="7DECF3FF" w14:textId="77777777" w:rsidR="008D5553" w:rsidRPr="00824028" w:rsidRDefault="008D5553" w:rsidP="008D5553">
      <w:pPr>
        <w:pStyle w:val="BodyText"/>
        <w:spacing w:before="181" w:line="259" w:lineRule="auto"/>
        <w:ind w:left="115"/>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Sauf</w:t>
      </w:r>
      <w:r w:rsidRPr="00824028">
        <w:rPr>
          <w:rFonts w:asciiTheme="minorHAnsi" w:hAnsiTheme="minorHAnsi" w:cstheme="minorHAnsi"/>
          <w:i w:val="0"/>
          <w:iCs/>
          <w:spacing w:val="46"/>
          <w:sz w:val="22"/>
          <w:szCs w:val="22"/>
          <w:lang w:val="fr-BE"/>
        </w:rPr>
        <w:t xml:space="preserve"> </w:t>
      </w:r>
      <w:r w:rsidRPr="00824028">
        <w:rPr>
          <w:rFonts w:asciiTheme="minorHAnsi" w:hAnsiTheme="minorHAnsi" w:cstheme="minorHAnsi"/>
          <w:i w:val="0"/>
          <w:iCs/>
          <w:sz w:val="22"/>
          <w:szCs w:val="22"/>
          <w:lang w:val="fr-BE"/>
        </w:rPr>
        <w:t>si</w:t>
      </w:r>
      <w:r w:rsidRPr="00824028">
        <w:rPr>
          <w:rFonts w:asciiTheme="minorHAnsi" w:hAnsiTheme="minorHAnsi" w:cstheme="minorHAnsi"/>
          <w:i w:val="0"/>
          <w:iCs/>
          <w:spacing w:val="47"/>
          <w:sz w:val="22"/>
          <w:szCs w:val="22"/>
          <w:lang w:val="fr-BE"/>
        </w:rPr>
        <w:t xml:space="preserve"> </w:t>
      </w:r>
      <w:r w:rsidRPr="00824028">
        <w:rPr>
          <w:rFonts w:asciiTheme="minorHAnsi" w:hAnsiTheme="minorHAnsi" w:cstheme="minorHAnsi"/>
          <w:i w:val="0"/>
          <w:iCs/>
          <w:sz w:val="22"/>
          <w:szCs w:val="22"/>
          <w:lang w:val="fr-BE"/>
        </w:rPr>
        <w:t>les</w:t>
      </w:r>
      <w:r w:rsidRPr="00824028">
        <w:rPr>
          <w:rFonts w:asciiTheme="minorHAnsi" w:hAnsiTheme="minorHAnsi" w:cstheme="minorHAnsi"/>
          <w:i w:val="0"/>
          <w:iCs/>
          <w:spacing w:val="46"/>
          <w:sz w:val="22"/>
          <w:szCs w:val="22"/>
          <w:lang w:val="fr-BE"/>
        </w:rPr>
        <w:t xml:space="preserve"> </w:t>
      </w:r>
      <w:r w:rsidRPr="00824028">
        <w:rPr>
          <w:rFonts w:asciiTheme="minorHAnsi" w:hAnsiTheme="minorHAnsi" w:cstheme="minorHAnsi"/>
          <w:i w:val="0"/>
          <w:iCs/>
          <w:sz w:val="22"/>
          <w:szCs w:val="22"/>
          <w:lang w:val="fr-BE"/>
        </w:rPr>
        <w:t>parties</w:t>
      </w:r>
      <w:r w:rsidRPr="00824028">
        <w:rPr>
          <w:rFonts w:asciiTheme="minorHAnsi" w:hAnsiTheme="minorHAnsi" w:cstheme="minorHAnsi"/>
          <w:i w:val="0"/>
          <w:iCs/>
          <w:spacing w:val="45"/>
          <w:sz w:val="22"/>
          <w:szCs w:val="22"/>
          <w:lang w:val="fr-BE"/>
        </w:rPr>
        <w:t xml:space="preserve"> </w:t>
      </w:r>
      <w:r w:rsidRPr="00824028">
        <w:rPr>
          <w:rFonts w:asciiTheme="minorHAnsi" w:hAnsiTheme="minorHAnsi" w:cstheme="minorHAnsi"/>
          <w:i w:val="0"/>
          <w:iCs/>
          <w:sz w:val="22"/>
          <w:szCs w:val="22"/>
          <w:lang w:val="fr-BE"/>
        </w:rPr>
        <w:t>en</w:t>
      </w:r>
      <w:r w:rsidRPr="00824028">
        <w:rPr>
          <w:rFonts w:asciiTheme="minorHAnsi" w:hAnsiTheme="minorHAnsi" w:cstheme="minorHAnsi"/>
          <w:i w:val="0"/>
          <w:iCs/>
          <w:spacing w:val="46"/>
          <w:sz w:val="22"/>
          <w:szCs w:val="22"/>
          <w:lang w:val="fr-BE"/>
        </w:rPr>
        <w:t xml:space="preserve"> </w:t>
      </w:r>
      <w:r w:rsidRPr="00824028">
        <w:rPr>
          <w:rFonts w:asciiTheme="minorHAnsi" w:hAnsiTheme="minorHAnsi" w:cstheme="minorHAnsi"/>
          <w:i w:val="0"/>
          <w:iCs/>
          <w:sz w:val="22"/>
          <w:szCs w:val="22"/>
          <w:lang w:val="fr-BE"/>
        </w:rPr>
        <w:t>conviennent</w:t>
      </w:r>
      <w:r w:rsidRPr="00824028">
        <w:rPr>
          <w:rFonts w:asciiTheme="minorHAnsi" w:hAnsiTheme="minorHAnsi" w:cstheme="minorHAnsi"/>
          <w:i w:val="0"/>
          <w:iCs/>
          <w:spacing w:val="47"/>
          <w:sz w:val="22"/>
          <w:szCs w:val="22"/>
          <w:lang w:val="fr-BE"/>
        </w:rPr>
        <w:t xml:space="preserve"> </w:t>
      </w:r>
      <w:r w:rsidRPr="00824028">
        <w:rPr>
          <w:rFonts w:asciiTheme="minorHAnsi" w:hAnsiTheme="minorHAnsi" w:cstheme="minorHAnsi"/>
          <w:i w:val="0"/>
          <w:iCs/>
          <w:sz w:val="22"/>
          <w:szCs w:val="22"/>
          <w:lang w:val="fr-BE"/>
        </w:rPr>
        <w:t>autrement,</w:t>
      </w:r>
      <w:r w:rsidRPr="00824028">
        <w:rPr>
          <w:rFonts w:asciiTheme="minorHAnsi" w:hAnsiTheme="minorHAnsi" w:cstheme="minorHAnsi"/>
          <w:i w:val="0"/>
          <w:iCs/>
          <w:spacing w:val="45"/>
          <w:sz w:val="22"/>
          <w:szCs w:val="22"/>
          <w:lang w:val="fr-BE"/>
        </w:rPr>
        <w:t xml:space="preserve"> </w:t>
      </w:r>
      <w:r w:rsidRPr="00824028">
        <w:rPr>
          <w:rFonts w:asciiTheme="minorHAnsi" w:hAnsiTheme="minorHAnsi" w:cstheme="minorHAnsi"/>
          <w:i w:val="0"/>
          <w:iCs/>
          <w:sz w:val="22"/>
          <w:szCs w:val="22"/>
          <w:lang w:val="fr-BE"/>
        </w:rPr>
        <w:t>le</w:t>
      </w:r>
      <w:r w:rsidRPr="00824028">
        <w:rPr>
          <w:rFonts w:asciiTheme="minorHAnsi" w:hAnsiTheme="minorHAnsi" w:cstheme="minorHAnsi"/>
          <w:i w:val="0"/>
          <w:iCs/>
          <w:spacing w:val="48"/>
          <w:sz w:val="22"/>
          <w:szCs w:val="22"/>
          <w:lang w:val="fr-BE"/>
        </w:rPr>
        <w:t xml:space="preserve"> </w:t>
      </w:r>
      <w:r w:rsidRPr="00824028">
        <w:rPr>
          <w:rFonts w:asciiTheme="minorHAnsi" w:hAnsiTheme="minorHAnsi" w:cstheme="minorHAnsi"/>
          <w:i w:val="0"/>
          <w:iCs/>
          <w:sz w:val="22"/>
          <w:szCs w:val="22"/>
          <w:lang w:val="fr-BE"/>
        </w:rPr>
        <w:t>locataire</w:t>
      </w:r>
      <w:r w:rsidRPr="00824028">
        <w:rPr>
          <w:rFonts w:asciiTheme="minorHAnsi" w:hAnsiTheme="minorHAnsi" w:cstheme="minorHAnsi"/>
          <w:i w:val="0"/>
          <w:iCs/>
          <w:spacing w:val="47"/>
          <w:sz w:val="22"/>
          <w:szCs w:val="22"/>
          <w:lang w:val="fr-BE"/>
        </w:rPr>
        <w:t xml:space="preserve"> </w:t>
      </w:r>
      <w:r w:rsidRPr="00824028">
        <w:rPr>
          <w:rFonts w:asciiTheme="minorHAnsi" w:hAnsiTheme="minorHAnsi" w:cstheme="minorHAnsi"/>
          <w:i w:val="0"/>
          <w:iCs/>
          <w:sz w:val="22"/>
          <w:szCs w:val="22"/>
          <w:lang w:val="fr-BE"/>
        </w:rPr>
        <w:t>doit</w:t>
      </w:r>
      <w:r w:rsidRPr="00824028">
        <w:rPr>
          <w:rFonts w:asciiTheme="minorHAnsi" w:hAnsiTheme="minorHAnsi" w:cstheme="minorHAnsi"/>
          <w:i w:val="0"/>
          <w:iCs/>
          <w:spacing w:val="48"/>
          <w:sz w:val="22"/>
          <w:szCs w:val="22"/>
          <w:lang w:val="fr-BE"/>
        </w:rPr>
        <w:t xml:space="preserve"> </w:t>
      </w:r>
      <w:r w:rsidRPr="00824028">
        <w:rPr>
          <w:rFonts w:asciiTheme="minorHAnsi" w:hAnsiTheme="minorHAnsi" w:cstheme="minorHAnsi"/>
          <w:i w:val="0"/>
          <w:iCs/>
          <w:sz w:val="22"/>
          <w:szCs w:val="22"/>
          <w:lang w:val="fr-BE"/>
        </w:rPr>
        <w:t>contracter</w:t>
      </w:r>
      <w:r w:rsidRPr="00824028">
        <w:rPr>
          <w:rFonts w:asciiTheme="minorHAnsi" w:hAnsiTheme="minorHAnsi" w:cstheme="minorHAnsi"/>
          <w:i w:val="0"/>
          <w:iCs/>
          <w:spacing w:val="46"/>
          <w:sz w:val="22"/>
          <w:szCs w:val="22"/>
          <w:lang w:val="fr-BE"/>
        </w:rPr>
        <w:t xml:space="preserve"> </w:t>
      </w:r>
      <w:r w:rsidRPr="00824028">
        <w:rPr>
          <w:rFonts w:asciiTheme="minorHAnsi" w:hAnsiTheme="minorHAnsi" w:cstheme="minorHAnsi"/>
          <w:i w:val="0"/>
          <w:iCs/>
          <w:sz w:val="22"/>
          <w:szCs w:val="22"/>
          <w:lang w:val="fr-BE"/>
        </w:rPr>
        <w:t>une</w:t>
      </w:r>
      <w:r w:rsidRPr="00824028">
        <w:rPr>
          <w:rFonts w:asciiTheme="minorHAnsi" w:hAnsiTheme="minorHAnsi" w:cstheme="minorHAnsi"/>
          <w:i w:val="0"/>
          <w:iCs/>
          <w:spacing w:val="48"/>
          <w:sz w:val="22"/>
          <w:szCs w:val="22"/>
          <w:lang w:val="fr-BE"/>
        </w:rPr>
        <w:t xml:space="preserve"> </w:t>
      </w:r>
      <w:r w:rsidRPr="00824028">
        <w:rPr>
          <w:rFonts w:asciiTheme="minorHAnsi" w:hAnsiTheme="minorHAnsi" w:cstheme="minorHAnsi"/>
          <w:i w:val="0"/>
          <w:iCs/>
          <w:sz w:val="22"/>
          <w:szCs w:val="22"/>
          <w:lang w:val="fr-BE"/>
        </w:rPr>
        <w:t>assurance</w:t>
      </w:r>
      <w:r w:rsidRPr="00824028">
        <w:rPr>
          <w:rFonts w:asciiTheme="minorHAnsi" w:hAnsiTheme="minorHAnsi" w:cstheme="minorHAnsi"/>
          <w:i w:val="0"/>
          <w:iCs/>
          <w:spacing w:val="44"/>
          <w:sz w:val="22"/>
          <w:szCs w:val="22"/>
          <w:lang w:val="fr-BE"/>
        </w:rPr>
        <w:t xml:space="preserve"> </w:t>
      </w:r>
      <w:r w:rsidRPr="00824028">
        <w:rPr>
          <w:rFonts w:asciiTheme="minorHAnsi" w:hAnsiTheme="minorHAnsi" w:cstheme="minorHAnsi"/>
          <w:i w:val="0"/>
          <w:iCs/>
          <w:sz w:val="22"/>
          <w:szCs w:val="22"/>
          <w:lang w:val="fr-BE"/>
        </w:rPr>
        <w:t>contre</w:t>
      </w:r>
      <w:r w:rsidRPr="00824028">
        <w:rPr>
          <w:rFonts w:asciiTheme="minorHAnsi" w:hAnsiTheme="minorHAnsi" w:cstheme="minorHAnsi"/>
          <w:i w:val="0"/>
          <w:iCs/>
          <w:spacing w:val="-46"/>
          <w:sz w:val="22"/>
          <w:szCs w:val="22"/>
          <w:lang w:val="fr-BE"/>
        </w:rPr>
        <w:t xml:space="preserve"> </w:t>
      </w:r>
      <w:r w:rsidRPr="00824028">
        <w:rPr>
          <w:rFonts w:asciiTheme="minorHAnsi" w:hAnsiTheme="minorHAnsi" w:cstheme="minorHAnsi"/>
          <w:i w:val="0"/>
          <w:iCs/>
          <w:sz w:val="22"/>
          <w:szCs w:val="22"/>
          <w:lang w:val="fr-BE"/>
        </w:rPr>
        <w:t>l’incendie et le</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dégât des</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eaux préalablement</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à</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son</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entrée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dans</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le logement.</w:t>
      </w:r>
    </w:p>
    <w:p w14:paraId="06598556" w14:textId="77777777" w:rsidR="008D5553" w:rsidRPr="00824028" w:rsidRDefault="008D5553" w:rsidP="008D5553">
      <w:pPr>
        <w:pStyle w:val="BodyText"/>
        <w:spacing w:before="159"/>
        <w:ind w:left="115"/>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Le</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locataire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doit</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apporter</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la</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preuve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du</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paiement</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des</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primes</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chaque</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année.</w:t>
      </w:r>
    </w:p>
    <w:p w14:paraId="335CE5EC" w14:textId="77777777" w:rsidR="008D5553" w:rsidRDefault="008D5553" w:rsidP="008D5553">
      <w:pPr>
        <w:sectPr w:rsidR="008D5553" w:rsidSect="008D5553">
          <w:pgSz w:w="11910" w:h="16840"/>
          <w:pgMar w:top="1360" w:right="1300" w:bottom="1140" w:left="1300" w:header="0" w:footer="960" w:gutter="0"/>
          <w:cols w:space="720"/>
        </w:sectPr>
      </w:pPr>
    </w:p>
    <w:p w14:paraId="0DED529F" w14:textId="77777777" w:rsidR="008D5553" w:rsidRPr="00413DE1" w:rsidRDefault="008D5553" w:rsidP="008D5553">
      <w:pPr>
        <w:pStyle w:val="BodyText"/>
        <w:spacing w:before="4"/>
        <w:rPr>
          <w:sz w:val="17"/>
          <w:lang w:val="fr-BE"/>
        </w:rPr>
      </w:pPr>
    </w:p>
    <w:p w14:paraId="648766F7" w14:textId="77777777" w:rsidR="008D5553" w:rsidRPr="00824028" w:rsidRDefault="008D5553" w:rsidP="008D5553">
      <w:pPr>
        <w:pStyle w:val="BodyText"/>
        <w:spacing w:before="56" w:line="259" w:lineRule="auto"/>
        <w:ind w:left="115" w:right="113"/>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Si le locataire n’apporte pas la preuve du paiement des primes dans le mois de son entrée dans le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logement ou, ultérieurement, dans le mois qui suit la demande du bailleur, ce dernier peut solliciter</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auprès</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de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son</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organisme</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assureur</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d’ajouter,</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au</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profit</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du</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locataire,</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une</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clause</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d’abandon</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de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recours</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à</w:t>
      </w:r>
      <w:r w:rsidRPr="00824028">
        <w:rPr>
          <w:rFonts w:asciiTheme="minorHAnsi" w:hAnsiTheme="minorHAnsi" w:cstheme="minorHAnsi"/>
          <w:i w:val="0"/>
          <w:iCs/>
          <w:spacing w:val="-47"/>
          <w:sz w:val="22"/>
          <w:szCs w:val="22"/>
          <w:lang w:val="fr-BE"/>
        </w:rPr>
        <w:t xml:space="preserve"> </w:t>
      </w:r>
      <w:r w:rsidRPr="00824028">
        <w:rPr>
          <w:rFonts w:asciiTheme="minorHAnsi" w:hAnsiTheme="minorHAnsi" w:cstheme="minorHAnsi"/>
          <w:i w:val="0"/>
          <w:iCs/>
          <w:sz w:val="22"/>
          <w:szCs w:val="22"/>
          <w:lang w:val="fr-BE"/>
        </w:rPr>
        <w:t>son</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contrat</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d’assurance</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habitation.</w:t>
      </w:r>
    </w:p>
    <w:p w14:paraId="3985FD54" w14:textId="77777777" w:rsidR="008D5553" w:rsidRPr="00824028" w:rsidRDefault="008D5553" w:rsidP="008D5553">
      <w:pPr>
        <w:pStyle w:val="BodyText"/>
        <w:spacing w:before="160" w:line="256" w:lineRule="auto"/>
        <w:ind w:left="116" w:right="115"/>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Dans ce cas, le bailleur peut en répercuter le coût au locataire. La franchise peut être laissée à charge</w:t>
      </w:r>
      <w:r w:rsidRPr="00824028">
        <w:rPr>
          <w:rFonts w:asciiTheme="minorHAnsi" w:hAnsiTheme="minorHAnsi" w:cstheme="minorHAnsi"/>
          <w:i w:val="0"/>
          <w:iCs/>
          <w:spacing w:val="-47"/>
          <w:sz w:val="22"/>
          <w:szCs w:val="22"/>
          <w:lang w:val="fr-BE"/>
        </w:rPr>
        <w:t xml:space="preserve"> </w:t>
      </w:r>
      <w:r w:rsidRPr="00824028">
        <w:rPr>
          <w:rFonts w:asciiTheme="minorHAnsi" w:hAnsiTheme="minorHAnsi" w:cstheme="minorHAnsi"/>
          <w:i w:val="0"/>
          <w:iCs/>
          <w:sz w:val="22"/>
          <w:szCs w:val="22"/>
          <w:lang w:val="fr-BE"/>
        </w:rPr>
        <w:t>du</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locataire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si sa</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responsabilité</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est</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engagée.</w:t>
      </w:r>
    </w:p>
    <w:p w14:paraId="6454530F" w14:textId="77777777" w:rsidR="008D5553" w:rsidRPr="00824028" w:rsidRDefault="008D5553" w:rsidP="008D5553">
      <w:pPr>
        <w:pStyle w:val="BodyText"/>
        <w:spacing w:before="164" w:line="259" w:lineRule="auto"/>
        <w:ind w:left="116" w:right="112"/>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Les parties restent également libres de souscrire à d’autres assurances complémentaires. À titre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d’exemple, le preneur peut souscrire une assurance contenu (afin d’assurer également le mobilier</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présent dans le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logement).</w:t>
      </w:r>
    </w:p>
    <w:p w14:paraId="12035499" w14:textId="77777777" w:rsidR="008D5553" w:rsidRPr="00824028" w:rsidRDefault="008D5553" w:rsidP="008D5553">
      <w:pPr>
        <w:pStyle w:val="BodyText"/>
        <w:spacing w:before="159"/>
        <w:ind w:left="116"/>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Pour</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plus</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de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précisions</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w:t>
      </w:r>
    </w:p>
    <w:p w14:paraId="24D12582" w14:textId="77777777" w:rsidR="008D5553" w:rsidRPr="00824028" w:rsidRDefault="008D5553" w:rsidP="008D5553">
      <w:pPr>
        <w:pStyle w:val="BodyText"/>
        <w:spacing w:before="21"/>
        <w:ind w:left="824"/>
        <w:rPr>
          <w:rFonts w:asciiTheme="minorHAnsi" w:hAnsiTheme="minorHAnsi" w:cstheme="minorHAnsi"/>
          <w:i w:val="0"/>
          <w:iCs/>
          <w:sz w:val="22"/>
          <w:szCs w:val="22"/>
          <w:lang w:val="fr-BE"/>
        </w:rPr>
      </w:pPr>
      <w:r w:rsidRPr="00824028">
        <w:rPr>
          <w:rFonts w:asciiTheme="minorHAnsi" w:hAnsiTheme="minorHAnsi" w:cstheme="minorHAnsi"/>
          <w:i w:val="0"/>
          <w:iCs/>
          <w:noProof/>
          <w:sz w:val="22"/>
          <w:szCs w:val="22"/>
        </w:rPr>
        <mc:AlternateContent>
          <mc:Choice Requires="wps">
            <w:drawing>
              <wp:anchor distT="0" distB="0" distL="114300" distR="114300" simplePos="0" relativeHeight="251661312" behindDoc="0" locked="0" layoutInCell="1" allowOverlap="1" wp14:anchorId="367220B0" wp14:editId="535CD7AD">
                <wp:simplePos x="0" y="0"/>
                <wp:positionH relativeFrom="page">
                  <wp:posOffset>3983990</wp:posOffset>
                </wp:positionH>
                <wp:positionV relativeFrom="paragraph">
                  <wp:posOffset>161290</wp:posOffset>
                </wp:positionV>
                <wp:extent cx="31750" cy="8890"/>
                <wp:effectExtent l="0" t="0" r="0" b="0"/>
                <wp:wrapNone/>
                <wp:docPr id="1835617443"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8890"/>
                        </a:xfrm>
                        <a:prstGeom prst="rect">
                          <a:avLst/>
                        </a:prstGeom>
                        <a:solidFill>
                          <a:srgbClr val="0562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343685" id="Rectangle 39" o:spid="_x0000_s1026" style="position:absolute;margin-left:313.7pt;margin-top:12.7pt;width:2.5pt;height:.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8ep5QEAALEDAAAOAAAAZHJzL2Uyb0RvYy54bWysU8tu2zAQvBfoPxC817JcO3EEy0HgIEWB&#10;9AGk+QCaIiWiFJdd0pbdr++SchyjvQW9CFwuOZyZHa1uD71le4XBgKt5OZlyppyExri25s8/Hj4s&#10;OQtRuEZYcKrmRxX47fr9u9XgKzWDDmyjkBGIC9Xga97F6KuiCLJTvQgT8MpRUwP2IlKJbdGgGAi9&#10;t8VsOr0qBsDGI0gVAu3ej02+zvhaKxm/aR1UZLbmxC3mL+bvNn2L9UpULQrfGXmiId7AohfG0aNn&#10;qHsRBduh+QeqNxIhgI4TCX0BWhupsgZSU07/UvPUCa+yFjIn+LNN4f/Byq/7J/8dE/XgH0H+DMzB&#10;phOuVXeIMHRKNPRcmYwqBh+q84VUBLrKtsMXaGi0Yhche3DQ2CdAUscO2erj2Wp1iEzS5sfyekHz&#10;kNRZLm/yHApRvdz0GOInBT1Li5ojjTEji/1jiImJqF6OZOZgTfNgrM0FttuNRbYXaeSLq9lmJE8C&#10;L49Zlw47SNdGxLSTJSZVKUCh2kJzJIUIY24o57ToAH9zNlBmah5+7QQqzuxnRy7dlPN5Clku5ovr&#10;GRV42dledoSTBFXzyNm43MQxmDuPpu3opTKLdnBHzmqThb+yOpGlXGQ/ThlOwbus86nXP239BwAA&#10;//8DAFBLAwQUAAYACAAAACEA7d7h/9wAAAAJAQAADwAAAGRycy9kb3ducmV2LnhtbEyPy07DMBBF&#10;90j8gzVI7KhDUkyVxqlQIxYs+2DvxtMkIh5HsduEfj3DClbzurr3TLGZXS+uOIbOk4bnRQICqfa2&#10;o0bD8fD+tAIRoiFrek+o4RsDbMr7u8Lk1k+0w+s+NoJNKORGQxvjkEsZ6hadCQs/IPHt7EdnIo9j&#10;I+1oJjZ3vUyTRElnOuKE1gy4bbH+2l+chmzKYnXz8XM3bKvb8KGqxCwPWj8+zG9rEBHn+CeGX3xG&#10;h5KZTv5CNoheg0pflyzVkL5wZYHKUm5OvFArkGUh/39Q/gAAAP//AwBQSwECLQAUAAYACAAAACEA&#10;toM4kv4AAADhAQAAEwAAAAAAAAAAAAAAAAAAAAAAW0NvbnRlbnRfVHlwZXNdLnhtbFBLAQItABQA&#10;BgAIAAAAIQA4/SH/1gAAAJQBAAALAAAAAAAAAAAAAAAAAC8BAABfcmVscy8ucmVsc1BLAQItABQA&#10;BgAIAAAAIQBas8ep5QEAALEDAAAOAAAAAAAAAAAAAAAAAC4CAABkcnMvZTJvRG9jLnhtbFBLAQIt&#10;ABQABgAIAAAAIQDt3uH/3AAAAAkBAAAPAAAAAAAAAAAAAAAAAD8EAABkcnMvZG93bnJldi54bWxQ&#10;SwUGAAAAAAQABADzAAAASAUAAAAA&#10;" fillcolor="#0562c1" stroked="f">
                <w10:wrap anchorx="page"/>
              </v:rect>
            </w:pict>
          </mc:Fallback>
        </mc:AlternateContent>
      </w:r>
      <w:r w:rsidRPr="00824028">
        <w:rPr>
          <w:rFonts w:asciiTheme="minorHAnsi" w:hAnsiTheme="minorHAnsi" w:cstheme="minorHAnsi"/>
          <w:i w:val="0"/>
          <w:iCs/>
          <w:sz w:val="22"/>
          <w:szCs w:val="22"/>
          <w:lang w:val="fr-BE"/>
        </w:rPr>
        <w:t>le</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Code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bruxellois</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du</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Logement</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w:t>
      </w:r>
      <w:r w:rsidRPr="00824028">
        <w:rPr>
          <w:rFonts w:asciiTheme="minorHAnsi" w:hAnsiTheme="minorHAnsi" w:cstheme="minorHAnsi"/>
          <w:i w:val="0"/>
          <w:iCs/>
          <w:spacing w:val="-3"/>
          <w:sz w:val="22"/>
          <w:szCs w:val="22"/>
          <w:lang w:val="fr-BE"/>
        </w:rPr>
        <w:t xml:space="preserve"> </w:t>
      </w:r>
      <w:hyperlink r:id="rId30">
        <w:r w:rsidRPr="00824028">
          <w:rPr>
            <w:rFonts w:asciiTheme="minorHAnsi" w:hAnsiTheme="minorHAnsi" w:cstheme="minorHAnsi"/>
            <w:i w:val="0"/>
            <w:iCs/>
            <w:sz w:val="22"/>
            <w:szCs w:val="22"/>
            <w:u w:val="single"/>
            <w:lang w:val="fr-BE"/>
          </w:rPr>
          <w:t>article</w:t>
        </w:r>
        <w:r w:rsidRPr="00824028">
          <w:rPr>
            <w:rFonts w:asciiTheme="minorHAnsi" w:hAnsiTheme="minorHAnsi" w:cstheme="minorHAnsi"/>
            <w:i w:val="0"/>
            <w:iCs/>
            <w:spacing w:val="-2"/>
            <w:sz w:val="22"/>
            <w:szCs w:val="22"/>
            <w:u w:val="single"/>
            <w:lang w:val="fr-BE"/>
          </w:rPr>
          <w:t xml:space="preserve"> </w:t>
        </w:r>
        <w:r w:rsidRPr="00824028">
          <w:rPr>
            <w:rFonts w:asciiTheme="minorHAnsi" w:hAnsiTheme="minorHAnsi" w:cstheme="minorHAnsi"/>
            <w:i w:val="0"/>
            <w:iCs/>
            <w:sz w:val="22"/>
            <w:szCs w:val="22"/>
            <w:u w:val="single"/>
            <w:lang w:val="fr-BE"/>
          </w:rPr>
          <w:t>220/1</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w:t>
        </w:r>
      </w:hyperlink>
    </w:p>
    <w:p w14:paraId="0698C159" w14:textId="77777777" w:rsidR="008D5553" w:rsidRPr="00413DE1" w:rsidRDefault="008D5553" w:rsidP="008D5553">
      <w:pPr>
        <w:pStyle w:val="BodyText"/>
        <w:rPr>
          <w:sz w:val="20"/>
          <w:lang w:val="fr-BE"/>
        </w:rPr>
      </w:pPr>
    </w:p>
    <w:p w14:paraId="2D3E33FF" w14:textId="77777777" w:rsidR="008D5553" w:rsidRPr="00413DE1" w:rsidRDefault="008D5553" w:rsidP="008D5553">
      <w:pPr>
        <w:pStyle w:val="BodyText"/>
        <w:spacing w:before="9"/>
        <w:rPr>
          <w:sz w:val="18"/>
          <w:lang w:val="fr-BE"/>
        </w:rPr>
      </w:pPr>
    </w:p>
    <w:p w14:paraId="465D8E1C" w14:textId="77777777" w:rsidR="008D5553" w:rsidRPr="00824028" w:rsidRDefault="008D5553" w:rsidP="008D5553">
      <w:pPr>
        <w:rPr>
          <w:b/>
          <w:bCs/>
          <w:color w:val="4F81BD" w:themeColor="accent1"/>
          <w:sz w:val="24"/>
          <w:szCs w:val="24"/>
        </w:rPr>
      </w:pPr>
      <w:r>
        <w:rPr>
          <w:b/>
          <w:bCs/>
          <w:color w:val="4F81BD" w:themeColor="accent1"/>
          <w:sz w:val="24"/>
          <w:szCs w:val="24"/>
        </w:rPr>
        <w:t xml:space="preserve">6. </w:t>
      </w:r>
      <w:r w:rsidRPr="00824028">
        <w:rPr>
          <w:b/>
          <w:bCs/>
          <w:color w:val="4F81BD" w:themeColor="accent1"/>
          <w:sz w:val="24"/>
          <w:szCs w:val="24"/>
        </w:rPr>
        <w:t>Qu’est-ce que la grille indicative de référence des loyers ? Quelle est son incidence sur la détermination du le montant du loyer ?</w:t>
      </w:r>
    </w:p>
    <w:p w14:paraId="0E21A529" w14:textId="77777777" w:rsidR="008D5553" w:rsidRPr="00413DE1" w:rsidRDefault="008D5553" w:rsidP="008D5553">
      <w:pPr>
        <w:pStyle w:val="BodyText"/>
        <w:spacing w:before="1"/>
        <w:rPr>
          <w:b/>
          <w:sz w:val="24"/>
          <w:lang w:val="fr-BE"/>
        </w:rPr>
      </w:pPr>
    </w:p>
    <w:p w14:paraId="3BC9D955" w14:textId="77777777" w:rsidR="008D5553" w:rsidRPr="00824028" w:rsidRDefault="008D5553" w:rsidP="008D5553">
      <w:pPr>
        <w:pStyle w:val="BodyText"/>
        <w:spacing w:line="259" w:lineRule="auto"/>
        <w:ind w:left="115" w:right="110"/>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La grille indicative de référence des loyers renseigne les parties sur l’intervalle de loyer raisonnable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pratiqué</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pour</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le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bien</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concerné.</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Le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loyer</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de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référence</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est</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obtenu</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en</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fonction</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de</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di</w:t>
      </w:r>
      <w:r w:rsidRPr="00824028">
        <w:rPr>
          <w:rFonts w:asciiTheme="minorHAnsi" w:hAnsiTheme="minorHAnsi" w:cstheme="minorHAnsi"/>
          <w:i w:val="0"/>
          <w:iCs/>
          <w:sz w:val="22"/>
          <w:szCs w:val="22"/>
        </w:rPr>
        <w:t>ﬀ</w:t>
      </w:r>
      <w:r w:rsidRPr="00824028">
        <w:rPr>
          <w:rFonts w:asciiTheme="minorHAnsi" w:hAnsiTheme="minorHAnsi" w:cstheme="minorHAnsi"/>
          <w:i w:val="0"/>
          <w:iCs/>
          <w:sz w:val="22"/>
          <w:szCs w:val="22"/>
          <w:lang w:val="fr-BE"/>
        </w:rPr>
        <w:t>érents</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critères</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tels</w:t>
      </w:r>
      <w:r w:rsidRPr="00824028">
        <w:rPr>
          <w:rFonts w:asciiTheme="minorHAnsi" w:hAnsiTheme="minorHAnsi" w:cstheme="minorHAnsi"/>
          <w:i w:val="0"/>
          <w:iCs/>
          <w:spacing w:val="-48"/>
          <w:sz w:val="22"/>
          <w:szCs w:val="22"/>
          <w:lang w:val="fr-BE"/>
        </w:rPr>
        <w:t xml:space="preserve"> </w:t>
      </w:r>
      <w:r w:rsidRPr="00824028">
        <w:rPr>
          <w:rFonts w:asciiTheme="minorHAnsi" w:hAnsiTheme="minorHAnsi" w:cstheme="minorHAnsi"/>
          <w:i w:val="0"/>
          <w:iCs/>
          <w:sz w:val="22"/>
          <w:szCs w:val="22"/>
          <w:lang w:val="fr-BE"/>
        </w:rPr>
        <w:t>que la localisation du bien, son état, son degré d’isolation, sa superficie habitable, le nombre de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pacing w:val="-1"/>
          <w:sz w:val="22"/>
          <w:szCs w:val="22"/>
          <w:lang w:val="fr-BE"/>
        </w:rPr>
        <w:t>pièces…</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pacing w:val="-1"/>
          <w:sz w:val="22"/>
          <w:szCs w:val="22"/>
          <w:lang w:val="fr-BE"/>
        </w:rPr>
        <w:t>ou</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pacing w:val="-1"/>
          <w:sz w:val="22"/>
          <w:szCs w:val="22"/>
          <w:lang w:val="fr-BE"/>
        </w:rPr>
        <w:t>encore</w:t>
      </w:r>
      <w:r w:rsidRPr="00824028">
        <w:rPr>
          <w:rFonts w:asciiTheme="minorHAnsi" w:hAnsiTheme="minorHAnsi" w:cstheme="minorHAnsi"/>
          <w:i w:val="0"/>
          <w:iCs/>
          <w:spacing w:val="-11"/>
          <w:sz w:val="22"/>
          <w:szCs w:val="22"/>
          <w:lang w:val="fr-BE"/>
        </w:rPr>
        <w:t xml:space="preserve"> </w:t>
      </w:r>
      <w:r w:rsidRPr="00824028">
        <w:rPr>
          <w:rFonts w:asciiTheme="minorHAnsi" w:hAnsiTheme="minorHAnsi" w:cstheme="minorHAnsi"/>
          <w:i w:val="0"/>
          <w:iCs/>
          <w:spacing w:val="-1"/>
          <w:sz w:val="22"/>
          <w:szCs w:val="22"/>
          <w:lang w:val="fr-BE"/>
        </w:rPr>
        <w:t>en</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pacing w:val="-1"/>
          <w:sz w:val="22"/>
          <w:szCs w:val="22"/>
          <w:lang w:val="fr-BE"/>
        </w:rPr>
        <w:t>fonction</w:t>
      </w:r>
      <w:r w:rsidRPr="00824028">
        <w:rPr>
          <w:rFonts w:asciiTheme="minorHAnsi" w:hAnsiTheme="minorHAnsi" w:cstheme="minorHAnsi"/>
          <w:i w:val="0"/>
          <w:iCs/>
          <w:spacing w:val="-11"/>
          <w:sz w:val="22"/>
          <w:szCs w:val="22"/>
          <w:lang w:val="fr-BE"/>
        </w:rPr>
        <w:t xml:space="preserve"> </w:t>
      </w:r>
      <w:r w:rsidRPr="00824028">
        <w:rPr>
          <w:rFonts w:asciiTheme="minorHAnsi" w:hAnsiTheme="minorHAnsi" w:cstheme="minorHAnsi"/>
          <w:i w:val="0"/>
          <w:iCs/>
          <w:spacing w:val="-1"/>
          <w:sz w:val="22"/>
          <w:szCs w:val="22"/>
          <w:lang w:val="fr-BE"/>
        </w:rPr>
        <w:t>des</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pacing w:val="-1"/>
          <w:sz w:val="22"/>
          <w:szCs w:val="22"/>
          <w:lang w:val="fr-BE"/>
        </w:rPr>
        <w:t>éléments</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pacing w:val="-1"/>
          <w:sz w:val="22"/>
          <w:szCs w:val="22"/>
          <w:lang w:val="fr-BE"/>
        </w:rPr>
        <w:t>de</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pacing w:val="-1"/>
          <w:sz w:val="22"/>
          <w:szCs w:val="22"/>
          <w:lang w:val="fr-BE"/>
        </w:rPr>
        <w:t>confort</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dont</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z w:val="22"/>
          <w:szCs w:val="22"/>
          <w:lang w:val="fr-BE"/>
        </w:rPr>
        <w:t>il</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z w:val="22"/>
          <w:szCs w:val="22"/>
          <w:lang w:val="fr-BE"/>
        </w:rPr>
        <w:t>est</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équipé</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(deuxième</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z w:val="22"/>
          <w:szCs w:val="22"/>
          <w:lang w:val="fr-BE"/>
        </w:rPr>
        <w:t>salle</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de</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bain,</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haut</w:t>
      </w:r>
      <w:r w:rsidRPr="00824028">
        <w:rPr>
          <w:rFonts w:asciiTheme="minorHAnsi" w:hAnsiTheme="minorHAnsi" w:cstheme="minorHAnsi"/>
          <w:i w:val="0"/>
          <w:iCs/>
          <w:spacing w:val="-48"/>
          <w:sz w:val="22"/>
          <w:szCs w:val="22"/>
          <w:lang w:val="fr-BE"/>
        </w:rPr>
        <w:t xml:space="preserve"> </w:t>
      </w:r>
      <w:r w:rsidRPr="00824028">
        <w:rPr>
          <w:rFonts w:asciiTheme="minorHAnsi" w:hAnsiTheme="minorHAnsi" w:cstheme="minorHAnsi"/>
          <w:i w:val="0"/>
          <w:iCs/>
          <w:sz w:val="22"/>
          <w:szCs w:val="22"/>
          <w:lang w:val="fr-BE"/>
        </w:rPr>
        <w:t>degré de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performance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énergétique…).</w:t>
      </w:r>
    </w:p>
    <w:p w14:paraId="49A357A3" w14:textId="77777777" w:rsidR="008D5553" w:rsidRPr="00824028" w:rsidRDefault="008D5553" w:rsidP="008D5553">
      <w:pPr>
        <w:pStyle w:val="BodyText"/>
        <w:spacing w:before="158"/>
        <w:ind w:left="115"/>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Pour</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z w:val="22"/>
          <w:szCs w:val="22"/>
          <w:lang w:val="fr-BE"/>
        </w:rPr>
        <w:t>qu’un</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logement</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puisse</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être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considéré</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comme</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décent,</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il</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z w:val="22"/>
          <w:szCs w:val="22"/>
          <w:lang w:val="fr-BE"/>
        </w:rPr>
        <w:t>est</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nécessaire</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qu’il</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z w:val="22"/>
          <w:szCs w:val="22"/>
          <w:lang w:val="fr-BE"/>
        </w:rPr>
        <w:t>soit</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assorti</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d’un</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loyer</w:t>
      </w:r>
    </w:p>
    <w:p w14:paraId="1A65E62D" w14:textId="77777777" w:rsidR="008D5553" w:rsidRPr="00824028" w:rsidRDefault="008D5553" w:rsidP="008D5553">
      <w:pPr>
        <w:pStyle w:val="BodyText"/>
        <w:spacing w:before="22" w:line="259" w:lineRule="auto"/>
        <w:ind w:left="116" w:right="114" w:hanging="1"/>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 raisonnable » ce qui peut s’apprécier en fonction du loyer de référence obtenu à partir de la [grille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indicative des loyers]).</w:t>
      </w:r>
    </w:p>
    <w:p w14:paraId="523C1DA5" w14:textId="77777777" w:rsidR="008D5553" w:rsidRPr="00824028" w:rsidRDefault="008D5553" w:rsidP="008D5553">
      <w:pPr>
        <w:pStyle w:val="BodyText"/>
        <w:spacing w:before="159" w:line="259" w:lineRule="auto"/>
        <w:ind w:left="116" w:right="112"/>
        <w:rPr>
          <w:rFonts w:asciiTheme="minorHAnsi" w:hAnsiTheme="minorHAnsi" w:cstheme="minorHAnsi"/>
          <w:i w:val="0"/>
          <w:iCs/>
          <w:sz w:val="22"/>
          <w:szCs w:val="22"/>
          <w:lang w:val="fr-BE"/>
        </w:rPr>
      </w:pPr>
      <w:r w:rsidRPr="00824028">
        <w:rPr>
          <w:rFonts w:asciiTheme="minorHAnsi" w:hAnsiTheme="minorHAnsi" w:cstheme="minorHAnsi"/>
          <w:i w:val="0"/>
          <w:iCs/>
          <w:spacing w:val="-1"/>
          <w:sz w:val="22"/>
          <w:szCs w:val="22"/>
          <w:lang w:val="fr-BE"/>
        </w:rPr>
        <w:t>Ce</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pacing w:val="-1"/>
          <w:sz w:val="22"/>
          <w:szCs w:val="22"/>
          <w:lang w:val="fr-BE"/>
        </w:rPr>
        <w:t>loyer</w:t>
      </w:r>
      <w:r w:rsidRPr="00824028">
        <w:rPr>
          <w:rFonts w:asciiTheme="minorHAnsi" w:hAnsiTheme="minorHAnsi" w:cstheme="minorHAnsi"/>
          <w:i w:val="0"/>
          <w:iCs/>
          <w:spacing w:val="-11"/>
          <w:sz w:val="22"/>
          <w:szCs w:val="22"/>
          <w:lang w:val="fr-BE"/>
        </w:rPr>
        <w:t xml:space="preserve"> </w:t>
      </w:r>
      <w:r w:rsidRPr="00824028">
        <w:rPr>
          <w:rFonts w:asciiTheme="minorHAnsi" w:hAnsiTheme="minorHAnsi" w:cstheme="minorHAnsi"/>
          <w:i w:val="0"/>
          <w:iCs/>
          <w:spacing w:val="-1"/>
          <w:sz w:val="22"/>
          <w:szCs w:val="22"/>
          <w:lang w:val="fr-BE"/>
        </w:rPr>
        <w:t>de</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pacing w:val="-1"/>
          <w:sz w:val="22"/>
          <w:szCs w:val="22"/>
          <w:lang w:val="fr-BE"/>
        </w:rPr>
        <w:t>référence</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pacing w:val="-1"/>
          <w:sz w:val="22"/>
          <w:szCs w:val="22"/>
          <w:lang w:val="fr-BE"/>
        </w:rPr>
        <w:t>doit</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pacing w:val="-1"/>
          <w:sz w:val="22"/>
          <w:szCs w:val="22"/>
          <w:lang w:val="fr-BE"/>
        </w:rPr>
        <w:t>désormais</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pacing w:val="-1"/>
          <w:sz w:val="22"/>
          <w:szCs w:val="22"/>
          <w:lang w:val="fr-BE"/>
        </w:rPr>
        <w:t>être</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pacing w:val="-1"/>
          <w:sz w:val="22"/>
          <w:szCs w:val="22"/>
          <w:lang w:val="fr-BE"/>
        </w:rPr>
        <w:t>communiqué</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dès</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z w:val="22"/>
          <w:szCs w:val="22"/>
          <w:lang w:val="fr-BE"/>
        </w:rPr>
        <w:t>qu’un</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bailleur</w:t>
      </w:r>
      <w:r w:rsidRPr="00824028">
        <w:rPr>
          <w:rFonts w:asciiTheme="minorHAnsi" w:hAnsiTheme="minorHAnsi" w:cstheme="minorHAnsi"/>
          <w:i w:val="0"/>
          <w:iCs/>
          <w:spacing w:val="-11"/>
          <w:sz w:val="22"/>
          <w:szCs w:val="22"/>
          <w:lang w:val="fr-BE"/>
        </w:rPr>
        <w:t xml:space="preserve"> </w:t>
      </w:r>
      <w:r w:rsidRPr="00824028">
        <w:rPr>
          <w:rFonts w:asciiTheme="minorHAnsi" w:hAnsiTheme="minorHAnsi" w:cstheme="minorHAnsi"/>
          <w:i w:val="0"/>
          <w:iCs/>
          <w:sz w:val="22"/>
          <w:szCs w:val="22"/>
          <w:lang w:val="fr-BE"/>
        </w:rPr>
        <w:t>propose</w:t>
      </w:r>
      <w:r w:rsidRPr="00824028">
        <w:rPr>
          <w:rFonts w:asciiTheme="minorHAnsi" w:hAnsiTheme="minorHAnsi" w:cstheme="minorHAnsi"/>
          <w:i w:val="0"/>
          <w:iCs/>
          <w:spacing w:val="-11"/>
          <w:sz w:val="22"/>
          <w:szCs w:val="22"/>
          <w:lang w:val="fr-BE"/>
        </w:rPr>
        <w:t xml:space="preserve"> </w:t>
      </w:r>
      <w:r w:rsidRPr="00824028">
        <w:rPr>
          <w:rFonts w:asciiTheme="minorHAnsi" w:hAnsiTheme="minorHAnsi" w:cstheme="minorHAnsi"/>
          <w:i w:val="0"/>
          <w:iCs/>
          <w:sz w:val="22"/>
          <w:szCs w:val="22"/>
          <w:lang w:val="fr-BE"/>
        </w:rPr>
        <w:t>un</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bien</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à</w:t>
      </w:r>
      <w:r w:rsidRPr="00824028">
        <w:rPr>
          <w:rFonts w:asciiTheme="minorHAnsi" w:hAnsiTheme="minorHAnsi" w:cstheme="minorHAnsi"/>
          <w:i w:val="0"/>
          <w:iCs/>
          <w:spacing w:val="-11"/>
          <w:sz w:val="22"/>
          <w:szCs w:val="22"/>
          <w:lang w:val="fr-BE"/>
        </w:rPr>
        <w:t xml:space="preserve"> </w:t>
      </w:r>
      <w:r w:rsidRPr="00824028">
        <w:rPr>
          <w:rFonts w:asciiTheme="minorHAnsi" w:hAnsiTheme="minorHAnsi" w:cstheme="minorHAnsi"/>
          <w:i w:val="0"/>
          <w:iCs/>
          <w:sz w:val="22"/>
          <w:szCs w:val="22"/>
          <w:lang w:val="fr-BE"/>
        </w:rPr>
        <w:t>la</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location</w:t>
      </w:r>
      <w:r w:rsidRPr="00824028">
        <w:rPr>
          <w:rFonts w:asciiTheme="minorHAnsi" w:hAnsiTheme="minorHAnsi" w:cstheme="minorHAnsi"/>
          <w:i w:val="0"/>
          <w:iCs/>
          <w:spacing w:val="-48"/>
          <w:sz w:val="22"/>
          <w:szCs w:val="22"/>
          <w:lang w:val="fr-BE"/>
        </w:rPr>
        <w:t xml:space="preserve"> </w:t>
      </w:r>
      <w:r w:rsidRPr="00824028">
        <w:rPr>
          <w:rFonts w:asciiTheme="minorHAnsi" w:hAnsiTheme="minorHAnsi" w:cstheme="minorHAnsi"/>
          <w:i w:val="0"/>
          <w:iCs/>
          <w:sz w:val="22"/>
          <w:szCs w:val="22"/>
          <w:lang w:val="fr-BE"/>
        </w:rPr>
        <w:t>et être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mentionné dans</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tous les</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contrats de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bail.</w:t>
      </w:r>
    </w:p>
    <w:p w14:paraId="674A1FDA" w14:textId="77777777" w:rsidR="008D5553" w:rsidRPr="00824028" w:rsidRDefault="008D5553" w:rsidP="008D5553">
      <w:pPr>
        <w:pStyle w:val="BodyText"/>
        <w:spacing w:before="159" w:line="259" w:lineRule="auto"/>
        <w:ind w:left="116"/>
        <w:rPr>
          <w:rFonts w:ascii="Calibri" w:hAnsi="Calibri" w:cs="Calibri"/>
          <w:i w:val="0"/>
          <w:iCs/>
          <w:sz w:val="22"/>
          <w:szCs w:val="22"/>
          <w:lang w:val="fr-BE"/>
        </w:rPr>
      </w:pPr>
      <w:r w:rsidRPr="00824028">
        <w:rPr>
          <w:rFonts w:ascii="Calibri" w:hAnsi="Calibri" w:cs="Calibri"/>
          <w:i w:val="0"/>
          <w:iCs/>
          <w:sz w:val="22"/>
          <w:szCs w:val="22"/>
          <w:lang w:val="fr-BE"/>
        </w:rPr>
        <w:t>Le</w:t>
      </w:r>
      <w:r w:rsidRPr="00824028">
        <w:rPr>
          <w:rFonts w:ascii="Calibri" w:hAnsi="Calibri" w:cs="Calibri"/>
          <w:i w:val="0"/>
          <w:iCs/>
          <w:spacing w:val="8"/>
          <w:sz w:val="22"/>
          <w:szCs w:val="22"/>
          <w:lang w:val="fr-BE"/>
        </w:rPr>
        <w:t xml:space="preserve"> </w:t>
      </w:r>
      <w:r w:rsidRPr="00824028">
        <w:rPr>
          <w:rFonts w:ascii="Calibri" w:hAnsi="Calibri" w:cs="Calibri"/>
          <w:i w:val="0"/>
          <w:iCs/>
          <w:sz w:val="22"/>
          <w:szCs w:val="22"/>
          <w:lang w:val="fr-BE"/>
        </w:rPr>
        <w:t>loyer</w:t>
      </w:r>
      <w:r w:rsidRPr="00824028">
        <w:rPr>
          <w:rFonts w:ascii="Calibri" w:hAnsi="Calibri" w:cs="Calibri"/>
          <w:i w:val="0"/>
          <w:iCs/>
          <w:spacing w:val="7"/>
          <w:sz w:val="22"/>
          <w:szCs w:val="22"/>
          <w:lang w:val="fr-BE"/>
        </w:rPr>
        <w:t xml:space="preserve"> </w:t>
      </w:r>
      <w:r w:rsidRPr="00824028">
        <w:rPr>
          <w:rFonts w:ascii="Calibri" w:hAnsi="Calibri" w:cs="Calibri"/>
          <w:i w:val="0"/>
          <w:iCs/>
          <w:sz w:val="22"/>
          <w:szCs w:val="22"/>
          <w:lang w:val="fr-BE"/>
        </w:rPr>
        <w:t>de</w:t>
      </w:r>
      <w:r w:rsidRPr="00824028">
        <w:rPr>
          <w:rFonts w:ascii="Calibri" w:hAnsi="Calibri" w:cs="Calibri"/>
          <w:i w:val="0"/>
          <w:iCs/>
          <w:spacing w:val="8"/>
          <w:sz w:val="22"/>
          <w:szCs w:val="22"/>
          <w:lang w:val="fr-BE"/>
        </w:rPr>
        <w:t xml:space="preserve"> </w:t>
      </w:r>
      <w:r w:rsidRPr="00824028">
        <w:rPr>
          <w:rFonts w:ascii="Calibri" w:hAnsi="Calibri" w:cs="Calibri"/>
          <w:i w:val="0"/>
          <w:iCs/>
          <w:sz w:val="22"/>
          <w:szCs w:val="22"/>
          <w:lang w:val="fr-BE"/>
        </w:rPr>
        <w:t>référence</w:t>
      </w:r>
      <w:r w:rsidRPr="00824028">
        <w:rPr>
          <w:rFonts w:ascii="Calibri" w:hAnsi="Calibri" w:cs="Calibri"/>
          <w:i w:val="0"/>
          <w:iCs/>
          <w:spacing w:val="8"/>
          <w:sz w:val="22"/>
          <w:szCs w:val="22"/>
          <w:lang w:val="fr-BE"/>
        </w:rPr>
        <w:t xml:space="preserve"> </w:t>
      </w:r>
      <w:r w:rsidRPr="00824028">
        <w:rPr>
          <w:rFonts w:ascii="Calibri" w:hAnsi="Calibri" w:cs="Calibri"/>
          <w:i w:val="0"/>
          <w:iCs/>
          <w:sz w:val="22"/>
          <w:szCs w:val="22"/>
          <w:lang w:val="fr-BE"/>
        </w:rPr>
        <w:t>n’est</w:t>
      </w:r>
      <w:r w:rsidRPr="00824028">
        <w:rPr>
          <w:rFonts w:ascii="Calibri" w:hAnsi="Calibri" w:cs="Calibri"/>
          <w:i w:val="0"/>
          <w:iCs/>
          <w:spacing w:val="7"/>
          <w:sz w:val="22"/>
          <w:szCs w:val="22"/>
          <w:lang w:val="fr-BE"/>
        </w:rPr>
        <w:t xml:space="preserve"> </w:t>
      </w:r>
      <w:r w:rsidRPr="00824028">
        <w:rPr>
          <w:rFonts w:ascii="Calibri" w:hAnsi="Calibri" w:cs="Calibri"/>
          <w:i w:val="0"/>
          <w:iCs/>
          <w:sz w:val="22"/>
          <w:szCs w:val="22"/>
          <w:lang w:val="fr-BE"/>
        </w:rPr>
        <w:t>en</w:t>
      </w:r>
      <w:r w:rsidRPr="00824028">
        <w:rPr>
          <w:rFonts w:ascii="Calibri" w:hAnsi="Calibri" w:cs="Calibri"/>
          <w:i w:val="0"/>
          <w:iCs/>
          <w:spacing w:val="7"/>
          <w:sz w:val="22"/>
          <w:szCs w:val="22"/>
          <w:lang w:val="fr-BE"/>
        </w:rPr>
        <w:t xml:space="preserve"> </w:t>
      </w:r>
      <w:r w:rsidRPr="00824028">
        <w:rPr>
          <w:rFonts w:ascii="Calibri" w:hAnsi="Calibri" w:cs="Calibri"/>
          <w:i w:val="0"/>
          <w:iCs/>
          <w:sz w:val="22"/>
          <w:szCs w:val="22"/>
          <w:lang w:val="fr-BE"/>
        </w:rPr>
        <w:t>soi</w:t>
      </w:r>
      <w:r w:rsidRPr="00824028">
        <w:rPr>
          <w:rFonts w:ascii="Calibri" w:hAnsi="Calibri" w:cs="Calibri"/>
          <w:i w:val="0"/>
          <w:iCs/>
          <w:spacing w:val="7"/>
          <w:sz w:val="22"/>
          <w:szCs w:val="22"/>
          <w:lang w:val="fr-BE"/>
        </w:rPr>
        <w:t xml:space="preserve"> </w:t>
      </w:r>
      <w:r w:rsidRPr="00824028">
        <w:rPr>
          <w:rFonts w:ascii="Calibri" w:hAnsi="Calibri" w:cs="Calibri"/>
          <w:i w:val="0"/>
          <w:iCs/>
          <w:sz w:val="22"/>
          <w:szCs w:val="22"/>
          <w:lang w:val="fr-BE"/>
        </w:rPr>
        <w:t>pas</w:t>
      </w:r>
      <w:r w:rsidRPr="00824028">
        <w:rPr>
          <w:rFonts w:ascii="Calibri" w:hAnsi="Calibri" w:cs="Calibri"/>
          <w:i w:val="0"/>
          <w:iCs/>
          <w:spacing w:val="8"/>
          <w:sz w:val="22"/>
          <w:szCs w:val="22"/>
          <w:lang w:val="fr-BE"/>
        </w:rPr>
        <w:t xml:space="preserve"> </w:t>
      </w:r>
      <w:r w:rsidRPr="00824028">
        <w:rPr>
          <w:rFonts w:ascii="Calibri" w:hAnsi="Calibri" w:cs="Calibri"/>
          <w:i w:val="0"/>
          <w:iCs/>
          <w:sz w:val="22"/>
          <w:szCs w:val="22"/>
          <w:lang w:val="fr-BE"/>
        </w:rPr>
        <w:t>contraignant.</w:t>
      </w:r>
      <w:r w:rsidRPr="00824028">
        <w:rPr>
          <w:rFonts w:ascii="Calibri" w:hAnsi="Calibri" w:cs="Calibri"/>
          <w:i w:val="0"/>
          <w:iCs/>
          <w:spacing w:val="8"/>
          <w:sz w:val="22"/>
          <w:szCs w:val="22"/>
          <w:lang w:val="fr-BE"/>
        </w:rPr>
        <w:t xml:space="preserve"> </w:t>
      </w:r>
      <w:r w:rsidRPr="00824028">
        <w:rPr>
          <w:rFonts w:ascii="Calibri" w:hAnsi="Calibri" w:cs="Calibri"/>
          <w:i w:val="0"/>
          <w:iCs/>
          <w:sz w:val="22"/>
          <w:szCs w:val="22"/>
          <w:lang w:val="fr-BE"/>
        </w:rPr>
        <w:t>Toutefois,</w:t>
      </w:r>
      <w:r w:rsidRPr="00824028">
        <w:rPr>
          <w:rFonts w:ascii="Calibri" w:hAnsi="Calibri" w:cs="Calibri"/>
          <w:i w:val="0"/>
          <w:iCs/>
          <w:spacing w:val="8"/>
          <w:sz w:val="22"/>
          <w:szCs w:val="22"/>
          <w:lang w:val="fr-BE"/>
        </w:rPr>
        <w:t xml:space="preserve"> </w:t>
      </w:r>
      <w:r w:rsidRPr="00824028">
        <w:rPr>
          <w:rFonts w:ascii="Calibri" w:hAnsi="Calibri" w:cs="Calibri"/>
          <w:i w:val="0"/>
          <w:iCs/>
          <w:sz w:val="22"/>
          <w:szCs w:val="22"/>
          <w:lang w:val="fr-BE"/>
        </w:rPr>
        <w:t>le</w:t>
      </w:r>
      <w:r w:rsidRPr="00824028">
        <w:rPr>
          <w:rFonts w:ascii="Calibri" w:hAnsi="Calibri" w:cs="Calibri"/>
          <w:i w:val="0"/>
          <w:iCs/>
          <w:spacing w:val="8"/>
          <w:sz w:val="22"/>
          <w:szCs w:val="22"/>
          <w:lang w:val="fr-BE"/>
        </w:rPr>
        <w:t xml:space="preserve"> </w:t>
      </w:r>
      <w:r w:rsidRPr="00824028">
        <w:rPr>
          <w:rFonts w:ascii="Calibri" w:hAnsi="Calibri" w:cs="Calibri"/>
          <w:i w:val="0"/>
          <w:iCs/>
          <w:sz w:val="22"/>
          <w:szCs w:val="22"/>
          <w:lang w:val="fr-BE"/>
        </w:rPr>
        <w:t>loyer</w:t>
      </w:r>
      <w:r w:rsidRPr="00824028">
        <w:rPr>
          <w:rFonts w:ascii="Calibri" w:hAnsi="Calibri" w:cs="Calibri"/>
          <w:i w:val="0"/>
          <w:iCs/>
          <w:spacing w:val="7"/>
          <w:sz w:val="22"/>
          <w:szCs w:val="22"/>
          <w:lang w:val="fr-BE"/>
        </w:rPr>
        <w:t xml:space="preserve"> </w:t>
      </w:r>
      <w:r w:rsidRPr="00824028">
        <w:rPr>
          <w:rFonts w:ascii="Calibri" w:hAnsi="Calibri" w:cs="Calibri"/>
          <w:i w:val="0"/>
          <w:iCs/>
          <w:sz w:val="22"/>
          <w:szCs w:val="22"/>
          <w:lang w:val="fr-BE"/>
        </w:rPr>
        <w:t>demandé</w:t>
      </w:r>
      <w:r w:rsidRPr="00824028">
        <w:rPr>
          <w:rFonts w:ascii="Calibri" w:hAnsi="Calibri" w:cs="Calibri"/>
          <w:i w:val="0"/>
          <w:iCs/>
          <w:spacing w:val="7"/>
          <w:sz w:val="22"/>
          <w:szCs w:val="22"/>
          <w:lang w:val="fr-BE"/>
        </w:rPr>
        <w:t xml:space="preserve"> </w:t>
      </w:r>
      <w:r w:rsidRPr="00824028">
        <w:rPr>
          <w:rFonts w:ascii="Calibri" w:hAnsi="Calibri" w:cs="Calibri"/>
          <w:i w:val="0"/>
          <w:iCs/>
          <w:sz w:val="22"/>
          <w:szCs w:val="22"/>
          <w:lang w:val="fr-BE"/>
        </w:rPr>
        <w:t>peut</w:t>
      </w:r>
      <w:r w:rsidRPr="00824028">
        <w:rPr>
          <w:rFonts w:ascii="Calibri" w:hAnsi="Calibri" w:cs="Calibri"/>
          <w:i w:val="0"/>
          <w:iCs/>
          <w:spacing w:val="8"/>
          <w:sz w:val="22"/>
          <w:szCs w:val="22"/>
          <w:lang w:val="fr-BE"/>
        </w:rPr>
        <w:t xml:space="preserve"> </w:t>
      </w:r>
      <w:r w:rsidRPr="00824028">
        <w:rPr>
          <w:rFonts w:ascii="Calibri" w:hAnsi="Calibri" w:cs="Calibri"/>
          <w:i w:val="0"/>
          <w:iCs/>
          <w:sz w:val="22"/>
          <w:szCs w:val="22"/>
          <w:lang w:val="fr-BE"/>
        </w:rPr>
        <w:t>être</w:t>
      </w:r>
      <w:r w:rsidRPr="00824028">
        <w:rPr>
          <w:rFonts w:ascii="Calibri" w:hAnsi="Calibri" w:cs="Calibri"/>
          <w:i w:val="0"/>
          <w:iCs/>
          <w:spacing w:val="8"/>
          <w:sz w:val="22"/>
          <w:szCs w:val="22"/>
          <w:lang w:val="fr-BE"/>
        </w:rPr>
        <w:t xml:space="preserve"> </w:t>
      </w:r>
      <w:r w:rsidRPr="00824028">
        <w:rPr>
          <w:rFonts w:ascii="Calibri" w:hAnsi="Calibri" w:cs="Calibri"/>
          <w:i w:val="0"/>
          <w:iCs/>
          <w:sz w:val="22"/>
          <w:szCs w:val="22"/>
          <w:lang w:val="fr-BE"/>
        </w:rPr>
        <w:t>considéré</w:t>
      </w:r>
      <w:r w:rsidRPr="00824028">
        <w:rPr>
          <w:rFonts w:ascii="Calibri" w:hAnsi="Calibri" w:cs="Calibri"/>
          <w:i w:val="0"/>
          <w:iCs/>
          <w:spacing w:val="-47"/>
          <w:sz w:val="22"/>
          <w:szCs w:val="22"/>
          <w:lang w:val="fr-BE"/>
        </w:rPr>
        <w:t xml:space="preserve"> </w:t>
      </w:r>
      <w:r w:rsidRPr="00824028">
        <w:rPr>
          <w:rFonts w:ascii="Calibri" w:hAnsi="Calibri" w:cs="Calibri"/>
          <w:i w:val="0"/>
          <w:iCs/>
          <w:sz w:val="22"/>
          <w:szCs w:val="22"/>
          <w:lang w:val="fr-BE"/>
        </w:rPr>
        <w:t>comme abusif s’il présente</w:t>
      </w:r>
      <w:r w:rsidRPr="00824028">
        <w:rPr>
          <w:rFonts w:ascii="Calibri" w:hAnsi="Calibri" w:cs="Calibri"/>
          <w:i w:val="0"/>
          <w:iCs/>
          <w:spacing w:val="-4"/>
          <w:sz w:val="22"/>
          <w:szCs w:val="22"/>
          <w:lang w:val="fr-BE"/>
        </w:rPr>
        <w:t xml:space="preserve"> </w:t>
      </w:r>
      <w:r w:rsidRPr="00824028">
        <w:rPr>
          <w:rFonts w:ascii="Calibri" w:hAnsi="Calibri" w:cs="Calibri"/>
          <w:i w:val="0"/>
          <w:iCs/>
          <w:sz w:val="22"/>
          <w:szCs w:val="22"/>
          <w:lang w:val="fr-BE"/>
        </w:rPr>
        <w:t>:</w:t>
      </w:r>
    </w:p>
    <w:p w14:paraId="21B4D107" w14:textId="77777777" w:rsidR="008D5553" w:rsidRDefault="008D5553" w:rsidP="008D5553">
      <w:pPr>
        <w:pStyle w:val="ListParagraph"/>
        <w:widowControl w:val="0"/>
        <w:numPr>
          <w:ilvl w:val="0"/>
          <w:numId w:val="47"/>
        </w:numPr>
        <w:tabs>
          <w:tab w:val="left" w:pos="222"/>
        </w:tabs>
        <w:autoSpaceDE w:val="0"/>
        <w:autoSpaceDN w:val="0"/>
        <w:spacing w:before="1" w:line="259" w:lineRule="auto"/>
        <w:ind w:right="113" w:firstLine="0"/>
        <w:contextualSpacing w:val="0"/>
        <w:jc w:val="left"/>
      </w:pPr>
      <w:r>
        <w:rPr>
          <w:spacing w:val="-1"/>
        </w:rPr>
        <w:t>un</w:t>
      </w:r>
      <w:r>
        <w:rPr>
          <w:spacing w:val="-13"/>
        </w:rPr>
        <w:t xml:space="preserve"> </w:t>
      </w:r>
      <w:r>
        <w:rPr>
          <w:spacing w:val="-1"/>
        </w:rPr>
        <w:t>écart</w:t>
      </w:r>
      <w:r>
        <w:rPr>
          <w:spacing w:val="-14"/>
        </w:rPr>
        <w:t xml:space="preserve"> </w:t>
      </w:r>
      <w:r>
        <w:rPr>
          <w:spacing w:val="-1"/>
        </w:rPr>
        <w:t>de</w:t>
      </w:r>
      <w:r>
        <w:rPr>
          <w:spacing w:val="-11"/>
        </w:rPr>
        <w:t xml:space="preserve"> </w:t>
      </w:r>
      <w:r>
        <w:rPr>
          <w:spacing w:val="-1"/>
        </w:rPr>
        <w:t>plus</w:t>
      </w:r>
      <w:r>
        <w:rPr>
          <w:spacing w:val="-12"/>
        </w:rPr>
        <w:t xml:space="preserve"> </w:t>
      </w:r>
      <w:r>
        <w:rPr>
          <w:spacing w:val="-1"/>
        </w:rPr>
        <w:t>de</w:t>
      </w:r>
      <w:r>
        <w:rPr>
          <w:spacing w:val="-14"/>
        </w:rPr>
        <w:t xml:space="preserve"> </w:t>
      </w:r>
      <w:r>
        <w:rPr>
          <w:spacing w:val="-1"/>
        </w:rPr>
        <w:t>20%</w:t>
      </w:r>
      <w:r>
        <w:rPr>
          <w:spacing w:val="-14"/>
        </w:rPr>
        <w:t xml:space="preserve"> </w:t>
      </w:r>
      <w:r>
        <w:rPr>
          <w:spacing w:val="-1"/>
        </w:rPr>
        <w:t>avec</w:t>
      </w:r>
      <w:r>
        <w:rPr>
          <w:spacing w:val="-12"/>
        </w:rPr>
        <w:t xml:space="preserve"> </w:t>
      </w:r>
      <w:r>
        <w:rPr>
          <w:spacing w:val="-1"/>
        </w:rPr>
        <w:t>le</w:t>
      </w:r>
      <w:r>
        <w:rPr>
          <w:spacing w:val="-14"/>
        </w:rPr>
        <w:t xml:space="preserve"> </w:t>
      </w:r>
      <w:r>
        <w:rPr>
          <w:spacing w:val="-1"/>
        </w:rPr>
        <w:t>loyer</w:t>
      </w:r>
      <w:r>
        <w:rPr>
          <w:spacing w:val="-12"/>
        </w:rPr>
        <w:t xml:space="preserve"> </w:t>
      </w:r>
      <w:r>
        <w:rPr>
          <w:spacing w:val="-1"/>
        </w:rPr>
        <w:t>de</w:t>
      </w:r>
      <w:r>
        <w:rPr>
          <w:spacing w:val="-14"/>
        </w:rPr>
        <w:t xml:space="preserve"> </w:t>
      </w:r>
      <w:r>
        <w:rPr>
          <w:spacing w:val="-1"/>
        </w:rPr>
        <w:t>référence</w:t>
      </w:r>
      <w:r>
        <w:rPr>
          <w:spacing w:val="-11"/>
        </w:rPr>
        <w:t xml:space="preserve"> </w:t>
      </w:r>
      <w:r>
        <w:rPr>
          <w:spacing w:val="-1"/>
        </w:rPr>
        <w:t>non</w:t>
      </w:r>
      <w:r>
        <w:rPr>
          <w:spacing w:val="-15"/>
        </w:rPr>
        <w:t xml:space="preserve"> </w:t>
      </w:r>
      <w:r>
        <w:rPr>
          <w:spacing w:val="-1"/>
        </w:rPr>
        <w:t>justifié</w:t>
      </w:r>
      <w:r>
        <w:rPr>
          <w:spacing w:val="-14"/>
        </w:rPr>
        <w:t xml:space="preserve"> </w:t>
      </w:r>
      <w:r>
        <w:rPr>
          <w:spacing w:val="-1"/>
        </w:rPr>
        <w:t>par</w:t>
      </w:r>
      <w:r>
        <w:rPr>
          <w:spacing w:val="-12"/>
        </w:rPr>
        <w:t xml:space="preserve"> </w:t>
      </w:r>
      <w:r>
        <w:rPr>
          <w:spacing w:val="-1"/>
        </w:rPr>
        <w:t>des</w:t>
      </w:r>
      <w:r>
        <w:rPr>
          <w:spacing w:val="-14"/>
        </w:rPr>
        <w:t xml:space="preserve"> </w:t>
      </w:r>
      <w:r>
        <w:rPr>
          <w:spacing w:val="-1"/>
        </w:rPr>
        <w:t>éléments</w:t>
      </w:r>
      <w:r>
        <w:rPr>
          <w:spacing w:val="-12"/>
        </w:rPr>
        <w:t xml:space="preserve"> </w:t>
      </w:r>
      <w:r>
        <w:rPr>
          <w:spacing w:val="-1"/>
        </w:rPr>
        <w:t>de</w:t>
      </w:r>
      <w:r>
        <w:rPr>
          <w:spacing w:val="-14"/>
        </w:rPr>
        <w:t xml:space="preserve"> </w:t>
      </w:r>
      <w:r>
        <w:rPr>
          <w:spacing w:val="-1"/>
        </w:rPr>
        <w:t>confort</w:t>
      </w:r>
      <w:r>
        <w:rPr>
          <w:spacing w:val="-14"/>
        </w:rPr>
        <w:t xml:space="preserve"> </w:t>
      </w:r>
      <w:r>
        <w:t>substantiels</w:t>
      </w:r>
      <w:r>
        <w:rPr>
          <w:spacing w:val="-46"/>
        </w:rPr>
        <w:t xml:space="preserve"> </w:t>
      </w:r>
      <w:r>
        <w:t>liés</w:t>
      </w:r>
      <w:r>
        <w:rPr>
          <w:spacing w:val="-1"/>
        </w:rPr>
        <w:t xml:space="preserve"> </w:t>
      </w:r>
      <w:r>
        <w:t>au</w:t>
      </w:r>
      <w:r>
        <w:rPr>
          <w:spacing w:val="-1"/>
        </w:rPr>
        <w:t xml:space="preserve"> </w:t>
      </w:r>
      <w:r>
        <w:t>bien</w:t>
      </w:r>
      <w:r>
        <w:rPr>
          <w:spacing w:val="-3"/>
        </w:rPr>
        <w:t xml:space="preserve"> </w:t>
      </w:r>
      <w:r>
        <w:t>ou</w:t>
      </w:r>
      <w:r>
        <w:rPr>
          <w:spacing w:val="-1"/>
        </w:rPr>
        <w:t xml:space="preserve"> </w:t>
      </w:r>
      <w:r>
        <w:t>à son</w:t>
      </w:r>
      <w:r>
        <w:rPr>
          <w:spacing w:val="-3"/>
        </w:rPr>
        <w:t xml:space="preserve"> </w:t>
      </w:r>
      <w:r>
        <w:t>environnement</w:t>
      </w:r>
      <w:r>
        <w:rPr>
          <w:spacing w:val="1"/>
        </w:rPr>
        <w:t xml:space="preserve"> </w:t>
      </w:r>
      <w:r>
        <w:t>;</w:t>
      </w:r>
    </w:p>
    <w:p w14:paraId="30C3C36C" w14:textId="77777777" w:rsidR="008D5553" w:rsidRDefault="008D5553" w:rsidP="008D5553">
      <w:pPr>
        <w:pStyle w:val="ListParagraph"/>
        <w:widowControl w:val="0"/>
        <w:numPr>
          <w:ilvl w:val="0"/>
          <w:numId w:val="47"/>
        </w:numPr>
        <w:tabs>
          <w:tab w:val="left" w:pos="229"/>
        </w:tabs>
        <w:autoSpaceDE w:val="0"/>
        <w:autoSpaceDN w:val="0"/>
        <w:spacing w:line="259" w:lineRule="auto"/>
        <w:ind w:right="114" w:firstLine="0"/>
        <w:contextualSpacing w:val="0"/>
        <w:jc w:val="left"/>
      </w:pPr>
      <w:r>
        <w:t>un</w:t>
      </w:r>
      <w:r>
        <w:rPr>
          <w:spacing w:val="-9"/>
        </w:rPr>
        <w:t xml:space="preserve"> </w:t>
      </w:r>
      <w:r>
        <w:t>écart</w:t>
      </w:r>
      <w:r>
        <w:rPr>
          <w:spacing w:val="-7"/>
        </w:rPr>
        <w:t xml:space="preserve"> </w:t>
      </w:r>
      <w:r>
        <w:t>de</w:t>
      </w:r>
      <w:r>
        <w:rPr>
          <w:spacing w:val="-7"/>
        </w:rPr>
        <w:t xml:space="preserve"> </w:t>
      </w:r>
      <w:r>
        <w:t>moins</w:t>
      </w:r>
      <w:r>
        <w:rPr>
          <w:spacing w:val="-8"/>
        </w:rPr>
        <w:t xml:space="preserve"> </w:t>
      </w:r>
      <w:r>
        <w:t>de</w:t>
      </w:r>
      <w:r>
        <w:rPr>
          <w:spacing w:val="-8"/>
        </w:rPr>
        <w:t xml:space="preserve"> </w:t>
      </w:r>
      <w:r>
        <w:t>20%</w:t>
      </w:r>
      <w:r>
        <w:rPr>
          <w:spacing w:val="-7"/>
        </w:rPr>
        <w:t xml:space="preserve"> </w:t>
      </w:r>
      <w:r>
        <w:t>avec</w:t>
      </w:r>
      <w:r>
        <w:rPr>
          <w:spacing w:val="-7"/>
        </w:rPr>
        <w:t xml:space="preserve"> </w:t>
      </w:r>
      <w:r>
        <w:t>le</w:t>
      </w:r>
      <w:r>
        <w:rPr>
          <w:spacing w:val="-7"/>
        </w:rPr>
        <w:t xml:space="preserve"> </w:t>
      </w:r>
      <w:r>
        <w:t>loyer</w:t>
      </w:r>
      <w:r>
        <w:rPr>
          <w:spacing w:val="-9"/>
        </w:rPr>
        <w:t xml:space="preserve"> </w:t>
      </w:r>
      <w:r>
        <w:t>de</w:t>
      </w:r>
      <w:r>
        <w:rPr>
          <w:spacing w:val="-7"/>
        </w:rPr>
        <w:t xml:space="preserve"> </w:t>
      </w:r>
      <w:r>
        <w:t>référence</w:t>
      </w:r>
      <w:r>
        <w:rPr>
          <w:spacing w:val="-7"/>
        </w:rPr>
        <w:t xml:space="preserve"> </w:t>
      </w:r>
      <w:r>
        <w:t>alors</w:t>
      </w:r>
      <w:r>
        <w:rPr>
          <w:spacing w:val="-8"/>
        </w:rPr>
        <w:t xml:space="preserve"> </w:t>
      </w:r>
      <w:r>
        <w:t>que</w:t>
      </w:r>
      <w:r>
        <w:rPr>
          <w:spacing w:val="-8"/>
        </w:rPr>
        <w:t xml:space="preserve"> </w:t>
      </w:r>
      <w:r>
        <w:t>le</w:t>
      </w:r>
      <w:r>
        <w:rPr>
          <w:spacing w:val="-7"/>
        </w:rPr>
        <w:t xml:space="preserve"> </w:t>
      </w:r>
      <w:r>
        <w:t>bien</w:t>
      </w:r>
      <w:r>
        <w:rPr>
          <w:spacing w:val="-8"/>
        </w:rPr>
        <w:t xml:space="preserve"> </w:t>
      </w:r>
      <w:r>
        <w:t>présente</w:t>
      </w:r>
      <w:r>
        <w:rPr>
          <w:spacing w:val="-7"/>
        </w:rPr>
        <w:t xml:space="preserve"> </w:t>
      </w:r>
      <w:r>
        <w:t>des</w:t>
      </w:r>
      <w:r>
        <w:rPr>
          <w:spacing w:val="-7"/>
        </w:rPr>
        <w:t xml:space="preserve"> </w:t>
      </w:r>
      <w:r>
        <w:t>défauts</w:t>
      </w:r>
      <w:r>
        <w:rPr>
          <w:spacing w:val="-9"/>
        </w:rPr>
        <w:t xml:space="preserve"> </w:t>
      </w:r>
      <w:r>
        <w:t>de</w:t>
      </w:r>
      <w:r>
        <w:rPr>
          <w:spacing w:val="-7"/>
        </w:rPr>
        <w:t xml:space="preserve"> </w:t>
      </w:r>
      <w:r>
        <w:t>qualité</w:t>
      </w:r>
      <w:r>
        <w:rPr>
          <w:spacing w:val="-47"/>
        </w:rPr>
        <w:t xml:space="preserve"> </w:t>
      </w:r>
      <w:r>
        <w:t>substantiels</w:t>
      </w:r>
      <w:r>
        <w:rPr>
          <w:spacing w:val="-1"/>
        </w:rPr>
        <w:t xml:space="preserve"> </w:t>
      </w:r>
      <w:r>
        <w:t>spécifiques au</w:t>
      </w:r>
      <w:r>
        <w:rPr>
          <w:spacing w:val="-3"/>
        </w:rPr>
        <w:t xml:space="preserve"> </w:t>
      </w:r>
      <w:r>
        <w:t>bien</w:t>
      </w:r>
      <w:r>
        <w:rPr>
          <w:spacing w:val="-2"/>
        </w:rPr>
        <w:t xml:space="preserve"> </w:t>
      </w:r>
      <w:r>
        <w:t>ou</w:t>
      </w:r>
      <w:r>
        <w:rPr>
          <w:spacing w:val="-1"/>
        </w:rPr>
        <w:t xml:space="preserve"> </w:t>
      </w:r>
      <w:r>
        <w:t>à</w:t>
      </w:r>
      <w:r>
        <w:rPr>
          <w:spacing w:val="-2"/>
        </w:rPr>
        <w:t xml:space="preserve"> </w:t>
      </w:r>
      <w:r>
        <w:t>son</w:t>
      </w:r>
      <w:r>
        <w:rPr>
          <w:spacing w:val="-4"/>
        </w:rPr>
        <w:t xml:space="preserve"> </w:t>
      </w:r>
      <w:r>
        <w:t>environnement.</w:t>
      </w:r>
    </w:p>
    <w:p w14:paraId="612CE3D1" w14:textId="77777777" w:rsidR="008D5553" w:rsidRPr="00824028" w:rsidRDefault="008D5553" w:rsidP="008D5553">
      <w:pPr>
        <w:pStyle w:val="BodyText"/>
        <w:spacing w:before="159"/>
        <w:ind w:left="115"/>
        <w:rPr>
          <w:rFonts w:ascii="Calibri" w:hAnsi="Calibri" w:cs="Calibri"/>
          <w:i w:val="0"/>
          <w:iCs/>
          <w:sz w:val="22"/>
          <w:szCs w:val="22"/>
          <w:lang w:val="fr-BE"/>
        </w:rPr>
      </w:pPr>
      <w:r w:rsidRPr="00824028">
        <w:rPr>
          <w:rFonts w:ascii="Calibri" w:hAnsi="Calibri" w:cs="Calibri"/>
          <w:i w:val="0"/>
          <w:iCs/>
          <w:sz w:val="22"/>
          <w:szCs w:val="22"/>
          <w:lang w:val="fr-BE"/>
        </w:rPr>
        <w:t>Pour</w:t>
      </w:r>
      <w:r w:rsidRPr="00824028">
        <w:rPr>
          <w:rFonts w:ascii="Calibri" w:hAnsi="Calibri" w:cs="Calibri"/>
          <w:i w:val="0"/>
          <w:iCs/>
          <w:spacing w:val="-4"/>
          <w:sz w:val="22"/>
          <w:szCs w:val="22"/>
          <w:lang w:val="fr-BE"/>
        </w:rPr>
        <w:t xml:space="preserve"> </w:t>
      </w:r>
      <w:r w:rsidRPr="00824028">
        <w:rPr>
          <w:rFonts w:ascii="Calibri" w:hAnsi="Calibri" w:cs="Calibri"/>
          <w:i w:val="0"/>
          <w:iCs/>
          <w:sz w:val="22"/>
          <w:szCs w:val="22"/>
          <w:lang w:val="fr-BE"/>
        </w:rPr>
        <w:t>plus</w:t>
      </w:r>
      <w:r w:rsidRPr="00824028">
        <w:rPr>
          <w:rFonts w:ascii="Calibri" w:hAnsi="Calibri" w:cs="Calibri"/>
          <w:i w:val="0"/>
          <w:iCs/>
          <w:spacing w:val="-3"/>
          <w:sz w:val="22"/>
          <w:szCs w:val="22"/>
          <w:lang w:val="fr-BE"/>
        </w:rPr>
        <w:t xml:space="preserve"> </w:t>
      </w:r>
      <w:r w:rsidRPr="00824028">
        <w:rPr>
          <w:rFonts w:ascii="Calibri" w:hAnsi="Calibri" w:cs="Calibri"/>
          <w:i w:val="0"/>
          <w:iCs/>
          <w:sz w:val="22"/>
          <w:szCs w:val="22"/>
          <w:lang w:val="fr-BE"/>
        </w:rPr>
        <w:t>de</w:t>
      </w:r>
      <w:r w:rsidRPr="00824028">
        <w:rPr>
          <w:rFonts w:ascii="Calibri" w:hAnsi="Calibri" w:cs="Calibri"/>
          <w:i w:val="0"/>
          <w:iCs/>
          <w:spacing w:val="-2"/>
          <w:sz w:val="22"/>
          <w:szCs w:val="22"/>
          <w:lang w:val="fr-BE"/>
        </w:rPr>
        <w:t xml:space="preserve"> </w:t>
      </w:r>
      <w:r w:rsidRPr="00824028">
        <w:rPr>
          <w:rFonts w:ascii="Calibri" w:hAnsi="Calibri" w:cs="Calibri"/>
          <w:i w:val="0"/>
          <w:iCs/>
          <w:sz w:val="22"/>
          <w:szCs w:val="22"/>
          <w:lang w:val="fr-BE"/>
        </w:rPr>
        <w:t>précisions,</w:t>
      </w:r>
      <w:r w:rsidRPr="00824028">
        <w:rPr>
          <w:rFonts w:ascii="Calibri" w:hAnsi="Calibri" w:cs="Calibri"/>
          <w:i w:val="0"/>
          <w:iCs/>
          <w:spacing w:val="-5"/>
          <w:sz w:val="22"/>
          <w:szCs w:val="22"/>
          <w:lang w:val="fr-BE"/>
        </w:rPr>
        <w:t xml:space="preserve"> </w:t>
      </w:r>
      <w:r w:rsidRPr="00824028">
        <w:rPr>
          <w:rFonts w:ascii="Calibri" w:hAnsi="Calibri" w:cs="Calibri"/>
          <w:i w:val="0"/>
          <w:iCs/>
          <w:sz w:val="22"/>
          <w:szCs w:val="22"/>
          <w:lang w:val="fr-BE"/>
        </w:rPr>
        <w:t>consulter</w:t>
      </w:r>
      <w:r w:rsidRPr="00824028">
        <w:rPr>
          <w:rFonts w:ascii="Calibri" w:hAnsi="Calibri" w:cs="Calibri"/>
          <w:i w:val="0"/>
          <w:iCs/>
          <w:spacing w:val="-3"/>
          <w:sz w:val="22"/>
          <w:szCs w:val="22"/>
          <w:lang w:val="fr-BE"/>
        </w:rPr>
        <w:t xml:space="preserve"> </w:t>
      </w:r>
      <w:r w:rsidRPr="00824028">
        <w:rPr>
          <w:rFonts w:ascii="Calibri" w:hAnsi="Calibri" w:cs="Calibri"/>
          <w:i w:val="0"/>
          <w:iCs/>
          <w:sz w:val="22"/>
          <w:szCs w:val="22"/>
          <w:lang w:val="fr-BE"/>
        </w:rPr>
        <w:t>:</w:t>
      </w:r>
    </w:p>
    <w:p w14:paraId="122CC41C" w14:textId="77777777" w:rsidR="008D5553" w:rsidRDefault="008D5553" w:rsidP="008D5553">
      <w:pPr>
        <w:pStyle w:val="ListParagraph"/>
        <w:widowControl w:val="0"/>
        <w:numPr>
          <w:ilvl w:val="1"/>
          <w:numId w:val="47"/>
        </w:numPr>
        <w:tabs>
          <w:tab w:val="left" w:pos="1555"/>
          <w:tab w:val="left" w:pos="1556"/>
        </w:tabs>
        <w:autoSpaceDE w:val="0"/>
        <w:autoSpaceDN w:val="0"/>
        <w:spacing w:before="181"/>
        <w:ind w:left="1555"/>
        <w:contextualSpacing w:val="0"/>
        <w:jc w:val="left"/>
      </w:pPr>
      <w:r>
        <w:t>le</w:t>
      </w:r>
      <w:r>
        <w:rPr>
          <w:spacing w:val="-1"/>
        </w:rPr>
        <w:t xml:space="preserve"> </w:t>
      </w:r>
      <w:r>
        <w:t>Code bruxellois</w:t>
      </w:r>
      <w:r>
        <w:rPr>
          <w:spacing w:val="-1"/>
        </w:rPr>
        <w:t xml:space="preserve"> </w:t>
      </w:r>
      <w:r>
        <w:t>du</w:t>
      </w:r>
      <w:r>
        <w:rPr>
          <w:spacing w:val="-5"/>
        </w:rPr>
        <w:t xml:space="preserve"> </w:t>
      </w:r>
      <w:r>
        <w:t>Logement</w:t>
      </w:r>
      <w:r>
        <w:rPr>
          <w:spacing w:val="-3"/>
        </w:rPr>
        <w:t xml:space="preserve"> </w:t>
      </w:r>
      <w:r>
        <w:t>-</w:t>
      </w:r>
      <w:r>
        <w:rPr>
          <w:color w:val="0562C1"/>
          <w:spacing w:val="-1"/>
        </w:rPr>
        <w:t xml:space="preserve"> </w:t>
      </w:r>
      <w:hyperlink r:id="rId31">
        <w:r>
          <w:rPr>
            <w:color w:val="0562C1"/>
            <w:u w:val="single" w:color="0562C1"/>
          </w:rPr>
          <w:t>articles</w:t>
        </w:r>
        <w:r>
          <w:rPr>
            <w:color w:val="0562C1"/>
            <w:spacing w:val="-3"/>
            <w:u w:val="single" w:color="0562C1"/>
          </w:rPr>
          <w:t xml:space="preserve"> </w:t>
        </w:r>
        <w:r>
          <w:rPr>
            <w:color w:val="0562C1"/>
            <w:u w:val="single" w:color="0562C1"/>
          </w:rPr>
          <w:t>224</w:t>
        </w:r>
        <w:r>
          <w:rPr>
            <w:color w:val="0562C1"/>
            <w:spacing w:val="-1"/>
            <w:u w:val="single" w:color="0562C1"/>
          </w:rPr>
          <w:t xml:space="preserve"> </w:t>
        </w:r>
        <w:r>
          <w:rPr>
            <w:color w:val="0562C1"/>
            <w:u w:val="single" w:color="0562C1"/>
          </w:rPr>
          <w:t>et</w:t>
        </w:r>
        <w:r>
          <w:rPr>
            <w:color w:val="0562C1"/>
            <w:spacing w:val="-3"/>
            <w:u w:val="single" w:color="0562C1"/>
          </w:rPr>
          <w:t xml:space="preserve"> </w:t>
        </w:r>
        <w:r>
          <w:rPr>
            <w:color w:val="0562C1"/>
            <w:u w:val="single" w:color="0562C1"/>
          </w:rPr>
          <w:t>225</w:t>
        </w:r>
        <w:r>
          <w:rPr>
            <w:color w:val="0562C1"/>
          </w:rPr>
          <w:t xml:space="preserve"> </w:t>
        </w:r>
        <w:r>
          <w:t>;</w:t>
        </w:r>
      </w:hyperlink>
    </w:p>
    <w:p w14:paraId="5A6C3153" w14:textId="77777777" w:rsidR="008D5553" w:rsidRDefault="008D5553" w:rsidP="008D5553">
      <w:pPr>
        <w:pStyle w:val="ListParagraph"/>
        <w:widowControl w:val="0"/>
        <w:numPr>
          <w:ilvl w:val="1"/>
          <w:numId w:val="47"/>
        </w:numPr>
        <w:tabs>
          <w:tab w:val="left" w:pos="1556"/>
          <w:tab w:val="left" w:pos="1557"/>
        </w:tabs>
        <w:autoSpaceDE w:val="0"/>
        <w:autoSpaceDN w:val="0"/>
        <w:spacing w:before="1" w:line="279" w:lineRule="exact"/>
        <w:contextualSpacing w:val="0"/>
        <w:jc w:val="left"/>
      </w:pPr>
      <w:hyperlink r:id="rId32">
        <w:r>
          <w:rPr>
            <w:color w:val="0562C1"/>
            <w:u w:val="single" w:color="0562C1"/>
          </w:rPr>
          <w:t>AGRBC</w:t>
        </w:r>
        <w:r>
          <w:rPr>
            <w:color w:val="0562C1"/>
            <w:spacing w:val="-3"/>
            <w:u w:val="single" w:color="0562C1"/>
          </w:rPr>
          <w:t xml:space="preserve"> </w:t>
        </w:r>
        <w:r>
          <w:rPr>
            <w:color w:val="0562C1"/>
            <w:u w:val="single" w:color="0562C1"/>
          </w:rPr>
          <w:t>du</w:t>
        </w:r>
        <w:r>
          <w:rPr>
            <w:color w:val="0562C1"/>
            <w:spacing w:val="-3"/>
            <w:u w:val="single" w:color="0562C1"/>
          </w:rPr>
          <w:t xml:space="preserve"> </w:t>
        </w:r>
        <w:r>
          <w:rPr>
            <w:color w:val="0562C1"/>
            <w:u w:val="single" w:color="0562C1"/>
          </w:rPr>
          <w:t>19.10.17</w:t>
        </w:r>
        <w:r>
          <w:rPr>
            <w:color w:val="0562C1"/>
          </w:rPr>
          <w:t xml:space="preserve"> </w:t>
        </w:r>
      </w:hyperlink>
      <w:r>
        <w:t>instaurant</w:t>
      </w:r>
      <w:r>
        <w:rPr>
          <w:spacing w:val="-1"/>
        </w:rPr>
        <w:t xml:space="preserve"> </w:t>
      </w:r>
      <w:r>
        <w:t>une</w:t>
      </w:r>
      <w:r>
        <w:rPr>
          <w:spacing w:val="-1"/>
        </w:rPr>
        <w:t xml:space="preserve"> </w:t>
      </w:r>
      <w:r>
        <w:t>grille</w:t>
      </w:r>
      <w:r>
        <w:rPr>
          <w:spacing w:val="-1"/>
        </w:rPr>
        <w:t xml:space="preserve"> </w:t>
      </w:r>
      <w:r>
        <w:t>indicative</w:t>
      </w:r>
      <w:r>
        <w:rPr>
          <w:spacing w:val="-4"/>
        </w:rPr>
        <w:t xml:space="preserve"> </w:t>
      </w:r>
      <w:r>
        <w:t>de</w:t>
      </w:r>
      <w:r>
        <w:rPr>
          <w:spacing w:val="-4"/>
        </w:rPr>
        <w:t xml:space="preserve"> </w:t>
      </w:r>
      <w:r>
        <w:t>référence</w:t>
      </w:r>
      <w:r>
        <w:rPr>
          <w:spacing w:val="-1"/>
        </w:rPr>
        <w:t xml:space="preserve"> </w:t>
      </w:r>
      <w:r>
        <w:t>des</w:t>
      </w:r>
      <w:r>
        <w:rPr>
          <w:spacing w:val="-4"/>
        </w:rPr>
        <w:t xml:space="preserve"> </w:t>
      </w:r>
      <w:r>
        <w:t>loyers</w:t>
      </w:r>
      <w:r>
        <w:rPr>
          <w:spacing w:val="-5"/>
        </w:rPr>
        <w:t xml:space="preserve"> </w:t>
      </w:r>
      <w:r>
        <w:t>;</w:t>
      </w:r>
    </w:p>
    <w:p w14:paraId="03AD1E1D" w14:textId="77777777" w:rsidR="008D5553" w:rsidRDefault="008D5553" w:rsidP="008D5553">
      <w:pPr>
        <w:pStyle w:val="ListParagraph"/>
        <w:widowControl w:val="0"/>
        <w:numPr>
          <w:ilvl w:val="1"/>
          <w:numId w:val="47"/>
        </w:numPr>
        <w:tabs>
          <w:tab w:val="left" w:pos="1556"/>
          <w:tab w:val="left" w:pos="1557"/>
        </w:tabs>
        <w:autoSpaceDE w:val="0"/>
        <w:autoSpaceDN w:val="0"/>
        <w:spacing w:line="279" w:lineRule="exact"/>
        <w:contextualSpacing w:val="0"/>
        <w:jc w:val="left"/>
      </w:pPr>
      <w:r>
        <w:t>le</w:t>
      </w:r>
      <w:r>
        <w:rPr>
          <w:spacing w:val="-1"/>
        </w:rPr>
        <w:t xml:space="preserve"> </w:t>
      </w:r>
      <w:r>
        <w:t>site</w:t>
      </w:r>
      <w:r>
        <w:rPr>
          <w:color w:val="0562C1"/>
          <w:spacing w:val="-4"/>
        </w:rPr>
        <w:t xml:space="preserve"> </w:t>
      </w:r>
      <w:hyperlink r:id="rId33">
        <w:r>
          <w:rPr>
            <w:color w:val="0562C1"/>
            <w:u w:val="single" w:color="0562C1"/>
          </w:rPr>
          <w:t>https://loyers.brussels</w:t>
        </w:r>
        <w:r>
          <w:rPr>
            <w:color w:val="0562C1"/>
            <w:spacing w:val="-2"/>
          </w:rPr>
          <w:t xml:space="preserve"> </w:t>
        </w:r>
      </w:hyperlink>
      <w:r>
        <w:t>pour</w:t>
      </w:r>
      <w:r>
        <w:rPr>
          <w:spacing w:val="-2"/>
        </w:rPr>
        <w:t xml:space="preserve"> </w:t>
      </w:r>
      <w:r>
        <w:t>des</w:t>
      </w:r>
      <w:r>
        <w:rPr>
          <w:spacing w:val="-4"/>
        </w:rPr>
        <w:t xml:space="preserve"> </w:t>
      </w:r>
      <w:r>
        <w:t>explications</w:t>
      </w:r>
      <w:r>
        <w:rPr>
          <w:spacing w:val="-4"/>
        </w:rPr>
        <w:t xml:space="preserve"> </w:t>
      </w:r>
      <w:r>
        <w:t>sur</w:t>
      </w:r>
      <w:r>
        <w:rPr>
          <w:spacing w:val="-3"/>
        </w:rPr>
        <w:t xml:space="preserve"> </w:t>
      </w:r>
      <w:r>
        <w:t>les</w:t>
      </w:r>
      <w:r>
        <w:rPr>
          <w:spacing w:val="-2"/>
        </w:rPr>
        <w:t xml:space="preserve"> </w:t>
      </w:r>
      <w:r>
        <w:t>loyers</w:t>
      </w:r>
      <w:r>
        <w:rPr>
          <w:spacing w:val="-2"/>
        </w:rPr>
        <w:t xml:space="preserve"> </w:t>
      </w:r>
      <w:r>
        <w:t>de</w:t>
      </w:r>
      <w:r>
        <w:rPr>
          <w:spacing w:val="-4"/>
        </w:rPr>
        <w:t xml:space="preserve"> </w:t>
      </w:r>
      <w:r>
        <w:t>référence.</w:t>
      </w:r>
    </w:p>
    <w:p w14:paraId="2368F3A9" w14:textId="77777777" w:rsidR="008D5553" w:rsidRDefault="008D5553" w:rsidP="008D5553">
      <w:pPr>
        <w:spacing w:line="279" w:lineRule="exact"/>
        <w:sectPr w:rsidR="008D5553" w:rsidSect="008D5553">
          <w:pgSz w:w="11910" w:h="16840"/>
          <w:pgMar w:top="1580" w:right="1300" w:bottom="1140" w:left="1300" w:header="0" w:footer="960" w:gutter="0"/>
          <w:cols w:space="720"/>
        </w:sectPr>
      </w:pPr>
    </w:p>
    <w:p w14:paraId="0C586BEC" w14:textId="77777777" w:rsidR="008D5553" w:rsidRDefault="008D5553" w:rsidP="008D5553">
      <w:pPr>
        <w:pStyle w:val="BodyText"/>
        <w:ind w:left="115"/>
        <w:rPr>
          <w:sz w:val="20"/>
        </w:rPr>
      </w:pPr>
      <w:r>
        <w:rPr>
          <w:noProof/>
          <w:sz w:val="20"/>
        </w:rPr>
        <w:lastRenderedPageBreak/>
        <mc:AlternateContent>
          <mc:Choice Requires="wpg">
            <w:drawing>
              <wp:inline distT="0" distB="0" distL="0" distR="0" wp14:anchorId="2BCAFC96" wp14:editId="732B2748">
                <wp:extent cx="5760720" cy="1571625"/>
                <wp:effectExtent l="3175" t="3175" r="8255" b="6350"/>
                <wp:docPr id="424259242"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1571625"/>
                          <a:chOff x="0" y="0"/>
                          <a:chExt cx="9072" cy="2475"/>
                        </a:xfrm>
                      </wpg:grpSpPr>
                      <pic:pic xmlns:pic="http://schemas.openxmlformats.org/drawingml/2006/picture">
                        <pic:nvPicPr>
                          <pic:cNvPr id="2029755797" name="Picture 38" descr="Afbeeldingsresultaat voor maison logo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02" y="163"/>
                            <a:ext cx="567"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92502039" name="Text Box 37"/>
                        <wps:cNvSpPr txBox="1">
                          <a:spLocks noChangeArrowheads="1"/>
                        </wps:cNvSpPr>
                        <wps:spPr bwMode="auto">
                          <a:xfrm>
                            <a:off x="14" y="14"/>
                            <a:ext cx="9044" cy="2446"/>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299E83B" w14:textId="77777777" w:rsidR="008D5553" w:rsidRDefault="008D5553" w:rsidP="008D5553">
                              <w:pPr>
                                <w:spacing w:before="1"/>
                              </w:pPr>
                            </w:p>
                            <w:p w14:paraId="756F04CF" w14:textId="77777777" w:rsidR="008D5553" w:rsidRDefault="008D5553" w:rsidP="008D5553">
                              <w:pPr>
                                <w:spacing w:before="1"/>
                                <w:ind w:left="823"/>
                              </w:pPr>
                              <w:r>
                                <w:t>En</w:t>
                              </w:r>
                              <w:r>
                                <w:rPr>
                                  <w:spacing w:val="-4"/>
                                </w:rPr>
                                <w:t xml:space="preserve"> </w:t>
                              </w:r>
                              <w:r>
                                <w:t>pratique</w:t>
                              </w:r>
                              <w:r>
                                <w:rPr>
                                  <w:spacing w:val="-2"/>
                                </w:rPr>
                                <w:t xml:space="preserve"> </w:t>
                              </w:r>
                              <w:r>
                                <w:t>:</w:t>
                              </w:r>
                            </w:p>
                            <w:p w14:paraId="3F187030" w14:textId="77777777" w:rsidR="008D5553" w:rsidRDefault="008D5553" w:rsidP="008D5553"/>
                            <w:p w14:paraId="2794A600" w14:textId="77777777" w:rsidR="008D5553" w:rsidRDefault="008D5553" w:rsidP="008D5553">
                              <w:pPr>
                                <w:ind w:left="95"/>
                              </w:pPr>
                              <w:r>
                                <w:t>Le</w:t>
                              </w:r>
                              <w:r>
                                <w:rPr>
                                  <w:spacing w:val="-5"/>
                                </w:rPr>
                                <w:t xml:space="preserve"> </w:t>
                              </w:r>
                              <w:r>
                                <w:t>loyer</w:t>
                              </w:r>
                              <w:r>
                                <w:rPr>
                                  <w:spacing w:val="-8"/>
                                </w:rPr>
                                <w:t xml:space="preserve"> </w:t>
                              </w:r>
                              <w:r>
                                <w:t>de</w:t>
                              </w:r>
                              <w:r>
                                <w:rPr>
                                  <w:spacing w:val="-5"/>
                                </w:rPr>
                                <w:t xml:space="preserve"> </w:t>
                              </w:r>
                              <w:r>
                                <w:t>référence</w:t>
                              </w:r>
                              <w:r>
                                <w:rPr>
                                  <w:spacing w:val="-7"/>
                                </w:rPr>
                                <w:t xml:space="preserve"> </w:t>
                              </w:r>
                              <w:r>
                                <w:t>est</w:t>
                              </w:r>
                              <w:r>
                                <w:rPr>
                                  <w:spacing w:val="-8"/>
                                </w:rPr>
                                <w:t xml:space="preserve"> </w:t>
                              </w:r>
                              <w:r>
                                <w:t>accessible</w:t>
                              </w:r>
                              <w:r>
                                <w:rPr>
                                  <w:spacing w:val="-8"/>
                                </w:rPr>
                                <w:t xml:space="preserve"> </w:t>
                              </w:r>
                              <w:r>
                                <w:t>via</w:t>
                              </w:r>
                              <w:r>
                                <w:rPr>
                                  <w:spacing w:val="-5"/>
                                </w:rPr>
                                <w:t xml:space="preserve"> </w:t>
                              </w:r>
                              <w:r>
                                <w:t>le</w:t>
                              </w:r>
                              <w:r>
                                <w:rPr>
                                  <w:spacing w:val="-5"/>
                                </w:rPr>
                                <w:t xml:space="preserve"> </w:t>
                              </w:r>
                              <w:r>
                                <w:t>site</w:t>
                              </w:r>
                              <w:r>
                                <w:rPr>
                                  <w:spacing w:val="-5"/>
                                </w:rPr>
                                <w:t xml:space="preserve"> </w:t>
                              </w:r>
                              <w:hyperlink r:id="rId34">
                                <w:r>
                                  <w:rPr>
                                    <w:u w:val="single"/>
                                  </w:rPr>
                                  <w:t>https://loyers.brussels</w:t>
                                </w:r>
                              </w:hyperlink>
                            </w:p>
                            <w:p w14:paraId="0CB10932" w14:textId="77777777" w:rsidR="008D5553" w:rsidRDefault="008D5553" w:rsidP="008D5553">
                              <w:pPr>
                                <w:spacing w:before="10"/>
                                <w:rPr>
                                  <w:sz w:val="21"/>
                                </w:rPr>
                              </w:pPr>
                            </w:p>
                            <w:p w14:paraId="7EBA89AB" w14:textId="77777777" w:rsidR="008D5553" w:rsidRDefault="008D5553" w:rsidP="008D5553">
                              <w:pPr>
                                <w:ind w:left="95" w:right="87"/>
                              </w:pPr>
                              <w:r>
                                <w:t>En répondant à quelques questions sur les caractéristiques du bien et sa localisation, un intervalle</w:t>
                              </w:r>
                              <w:r>
                                <w:rPr>
                                  <w:spacing w:val="1"/>
                                </w:rPr>
                                <w:t xml:space="preserve"> </w:t>
                              </w:r>
                              <w:r>
                                <w:t>(de</w:t>
                              </w:r>
                              <w:r>
                                <w:rPr>
                                  <w:spacing w:val="-3"/>
                                </w:rPr>
                                <w:t xml:space="preserve"> </w:t>
                              </w:r>
                              <w:r>
                                <w:t>plus</w:t>
                              </w:r>
                              <w:r>
                                <w:rPr>
                                  <w:spacing w:val="-3"/>
                                </w:rPr>
                                <w:t xml:space="preserve"> </w:t>
                              </w:r>
                              <w:r>
                                <w:t>et</w:t>
                              </w:r>
                              <w:r>
                                <w:rPr>
                                  <w:spacing w:val="-5"/>
                                </w:rPr>
                                <w:t xml:space="preserve"> </w:t>
                              </w:r>
                              <w:r>
                                <w:t>moins</w:t>
                              </w:r>
                              <w:r>
                                <w:rPr>
                                  <w:spacing w:val="-5"/>
                                </w:rPr>
                                <w:t xml:space="preserve"> </w:t>
                              </w:r>
                              <w:r>
                                <w:t>10%)</w:t>
                              </w:r>
                              <w:r>
                                <w:rPr>
                                  <w:spacing w:val="-3"/>
                                </w:rPr>
                                <w:t xml:space="preserve"> </w:t>
                              </w:r>
                              <w:r>
                                <w:t>sera</w:t>
                              </w:r>
                              <w:r>
                                <w:rPr>
                                  <w:spacing w:val="-5"/>
                                </w:rPr>
                                <w:t xml:space="preserve"> </w:t>
                              </w:r>
                              <w:r>
                                <w:t>fourni</w:t>
                              </w:r>
                              <w:r>
                                <w:rPr>
                                  <w:spacing w:val="-3"/>
                                </w:rPr>
                                <w:t xml:space="preserve"> </w:t>
                              </w:r>
                              <w:r>
                                <w:t>et</w:t>
                              </w:r>
                              <w:r>
                                <w:rPr>
                                  <w:spacing w:val="-2"/>
                                </w:rPr>
                                <w:t xml:space="preserve"> </w:t>
                              </w:r>
                              <w:r>
                                <w:t>prêt</w:t>
                              </w:r>
                              <w:r>
                                <w:rPr>
                                  <w:spacing w:val="-5"/>
                                </w:rPr>
                                <w:t xml:space="preserve"> </w:t>
                              </w:r>
                              <w:r>
                                <w:t>à</w:t>
                              </w:r>
                              <w:r>
                                <w:rPr>
                                  <w:spacing w:val="-5"/>
                                </w:rPr>
                                <w:t xml:space="preserve"> </w:t>
                              </w:r>
                              <w:r>
                                <w:t>être</w:t>
                              </w:r>
                              <w:r>
                                <w:rPr>
                                  <w:spacing w:val="-5"/>
                                </w:rPr>
                                <w:t xml:space="preserve"> </w:t>
                              </w:r>
                              <w:r>
                                <w:t>mentionné</w:t>
                              </w:r>
                              <w:r>
                                <w:rPr>
                                  <w:spacing w:val="-3"/>
                                </w:rPr>
                                <w:t xml:space="preserve"> </w:t>
                              </w:r>
                              <w:r>
                                <w:t>dans</w:t>
                              </w:r>
                              <w:r>
                                <w:rPr>
                                  <w:spacing w:val="-5"/>
                                </w:rPr>
                                <w:t xml:space="preserve"> </w:t>
                              </w:r>
                              <w:r>
                                <w:t>le</w:t>
                              </w:r>
                              <w:r>
                                <w:rPr>
                                  <w:spacing w:val="-5"/>
                                </w:rPr>
                                <w:t xml:space="preserve"> </w:t>
                              </w:r>
                              <w:r>
                                <w:t>contrat</w:t>
                              </w:r>
                              <w:r>
                                <w:rPr>
                                  <w:spacing w:val="-5"/>
                                </w:rPr>
                                <w:t xml:space="preserve"> </w:t>
                              </w:r>
                              <w:r>
                                <w:t>de</w:t>
                              </w:r>
                              <w:r>
                                <w:rPr>
                                  <w:spacing w:val="-5"/>
                                </w:rPr>
                                <w:t xml:space="preserve"> </w:t>
                              </w:r>
                              <w:r>
                                <w:t>bail,</w:t>
                              </w:r>
                              <w:r>
                                <w:rPr>
                                  <w:spacing w:val="-3"/>
                                </w:rPr>
                                <w:t xml:space="preserve"> </w:t>
                              </w:r>
                              <w:r>
                                <w:t>en</w:t>
                              </w:r>
                              <w:r>
                                <w:rPr>
                                  <w:spacing w:val="-4"/>
                                </w:rPr>
                                <w:t xml:space="preserve"> </w:t>
                              </w:r>
                              <w:r>
                                <w:t>plus</w:t>
                              </w:r>
                              <w:r>
                                <w:rPr>
                                  <w:spacing w:val="-5"/>
                                </w:rPr>
                                <w:t xml:space="preserve"> </w:t>
                              </w:r>
                              <w:r>
                                <w:t>du</w:t>
                              </w:r>
                              <w:r>
                                <w:rPr>
                                  <w:spacing w:val="-4"/>
                                </w:rPr>
                                <w:t xml:space="preserve"> </w:t>
                              </w:r>
                              <w:r>
                                <w:t>loyer</w:t>
                              </w:r>
                              <w:r>
                                <w:rPr>
                                  <w:spacing w:val="-48"/>
                                </w:rPr>
                                <w:t xml:space="preserve"> </w:t>
                              </w:r>
                              <w:r>
                                <w:t>réellement</w:t>
                              </w:r>
                              <w:r>
                                <w:rPr>
                                  <w:spacing w:val="-3"/>
                                </w:rPr>
                                <w:t xml:space="preserve"> </w:t>
                              </w:r>
                              <w:r>
                                <w:t>demandé.</w:t>
                              </w:r>
                            </w:p>
                          </w:txbxContent>
                        </wps:txbx>
                        <wps:bodyPr rot="0" vert="horz" wrap="square" lIns="0" tIns="0" rIns="0" bIns="0" anchor="t" anchorCtr="0" upright="1">
                          <a:noAutofit/>
                        </wps:bodyPr>
                      </wps:wsp>
                    </wpg:wgp>
                  </a:graphicData>
                </a:graphic>
              </wp:inline>
            </w:drawing>
          </mc:Choice>
          <mc:Fallback>
            <w:pict>
              <v:group w14:anchorId="2BCAFC96" id="Group 36" o:spid="_x0000_s1039" style="width:453.6pt;height:123.75pt;mso-position-horizontal-relative:char;mso-position-vertical-relative:line" coordsize="9072,24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pCDSmQMAAFkIAAAOAAAAZHJzL2Uyb0RvYy54bWysVm1v2zYQ/j5g/4HQ&#10;90ayYlu2ELnIkjYo0G3B2v0AiqIkohTJkZTl9NfvjpSct2HtigWIcHy543PPPTz66u1pkOTIrRNa&#10;VcnqIksIV0w3QnVV8ufn9292CXGeqoZKrXiVPHCXvD38/NPVZEqe617LhlsCQZQrJ1MlvfemTFPH&#10;ej5Qd6ENV7DYajtQD0PbpY2lE0QfZJpn2TadtG2M1Yw7B7O3cTE5hPhty5n/vW0d90RWCWDz4WvD&#10;t8ZveriiZWep6QWbYdAfQDFQoeDQc6hb6ikZrXgVahDMaqdbf8H0kOq2FYyHHCCbVfYimzurRxNy&#10;6cqpM2eagNoXPP1wWPbb8c6aT+beRvRgftTsiwNe0sl05dN1HHdxM6mnX3UD9aSj1yHxU2sHDAEp&#10;kVPg9+HMLz95wmByU2yzIocyMFhbbYrVNt/ECrAeyvTKj/XvZs89+EW3fF0En5SW8cgAc4Z1uDKC&#10;lfA/UwXWK6q+LSnw8qPlyRxk+K4YA7VfRvMGqmqoF7WQwj8EhQI7CEod7wVDlnEArN5bIpoqybN8&#10;X2w2xb5IiKIDMArb8HRyCTen4Y6BWK/bmnOJd8pZ7kbpKfXkqLUloDunFZG60wSZXILHoyhSEcpJ&#10;lL7pqer4tTNwJ4B9OG6ZslZPPaeNw2ks/PMoYfgMfi2FeS+kxHqjPRMFSF/I8h+4jpK/1WwcuPLx&#10;DlsugTOtXC+MS4gt+VBzIMd+aAAng/7hgRhjhfJRLs6yPyCNcHmdt9yzHrG0gGmeB3mcF0ICj5gx&#10;OweC/6aGVxloDpW6vYzHnnW8hWqhhjdF6CBnLQLh1vk7rgeCBmQAKMP1oMePDvHC1mULIlYaeQx5&#10;SPVsAjbiTMCOaGcTwGNvg2bpFtph9Ir4/9QPPvXUcECJYR+VuSr2+SbLs8v9oszPmP8v+kQuC+Rj&#10;3o69g/gTzKN8MAcXW8i/COyJa4zzffVYx3Ksn1djn61hAcuRr9dbXPuf6kEmyGiX73YxKy1Fs6je&#10;2a6+kZYcKb4r4W8+2D3dhqW+pa6P+8JSxD4ID8+eFEOV7M7etMRb+E41QQ+eChntRQrIWpQCWv5U&#10;n0ILCe0QZ2rdPEAtrAbhQZOFVxmMXtuvCZnghasS99dIsa/JDwokg8/hYtjFqBeDKgauVeITEs0b&#10;DyPwGeEedj1EjsVW+hqegFYEcT+igCLgAFQarPB+hcLMby0+kE/HYdfjL4LD3wAAAP//AwBQSwME&#10;CgAAAAAAAAAhAKUHUlI4CQAAOAkAABQAAABkcnMvbWVkaWEvaW1hZ2UxLnBuZ4lQTkcNChoKAAAA&#10;DUlIRFIAAABXAAAAVwgDAAAARhYpXgAAAAFzUkdCAK7OHOkAAAAEZ0FNQQAAsY8L/GEFAAAC1lBM&#10;VEUAAAAA//////+AgIBmmZlVgKpqgKpwgJ9wj59xgKpxjqpogKJtgKRtiaRph6Vng6VlgKFlhqFn&#10;hqRthqRrgqBqgaVqhaVogKJpg6ZphKVogqNphKRrg6RogqNogqJogqVpgqNpgaRrgaRpgaNpgqRp&#10;gKNpgKVpg6Nng6Nng6VngqRqgqVqhKNnhKJng6Nmg6Nog6Jpg6RpgqNmgKJogqRogKRpgKRqgKBq&#10;gKJmgKRmgaRpgKJpgaJpgKRmg6FpgKNpgKRpgqNpg6Npg6JpgKRmg6RogKFpgKFpgaFpgaJngqRo&#10;gqRog6Rog6Vpg6Rpg6VphKVqhKRqhKVqhKZqhaZrhKVrhaVrhqdshaZshqdthqZthqdth6Zth6dt&#10;h6huiKhvialwiahwialwiqpxiahxiqlxiqpyi6lyi6pyi6tzjKt0jKt0jax1jq12j613kK54kK95&#10;ka96ka98lLF9lLF+lbF+lbJ/lrKAlrOAl7OBl7OEmbSEmbWFmraGm7aHnLeHnbeInbeInbiKn7mL&#10;n7iMoLqMobqPo7yQo72SpbySpb2Tp7+Up7+VqL6VqL+WqMCWqcCZq8Ker8SesMWfsMahsseissei&#10;s8ejssejs8ejtMiktMmltMint8qouMusu82su86wvs+xv9Cyv9CzwNG1wtK3xNO3xNS4xNO4xdS7&#10;x9a8yNe9ydi+ydfAy9nAy9rCzdrDzdvFz9zH0d3K1N/L1ODN1uHO1+LQ2OPR2ePT2+XU2+TU2+XU&#10;3OXV3OXW3ebW3ufY3+ja4enb4enc4urc4+rd4+rd4+ve5Ovf5ezg5uzh5e3h5u3h5+3k6e/m6vDn&#10;6/Dn7PHq7vPr7/Ps8PTt7/Tu8fXw8vbx8/bx9Pfy9Pfz9fj09vn19vn19/n29/n2+Pr3+Pr4+fv5&#10;+fv5+vv5+vz5+/z6+vz6+/z7/P38/f38/f79/f79/v7+/v7+/v/+///////sq/8iAAAASnRSTlMA&#10;AQECBQYMEBASEhYcHCIlJiYqKitBQUJQVVZfa2xubouSkpaXoaGhr6+0urq+z9HS2Nni4+bm6Ojs&#10;7PDw8vP09PX1+fr9/v7+/jETYgQAAAAJcEhZcwAAIdUAACHVAQSctJ0AAAWVSURBVFhHtZn5W1RV&#10;GMevsrgAUlRG4IJCqSjgvou4kAzmW6IOKGJRmpOU7VnQRtGipWUlatEmYYbaHomiZZQWkhBtGEFh&#10;i2DDMv9BZ+79ztx17lzufebz05xz3vf73OfMWd73PZxfgsOHjhyVmDI9dfG1i1OnpySOGjk0PBhj&#10;phkcHZ+cmkFyMlKT46MHw8IEA2LGzfVorsrLdxQ48vNWoZ0xd1zMANj1jci4qTZeYmNJ2eHq+qbm&#10;ltaW5qb66sNlJRv5ftvUuEjYGqZf1Jg0t+/a4vLa1i6XnK7W2vLite7htDFR/eBhiPCEBcwrq3B/&#10;Yze0lHQ37i/MYjYLEsLh45+Q4TOYR862Ex0Q0abjxLYcZjdjeAj8/BCVxKztO077+lSR7tM77Mw2&#10;KQqeegTFzmKmRUed8JVS14kfXpxHi5j1rNggePskND6daEOF1gx0vZ/9Yit+i3RUbCBKjw+Fvw/C&#10;Jrg/tg4+Mpz7bsjMfLIZLQl17k+eEAYFTYZMZKtgdzscZJwvvS6TsaUBbQntu9nKmDgEGhpcMolo&#10;TaVyufK0PedWZWz+Gj0SuirXEE26FCoqhkwmWl/VC2MZPz0O2czMWz5Hn4TeqvVEk318cRibBEcN&#10;LOWcvReibrI/0FiBNQ42FZpzHDqefe0xmMk5eQckBbL2XcSAhGPsi8drrIqgeDa3VTCS0fvZjRD0&#10;sutvjEmoYnMcr17HsemUVak1t90Hs6Em4fnfMSrSW5lF6bFQ83LZbKJSrT3W+eYyaMl49GeMizhL&#10;iWZfDj0Qws6EIq11+9fL/LJVc/9ZWIi0sw2SJD+EhrHNewbDUn57BjJqNp2EjcgZtqWHQZEnYiZR&#10;BQalND0CES1u+hRWIhVEMyOgyeifwGZB46j5/m5IaLPyoPIP6WAzkdAfquzEXUh2jQ1RswkCvrj+&#10;LeXBWWOnheJpfDXRdtVa6PlkHdx9s/Sl87AGzu1E10CVi0yjnFMY8OJ8dyWcdXn2HOzBqRxK89zS&#10;cURblVu+8w3NZavm4R/hIdC9lShOkB04hZYfR7eHP3bCzT/3fAcfgePLacpAXvcqGxVeQC849zSc&#10;jHDbF/DiuVBIthhedyzRAXSCxgfhYoy8j3vg6OYA0Vi37KA5lNuIPoFv74SDUVa8J7ljGnNpziCm&#10;G22jYtm/duRWmBtn2eviruouJls002V7rRxdbno+Wg3jPrHzT/i7XOVsz7GwOZmoFj2Mi++sgGUf&#10;eepXKLhqiZKDuYh55GhDj8v1z2tLYddnHvoBGm0OmhfBXWGjEu+st70AIzPchT3bVUK2K7kRRGVC&#10;2+X65QmYmOPmI8I9VkY0ghtNdIhvuVwNW2BglnUf8jqHiEZziUTVfMv179t7PTwAQ2OsfgVue1/l&#10;L6dqokQuhez1vKyUXfAwxu3iGuOpt1MKN41ym9AWsabblEvTuPmUr449rek259N8bhE5WtAWsabb&#10;4qBF3BIqELeFB2u6bQW0JGDfG6j5DdR6CNT6FfebBGu6/H6TnA8i1nT580F6nnmxpsufZ7Lz14Ml&#10;XeH8ld8XQKV7X5WEzej0oNAV7gvF/Sag0n1McmP3KE9Rha5wvynvYx5LusJ9rI4fGFZ0PfGDOt6x&#10;puuJdzTiM0u6nvhMK560oCvGkxrxrwVdMf7ViNfN60ridY38wryuNL9Q50OmdWX5kDp/M60rz99U&#10;+aZZXUW+qcqPzeoq8mNVPm9SV5XPK+sPDV8qkOVo36DTw1f/Cf0a9Qe+XrJHq15iHOcedb1Ep75j&#10;FO36jk49yiA+6lF69TMj+Kqf6db7/OO73qdbn/SDbn1St56qi596qm79Vwe/9V/derVPDNSrdevr&#10;2hirr+u/B6gx/B7ACMz7BSNA7y2MwLwPMQL0nuUmIO9vPIF5L+QJyPumgJn3WI77H4NhYTl5+0jY&#10;AAAAAElFTkSuQmCCUEsDBBQABgAIAAAAIQAEmale3gAAAAUBAAAPAAAAZHJzL2Rvd25yZXYueG1s&#10;TI9BS8NAEIXvQv/DMgVvdpNorU2zKaWopyLYCuJtmp0modnZkN0m6b939aKXgcd7vPdNth5NI3rq&#10;XG1ZQTyLQBAXVtdcKvg4vNw9gXAeWWNjmRRcycE6n9xkmGo78Dv1e1+KUMIuRQWV920qpSsqMuhm&#10;tiUO3sl2Bn2QXSl1h0MoN41MouhRGqw5LFTY0rai4ry/GAWvAw6b+/i5351P2+vXYf72uYtJqdvp&#10;uFmB8DT6vzD84Ad0yAPT0V5YO9EoCI/43xu8ZbRIQBwVJA+LOcg8k//p82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WaQg0pkDAABZCAAADgAAAAAAAAAAAAAA&#10;AAA6AgAAZHJzL2Uyb0RvYy54bWxQSwECLQAKAAAAAAAAACEApQdSUjgJAAA4CQAAFAAAAAAAAAAA&#10;AAAAAAD/BQAAZHJzL21lZGlhL2ltYWdlMS5wbmdQSwECLQAUAAYACAAAACEABJmpXt4AAAAFAQAA&#10;DwAAAAAAAAAAAAAAAABpDwAAZHJzL2Rvd25yZXYueG1sUEsBAi0AFAAGAAgAAAAhAKomDr68AAAA&#10;IQEAABkAAAAAAAAAAAAAAAAAdBAAAGRycy9fcmVscy9lMm9Eb2MueG1sLnJlbHNQSwUGAAAAAAYA&#10;BgB8AQAAZxEAAAAA&#10;">
                <v:shape id="Picture 38" o:spid="_x0000_s1040" type="#_x0000_t75" alt="Afbeeldingsresultaat voor maison logo " style="position:absolute;left:102;top:163;width:567;height: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FvQyQAAAOMAAAAPAAAAZHJzL2Rvd25yZXYueG1sRI9BawIx&#10;FITvBf9DeEJvNesWG12NIkKht9ZtDx4fm+dmdfOyblLd/vumUPA4zMw3zGozuFZcqQ+NZw3TSQaC&#10;uPKm4VrD1+fr0xxEiMgGW8+k4YcCbNajhxUWxt94T9cy1iJBOBSowcbYFVKGypLDMPEdcfKOvncY&#10;k+xraXq8JbhrZZ5lL9Jhw2nBYkc7S9W5/HaJcn5+/9h3qgwGTwdSR4f2kmv9OB62SxCRhngP/7ff&#10;jIY8yxdqNlMLBX+f0h+Q618AAAD//wMAUEsBAi0AFAAGAAgAAAAhANvh9svuAAAAhQEAABMAAAAA&#10;AAAAAAAAAAAAAAAAAFtDb250ZW50X1R5cGVzXS54bWxQSwECLQAUAAYACAAAACEAWvQsW78AAAAV&#10;AQAACwAAAAAAAAAAAAAAAAAfAQAAX3JlbHMvLnJlbHNQSwECLQAUAAYACAAAACEAmFxb0MkAAADj&#10;AAAADwAAAAAAAAAAAAAAAAAHAgAAZHJzL2Rvd25yZXYueG1sUEsFBgAAAAADAAMAtwAAAP0CAAAA&#10;AA==&#10;">
                  <v:imagedata r:id="rId16" o:title="Afbeeldingsresultaat voor maison logo "/>
                </v:shape>
                <v:shape id="Text Box 37" o:spid="_x0000_s1041" type="#_x0000_t202" style="position:absolute;left:14;top:14;width:9044;height:2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RsTygAAAOMAAAAPAAAAZHJzL2Rvd25yZXYueG1sRE9LS8NA&#10;EL4L/odlBG92t+kzsdsiaqWIhz4sehyyYxKanY3ZbRv/vSsUPM73ntmis7U4Uesrxxr6PQWCOHem&#10;4kLD+255NwXhA7LB2jFp+CEPi/n11Qwz4868odM2FCKGsM9QQxlCk0np85Is+p5riCP35VqLIZ5t&#10;IU2L5xhua5koNZYWK44NJTb0WFJ+2B6thsPHZ7rvf5vB2z48p8vh03iyfnnV+vame7gHEagL/+KL&#10;e2Xi/EmajFSiBin8/RQBkPNfAAAA//8DAFBLAQItABQABgAIAAAAIQDb4fbL7gAAAIUBAAATAAAA&#10;AAAAAAAAAAAAAAAAAABbQ29udGVudF9UeXBlc10ueG1sUEsBAi0AFAAGAAgAAAAhAFr0LFu/AAAA&#10;FQEAAAsAAAAAAAAAAAAAAAAAHwEAAF9yZWxzLy5yZWxzUEsBAi0AFAAGAAgAAAAhAPVRGxPKAAAA&#10;4wAAAA8AAAAAAAAAAAAAAAAABwIAAGRycy9kb3ducmV2LnhtbFBLBQYAAAAAAwADALcAAAD+AgAA&#10;AAA=&#10;" filled="f" strokeweight="1.44pt">
                  <v:textbox inset="0,0,0,0">
                    <w:txbxContent>
                      <w:p w14:paraId="5299E83B" w14:textId="77777777" w:rsidR="008D5553" w:rsidRDefault="008D5553" w:rsidP="008D5553">
                        <w:pPr>
                          <w:spacing w:before="1"/>
                        </w:pPr>
                      </w:p>
                      <w:p w14:paraId="756F04CF" w14:textId="77777777" w:rsidR="008D5553" w:rsidRDefault="008D5553" w:rsidP="008D5553">
                        <w:pPr>
                          <w:spacing w:before="1"/>
                          <w:ind w:left="823"/>
                        </w:pPr>
                        <w:r>
                          <w:t>En</w:t>
                        </w:r>
                        <w:r>
                          <w:rPr>
                            <w:spacing w:val="-4"/>
                          </w:rPr>
                          <w:t xml:space="preserve"> </w:t>
                        </w:r>
                        <w:r>
                          <w:t>pratique</w:t>
                        </w:r>
                        <w:r>
                          <w:rPr>
                            <w:spacing w:val="-2"/>
                          </w:rPr>
                          <w:t xml:space="preserve"> </w:t>
                        </w:r>
                        <w:r>
                          <w:t>:</w:t>
                        </w:r>
                      </w:p>
                      <w:p w14:paraId="3F187030" w14:textId="77777777" w:rsidR="008D5553" w:rsidRDefault="008D5553" w:rsidP="008D5553"/>
                      <w:p w14:paraId="2794A600" w14:textId="77777777" w:rsidR="008D5553" w:rsidRDefault="008D5553" w:rsidP="008D5553">
                        <w:pPr>
                          <w:ind w:left="95"/>
                        </w:pPr>
                        <w:r>
                          <w:t>Le</w:t>
                        </w:r>
                        <w:r>
                          <w:rPr>
                            <w:spacing w:val="-5"/>
                          </w:rPr>
                          <w:t xml:space="preserve"> </w:t>
                        </w:r>
                        <w:r>
                          <w:t>loyer</w:t>
                        </w:r>
                        <w:r>
                          <w:rPr>
                            <w:spacing w:val="-8"/>
                          </w:rPr>
                          <w:t xml:space="preserve"> </w:t>
                        </w:r>
                        <w:r>
                          <w:t>de</w:t>
                        </w:r>
                        <w:r>
                          <w:rPr>
                            <w:spacing w:val="-5"/>
                          </w:rPr>
                          <w:t xml:space="preserve"> </w:t>
                        </w:r>
                        <w:r>
                          <w:t>référence</w:t>
                        </w:r>
                        <w:r>
                          <w:rPr>
                            <w:spacing w:val="-7"/>
                          </w:rPr>
                          <w:t xml:space="preserve"> </w:t>
                        </w:r>
                        <w:r>
                          <w:t>est</w:t>
                        </w:r>
                        <w:r>
                          <w:rPr>
                            <w:spacing w:val="-8"/>
                          </w:rPr>
                          <w:t xml:space="preserve"> </w:t>
                        </w:r>
                        <w:r>
                          <w:t>accessible</w:t>
                        </w:r>
                        <w:r>
                          <w:rPr>
                            <w:spacing w:val="-8"/>
                          </w:rPr>
                          <w:t xml:space="preserve"> </w:t>
                        </w:r>
                        <w:r>
                          <w:t>via</w:t>
                        </w:r>
                        <w:r>
                          <w:rPr>
                            <w:spacing w:val="-5"/>
                          </w:rPr>
                          <w:t xml:space="preserve"> </w:t>
                        </w:r>
                        <w:r>
                          <w:t>le</w:t>
                        </w:r>
                        <w:r>
                          <w:rPr>
                            <w:spacing w:val="-5"/>
                          </w:rPr>
                          <w:t xml:space="preserve"> </w:t>
                        </w:r>
                        <w:r>
                          <w:t>site</w:t>
                        </w:r>
                        <w:r>
                          <w:rPr>
                            <w:spacing w:val="-5"/>
                          </w:rPr>
                          <w:t xml:space="preserve"> </w:t>
                        </w:r>
                        <w:hyperlink r:id="rId35">
                          <w:r>
                            <w:rPr>
                              <w:u w:val="single"/>
                            </w:rPr>
                            <w:t>https://loyers.brussels</w:t>
                          </w:r>
                        </w:hyperlink>
                      </w:p>
                      <w:p w14:paraId="0CB10932" w14:textId="77777777" w:rsidR="008D5553" w:rsidRDefault="008D5553" w:rsidP="008D5553">
                        <w:pPr>
                          <w:spacing w:before="10"/>
                          <w:rPr>
                            <w:sz w:val="21"/>
                          </w:rPr>
                        </w:pPr>
                      </w:p>
                      <w:p w14:paraId="7EBA89AB" w14:textId="77777777" w:rsidR="008D5553" w:rsidRDefault="008D5553" w:rsidP="008D5553">
                        <w:pPr>
                          <w:ind w:left="95" w:right="87"/>
                        </w:pPr>
                        <w:r>
                          <w:t>En répondant à quelques questions sur les caractéristiques du bien et sa localisation, un intervalle</w:t>
                        </w:r>
                        <w:r>
                          <w:rPr>
                            <w:spacing w:val="1"/>
                          </w:rPr>
                          <w:t xml:space="preserve"> </w:t>
                        </w:r>
                        <w:r>
                          <w:t>(de</w:t>
                        </w:r>
                        <w:r>
                          <w:rPr>
                            <w:spacing w:val="-3"/>
                          </w:rPr>
                          <w:t xml:space="preserve"> </w:t>
                        </w:r>
                        <w:r>
                          <w:t>plus</w:t>
                        </w:r>
                        <w:r>
                          <w:rPr>
                            <w:spacing w:val="-3"/>
                          </w:rPr>
                          <w:t xml:space="preserve"> </w:t>
                        </w:r>
                        <w:r>
                          <w:t>et</w:t>
                        </w:r>
                        <w:r>
                          <w:rPr>
                            <w:spacing w:val="-5"/>
                          </w:rPr>
                          <w:t xml:space="preserve"> </w:t>
                        </w:r>
                        <w:r>
                          <w:t>moins</w:t>
                        </w:r>
                        <w:r>
                          <w:rPr>
                            <w:spacing w:val="-5"/>
                          </w:rPr>
                          <w:t xml:space="preserve"> </w:t>
                        </w:r>
                        <w:r>
                          <w:t>10%)</w:t>
                        </w:r>
                        <w:r>
                          <w:rPr>
                            <w:spacing w:val="-3"/>
                          </w:rPr>
                          <w:t xml:space="preserve"> </w:t>
                        </w:r>
                        <w:r>
                          <w:t>sera</w:t>
                        </w:r>
                        <w:r>
                          <w:rPr>
                            <w:spacing w:val="-5"/>
                          </w:rPr>
                          <w:t xml:space="preserve"> </w:t>
                        </w:r>
                        <w:r>
                          <w:t>fourni</w:t>
                        </w:r>
                        <w:r>
                          <w:rPr>
                            <w:spacing w:val="-3"/>
                          </w:rPr>
                          <w:t xml:space="preserve"> </w:t>
                        </w:r>
                        <w:r>
                          <w:t>et</w:t>
                        </w:r>
                        <w:r>
                          <w:rPr>
                            <w:spacing w:val="-2"/>
                          </w:rPr>
                          <w:t xml:space="preserve"> </w:t>
                        </w:r>
                        <w:r>
                          <w:t>prêt</w:t>
                        </w:r>
                        <w:r>
                          <w:rPr>
                            <w:spacing w:val="-5"/>
                          </w:rPr>
                          <w:t xml:space="preserve"> </w:t>
                        </w:r>
                        <w:r>
                          <w:t>à</w:t>
                        </w:r>
                        <w:r>
                          <w:rPr>
                            <w:spacing w:val="-5"/>
                          </w:rPr>
                          <w:t xml:space="preserve"> </w:t>
                        </w:r>
                        <w:r>
                          <w:t>être</w:t>
                        </w:r>
                        <w:r>
                          <w:rPr>
                            <w:spacing w:val="-5"/>
                          </w:rPr>
                          <w:t xml:space="preserve"> </w:t>
                        </w:r>
                        <w:r>
                          <w:t>mentionné</w:t>
                        </w:r>
                        <w:r>
                          <w:rPr>
                            <w:spacing w:val="-3"/>
                          </w:rPr>
                          <w:t xml:space="preserve"> </w:t>
                        </w:r>
                        <w:r>
                          <w:t>dans</w:t>
                        </w:r>
                        <w:r>
                          <w:rPr>
                            <w:spacing w:val="-5"/>
                          </w:rPr>
                          <w:t xml:space="preserve"> </w:t>
                        </w:r>
                        <w:r>
                          <w:t>le</w:t>
                        </w:r>
                        <w:r>
                          <w:rPr>
                            <w:spacing w:val="-5"/>
                          </w:rPr>
                          <w:t xml:space="preserve"> </w:t>
                        </w:r>
                        <w:r>
                          <w:t>contrat</w:t>
                        </w:r>
                        <w:r>
                          <w:rPr>
                            <w:spacing w:val="-5"/>
                          </w:rPr>
                          <w:t xml:space="preserve"> </w:t>
                        </w:r>
                        <w:r>
                          <w:t>de</w:t>
                        </w:r>
                        <w:r>
                          <w:rPr>
                            <w:spacing w:val="-5"/>
                          </w:rPr>
                          <w:t xml:space="preserve"> </w:t>
                        </w:r>
                        <w:r>
                          <w:t>bail,</w:t>
                        </w:r>
                        <w:r>
                          <w:rPr>
                            <w:spacing w:val="-3"/>
                          </w:rPr>
                          <w:t xml:space="preserve"> </w:t>
                        </w:r>
                        <w:r>
                          <w:t>en</w:t>
                        </w:r>
                        <w:r>
                          <w:rPr>
                            <w:spacing w:val="-4"/>
                          </w:rPr>
                          <w:t xml:space="preserve"> </w:t>
                        </w:r>
                        <w:r>
                          <w:t>plus</w:t>
                        </w:r>
                        <w:r>
                          <w:rPr>
                            <w:spacing w:val="-5"/>
                          </w:rPr>
                          <w:t xml:space="preserve"> </w:t>
                        </w:r>
                        <w:r>
                          <w:t>du</w:t>
                        </w:r>
                        <w:r>
                          <w:rPr>
                            <w:spacing w:val="-4"/>
                          </w:rPr>
                          <w:t xml:space="preserve"> </w:t>
                        </w:r>
                        <w:r>
                          <w:t>loyer</w:t>
                        </w:r>
                        <w:r>
                          <w:rPr>
                            <w:spacing w:val="-48"/>
                          </w:rPr>
                          <w:t xml:space="preserve"> </w:t>
                        </w:r>
                        <w:r>
                          <w:t>réellement</w:t>
                        </w:r>
                        <w:r>
                          <w:rPr>
                            <w:spacing w:val="-3"/>
                          </w:rPr>
                          <w:t xml:space="preserve"> </w:t>
                        </w:r>
                        <w:r>
                          <w:t>demandé.</w:t>
                        </w:r>
                      </w:p>
                    </w:txbxContent>
                  </v:textbox>
                </v:shape>
                <w10:anchorlock/>
              </v:group>
            </w:pict>
          </mc:Fallback>
        </mc:AlternateContent>
      </w:r>
    </w:p>
    <w:p w14:paraId="3730E1D3" w14:textId="77777777" w:rsidR="008D5553" w:rsidRDefault="008D5553" w:rsidP="008D5553">
      <w:pPr>
        <w:pStyle w:val="BodyText"/>
        <w:rPr>
          <w:sz w:val="20"/>
        </w:rPr>
      </w:pPr>
    </w:p>
    <w:p w14:paraId="6954321E" w14:textId="77777777" w:rsidR="008D5553" w:rsidRDefault="008D5553" w:rsidP="008D5553">
      <w:pPr>
        <w:pStyle w:val="BodyText"/>
        <w:spacing w:before="2"/>
        <w:rPr>
          <w:sz w:val="23"/>
        </w:rPr>
      </w:pPr>
    </w:p>
    <w:p w14:paraId="5E139A43" w14:textId="77777777" w:rsidR="008D5553" w:rsidRPr="00824028" w:rsidRDefault="008D5553" w:rsidP="008D5553">
      <w:pPr>
        <w:rPr>
          <w:b/>
          <w:bCs/>
          <w:color w:val="4F81BD" w:themeColor="accent1"/>
          <w:sz w:val="24"/>
          <w:szCs w:val="24"/>
        </w:rPr>
      </w:pPr>
      <w:r>
        <w:rPr>
          <w:b/>
          <w:bCs/>
          <w:color w:val="4F81BD" w:themeColor="accent1"/>
          <w:sz w:val="24"/>
          <w:szCs w:val="24"/>
        </w:rPr>
        <w:t xml:space="preserve">7. </w:t>
      </w:r>
      <w:r w:rsidRPr="00824028">
        <w:rPr>
          <w:b/>
          <w:bCs/>
          <w:color w:val="4F81BD" w:themeColor="accent1"/>
          <w:sz w:val="24"/>
          <w:szCs w:val="24"/>
        </w:rPr>
        <w:t>Quelles sont les règles applicables en matière de charges ?</w:t>
      </w:r>
    </w:p>
    <w:p w14:paraId="3111F5BA" w14:textId="77777777" w:rsidR="008D5553" w:rsidRPr="00413DE1" w:rsidRDefault="008D5553" w:rsidP="008D5553">
      <w:pPr>
        <w:pStyle w:val="BodyText"/>
        <w:spacing w:before="7"/>
        <w:rPr>
          <w:b/>
          <w:sz w:val="25"/>
          <w:lang w:val="fr-BE"/>
        </w:rPr>
      </w:pPr>
    </w:p>
    <w:p w14:paraId="190C9DF0" w14:textId="77777777" w:rsidR="008D5553" w:rsidRPr="00824028" w:rsidRDefault="008D5553" w:rsidP="008D5553">
      <w:pPr>
        <w:pStyle w:val="BodyText"/>
        <w:spacing w:line="259" w:lineRule="auto"/>
        <w:ind w:left="116" w:right="114"/>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Les</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frais</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et</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les</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charges</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imposés</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au</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locataire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doivent</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correspondre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à</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des</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b/>
          <w:i w:val="0"/>
          <w:iCs/>
          <w:sz w:val="22"/>
          <w:szCs w:val="22"/>
          <w:lang w:val="fr-BE"/>
        </w:rPr>
        <w:t>dépenses</w:t>
      </w:r>
      <w:r w:rsidRPr="00824028">
        <w:rPr>
          <w:rFonts w:asciiTheme="minorHAnsi" w:hAnsiTheme="minorHAnsi" w:cstheme="minorHAnsi"/>
          <w:b/>
          <w:i w:val="0"/>
          <w:iCs/>
          <w:spacing w:val="8"/>
          <w:sz w:val="22"/>
          <w:szCs w:val="22"/>
          <w:lang w:val="fr-BE"/>
        </w:rPr>
        <w:t xml:space="preserve"> </w:t>
      </w:r>
      <w:r w:rsidRPr="00824028">
        <w:rPr>
          <w:rFonts w:asciiTheme="minorHAnsi" w:hAnsiTheme="minorHAnsi" w:cstheme="minorHAnsi"/>
          <w:b/>
          <w:i w:val="0"/>
          <w:iCs/>
          <w:sz w:val="22"/>
          <w:szCs w:val="22"/>
          <w:lang w:val="fr-BE"/>
        </w:rPr>
        <w:t>réelles</w:t>
      </w:r>
      <w:r w:rsidRPr="00824028">
        <w:rPr>
          <w:rFonts w:asciiTheme="minorHAnsi" w:hAnsiTheme="minorHAnsi" w:cstheme="minorHAnsi"/>
          <w:b/>
          <w:i w:val="0"/>
          <w:iCs/>
          <w:spacing w:val="7"/>
          <w:sz w:val="22"/>
          <w:szCs w:val="22"/>
          <w:lang w:val="fr-BE"/>
        </w:rPr>
        <w:t xml:space="preserve"> </w:t>
      </w:r>
      <w:r w:rsidRPr="00824028">
        <w:rPr>
          <w:rFonts w:asciiTheme="minorHAnsi" w:hAnsiTheme="minorHAnsi" w:cstheme="minorHAnsi"/>
          <w:i w:val="0"/>
          <w:iCs/>
          <w:sz w:val="22"/>
          <w:szCs w:val="22"/>
          <w:lang w:val="fr-BE"/>
        </w:rPr>
        <w:t>(sauf</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si</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les</w:t>
      </w:r>
      <w:r w:rsidRPr="00824028">
        <w:rPr>
          <w:rFonts w:asciiTheme="minorHAnsi" w:hAnsiTheme="minorHAnsi" w:cstheme="minorHAnsi"/>
          <w:i w:val="0"/>
          <w:iCs/>
          <w:spacing w:val="-47"/>
          <w:sz w:val="22"/>
          <w:szCs w:val="22"/>
          <w:lang w:val="fr-BE"/>
        </w:rPr>
        <w:t xml:space="preserve"> </w:t>
      </w:r>
      <w:r w:rsidRPr="00824028">
        <w:rPr>
          <w:rFonts w:asciiTheme="minorHAnsi" w:hAnsiTheme="minorHAnsi" w:cstheme="minorHAnsi"/>
          <w:i w:val="0"/>
          <w:iCs/>
          <w:sz w:val="22"/>
          <w:szCs w:val="22"/>
          <w:lang w:val="fr-BE"/>
        </w:rPr>
        <w:t>parties</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se</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sont</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accordées</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dans le contrat</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de</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bail</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sur un</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forfait).</w:t>
      </w:r>
    </w:p>
    <w:p w14:paraId="1413D0F7" w14:textId="77777777" w:rsidR="008D5553" w:rsidRPr="00824028" w:rsidRDefault="008D5553" w:rsidP="008D5553">
      <w:pPr>
        <w:pStyle w:val="BodyText"/>
        <w:spacing w:before="1" w:line="259" w:lineRule="auto"/>
        <w:ind w:left="116"/>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Le</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locataire</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ne</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devra</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payer</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que</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les</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dépenses</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pour</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les</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postes</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mentionnés</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explicitement</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et</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énumérés</w:t>
      </w:r>
      <w:r w:rsidRPr="00824028">
        <w:rPr>
          <w:rFonts w:asciiTheme="minorHAnsi" w:hAnsiTheme="minorHAnsi" w:cstheme="minorHAnsi"/>
          <w:i w:val="0"/>
          <w:iCs/>
          <w:spacing w:val="-46"/>
          <w:sz w:val="22"/>
          <w:szCs w:val="22"/>
          <w:lang w:val="fr-BE"/>
        </w:rPr>
        <w:t xml:space="preserve"> </w:t>
      </w:r>
      <w:r w:rsidRPr="00824028">
        <w:rPr>
          <w:rFonts w:asciiTheme="minorHAnsi" w:hAnsiTheme="minorHAnsi" w:cstheme="minorHAnsi"/>
          <w:i w:val="0"/>
          <w:iCs/>
          <w:sz w:val="22"/>
          <w:szCs w:val="22"/>
          <w:lang w:val="fr-BE"/>
        </w:rPr>
        <w:t>limitativement dans le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contrat de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bail.</w:t>
      </w:r>
    </w:p>
    <w:p w14:paraId="57443FDD" w14:textId="77777777" w:rsidR="008D5553" w:rsidRPr="00824028" w:rsidRDefault="008D5553" w:rsidP="008D5553">
      <w:pPr>
        <w:pStyle w:val="BodyText"/>
        <w:spacing w:line="256" w:lineRule="auto"/>
        <w:ind w:left="116"/>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Toute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autre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charge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exceptionnelle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ou</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nouvelle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réclamée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par</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le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bailleur</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doit</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impérativement</w:t>
      </w:r>
      <w:r w:rsidRPr="00824028">
        <w:rPr>
          <w:rFonts w:asciiTheme="minorHAnsi" w:hAnsiTheme="minorHAnsi" w:cstheme="minorHAnsi"/>
          <w:i w:val="0"/>
          <w:iCs/>
          <w:spacing w:val="-47"/>
          <w:sz w:val="22"/>
          <w:szCs w:val="22"/>
          <w:lang w:val="fr-BE"/>
        </w:rPr>
        <w:t xml:space="preserve"> </w:t>
      </w:r>
      <w:r w:rsidRPr="00824028">
        <w:rPr>
          <w:rFonts w:asciiTheme="minorHAnsi" w:hAnsiTheme="minorHAnsi" w:cstheme="minorHAnsi"/>
          <w:i w:val="0"/>
          <w:iCs/>
          <w:sz w:val="22"/>
          <w:szCs w:val="22"/>
          <w:lang w:val="fr-BE"/>
        </w:rPr>
        <w:t>correspondre</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à des</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dépenses réelles.</w:t>
      </w:r>
    </w:p>
    <w:p w14:paraId="7052DA99" w14:textId="77777777" w:rsidR="008D5553" w:rsidRPr="00824028" w:rsidRDefault="008D5553" w:rsidP="008D5553">
      <w:pPr>
        <w:pStyle w:val="BodyText"/>
        <w:spacing w:before="164"/>
        <w:ind w:left="116"/>
        <w:rPr>
          <w:rFonts w:asciiTheme="minorHAnsi" w:hAnsiTheme="minorHAnsi" w:cstheme="minorHAnsi"/>
          <w:b/>
          <w:i w:val="0"/>
          <w:iCs/>
          <w:sz w:val="22"/>
          <w:szCs w:val="22"/>
          <w:lang w:val="fr-BE"/>
        </w:rPr>
      </w:pPr>
      <w:r w:rsidRPr="00824028">
        <w:rPr>
          <w:rFonts w:asciiTheme="minorHAnsi" w:hAnsiTheme="minorHAnsi" w:cstheme="minorHAnsi"/>
          <w:i w:val="0"/>
          <w:iCs/>
          <w:sz w:val="22"/>
          <w:szCs w:val="22"/>
          <w:lang w:val="fr-BE"/>
        </w:rPr>
        <w:t>Plus</w:t>
      </w:r>
      <w:r w:rsidRPr="00824028">
        <w:rPr>
          <w:rFonts w:asciiTheme="minorHAnsi" w:hAnsiTheme="minorHAnsi" w:cstheme="minorHAnsi"/>
          <w:i w:val="0"/>
          <w:iCs/>
          <w:spacing w:val="29"/>
          <w:sz w:val="22"/>
          <w:szCs w:val="22"/>
          <w:lang w:val="fr-BE"/>
        </w:rPr>
        <w:t xml:space="preserve"> </w:t>
      </w:r>
      <w:r w:rsidRPr="00824028">
        <w:rPr>
          <w:rFonts w:asciiTheme="minorHAnsi" w:hAnsiTheme="minorHAnsi" w:cstheme="minorHAnsi"/>
          <w:i w:val="0"/>
          <w:iCs/>
          <w:sz w:val="22"/>
          <w:szCs w:val="22"/>
          <w:lang w:val="fr-BE"/>
        </w:rPr>
        <w:t>concrètement,</w:t>
      </w:r>
      <w:r w:rsidRPr="00824028">
        <w:rPr>
          <w:rFonts w:asciiTheme="minorHAnsi" w:hAnsiTheme="minorHAnsi" w:cstheme="minorHAnsi"/>
          <w:i w:val="0"/>
          <w:iCs/>
          <w:spacing w:val="27"/>
          <w:sz w:val="22"/>
          <w:szCs w:val="22"/>
          <w:lang w:val="fr-BE"/>
        </w:rPr>
        <w:t xml:space="preserve"> </w:t>
      </w:r>
      <w:r w:rsidRPr="00824028">
        <w:rPr>
          <w:rFonts w:asciiTheme="minorHAnsi" w:hAnsiTheme="minorHAnsi" w:cstheme="minorHAnsi"/>
          <w:i w:val="0"/>
          <w:iCs/>
          <w:sz w:val="22"/>
          <w:szCs w:val="22"/>
          <w:lang w:val="fr-BE"/>
        </w:rPr>
        <w:t>en</w:t>
      </w:r>
      <w:r w:rsidRPr="00824028">
        <w:rPr>
          <w:rFonts w:asciiTheme="minorHAnsi" w:hAnsiTheme="minorHAnsi" w:cstheme="minorHAnsi"/>
          <w:i w:val="0"/>
          <w:iCs/>
          <w:spacing w:val="26"/>
          <w:sz w:val="22"/>
          <w:szCs w:val="22"/>
          <w:lang w:val="fr-BE"/>
        </w:rPr>
        <w:t xml:space="preserve"> </w:t>
      </w:r>
      <w:r w:rsidRPr="00824028">
        <w:rPr>
          <w:rFonts w:asciiTheme="minorHAnsi" w:hAnsiTheme="minorHAnsi" w:cstheme="minorHAnsi"/>
          <w:i w:val="0"/>
          <w:iCs/>
          <w:sz w:val="22"/>
          <w:szCs w:val="22"/>
          <w:lang w:val="fr-BE"/>
        </w:rPr>
        <w:t>ce</w:t>
      </w:r>
      <w:r w:rsidRPr="00824028">
        <w:rPr>
          <w:rFonts w:asciiTheme="minorHAnsi" w:hAnsiTheme="minorHAnsi" w:cstheme="minorHAnsi"/>
          <w:i w:val="0"/>
          <w:iCs/>
          <w:spacing w:val="26"/>
          <w:sz w:val="22"/>
          <w:szCs w:val="22"/>
          <w:lang w:val="fr-BE"/>
        </w:rPr>
        <w:t xml:space="preserve"> </w:t>
      </w:r>
      <w:r w:rsidRPr="00824028">
        <w:rPr>
          <w:rFonts w:asciiTheme="minorHAnsi" w:hAnsiTheme="minorHAnsi" w:cstheme="minorHAnsi"/>
          <w:i w:val="0"/>
          <w:iCs/>
          <w:sz w:val="22"/>
          <w:szCs w:val="22"/>
          <w:lang w:val="fr-BE"/>
        </w:rPr>
        <w:t>qui</w:t>
      </w:r>
      <w:r w:rsidRPr="00824028">
        <w:rPr>
          <w:rFonts w:asciiTheme="minorHAnsi" w:hAnsiTheme="minorHAnsi" w:cstheme="minorHAnsi"/>
          <w:i w:val="0"/>
          <w:iCs/>
          <w:spacing w:val="29"/>
          <w:sz w:val="22"/>
          <w:szCs w:val="22"/>
          <w:lang w:val="fr-BE"/>
        </w:rPr>
        <w:t xml:space="preserve"> </w:t>
      </w:r>
      <w:r w:rsidRPr="00824028">
        <w:rPr>
          <w:rFonts w:asciiTheme="minorHAnsi" w:hAnsiTheme="minorHAnsi" w:cstheme="minorHAnsi"/>
          <w:i w:val="0"/>
          <w:iCs/>
          <w:sz w:val="22"/>
          <w:szCs w:val="22"/>
          <w:lang w:val="fr-BE"/>
        </w:rPr>
        <w:t>concerne</w:t>
      </w:r>
      <w:r w:rsidRPr="00824028">
        <w:rPr>
          <w:rFonts w:asciiTheme="minorHAnsi" w:hAnsiTheme="minorHAnsi" w:cstheme="minorHAnsi"/>
          <w:i w:val="0"/>
          <w:iCs/>
          <w:spacing w:val="30"/>
          <w:sz w:val="22"/>
          <w:szCs w:val="22"/>
          <w:lang w:val="fr-BE"/>
        </w:rPr>
        <w:t xml:space="preserve"> </w:t>
      </w:r>
      <w:r w:rsidRPr="00824028">
        <w:rPr>
          <w:rFonts w:asciiTheme="minorHAnsi" w:hAnsiTheme="minorHAnsi" w:cstheme="minorHAnsi"/>
          <w:i w:val="0"/>
          <w:iCs/>
          <w:sz w:val="22"/>
          <w:szCs w:val="22"/>
          <w:lang w:val="fr-BE"/>
        </w:rPr>
        <w:t>les</w:t>
      </w:r>
      <w:r w:rsidRPr="00824028">
        <w:rPr>
          <w:rFonts w:asciiTheme="minorHAnsi" w:hAnsiTheme="minorHAnsi" w:cstheme="minorHAnsi"/>
          <w:i w:val="0"/>
          <w:iCs/>
          <w:spacing w:val="28"/>
          <w:sz w:val="22"/>
          <w:szCs w:val="22"/>
          <w:lang w:val="fr-BE"/>
        </w:rPr>
        <w:t xml:space="preserve"> </w:t>
      </w:r>
      <w:r w:rsidRPr="00824028">
        <w:rPr>
          <w:rFonts w:asciiTheme="minorHAnsi" w:hAnsiTheme="minorHAnsi" w:cstheme="minorHAnsi"/>
          <w:i w:val="0"/>
          <w:iCs/>
          <w:sz w:val="22"/>
          <w:szCs w:val="22"/>
          <w:lang w:val="fr-BE"/>
        </w:rPr>
        <w:t>charges</w:t>
      </w:r>
      <w:r w:rsidRPr="00824028">
        <w:rPr>
          <w:rFonts w:asciiTheme="minorHAnsi" w:hAnsiTheme="minorHAnsi" w:cstheme="minorHAnsi"/>
          <w:i w:val="0"/>
          <w:iCs/>
          <w:spacing w:val="24"/>
          <w:sz w:val="22"/>
          <w:szCs w:val="22"/>
          <w:lang w:val="fr-BE"/>
        </w:rPr>
        <w:t xml:space="preserve"> </w:t>
      </w:r>
      <w:r w:rsidRPr="00824028">
        <w:rPr>
          <w:rFonts w:asciiTheme="minorHAnsi" w:hAnsiTheme="minorHAnsi" w:cstheme="minorHAnsi"/>
          <w:i w:val="0"/>
          <w:iCs/>
          <w:sz w:val="22"/>
          <w:szCs w:val="22"/>
          <w:lang w:val="fr-BE"/>
        </w:rPr>
        <w:t>privatives</w:t>
      </w:r>
      <w:r w:rsidRPr="00824028">
        <w:rPr>
          <w:rFonts w:asciiTheme="minorHAnsi" w:hAnsiTheme="minorHAnsi" w:cstheme="minorHAnsi"/>
          <w:i w:val="0"/>
          <w:iCs/>
          <w:spacing w:val="29"/>
          <w:sz w:val="22"/>
          <w:szCs w:val="22"/>
          <w:lang w:val="fr-BE"/>
        </w:rPr>
        <w:t xml:space="preserve"> </w:t>
      </w:r>
      <w:r w:rsidRPr="00824028">
        <w:rPr>
          <w:rFonts w:asciiTheme="minorHAnsi" w:hAnsiTheme="minorHAnsi" w:cstheme="minorHAnsi"/>
          <w:i w:val="0"/>
          <w:iCs/>
          <w:sz w:val="22"/>
          <w:szCs w:val="22"/>
          <w:lang w:val="fr-BE"/>
        </w:rPr>
        <w:t>et/ou</w:t>
      </w:r>
      <w:r w:rsidRPr="00824028">
        <w:rPr>
          <w:rFonts w:asciiTheme="minorHAnsi" w:hAnsiTheme="minorHAnsi" w:cstheme="minorHAnsi"/>
          <w:i w:val="0"/>
          <w:iCs/>
          <w:spacing w:val="27"/>
          <w:sz w:val="22"/>
          <w:szCs w:val="22"/>
          <w:lang w:val="fr-BE"/>
        </w:rPr>
        <w:t xml:space="preserve"> </w:t>
      </w:r>
      <w:r w:rsidRPr="00824028">
        <w:rPr>
          <w:rFonts w:asciiTheme="minorHAnsi" w:hAnsiTheme="minorHAnsi" w:cstheme="minorHAnsi"/>
          <w:i w:val="0"/>
          <w:iCs/>
          <w:sz w:val="22"/>
          <w:szCs w:val="22"/>
          <w:lang w:val="fr-BE"/>
        </w:rPr>
        <w:t>communes,</w:t>
      </w:r>
      <w:r w:rsidRPr="00824028">
        <w:rPr>
          <w:rFonts w:asciiTheme="minorHAnsi" w:hAnsiTheme="minorHAnsi" w:cstheme="minorHAnsi"/>
          <w:i w:val="0"/>
          <w:iCs/>
          <w:spacing w:val="29"/>
          <w:sz w:val="22"/>
          <w:szCs w:val="22"/>
          <w:lang w:val="fr-BE"/>
        </w:rPr>
        <w:t xml:space="preserve"> </w:t>
      </w:r>
      <w:r w:rsidRPr="00824028">
        <w:rPr>
          <w:rFonts w:asciiTheme="minorHAnsi" w:hAnsiTheme="minorHAnsi" w:cstheme="minorHAnsi"/>
          <w:b/>
          <w:i w:val="0"/>
          <w:iCs/>
          <w:sz w:val="22"/>
          <w:szCs w:val="22"/>
          <w:lang w:val="fr-BE"/>
        </w:rPr>
        <w:t>le</w:t>
      </w:r>
      <w:r w:rsidRPr="00824028">
        <w:rPr>
          <w:rFonts w:asciiTheme="minorHAnsi" w:hAnsiTheme="minorHAnsi" w:cstheme="minorHAnsi"/>
          <w:b/>
          <w:i w:val="0"/>
          <w:iCs/>
          <w:spacing w:val="26"/>
          <w:sz w:val="22"/>
          <w:szCs w:val="22"/>
          <w:lang w:val="fr-BE"/>
        </w:rPr>
        <w:t xml:space="preserve"> </w:t>
      </w:r>
      <w:r w:rsidRPr="00824028">
        <w:rPr>
          <w:rFonts w:asciiTheme="minorHAnsi" w:hAnsiTheme="minorHAnsi" w:cstheme="minorHAnsi"/>
          <w:b/>
          <w:i w:val="0"/>
          <w:iCs/>
          <w:sz w:val="22"/>
          <w:szCs w:val="22"/>
          <w:lang w:val="fr-BE"/>
        </w:rPr>
        <w:t>contrat</w:t>
      </w:r>
      <w:r w:rsidRPr="00824028">
        <w:rPr>
          <w:rFonts w:asciiTheme="minorHAnsi" w:hAnsiTheme="minorHAnsi" w:cstheme="minorHAnsi"/>
          <w:b/>
          <w:i w:val="0"/>
          <w:iCs/>
          <w:spacing w:val="30"/>
          <w:sz w:val="22"/>
          <w:szCs w:val="22"/>
          <w:lang w:val="fr-BE"/>
        </w:rPr>
        <w:t xml:space="preserve"> </w:t>
      </w:r>
      <w:r w:rsidRPr="00824028">
        <w:rPr>
          <w:rFonts w:asciiTheme="minorHAnsi" w:hAnsiTheme="minorHAnsi" w:cstheme="minorHAnsi"/>
          <w:b/>
          <w:i w:val="0"/>
          <w:iCs/>
          <w:sz w:val="22"/>
          <w:szCs w:val="22"/>
          <w:lang w:val="fr-BE"/>
        </w:rPr>
        <w:t>de</w:t>
      </w:r>
      <w:r w:rsidRPr="00824028">
        <w:rPr>
          <w:rFonts w:asciiTheme="minorHAnsi" w:hAnsiTheme="minorHAnsi" w:cstheme="minorHAnsi"/>
          <w:b/>
          <w:i w:val="0"/>
          <w:iCs/>
          <w:spacing w:val="26"/>
          <w:sz w:val="22"/>
          <w:szCs w:val="22"/>
          <w:lang w:val="fr-BE"/>
        </w:rPr>
        <w:t xml:space="preserve"> </w:t>
      </w:r>
      <w:r w:rsidRPr="00824028">
        <w:rPr>
          <w:rFonts w:asciiTheme="minorHAnsi" w:hAnsiTheme="minorHAnsi" w:cstheme="minorHAnsi"/>
          <w:b/>
          <w:i w:val="0"/>
          <w:iCs/>
          <w:sz w:val="22"/>
          <w:szCs w:val="22"/>
          <w:lang w:val="fr-BE"/>
        </w:rPr>
        <w:t>bail</w:t>
      </w:r>
    </w:p>
    <w:p w14:paraId="35990D34" w14:textId="77777777" w:rsidR="008D5553" w:rsidRPr="00824028" w:rsidRDefault="008D5553" w:rsidP="008D5553">
      <w:pPr>
        <w:pStyle w:val="BodyText"/>
        <w:spacing w:before="20"/>
        <w:ind w:left="116"/>
        <w:rPr>
          <w:rFonts w:asciiTheme="minorHAnsi" w:hAnsiTheme="minorHAnsi" w:cstheme="minorHAnsi"/>
          <w:i w:val="0"/>
          <w:iCs/>
          <w:sz w:val="22"/>
          <w:szCs w:val="22"/>
        </w:rPr>
      </w:pPr>
      <w:r w:rsidRPr="00824028">
        <w:rPr>
          <w:rFonts w:asciiTheme="minorHAnsi" w:hAnsiTheme="minorHAnsi" w:cstheme="minorHAnsi"/>
          <w:i w:val="0"/>
          <w:iCs/>
          <w:sz w:val="22"/>
          <w:szCs w:val="22"/>
        </w:rPr>
        <w:t>devra</w:t>
      </w:r>
      <w:r w:rsidRPr="00824028">
        <w:rPr>
          <w:rFonts w:asciiTheme="minorHAnsi" w:hAnsiTheme="minorHAnsi" w:cstheme="minorHAnsi"/>
          <w:i w:val="0"/>
          <w:iCs/>
          <w:spacing w:val="-2"/>
          <w:sz w:val="22"/>
          <w:szCs w:val="22"/>
        </w:rPr>
        <w:t xml:space="preserve"> </w:t>
      </w:r>
      <w:r w:rsidRPr="00824028">
        <w:rPr>
          <w:rFonts w:asciiTheme="minorHAnsi" w:hAnsiTheme="minorHAnsi" w:cstheme="minorHAnsi"/>
          <w:i w:val="0"/>
          <w:iCs/>
          <w:sz w:val="22"/>
          <w:szCs w:val="22"/>
        </w:rPr>
        <w:t>:</w:t>
      </w:r>
    </w:p>
    <w:p w14:paraId="4B9C53D7" w14:textId="77777777" w:rsidR="008D5553" w:rsidRDefault="008D5553" w:rsidP="008D5553">
      <w:pPr>
        <w:pStyle w:val="ListParagraph"/>
        <w:widowControl w:val="0"/>
        <w:numPr>
          <w:ilvl w:val="0"/>
          <w:numId w:val="47"/>
        </w:numPr>
        <w:tabs>
          <w:tab w:val="left" w:pos="234"/>
        </w:tabs>
        <w:autoSpaceDE w:val="0"/>
        <w:autoSpaceDN w:val="0"/>
        <w:spacing w:before="22"/>
        <w:ind w:left="233"/>
        <w:contextualSpacing w:val="0"/>
        <w:jc w:val="left"/>
      </w:pPr>
      <w:r>
        <w:t>les</w:t>
      </w:r>
      <w:r>
        <w:rPr>
          <w:spacing w:val="-3"/>
        </w:rPr>
        <w:t xml:space="preserve"> </w:t>
      </w:r>
      <w:r>
        <w:t>énumérer</w:t>
      </w:r>
      <w:r>
        <w:rPr>
          <w:spacing w:val="-2"/>
        </w:rPr>
        <w:t xml:space="preserve"> </w:t>
      </w:r>
      <w:r>
        <w:t>et</w:t>
      </w:r>
      <w:r>
        <w:rPr>
          <w:spacing w:val="-4"/>
        </w:rPr>
        <w:t xml:space="preserve"> </w:t>
      </w:r>
      <w:r>
        <w:t>les</w:t>
      </w:r>
      <w:r>
        <w:rPr>
          <w:spacing w:val="-4"/>
        </w:rPr>
        <w:t xml:space="preserve"> </w:t>
      </w:r>
      <w:r>
        <w:t>estimer</w:t>
      </w:r>
      <w:r>
        <w:rPr>
          <w:spacing w:val="-2"/>
        </w:rPr>
        <w:t xml:space="preserve"> </w:t>
      </w:r>
      <w:r>
        <w:t>;</w:t>
      </w:r>
    </w:p>
    <w:p w14:paraId="474931AD" w14:textId="77777777" w:rsidR="008D5553" w:rsidRDefault="008D5553" w:rsidP="008D5553">
      <w:pPr>
        <w:pStyle w:val="ListParagraph"/>
        <w:widowControl w:val="0"/>
        <w:numPr>
          <w:ilvl w:val="0"/>
          <w:numId w:val="47"/>
        </w:numPr>
        <w:tabs>
          <w:tab w:val="left" w:pos="294"/>
        </w:tabs>
        <w:autoSpaceDE w:val="0"/>
        <w:autoSpaceDN w:val="0"/>
        <w:spacing w:before="21" w:line="259" w:lineRule="auto"/>
        <w:ind w:right="112" w:firstLine="0"/>
        <w:contextualSpacing w:val="0"/>
        <w:jc w:val="left"/>
      </w:pPr>
      <w:r>
        <w:t>préciser</w:t>
      </w:r>
      <w:r>
        <w:rPr>
          <w:spacing w:val="4"/>
        </w:rPr>
        <w:t xml:space="preserve"> </w:t>
      </w:r>
      <w:r>
        <w:t>si</w:t>
      </w:r>
      <w:r>
        <w:rPr>
          <w:spacing w:val="6"/>
        </w:rPr>
        <w:t xml:space="preserve"> </w:t>
      </w:r>
      <w:r>
        <w:t>ces</w:t>
      </w:r>
      <w:r>
        <w:rPr>
          <w:spacing w:val="7"/>
        </w:rPr>
        <w:t xml:space="preserve"> </w:t>
      </w:r>
      <w:r>
        <w:t>dépenses</w:t>
      </w:r>
      <w:r>
        <w:rPr>
          <w:spacing w:val="6"/>
        </w:rPr>
        <w:t xml:space="preserve"> </w:t>
      </w:r>
      <w:r>
        <w:t>correspondent</w:t>
      </w:r>
      <w:r>
        <w:rPr>
          <w:spacing w:val="4"/>
        </w:rPr>
        <w:t xml:space="preserve"> </w:t>
      </w:r>
      <w:r>
        <w:t>à</w:t>
      </w:r>
      <w:r>
        <w:rPr>
          <w:spacing w:val="6"/>
        </w:rPr>
        <w:t xml:space="preserve"> </w:t>
      </w:r>
      <w:r>
        <w:t>des</w:t>
      </w:r>
      <w:r>
        <w:rPr>
          <w:spacing w:val="4"/>
        </w:rPr>
        <w:t xml:space="preserve"> </w:t>
      </w:r>
      <w:r>
        <w:t>frais</w:t>
      </w:r>
      <w:r>
        <w:rPr>
          <w:spacing w:val="6"/>
        </w:rPr>
        <w:t xml:space="preserve"> </w:t>
      </w:r>
      <w:r>
        <w:t>réels</w:t>
      </w:r>
      <w:r>
        <w:rPr>
          <w:spacing w:val="6"/>
        </w:rPr>
        <w:t xml:space="preserve"> </w:t>
      </w:r>
      <w:r>
        <w:t>(éventuellement</w:t>
      </w:r>
      <w:r>
        <w:rPr>
          <w:spacing w:val="4"/>
        </w:rPr>
        <w:t xml:space="preserve"> </w:t>
      </w:r>
      <w:r>
        <w:t>avec</w:t>
      </w:r>
      <w:r>
        <w:rPr>
          <w:spacing w:val="4"/>
        </w:rPr>
        <w:t xml:space="preserve"> </w:t>
      </w:r>
      <w:r>
        <w:t>versement</w:t>
      </w:r>
      <w:r>
        <w:rPr>
          <w:spacing w:val="4"/>
        </w:rPr>
        <w:t xml:space="preserve"> </w:t>
      </w:r>
      <w:r>
        <w:t>de</w:t>
      </w:r>
      <w:r>
        <w:rPr>
          <w:spacing w:val="-47"/>
        </w:rPr>
        <w:t xml:space="preserve"> </w:t>
      </w:r>
      <w:r>
        <w:t>provisions</w:t>
      </w:r>
      <w:r>
        <w:rPr>
          <w:spacing w:val="-1"/>
        </w:rPr>
        <w:t xml:space="preserve"> </w:t>
      </w:r>
      <w:r>
        <w:t>périodiques)</w:t>
      </w:r>
      <w:r>
        <w:rPr>
          <w:spacing w:val="-3"/>
        </w:rPr>
        <w:t xml:space="preserve"> </w:t>
      </w:r>
      <w:r>
        <w:t>ou</w:t>
      </w:r>
      <w:r>
        <w:rPr>
          <w:spacing w:val="-4"/>
        </w:rPr>
        <w:t xml:space="preserve"> </w:t>
      </w:r>
      <w:r>
        <w:t>à</w:t>
      </w:r>
      <w:r>
        <w:rPr>
          <w:spacing w:val="-1"/>
        </w:rPr>
        <w:t xml:space="preserve"> </w:t>
      </w:r>
      <w:r>
        <w:t>un</w:t>
      </w:r>
      <w:r>
        <w:rPr>
          <w:spacing w:val="-2"/>
        </w:rPr>
        <w:t xml:space="preserve"> </w:t>
      </w:r>
      <w:r>
        <w:t>forfait</w:t>
      </w:r>
      <w:r>
        <w:rPr>
          <w:spacing w:val="-3"/>
        </w:rPr>
        <w:t xml:space="preserve"> </w:t>
      </w:r>
      <w:r>
        <w:t>(présumé couvrir</w:t>
      </w:r>
      <w:r>
        <w:rPr>
          <w:spacing w:val="-1"/>
        </w:rPr>
        <w:t xml:space="preserve"> </w:t>
      </w:r>
      <w:r>
        <w:t>le montant des</w:t>
      </w:r>
      <w:r>
        <w:rPr>
          <w:spacing w:val="-3"/>
        </w:rPr>
        <w:t xml:space="preserve"> </w:t>
      </w:r>
      <w:r>
        <w:t>charges)</w:t>
      </w:r>
      <w:r>
        <w:rPr>
          <w:spacing w:val="-3"/>
        </w:rPr>
        <w:t xml:space="preserve"> </w:t>
      </w:r>
      <w:r>
        <w:t>;</w:t>
      </w:r>
    </w:p>
    <w:p w14:paraId="5E039A21" w14:textId="77777777" w:rsidR="008D5553" w:rsidRDefault="008D5553" w:rsidP="008D5553">
      <w:pPr>
        <w:pStyle w:val="ListParagraph"/>
        <w:widowControl w:val="0"/>
        <w:numPr>
          <w:ilvl w:val="0"/>
          <w:numId w:val="47"/>
        </w:numPr>
        <w:tabs>
          <w:tab w:val="left" w:pos="234"/>
        </w:tabs>
        <w:autoSpaceDE w:val="0"/>
        <w:autoSpaceDN w:val="0"/>
        <w:spacing w:line="267" w:lineRule="exact"/>
        <w:ind w:left="233" w:hanging="119"/>
        <w:contextualSpacing w:val="0"/>
        <w:jc w:val="left"/>
      </w:pPr>
      <w:r>
        <w:t>renseigner</w:t>
      </w:r>
      <w:r>
        <w:rPr>
          <w:spacing w:val="-4"/>
        </w:rPr>
        <w:t xml:space="preserve"> </w:t>
      </w:r>
      <w:r>
        <w:t>leur</w:t>
      </w:r>
      <w:r>
        <w:rPr>
          <w:spacing w:val="-3"/>
        </w:rPr>
        <w:t xml:space="preserve"> </w:t>
      </w:r>
      <w:r>
        <w:t>mode</w:t>
      </w:r>
      <w:r>
        <w:rPr>
          <w:spacing w:val="-1"/>
        </w:rPr>
        <w:t xml:space="preserve"> </w:t>
      </w:r>
      <w:r>
        <w:t>de</w:t>
      </w:r>
      <w:r>
        <w:rPr>
          <w:spacing w:val="-1"/>
        </w:rPr>
        <w:t xml:space="preserve"> </w:t>
      </w:r>
      <w:r>
        <w:t>calcul</w:t>
      </w:r>
      <w:r>
        <w:rPr>
          <w:spacing w:val="-3"/>
        </w:rPr>
        <w:t xml:space="preserve"> </w:t>
      </w:r>
      <w:r>
        <w:t>;</w:t>
      </w:r>
    </w:p>
    <w:p w14:paraId="4B3CCD7D" w14:textId="77777777" w:rsidR="008D5553" w:rsidRDefault="008D5553" w:rsidP="008D5553">
      <w:pPr>
        <w:pStyle w:val="ListParagraph"/>
        <w:widowControl w:val="0"/>
        <w:numPr>
          <w:ilvl w:val="0"/>
          <w:numId w:val="47"/>
        </w:numPr>
        <w:tabs>
          <w:tab w:val="left" w:pos="284"/>
        </w:tabs>
        <w:autoSpaceDE w:val="0"/>
        <w:autoSpaceDN w:val="0"/>
        <w:spacing w:before="22" w:line="259" w:lineRule="auto"/>
        <w:ind w:right="114" w:firstLine="0"/>
        <w:contextualSpacing w:val="0"/>
        <w:jc w:val="left"/>
      </w:pPr>
      <w:r>
        <w:t>le</w:t>
      </w:r>
      <w:r>
        <w:rPr>
          <w:spacing w:val="47"/>
        </w:rPr>
        <w:t xml:space="preserve"> </w:t>
      </w:r>
      <w:r>
        <w:t>cas</w:t>
      </w:r>
      <w:r>
        <w:rPr>
          <w:spacing w:val="45"/>
        </w:rPr>
        <w:t xml:space="preserve"> </w:t>
      </w:r>
      <w:r>
        <w:t>échéant,</w:t>
      </w:r>
      <w:r>
        <w:rPr>
          <w:spacing w:val="45"/>
        </w:rPr>
        <w:t xml:space="preserve"> </w:t>
      </w:r>
      <w:r>
        <w:t>indiquer</w:t>
      </w:r>
      <w:r>
        <w:rPr>
          <w:spacing w:val="48"/>
        </w:rPr>
        <w:t xml:space="preserve"> </w:t>
      </w:r>
      <w:r>
        <w:t>le</w:t>
      </w:r>
      <w:r>
        <w:rPr>
          <w:spacing w:val="47"/>
        </w:rPr>
        <w:t xml:space="preserve"> </w:t>
      </w:r>
      <w:r>
        <w:t>nombre</w:t>
      </w:r>
      <w:r>
        <w:rPr>
          <w:spacing w:val="48"/>
        </w:rPr>
        <w:t xml:space="preserve"> </w:t>
      </w:r>
      <w:r>
        <w:t>de</w:t>
      </w:r>
      <w:r>
        <w:rPr>
          <w:spacing w:val="48"/>
        </w:rPr>
        <w:t xml:space="preserve"> </w:t>
      </w:r>
      <w:r>
        <w:t>quotités</w:t>
      </w:r>
      <w:r>
        <w:rPr>
          <w:spacing w:val="47"/>
        </w:rPr>
        <w:t xml:space="preserve"> </w:t>
      </w:r>
      <w:r>
        <w:t>spécifique</w:t>
      </w:r>
      <w:r>
        <w:rPr>
          <w:spacing w:val="48"/>
        </w:rPr>
        <w:t xml:space="preserve"> </w:t>
      </w:r>
      <w:r>
        <w:t>au</w:t>
      </w:r>
      <w:r>
        <w:rPr>
          <w:spacing w:val="46"/>
        </w:rPr>
        <w:t xml:space="preserve"> </w:t>
      </w:r>
      <w:r>
        <w:t>logement</w:t>
      </w:r>
      <w:r>
        <w:rPr>
          <w:spacing w:val="46"/>
        </w:rPr>
        <w:t xml:space="preserve"> </w:t>
      </w:r>
      <w:r>
        <w:t>loué</w:t>
      </w:r>
      <w:r>
        <w:rPr>
          <w:spacing w:val="47"/>
        </w:rPr>
        <w:t xml:space="preserve"> </w:t>
      </w:r>
      <w:r>
        <w:t>par</w:t>
      </w:r>
      <w:r>
        <w:rPr>
          <w:spacing w:val="48"/>
        </w:rPr>
        <w:t xml:space="preserve"> </w:t>
      </w:r>
      <w:r>
        <w:t>rapport</w:t>
      </w:r>
      <w:r>
        <w:rPr>
          <w:spacing w:val="46"/>
        </w:rPr>
        <w:t xml:space="preserve"> </w:t>
      </w:r>
      <w:r>
        <w:t>à</w:t>
      </w:r>
      <w:r>
        <w:rPr>
          <w:spacing w:val="47"/>
        </w:rPr>
        <w:t xml:space="preserve"> </w:t>
      </w:r>
      <w:r>
        <w:t>la</w:t>
      </w:r>
      <w:r>
        <w:rPr>
          <w:spacing w:val="-47"/>
        </w:rPr>
        <w:t xml:space="preserve"> </w:t>
      </w:r>
      <w:r>
        <w:t>copropriété.</w:t>
      </w:r>
    </w:p>
    <w:p w14:paraId="76A404A8" w14:textId="77777777" w:rsidR="008D5553" w:rsidRPr="00413DE1" w:rsidRDefault="008D5553" w:rsidP="008D5553">
      <w:pPr>
        <w:pStyle w:val="BodyText"/>
        <w:spacing w:before="4"/>
        <w:rPr>
          <w:sz w:val="10"/>
          <w:lang w:val="fr-BE"/>
        </w:rPr>
      </w:pPr>
    </w:p>
    <w:p w14:paraId="0D538F7B" w14:textId="77777777" w:rsidR="008D5553" w:rsidRPr="00824028" w:rsidRDefault="008D5553" w:rsidP="008D5553">
      <w:pPr>
        <w:pStyle w:val="BodyText"/>
        <w:spacing w:before="34" w:line="259" w:lineRule="auto"/>
        <w:ind w:left="115" w:right="117" w:hanging="1"/>
        <w:rPr>
          <w:rFonts w:asciiTheme="minorHAnsi" w:hAnsiTheme="minorHAnsi" w:cstheme="minorHAnsi"/>
          <w:i w:val="0"/>
          <w:iCs/>
          <w:sz w:val="22"/>
          <w:szCs w:val="22"/>
          <w:lang w:val="fr-BE"/>
        </w:rPr>
      </w:pPr>
      <w:r w:rsidRPr="00413DE1">
        <w:rPr>
          <w:rFonts w:ascii="Segoe UI Emoji" w:eastAsia="Segoe UI Emoji" w:hAnsi="Segoe UI Emoji" w:cs="Segoe UI Emoji"/>
          <w:spacing w:val="-304"/>
          <w:w w:val="568"/>
          <w:lang w:val="fr-BE"/>
        </w:rPr>
        <w:t>i</w:t>
      </w:r>
      <w:r>
        <w:rPr>
          <w:rFonts w:ascii="Segoe UI Emoji" w:eastAsia="Segoe UI Emoji" w:hAnsi="Segoe UI Emoji" w:cs="Segoe UI Emoji"/>
          <w:color w:val="FFAF2D"/>
          <w:w w:val="137"/>
        </w:rPr>
        <w:t>�</w:t>
      </w:r>
      <w:r w:rsidRPr="00413DE1">
        <w:rPr>
          <w:rFonts w:ascii="Segoe UI Emoji" w:eastAsia="Segoe UI Emoji" w:hAnsi="Segoe UI Emoji" w:cs="Segoe UI Emoji"/>
          <w:color w:val="FFAF2D"/>
          <w:spacing w:val="20"/>
          <w:lang w:val="fr-BE"/>
        </w:rPr>
        <w:t xml:space="preserve"> </w:t>
      </w:r>
      <w:r w:rsidRPr="00824028">
        <w:rPr>
          <w:rFonts w:asciiTheme="minorHAnsi" w:hAnsiTheme="minorHAnsi" w:cstheme="minorHAnsi"/>
          <w:b/>
          <w:bCs/>
          <w:i w:val="0"/>
          <w:iCs/>
          <w:sz w:val="22"/>
          <w:szCs w:val="22"/>
          <w:lang w:val="fr-BE"/>
        </w:rPr>
        <w:t>C</w:t>
      </w:r>
      <w:r w:rsidRPr="00824028">
        <w:rPr>
          <w:rFonts w:asciiTheme="minorHAnsi" w:hAnsiTheme="minorHAnsi" w:cstheme="minorHAnsi"/>
          <w:b/>
          <w:bCs/>
          <w:i w:val="0"/>
          <w:iCs/>
          <w:spacing w:val="-1"/>
          <w:sz w:val="22"/>
          <w:szCs w:val="22"/>
          <w:lang w:val="fr-BE"/>
        </w:rPr>
        <w:t>e</w:t>
      </w:r>
      <w:r w:rsidRPr="00824028">
        <w:rPr>
          <w:rFonts w:asciiTheme="minorHAnsi" w:hAnsiTheme="minorHAnsi" w:cstheme="minorHAnsi"/>
          <w:b/>
          <w:bCs/>
          <w:i w:val="0"/>
          <w:iCs/>
          <w:sz w:val="22"/>
          <w:szCs w:val="22"/>
          <w:lang w:val="fr-BE"/>
        </w:rPr>
        <w:t xml:space="preserve">s </w:t>
      </w:r>
      <w:r w:rsidRPr="00824028">
        <w:rPr>
          <w:rFonts w:asciiTheme="minorHAnsi" w:hAnsiTheme="minorHAnsi" w:cstheme="minorHAnsi"/>
          <w:b/>
          <w:bCs/>
          <w:i w:val="0"/>
          <w:iCs/>
          <w:spacing w:val="-20"/>
          <w:sz w:val="22"/>
          <w:szCs w:val="22"/>
          <w:lang w:val="fr-BE"/>
        </w:rPr>
        <w:t xml:space="preserve"> </w:t>
      </w:r>
      <w:r w:rsidRPr="00824028">
        <w:rPr>
          <w:rFonts w:asciiTheme="minorHAnsi" w:hAnsiTheme="minorHAnsi" w:cstheme="minorHAnsi"/>
          <w:b/>
          <w:bCs/>
          <w:i w:val="0"/>
          <w:iCs/>
          <w:sz w:val="22"/>
          <w:szCs w:val="22"/>
          <w:lang w:val="fr-BE"/>
        </w:rPr>
        <w:t>i</w:t>
      </w:r>
      <w:r w:rsidRPr="00824028">
        <w:rPr>
          <w:rFonts w:asciiTheme="minorHAnsi" w:hAnsiTheme="minorHAnsi" w:cstheme="minorHAnsi"/>
          <w:b/>
          <w:bCs/>
          <w:i w:val="0"/>
          <w:iCs/>
          <w:spacing w:val="-4"/>
          <w:sz w:val="22"/>
          <w:szCs w:val="22"/>
          <w:lang w:val="fr-BE"/>
        </w:rPr>
        <w:t>n</w:t>
      </w:r>
      <w:r w:rsidRPr="00824028">
        <w:rPr>
          <w:rFonts w:asciiTheme="minorHAnsi" w:hAnsiTheme="minorHAnsi" w:cstheme="minorHAnsi"/>
          <w:b/>
          <w:bCs/>
          <w:i w:val="0"/>
          <w:iCs/>
          <w:spacing w:val="-3"/>
          <w:sz w:val="22"/>
          <w:szCs w:val="22"/>
          <w:lang w:val="fr-BE"/>
        </w:rPr>
        <w:t>f</w:t>
      </w:r>
      <w:r w:rsidRPr="00824028">
        <w:rPr>
          <w:rFonts w:asciiTheme="minorHAnsi" w:hAnsiTheme="minorHAnsi" w:cstheme="minorHAnsi"/>
          <w:b/>
          <w:bCs/>
          <w:i w:val="0"/>
          <w:iCs/>
          <w:spacing w:val="-2"/>
          <w:sz w:val="22"/>
          <w:szCs w:val="22"/>
          <w:lang w:val="fr-BE"/>
        </w:rPr>
        <w:t>o</w:t>
      </w:r>
      <w:r w:rsidRPr="00824028">
        <w:rPr>
          <w:rFonts w:asciiTheme="minorHAnsi" w:hAnsiTheme="minorHAnsi" w:cstheme="minorHAnsi"/>
          <w:b/>
          <w:bCs/>
          <w:i w:val="0"/>
          <w:iCs/>
          <w:sz w:val="22"/>
          <w:szCs w:val="22"/>
          <w:lang w:val="fr-BE"/>
        </w:rPr>
        <w:t>r</w:t>
      </w:r>
      <w:r w:rsidRPr="00824028">
        <w:rPr>
          <w:rFonts w:asciiTheme="minorHAnsi" w:hAnsiTheme="minorHAnsi" w:cstheme="minorHAnsi"/>
          <w:b/>
          <w:bCs/>
          <w:i w:val="0"/>
          <w:iCs/>
          <w:spacing w:val="-2"/>
          <w:sz w:val="22"/>
          <w:szCs w:val="22"/>
          <w:lang w:val="fr-BE"/>
        </w:rPr>
        <w:t>m</w:t>
      </w:r>
      <w:r w:rsidRPr="00824028">
        <w:rPr>
          <w:rFonts w:asciiTheme="minorHAnsi" w:hAnsiTheme="minorHAnsi" w:cstheme="minorHAnsi"/>
          <w:b/>
          <w:bCs/>
          <w:i w:val="0"/>
          <w:iCs/>
          <w:spacing w:val="-1"/>
          <w:sz w:val="22"/>
          <w:szCs w:val="22"/>
          <w:lang w:val="fr-BE"/>
        </w:rPr>
        <w:t>a</w:t>
      </w:r>
      <w:r w:rsidRPr="00824028">
        <w:rPr>
          <w:rFonts w:asciiTheme="minorHAnsi" w:hAnsiTheme="minorHAnsi" w:cstheme="minorHAnsi"/>
          <w:b/>
          <w:bCs/>
          <w:i w:val="0"/>
          <w:iCs/>
          <w:w w:val="99"/>
          <w:sz w:val="22"/>
          <w:szCs w:val="22"/>
          <w:lang w:val="fr-BE"/>
        </w:rPr>
        <w:t>ti</w:t>
      </w:r>
      <w:r w:rsidRPr="00824028">
        <w:rPr>
          <w:rFonts w:asciiTheme="minorHAnsi" w:hAnsiTheme="minorHAnsi" w:cstheme="minorHAnsi"/>
          <w:b/>
          <w:bCs/>
          <w:i w:val="0"/>
          <w:iCs/>
          <w:spacing w:val="-2"/>
          <w:sz w:val="22"/>
          <w:szCs w:val="22"/>
          <w:lang w:val="fr-BE"/>
        </w:rPr>
        <w:t>o</w:t>
      </w:r>
      <w:r w:rsidRPr="00824028">
        <w:rPr>
          <w:rFonts w:asciiTheme="minorHAnsi" w:hAnsiTheme="minorHAnsi" w:cstheme="minorHAnsi"/>
          <w:b/>
          <w:bCs/>
          <w:i w:val="0"/>
          <w:iCs/>
          <w:spacing w:val="-1"/>
          <w:sz w:val="22"/>
          <w:szCs w:val="22"/>
          <w:lang w:val="fr-BE"/>
        </w:rPr>
        <w:t>n</w:t>
      </w:r>
      <w:r w:rsidRPr="00824028">
        <w:rPr>
          <w:rFonts w:asciiTheme="minorHAnsi" w:hAnsiTheme="minorHAnsi" w:cstheme="minorHAnsi"/>
          <w:b/>
          <w:bCs/>
          <w:i w:val="0"/>
          <w:iCs/>
          <w:sz w:val="22"/>
          <w:szCs w:val="22"/>
          <w:lang w:val="fr-BE"/>
        </w:rPr>
        <w:t xml:space="preserve">s </w:t>
      </w:r>
      <w:r w:rsidRPr="00824028">
        <w:rPr>
          <w:rFonts w:asciiTheme="minorHAnsi" w:hAnsiTheme="minorHAnsi" w:cstheme="minorHAnsi"/>
          <w:b/>
          <w:bCs/>
          <w:i w:val="0"/>
          <w:iCs/>
          <w:spacing w:val="-18"/>
          <w:sz w:val="22"/>
          <w:szCs w:val="22"/>
          <w:lang w:val="fr-BE"/>
        </w:rPr>
        <w:t xml:space="preserve"> </w:t>
      </w:r>
      <w:r w:rsidRPr="00824028">
        <w:rPr>
          <w:rFonts w:asciiTheme="minorHAnsi" w:hAnsiTheme="minorHAnsi" w:cstheme="minorHAnsi"/>
          <w:i w:val="0"/>
          <w:iCs/>
          <w:spacing w:val="-4"/>
          <w:sz w:val="22"/>
          <w:szCs w:val="22"/>
          <w:lang w:val="fr-BE"/>
        </w:rPr>
        <w:t>d</w:t>
      </w:r>
      <w:r w:rsidRPr="00824028">
        <w:rPr>
          <w:rFonts w:asciiTheme="minorHAnsi" w:hAnsiTheme="minorHAnsi" w:cstheme="minorHAnsi"/>
          <w:i w:val="0"/>
          <w:iCs/>
          <w:spacing w:val="1"/>
          <w:sz w:val="22"/>
          <w:szCs w:val="22"/>
          <w:lang w:val="fr-BE"/>
        </w:rPr>
        <w:t>o</w:t>
      </w:r>
      <w:r w:rsidRPr="00824028">
        <w:rPr>
          <w:rFonts w:asciiTheme="minorHAnsi" w:hAnsiTheme="minorHAnsi" w:cstheme="minorHAnsi"/>
          <w:i w:val="0"/>
          <w:iCs/>
          <w:spacing w:val="-1"/>
          <w:sz w:val="22"/>
          <w:szCs w:val="22"/>
          <w:lang w:val="fr-BE"/>
        </w:rPr>
        <w:t>i</w:t>
      </w:r>
      <w:r w:rsidRPr="00824028">
        <w:rPr>
          <w:rFonts w:asciiTheme="minorHAnsi" w:hAnsiTheme="minorHAnsi" w:cstheme="minorHAnsi"/>
          <w:i w:val="0"/>
          <w:iCs/>
          <w:spacing w:val="-4"/>
          <w:sz w:val="22"/>
          <w:szCs w:val="22"/>
          <w:lang w:val="fr-BE"/>
        </w:rPr>
        <w:t>v</w:t>
      </w:r>
      <w:r w:rsidRPr="00824028">
        <w:rPr>
          <w:rFonts w:asciiTheme="minorHAnsi" w:hAnsiTheme="minorHAnsi" w:cstheme="minorHAnsi"/>
          <w:i w:val="0"/>
          <w:iCs/>
          <w:sz w:val="22"/>
          <w:szCs w:val="22"/>
          <w:lang w:val="fr-BE"/>
        </w:rPr>
        <w:t>e</w:t>
      </w:r>
      <w:r w:rsidRPr="00824028">
        <w:rPr>
          <w:rFonts w:asciiTheme="minorHAnsi" w:hAnsiTheme="minorHAnsi" w:cstheme="minorHAnsi"/>
          <w:i w:val="0"/>
          <w:iCs/>
          <w:spacing w:val="-4"/>
          <w:sz w:val="22"/>
          <w:szCs w:val="22"/>
          <w:lang w:val="fr-BE"/>
        </w:rPr>
        <w:t>n</w:t>
      </w:r>
      <w:r w:rsidRPr="00824028">
        <w:rPr>
          <w:rFonts w:asciiTheme="minorHAnsi" w:hAnsiTheme="minorHAnsi" w:cstheme="minorHAnsi"/>
          <w:i w:val="0"/>
          <w:iCs/>
          <w:sz w:val="22"/>
          <w:szCs w:val="22"/>
          <w:lang w:val="fr-BE"/>
        </w:rPr>
        <w:t xml:space="preserve">t </w:t>
      </w:r>
      <w:r w:rsidRPr="00824028">
        <w:rPr>
          <w:rFonts w:asciiTheme="minorHAnsi" w:hAnsiTheme="minorHAnsi" w:cstheme="minorHAnsi"/>
          <w:i w:val="0"/>
          <w:iCs/>
          <w:spacing w:val="-18"/>
          <w:sz w:val="22"/>
          <w:szCs w:val="22"/>
          <w:lang w:val="fr-BE"/>
        </w:rPr>
        <w:t xml:space="preserve"> </w:t>
      </w:r>
      <w:r w:rsidRPr="00824028">
        <w:rPr>
          <w:rFonts w:asciiTheme="minorHAnsi" w:hAnsiTheme="minorHAnsi" w:cstheme="minorHAnsi"/>
          <w:i w:val="0"/>
          <w:iCs/>
          <w:spacing w:val="-1"/>
          <w:sz w:val="22"/>
          <w:szCs w:val="22"/>
          <w:lang w:val="fr-BE"/>
        </w:rPr>
        <w:t>pa</w:t>
      </w:r>
      <w:r w:rsidRPr="00824028">
        <w:rPr>
          <w:rFonts w:asciiTheme="minorHAnsi" w:hAnsiTheme="minorHAnsi" w:cstheme="minorHAnsi"/>
          <w:i w:val="0"/>
          <w:iCs/>
          <w:sz w:val="22"/>
          <w:szCs w:val="22"/>
          <w:lang w:val="fr-BE"/>
        </w:rPr>
        <w:t xml:space="preserve">r </w:t>
      </w:r>
      <w:r w:rsidRPr="00824028">
        <w:rPr>
          <w:rFonts w:asciiTheme="minorHAnsi" w:hAnsiTheme="minorHAnsi" w:cstheme="minorHAnsi"/>
          <w:i w:val="0"/>
          <w:iCs/>
          <w:spacing w:val="-19"/>
          <w:sz w:val="22"/>
          <w:szCs w:val="22"/>
          <w:lang w:val="fr-BE"/>
        </w:rPr>
        <w:t xml:space="preserve"> </w:t>
      </w:r>
      <w:r w:rsidRPr="00824028">
        <w:rPr>
          <w:rFonts w:asciiTheme="minorHAnsi" w:hAnsiTheme="minorHAnsi" w:cstheme="minorHAnsi"/>
          <w:i w:val="0"/>
          <w:iCs/>
          <w:spacing w:val="-1"/>
          <w:sz w:val="22"/>
          <w:szCs w:val="22"/>
          <w:lang w:val="fr-BE"/>
        </w:rPr>
        <w:t>aill</w:t>
      </w:r>
      <w:r w:rsidRPr="00824028">
        <w:rPr>
          <w:rFonts w:asciiTheme="minorHAnsi" w:hAnsiTheme="minorHAnsi" w:cstheme="minorHAnsi"/>
          <w:i w:val="0"/>
          <w:iCs/>
          <w:sz w:val="22"/>
          <w:szCs w:val="22"/>
          <w:lang w:val="fr-BE"/>
        </w:rPr>
        <w:t>e</w:t>
      </w:r>
      <w:r w:rsidRPr="00824028">
        <w:rPr>
          <w:rFonts w:asciiTheme="minorHAnsi" w:hAnsiTheme="minorHAnsi" w:cstheme="minorHAnsi"/>
          <w:i w:val="0"/>
          <w:iCs/>
          <w:spacing w:val="-4"/>
          <w:sz w:val="22"/>
          <w:szCs w:val="22"/>
          <w:lang w:val="fr-BE"/>
        </w:rPr>
        <w:t>u</w:t>
      </w:r>
      <w:r w:rsidRPr="00824028">
        <w:rPr>
          <w:rFonts w:asciiTheme="minorHAnsi" w:hAnsiTheme="minorHAnsi" w:cstheme="minorHAnsi"/>
          <w:i w:val="0"/>
          <w:iCs/>
          <w:spacing w:val="-3"/>
          <w:sz w:val="22"/>
          <w:szCs w:val="22"/>
          <w:lang w:val="fr-BE"/>
        </w:rPr>
        <w:t>r</w:t>
      </w:r>
      <w:r w:rsidRPr="00824028">
        <w:rPr>
          <w:rFonts w:asciiTheme="minorHAnsi" w:hAnsiTheme="minorHAnsi" w:cstheme="minorHAnsi"/>
          <w:i w:val="0"/>
          <w:iCs/>
          <w:sz w:val="22"/>
          <w:szCs w:val="22"/>
          <w:lang w:val="fr-BE"/>
        </w:rPr>
        <w:t xml:space="preserve">s </w:t>
      </w:r>
      <w:r w:rsidRPr="00824028">
        <w:rPr>
          <w:rFonts w:asciiTheme="minorHAnsi" w:hAnsiTheme="minorHAnsi" w:cstheme="minorHAnsi"/>
          <w:i w:val="0"/>
          <w:iCs/>
          <w:spacing w:val="-18"/>
          <w:sz w:val="22"/>
          <w:szCs w:val="22"/>
          <w:lang w:val="fr-BE"/>
        </w:rPr>
        <w:t xml:space="preserve"> </w:t>
      </w:r>
      <w:r w:rsidRPr="00824028">
        <w:rPr>
          <w:rFonts w:asciiTheme="minorHAnsi" w:hAnsiTheme="minorHAnsi" w:cstheme="minorHAnsi"/>
          <w:i w:val="0"/>
          <w:iCs/>
          <w:spacing w:val="-2"/>
          <w:sz w:val="22"/>
          <w:szCs w:val="22"/>
          <w:lang w:val="fr-BE"/>
        </w:rPr>
        <w:t>êt</w:t>
      </w:r>
      <w:r w:rsidRPr="00824028">
        <w:rPr>
          <w:rFonts w:asciiTheme="minorHAnsi" w:hAnsiTheme="minorHAnsi" w:cstheme="minorHAnsi"/>
          <w:i w:val="0"/>
          <w:iCs/>
          <w:spacing w:val="-3"/>
          <w:sz w:val="22"/>
          <w:szCs w:val="22"/>
          <w:lang w:val="fr-BE"/>
        </w:rPr>
        <w:t>r</w:t>
      </w:r>
      <w:r w:rsidRPr="00824028">
        <w:rPr>
          <w:rFonts w:asciiTheme="minorHAnsi" w:hAnsiTheme="minorHAnsi" w:cstheme="minorHAnsi"/>
          <w:i w:val="0"/>
          <w:iCs/>
          <w:sz w:val="22"/>
          <w:szCs w:val="22"/>
          <w:lang w:val="fr-BE"/>
        </w:rPr>
        <w:t xml:space="preserve">e </w:t>
      </w:r>
      <w:r w:rsidRPr="00824028">
        <w:rPr>
          <w:rFonts w:asciiTheme="minorHAnsi" w:hAnsiTheme="minorHAnsi" w:cstheme="minorHAnsi"/>
          <w:i w:val="0"/>
          <w:iCs/>
          <w:spacing w:val="-18"/>
          <w:sz w:val="22"/>
          <w:szCs w:val="22"/>
          <w:lang w:val="fr-BE"/>
        </w:rPr>
        <w:t xml:space="preserve"> </w:t>
      </w:r>
      <w:r w:rsidRPr="00824028">
        <w:rPr>
          <w:rFonts w:asciiTheme="minorHAnsi" w:hAnsiTheme="minorHAnsi" w:cstheme="minorHAnsi"/>
          <w:i w:val="0"/>
          <w:iCs/>
          <w:spacing w:val="-5"/>
          <w:sz w:val="22"/>
          <w:szCs w:val="22"/>
          <w:lang w:val="fr-BE"/>
        </w:rPr>
        <w:t>c</w:t>
      </w:r>
      <w:r w:rsidRPr="00824028">
        <w:rPr>
          <w:rFonts w:asciiTheme="minorHAnsi" w:hAnsiTheme="minorHAnsi" w:cstheme="minorHAnsi"/>
          <w:i w:val="0"/>
          <w:iCs/>
          <w:spacing w:val="1"/>
          <w:sz w:val="22"/>
          <w:szCs w:val="22"/>
          <w:lang w:val="fr-BE"/>
        </w:rPr>
        <w:t>o</w:t>
      </w:r>
      <w:r w:rsidRPr="00824028">
        <w:rPr>
          <w:rFonts w:asciiTheme="minorHAnsi" w:hAnsiTheme="minorHAnsi" w:cstheme="minorHAnsi"/>
          <w:i w:val="0"/>
          <w:iCs/>
          <w:spacing w:val="-4"/>
          <w:sz w:val="22"/>
          <w:szCs w:val="22"/>
          <w:lang w:val="fr-BE"/>
        </w:rPr>
        <w:t>m</w:t>
      </w:r>
      <w:r w:rsidRPr="00824028">
        <w:rPr>
          <w:rFonts w:asciiTheme="minorHAnsi" w:hAnsiTheme="minorHAnsi" w:cstheme="minorHAnsi"/>
          <w:i w:val="0"/>
          <w:iCs/>
          <w:spacing w:val="-2"/>
          <w:sz w:val="22"/>
          <w:szCs w:val="22"/>
          <w:lang w:val="fr-BE"/>
        </w:rPr>
        <w:t>m</w:t>
      </w:r>
      <w:r w:rsidRPr="00824028">
        <w:rPr>
          <w:rFonts w:asciiTheme="minorHAnsi" w:hAnsiTheme="minorHAnsi" w:cstheme="minorHAnsi"/>
          <w:i w:val="0"/>
          <w:iCs/>
          <w:spacing w:val="-1"/>
          <w:sz w:val="22"/>
          <w:szCs w:val="22"/>
          <w:lang w:val="fr-BE"/>
        </w:rPr>
        <w:t>uniqu</w:t>
      </w:r>
      <w:r w:rsidRPr="00824028">
        <w:rPr>
          <w:rFonts w:asciiTheme="minorHAnsi" w:hAnsiTheme="minorHAnsi" w:cstheme="minorHAnsi"/>
          <w:i w:val="0"/>
          <w:iCs/>
          <w:sz w:val="22"/>
          <w:szCs w:val="22"/>
          <w:lang w:val="fr-BE"/>
        </w:rPr>
        <w:t xml:space="preserve">ées </w:t>
      </w:r>
      <w:r w:rsidRPr="00824028">
        <w:rPr>
          <w:rFonts w:asciiTheme="minorHAnsi" w:hAnsiTheme="minorHAnsi" w:cstheme="minorHAnsi"/>
          <w:i w:val="0"/>
          <w:iCs/>
          <w:spacing w:val="-18"/>
          <w:sz w:val="22"/>
          <w:szCs w:val="22"/>
          <w:lang w:val="fr-BE"/>
        </w:rPr>
        <w:t xml:space="preserve"> </w:t>
      </w:r>
      <w:r w:rsidRPr="00824028">
        <w:rPr>
          <w:rFonts w:asciiTheme="minorHAnsi" w:hAnsiTheme="minorHAnsi" w:cstheme="minorHAnsi"/>
          <w:i w:val="0"/>
          <w:iCs/>
          <w:spacing w:val="-1"/>
          <w:sz w:val="22"/>
          <w:szCs w:val="22"/>
          <w:lang w:val="fr-BE"/>
        </w:rPr>
        <w:t>pa</w:t>
      </w:r>
      <w:r w:rsidRPr="00824028">
        <w:rPr>
          <w:rFonts w:asciiTheme="minorHAnsi" w:hAnsiTheme="minorHAnsi" w:cstheme="minorHAnsi"/>
          <w:i w:val="0"/>
          <w:iCs/>
          <w:sz w:val="22"/>
          <w:szCs w:val="22"/>
          <w:lang w:val="fr-BE"/>
        </w:rPr>
        <w:t xml:space="preserve">r </w:t>
      </w:r>
      <w:r w:rsidRPr="00824028">
        <w:rPr>
          <w:rFonts w:asciiTheme="minorHAnsi" w:hAnsiTheme="minorHAnsi" w:cstheme="minorHAnsi"/>
          <w:i w:val="0"/>
          <w:iCs/>
          <w:spacing w:val="-19"/>
          <w:sz w:val="22"/>
          <w:szCs w:val="22"/>
          <w:lang w:val="fr-BE"/>
        </w:rPr>
        <w:t xml:space="preserve"> </w:t>
      </w:r>
      <w:r w:rsidRPr="00824028">
        <w:rPr>
          <w:rFonts w:asciiTheme="minorHAnsi" w:hAnsiTheme="minorHAnsi" w:cstheme="minorHAnsi"/>
          <w:i w:val="0"/>
          <w:iCs/>
          <w:spacing w:val="-1"/>
          <w:sz w:val="22"/>
          <w:szCs w:val="22"/>
          <w:lang w:val="fr-BE"/>
        </w:rPr>
        <w:t>l</w:t>
      </w:r>
      <w:r w:rsidRPr="00824028">
        <w:rPr>
          <w:rFonts w:asciiTheme="minorHAnsi" w:hAnsiTheme="minorHAnsi" w:cstheme="minorHAnsi"/>
          <w:i w:val="0"/>
          <w:iCs/>
          <w:sz w:val="22"/>
          <w:szCs w:val="22"/>
          <w:lang w:val="fr-BE"/>
        </w:rPr>
        <w:t xml:space="preserve">e </w:t>
      </w:r>
      <w:r w:rsidRPr="00824028">
        <w:rPr>
          <w:rFonts w:asciiTheme="minorHAnsi" w:hAnsiTheme="minorHAnsi" w:cstheme="minorHAnsi"/>
          <w:i w:val="0"/>
          <w:iCs/>
          <w:spacing w:val="-18"/>
          <w:sz w:val="22"/>
          <w:szCs w:val="22"/>
          <w:lang w:val="fr-BE"/>
        </w:rPr>
        <w:t xml:space="preserve"> </w:t>
      </w:r>
      <w:r w:rsidRPr="00824028">
        <w:rPr>
          <w:rFonts w:asciiTheme="minorHAnsi" w:hAnsiTheme="minorHAnsi" w:cstheme="minorHAnsi"/>
          <w:i w:val="0"/>
          <w:iCs/>
          <w:spacing w:val="-1"/>
          <w:sz w:val="22"/>
          <w:szCs w:val="22"/>
          <w:lang w:val="fr-BE"/>
        </w:rPr>
        <w:t>baill</w:t>
      </w:r>
      <w:r w:rsidRPr="00824028">
        <w:rPr>
          <w:rFonts w:asciiTheme="minorHAnsi" w:hAnsiTheme="minorHAnsi" w:cstheme="minorHAnsi"/>
          <w:i w:val="0"/>
          <w:iCs/>
          <w:sz w:val="22"/>
          <w:szCs w:val="22"/>
          <w:lang w:val="fr-BE"/>
        </w:rPr>
        <w:t>e</w:t>
      </w:r>
      <w:r w:rsidRPr="00824028">
        <w:rPr>
          <w:rFonts w:asciiTheme="minorHAnsi" w:hAnsiTheme="minorHAnsi" w:cstheme="minorHAnsi"/>
          <w:i w:val="0"/>
          <w:iCs/>
          <w:spacing w:val="-1"/>
          <w:sz w:val="22"/>
          <w:szCs w:val="22"/>
          <w:lang w:val="fr-BE"/>
        </w:rPr>
        <w:t>u</w:t>
      </w:r>
      <w:r w:rsidRPr="00824028">
        <w:rPr>
          <w:rFonts w:asciiTheme="minorHAnsi" w:hAnsiTheme="minorHAnsi" w:cstheme="minorHAnsi"/>
          <w:i w:val="0"/>
          <w:iCs/>
          <w:sz w:val="22"/>
          <w:szCs w:val="22"/>
          <w:lang w:val="fr-BE"/>
        </w:rPr>
        <w:t xml:space="preserve">r </w:t>
      </w:r>
      <w:r w:rsidRPr="00824028">
        <w:rPr>
          <w:rFonts w:asciiTheme="minorHAnsi" w:hAnsiTheme="minorHAnsi" w:cstheme="minorHAnsi"/>
          <w:i w:val="0"/>
          <w:iCs/>
          <w:spacing w:val="-23"/>
          <w:sz w:val="22"/>
          <w:szCs w:val="22"/>
          <w:lang w:val="fr-BE"/>
        </w:rPr>
        <w:t xml:space="preserve"> </w:t>
      </w:r>
      <w:r w:rsidRPr="00824028">
        <w:rPr>
          <w:rFonts w:asciiTheme="minorHAnsi" w:hAnsiTheme="minorHAnsi" w:cstheme="minorHAnsi"/>
          <w:i w:val="0"/>
          <w:iCs/>
          <w:spacing w:val="-1"/>
          <w:sz w:val="22"/>
          <w:szCs w:val="22"/>
          <w:lang w:val="fr-BE"/>
        </w:rPr>
        <w:t>d</w:t>
      </w:r>
      <w:r w:rsidRPr="00824028">
        <w:rPr>
          <w:rFonts w:asciiTheme="minorHAnsi" w:hAnsiTheme="minorHAnsi" w:cstheme="minorHAnsi"/>
          <w:i w:val="0"/>
          <w:iCs/>
          <w:sz w:val="22"/>
          <w:szCs w:val="22"/>
          <w:lang w:val="fr-BE"/>
        </w:rPr>
        <w:t xml:space="preserve">ès </w:t>
      </w:r>
      <w:r w:rsidRPr="00824028">
        <w:rPr>
          <w:rFonts w:asciiTheme="minorHAnsi" w:hAnsiTheme="minorHAnsi" w:cstheme="minorHAnsi"/>
          <w:i w:val="0"/>
          <w:iCs/>
          <w:spacing w:val="-18"/>
          <w:sz w:val="22"/>
          <w:szCs w:val="22"/>
          <w:lang w:val="fr-BE"/>
        </w:rPr>
        <w:t xml:space="preserve"> </w:t>
      </w:r>
      <w:r w:rsidRPr="00824028">
        <w:rPr>
          <w:rFonts w:asciiTheme="minorHAnsi" w:hAnsiTheme="minorHAnsi" w:cstheme="minorHAnsi"/>
          <w:i w:val="0"/>
          <w:iCs/>
          <w:spacing w:val="-1"/>
          <w:sz w:val="22"/>
          <w:szCs w:val="22"/>
          <w:lang w:val="fr-BE"/>
        </w:rPr>
        <w:t>qu</w:t>
      </w:r>
      <w:r w:rsidRPr="00824028">
        <w:rPr>
          <w:rFonts w:asciiTheme="minorHAnsi" w:hAnsiTheme="minorHAnsi" w:cstheme="minorHAnsi"/>
          <w:i w:val="0"/>
          <w:iCs/>
          <w:sz w:val="22"/>
          <w:szCs w:val="22"/>
          <w:lang w:val="fr-BE"/>
        </w:rPr>
        <w:t>’</w:t>
      </w:r>
      <w:r w:rsidRPr="00824028">
        <w:rPr>
          <w:rFonts w:asciiTheme="minorHAnsi" w:hAnsiTheme="minorHAnsi" w:cstheme="minorHAnsi"/>
          <w:i w:val="0"/>
          <w:iCs/>
          <w:spacing w:val="-1"/>
          <w:sz w:val="22"/>
          <w:szCs w:val="22"/>
          <w:lang w:val="fr-BE"/>
        </w:rPr>
        <w:t>i</w:t>
      </w:r>
      <w:r w:rsidRPr="00824028">
        <w:rPr>
          <w:rFonts w:asciiTheme="minorHAnsi" w:hAnsiTheme="minorHAnsi" w:cstheme="minorHAnsi"/>
          <w:i w:val="0"/>
          <w:iCs/>
          <w:sz w:val="22"/>
          <w:szCs w:val="22"/>
          <w:lang w:val="fr-BE"/>
        </w:rPr>
        <w:t xml:space="preserve">l </w:t>
      </w:r>
      <w:r w:rsidRPr="00824028">
        <w:rPr>
          <w:rFonts w:asciiTheme="minorHAnsi" w:hAnsiTheme="minorHAnsi" w:cstheme="minorHAnsi"/>
          <w:i w:val="0"/>
          <w:iCs/>
          <w:spacing w:val="-19"/>
          <w:sz w:val="22"/>
          <w:szCs w:val="22"/>
          <w:lang w:val="fr-BE"/>
        </w:rPr>
        <w:t xml:space="preserve"> </w:t>
      </w:r>
      <w:r w:rsidRPr="00824028">
        <w:rPr>
          <w:rFonts w:asciiTheme="minorHAnsi" w:hAnsiTheme="minorHAnsi" w:cstheme="minorHAnsi"/>
          <w:i w:val="0"/>
          <w:iCs/>
          <w:spacing w:val="-1"/>
          <w:sz w:val="22"/>
          <w:szCs w:val="22"/>
          <w:lang w:val="fr-BE"/>
        </w:rPr>
        <w:t>p</w:t>
      </w:r>
      <w:r w:rsidRPr="00824028">
        <w:rPr>
          <w:rFonts w:asciiTheme="minorHAnsi" w:hAnsiTheme="minorHAnsi" w:cstheme="minorHAnsi"/>
          <w:i w:val="0"/>
          <w:iCs/>
          <w:spacing w:val="-3"/>
          <w:sz w:val="22"/>
          <w:szCs w:val="22"/>
          <w:lang w:val="fr-BE"/>
        </w:rPr>
        <w:t>r</w:t>
      </w:r>
      <w:r w:rsidRPr="00824028">
        <w:rPr>
          <w:rFonts w:asciiTheme="minorHAnsi" w:hAnsiTheme="minorHAnsi" w:cstheme="minorHAnsi"/>
          <w:i w:val="0"/>
          <w:iCs/>
          <w:spacing w:val="1"/>
          <w:sz w:val="22"/>
          <w:szCs w:val="22"/>
          <w:lang w:val="fr-BE"/>
        </w:rPr>
        <w:t>o</w:t>
      </w:r>
      <w:r w:rsidRPr="00824028">
        <w:rPr>
          <w:rFonts w:asciiTheme="minorHAnsi" w:hAnsiTheme="minorHAnsi" w:cstheme="minorHAnsi"/>
          <w:i w:val="0"/>
          <w:iCs/>
          <w:spacing w:val="-4"/>
          <w:sz w:val="22"/>
          <w:szCs w:val="22"/>
          <w:lang w:val="fr-BE"/>
        </w:rPr>
        <w:t>p</w:t>
      </w:r>
      <w:r w:rsidRPr="00824028">
        <w:rPr>
          <w:rFonts w:asciiTheme="minorHAnsi" w:hAnsiTheme="minorHAnsi" w:cstheme="minorHAnsi"/>
          <w:i w:val="0"/>
          <w:iCs/>
          <w:spacing w:val="1"/>
          <w:sz w:val="22"/>
          <w:szCs w:val="22"/>
          <w:lang w:val="fr-BE"/>
        </w:rPr>
        <w:t>o</w:t>
      </w:r>
      <w:r w:rsidRPr="00824028">
        <w:rPr>
          <w:rFonts w:asciiTheme="minorHAnsi" w:hAnsiTheme="minorHAnsi" w:cstheme="minorHAnsi"/>
          <w:i w:val="0"/>
          <w:iCs/>
          <w:sz w:val="22"/>
          <w:szCs w:val="22"/>
          <w:lang w:val="fr-BE"/>
        </w:rPr>
        <w:t xml:space="preserve">se </w:t>
      </w:r>
      <w:r w:rsidRPr="00824028">
        <w:rPr>
          <w:rFonts w:asciiTheme="minorHAnsi" w:hAnsiTheme="minorHAnsi" w:cstheme="minorHAnsi"/>
          <w:i w:val="0"/>
          <w:iCs/>
          <w:spacing w:val="-20"/>
          <w:sz w:val="22"/>
          <w:szCs w:val="22"/>
          <w:lang w:val="fr-BE"/>
        </w:rPr>
        <w:t xml:space="preserve"> </w:t>
      </w:r>
      <w:r w:rsidRPr="00824028">
        <w:rPr>
          <w:rFonts w:asciiTheme="minorHAnsi" w:hAnsiTheme="minorHAnsi" w:cstheme="minorHAnsi"/>
          <w:i w:val="0"/>
          <w:iCs/>
          <w:spacing w:val="-1"/>
          <w:sz w:val="22"/>
          <w:szCs w:val="22"/>
          <w:lang w:val="fr-BE"/>
        </w:rPr>
        <w:t>u</w:t>
      </w:r>
      <w:r w:rsidRPr="00824028">
        <w:rPr>
          <w:rFonts w:asciiTheme="minorHAnsi" w:hAnsiTheme="minorHAnsi" w:cstheme="minorHAnsi"/>
          <w:i w:val="0"/>
          <w:iCs/>
          <w:sz w:val="22"/>
          <w:szCs w:val="22"/>
          <w:lang w:val="fr-BE"/>
        </w:rPr>
        <w:t xml:space="preserve">n </w:t>
      </w:r>
      <w:r w:rsidRPr="00824028">
        <w:rPr>
          <w:rFonts w:asciiTheme="minorHAnsi" w:hAnsiTheme="minorHAnsi" w:cstheme="minorHAnsi"/>
          <w:i w:val="0"/>
          <w:iCs/>
          <w:w w:val="105"/>
          <w:sz w:val="22"/>
          <w:szCs w:val="22"/>
          <w:lang w:val="fr-BE"/>
        </w:rPr>
        <w:t>logement</w:t>
      </w:r>
      <w:r w:rsidRPr="00824028">
        <w:rPr>
          <w:rFonts w:asciiTheme="minorHAnsi" w:hAnsiTheme="minorHAnsi" w:cstheme="minorHAnsi"/>
          <w:i w:val="0"/>
          <w:iCs/>
          <w:spacing w:val="-7"/>
          <w:w w:val="105"/>
          <w:sz w:val="22"/>
          <w:szCs w:val="22"/>
          <w:lang w:val="fr-BE"/>
        </w:rPr>
        <w:t xml:space="preserve"> </w:t>
      </w:r>
      <w:r w:rsidRPr="00824028">
        <w:rPr>
          <w:rFonts w:asciiTheme="minorHAnsi" w:hAnsiTheme="minorHAnsi" w:cstheme="minorHAnsi"/>
          <w:i w:val="0"/>
          <w:iCs/>
          <w:w w:val="105"/>
          <w:sz w:val="22"/>
          <w:szCs w:val="22"/>
          <w:lang w:val="fr-BE"/>
        </w:rPr>
        <w:t>à</w:t>
      </w:r>
      <w:r w:rsidRPr="00824028">
        <w:rPr>
          <w:rFonts w:asciiTheme="minorHAnsi" w:hAnsiTheme="minorHAnsi" w:cstheme="minorHAnsi"/>
          <w:i w:val="0"/>
          <w:iCs/>
          <w:spacing w:val="-7"/>
          <w:w w:val="105"/>
          <w:sz w:val="22"/>
          <w:szCs w:val="22"/>
          <w:lang w:val="fr-BE"/>
        </w:rPr>
        <w:t xml:space="preserve"> </w:t>
      </w:r>
      <w:r w:rsidRPr="00824028">
        <w:rPr>
          <w:rFonts w:asciiTheme="minorHAnsi" w:hAnsiTheme="minorHAnsi" w:cstheme="minorHAnsi"/>
          <w:i w:val="0"/>
          <w:iCs/>
          <w:w w:val="105"/>
          <w:sz w:val="22"/>
          <w:szCs w:val="22"/>
          <w:lang w:val="fr-BE"/>
        </w:rPr>
        <w:t>la</w:t>
      </w:r>
      <w:r w:rsidRPr="00824028">
        <w:rPr>
          <w:rFonts w:asciiTheme="minorHAnsi" w:hAnsiTheme="minorHAnsi" w:cstheme="minorHAnsi"/>
          <w:i w:val="0"/>
          <w:iCs/>
          <w:spacing w:val="-10"/>
          <w:w w:val="105"/>
          <w:sz w:val="22"/>
          <w:szCs w:val="22"/>
          <w:lang w:val="fr-BE"/>
        </w:rPr>
        <w:t xml:space="preserve"> </w:t>
      </w:r>
      <w:r w:rsidRPr="00824028">
        <w:rPr>
          <w:rFonts w:asciiTheme="minorHAnsi" w:hAnsiTheme="minorHAnsi" w:cstheme="minorHAnsi"/>
          <w:i w:val="0"/>
          <w:iCs/>
          <w:w w:val="105"/>
          <w:sz w:val="22"/>
          <w:szCs w:val="22"/>
          <w:lang w:val="fr-BE"/>
        </w:rPr>
        <w:t>location</w:t>
      </w:r>
      <w:r w:rsidRPr="00824028">
        <w:rPr>
          <w:rFonts w:asciiTheme="minorHAnsi" w:hAnsiTheme="minorHAnsi" w:cstheme="minorHAnsi"/>
          <w:i w:val="0"/>
          <w:iCs/>
          <w:spacing w:val="-8"/>
          <w:w w:val="105"/>
          <w:sz w:val="22"/>
          <w:szCs w:val="22"/>
          <w:lang w:val="fr-BE"/>
        </w:rPr>
        <w:t xml:space="preserve"> </w:t>
      </w:r>
      <w:r w:rsidRPr="00824028">
        <w:rPr>
          <w:rFonts w:asciiTheme="minorHAnsi" w:hAnsiTheme="minorHAnsi" w:cstheme="minorHAnsi"/>
          <w:i w:val="0"/>
          <w:iCs/>
          <w:w w:val="105"/>
          <w:sz w:val="22"/>
          <w:szCs w:val="22"/>
          <w:lang w:val="fr-BE"/>
        </w:rPr>
        <w:t>;</w:t>
      </w:r>
      <w:r w:rsidRPr="00824028">
        <w:rPr>
          <w:rFonts w:asciiTheme="minorHAnsi" w:hAnsiTheme="minorHAnsi" w:cstheme="minorHAnsi"/>
          <w:i w:val="0"/>
          <w:iCs/>
          <w:spacing w:val="-8"/>
          <w:w w:val="105"/>
          <w:sz w:val="22"/>
          <w:szCs w:val="22"/>
          <w:lang w:val="fr-BE"/>
        </w:rPr>
        <w:t xml:space="preserve"> </w:t>
      </w:r>
      <w:r w:rsidRPr="00824028">
        <w:rPr>
          <w:rFonts w:asciiTheme="minorHAnsi" w:hAnsiTheme="minorHAnsi" w:cstheme="minorHAnsi"/>
          <w:i w:val="0"/>
          <w:iCs/>
          <w:w w:val="105"/>
          <w:sz w:val="22"/>
          <w:szCs w:val="22"/>
          <w:lang w:val="fr-BE"/>
        </w:rPr>
        <w:t>à</w:t>
      </w:r>
      <w:r w:rsidRPr="00824028">
        <w:rPr>
          <w:rFonts w:asciiTheme="minorHAnsi" w:hAnsiTheme="minorHAnsi" w:cstheme="minorHAnsi"/>
          <w:i w:val="0"/>
          <w:iCs/>
          <w:spacing w:val="-8"/>
          <w:w w:val="105"/>
          <w:sz w:val="22"/>
          <w:szCs w:val="22"/>
          <w:lang w:val="fr-BE"/>
        </w:rPr>
        <w:t xml:space="preserve"> </w:t>
      </w:r>
      <w:r w:rsidRPr="00824028">
        <w:rPr>
          <w:rFonts w:asciiTheme="minorHAnsi" w:hAnsiTheme="minorHAnsi" w:cstheme="minorHAnsi"/>
          <w:i w:val="0"/>
          <w:iCs/>
          <w:w w:val="105"/>
          <w:sz w:val="22"/>
          <w:szCs w:val="22"/>
          <w:lang w:val="fr-BE"/>
        </w:rPr>
        <w:t>défaut,</w:t>
      </w:r>
      <w:r w:rsidRPr="00824028">
        <w:rPr>
          <w:rFonts w:asciiTheme="minorHAnsi" w:hAnsiTheme="minorHAnsi" w:cstheme="minorHAnsi"/>
          <w:i w:val="0"/>
          <w:iCs/>
          <w:spacing w:val="-7"/>
          <w:w w:val="105"/>
          <w:sz w:val="22"/>
          <w:szCs w:val="22"/>
          <w:lang w:val="fr-BE"/>
        </w:rPr>
        <w:t xml:space="preserve"> </w:t>
      </w:r>
      <w:r w:rsidRPr="00824028">
        <w:rPr>
          <w:rFonts w:asciiTheme="minorHAnsi" w:hAnsiTheme="minorHAnsi" w:cstheme="minorHAnsi"/>
          <w:i w:val="0"/>
          <w:iCs/>
          <w:w w:val="105"/>
          <w:sz w:val="22"/>
          <w:szCs w:val="22"/>
          <w:lang w:val="fr-BE"/>
        </w:rPr>
        <w:t>il</w:t>
      </w:r>
      <w:r w:rsidRPr="00824028">
        <w:rPr>
          <w:rFonts w:asciiTheme="minorHAnsi" w:hAnsiTheme="minorHAnsi" w:cstheme="minorHAnsi"/>
          <w:i w:val="0"/>
          <w:iCs/>
          <w:spacing w:val="-7"/>
          <w:w w:val="105"/>
          <w:sz w:val="22"/>
          <w:szCs w:val="22"/>
          <w:lang w:val="fr-BE"/>
        </w:rPr>
        <w:t xml:space="preserve"> </w:t>
      </w:r>
      <w:r w:rsidRPr="00824028">
        <w:rPr>
          <w:rFonts w:asciiTheme="minorHAnsi" w:hAnsiTheme="minorHAnsi" w:cstheme="minorHAnsi"/>
          <w:i w:val="0"/>
          <w:iCs/>
          <w:w w:val="105"/>
          <w:sz w:val="22"/>
          <w:szCs w:val="22"/>
          <w:lang w:val="fr-BE"/>
        </w:rPr>
        <w:t>s’expose</w:t>
      </w:r>
      <w:r w:rsidRPr="00824028">
        <w:rPr>
          <w:rFonts w:asciiTheme="minorHAnsi" w:hAnsiTheme="minorHAnsi" w:cstheme="minorHAnsi"/>
          <w:i w:val="0"/>
          <w:iCs/>
          <w:spacing w:val="-7"/>
          <w:w w:val="105"/>
          <w:sz w:val="22"/>
          <w:szCs w:val="22"/>
          <w:lang w:val="fr-BE"/>
        </w:rPr>
        <w:t xml:space="preserve"> </w:t>
      </w:r>
      <w:r w:rsidRPr="00824028">
        <w:rPr>
          <w:rFonts w:asciiTheme="minorHAnsi" w:hAnsiTheme="minorHAnsi" w:cstheme="minorHAnsi"/>
          <w:i w:val="0"/>
          <w:iCs/>
          <w:w w:val="105"/>
          <w:sz w:val="22"/>
          <w:szCs w:val="22"/>
          <w:lang w:val="fr-BE"/>
        </w:rPr>
        <w:t>à</w:t>
      </w:r>
      <w:r w:rsidRPr="00824028">
        <w:rPr>
          <w:rFonts w:asciiTheme="minorHAnsi" w:hAnsiTheme="minorHAnsi" w:cstheme="minorHAnsi"/>
          <w:i w:val="0"/>
          <w:iCs/>
          <w:spacing w:val="-7"/>
          <w:w w:val="105"/>
          <w:sz w:val="22"/>
          <w:szCs w:val="22"/>
          <w:lang w:val="fr-BE"/>
        </w:rPr>
        <w:t xml:space="preserve"> </w:t>
      </w:r>
      <w:r w:rsidRPr="00824028">
        <w:rPr>
          <w:rFonts w:asciiTheme="minorHAnsi" w:hAnsiTheme="minorHAnsi" w:cstheme="minorHAnsi"/>
          <w:i w:val="0"/>
          <w:iCs/>
          <w:w w:val="105"/>
          <w:sz w:val="22"/>
          <w:szCs w:val="22"/>
          <w:lang w:val="fr-BE"/>
        </w:rPr>
        <w:t>di</w:t>
      </w:r>
      <w:r w:rsidRPr="00824028">
        <w:rPr>
          <w:rFonts w:asciiTheme="minorHAnsi" w:hAnsiTheme="minorHAnsi" w:cstheme="minorHAnsi"/>
          <w:i w:val="0"/>
          <w:iCs/>
          <w:w w:val="105"/>
          <w:sz w:val="22"/>
          <w:szCs w:val="22"/>
        </w:rPr>
        <w:t>ﬀ</w:t>
      </w:r>
      <w:r w:rsidRPr="00824028">
        <w:rPr>
          <w:rFonts w:asciiTheme="minorHAnsi" w:hAnsiTheme="minorHAnsi" w:cstheme="minorHAnsi"/>
          <w:i w:val="0"/>
          <w:iCs/>
          <w:w w:val="105"/>
          <w:sz w:val="22"/>
          <w:szCs w:val="22"/>
          <w:lang w:val="fr-BE"/>
        </w:rPr>
        <w:t>érents</w:t>
      </w:r>
      <w:r w:rsidRPr="00824028">
        <w:rPr>
          <w:rFonts w:asciiTheme="minorHAnsi" w:hAnsiTheme="minorHAnsi" w:cstheme="minorHAnsi"/>
          <w:i w:val="0"/>
          <w:iCs/>
          <w:spacing w:val="-8"/>
          <w:w w:val="105"/>
          <w:sz w:val="22"/>
          <w:szCs w:val="22"/>
          <w:lang w:val="fr-BE"/>
        </w:rPr>
        <w:t xml:space="preserve"> </w:t>
      </w:r>
      <w:r w:rsidRPr="00824028">
        <w:rPr>
          <w:rFonts w:asciiTheme="minorHAnsi" w:hAnsiTheme="minorHAnsi" w:cstheme="minorHAnsi"/>
          <w:i w:val="0"/>
          <w:iCs/>
          <w:w w:val="105"/>
          <w:sz w:val="22"/>
          <w:szCs w:val="22"/>
          <w:lang w:val="fr-BE"/>
        </w:rPr>
        <w:t>risques</w:t>
      </w:r>
      <w:r w:rsidRPr="00824028">
        <w:rPr>
          <w:rFonts w:asciiTheme="minorHAnsi" w:hAnsiTheme="minorHAnsi" w:cstheme="minorHAnsi"/>
          <w:i w:val="0"/>
          <w:iCs/>
          <w:spacing w:val="-7"/>
          <w:w w:val="105"/>
          <w:sz w:val="22"/>
          <w:szCs w:val="22"/>
          <w:lang w:val="fr-BE"/>
        </w:rPr>
        <w:t xml:space="preserve"> </w:t>
      </w:r>
      <w:r w:rsidRPr="00824028">
        <w:rPr>
          <w:rFonts w:asciiTheme="minorHAnsi" w:hAnsiTheme="minorHAnsi" w:cstheme="minorHAnsi"/>
          <w:i w:val="0"/>
          <w:iCs/>
          <w:w w:val="105"/>
          <w:sz w:val="22"/>
          <w:szCs w:val="22"/>
          <w:lang w:val="fr-BE"/>
        </w:rPr>
        <w:t>dont</w:t>
      </w:r>
      <w:r w:rsidRPr="00824028">
        <w:rPr>
          <w:rFonts w:asciiTheme="minorHAnsi" w:hAnsiTheme="minorHAnsi" w:cstheme="minorHAnsi"/>
          <w:i w:val="0"/>
          <w:iCs/>
          <w:spacing w:val="-7"/>
          <w:w w:val="105"/>
          <w:sz w:val="22"/>
          <w:szCs w:val="22"/>
          <w:lang w:val="fr-BE"/>
        </w:rPr>
        <w:t xml:space="preserve"> </w:t>
      </w:r>
      <w:r w:rsidRPr="00824028">
        <w:rPr>
          <w:rFonts w:asciiTheme="minorHAnsi" w:hAnsiTheme="minorHAnsi" w:cstheme="minorHAnsi"/>
          <w:i w:val="0"/>
          <w:iCs/>
          <w:w w:val="105"/>
          <w:sz w:val="22"/>
          <w:szCs w:val="22"/>
          <w:lang w:val="fr-BE"/>
        </w:rPr>
        <w:t>:</w:t>
      </w:r>
    </w:p>
    <w:p w14:paraId="59B40B44" w14:textId="77777777" w:rsidR="008D5553" w:rsidRDefault="008D5553" w:rsidP="008D5553">
      <w:pPr>
        <w:pStyle w:val="ListParagraph"/>
        <w:widowControl w:val="0"/>
        <w:numPr>
          <w:ilvl w:val="0"/>
          <w:numId w:val="47"/>
        </w:numPr>
        <w:tabs>
          <w:tab w:val="left" w:pos="248"/>
        </w:tabs>
        <w:autoSpaceDE w:val="0"/>
        <w:autoSpaceDN w:val="0"/>
        <w:spacing w:line="259" w:lineRule="auto"/>
        <w:ind w:right="113" w:firstLine="0"/>
        <w:contextualSpacing w:val="0"/>
      </w:pPr>
      <w:r>
        <w:t>une amende administrative dressée par le Service d’inspection régionale (entre 50 et 200 euros et</w:t>
      </w:r>
      <w:r>
        <w:rPr>
          <w:spacing w:val="1"/>
        </w:rPr>
        <w:t xml:space="preserve"> </w:t>
      </w:r>
      <w:r>
        <w:t>indexable)</w:t>
      </w:r>
      <w:r>
        <w:rPr>
          <w:spacing w:val="-1"/>
        </w:rPr>
        <w:t xml:space="preserve"> </w:t>
      </w:r>
      <w:r>
        <w:t>;</w:t>
      </w:r>
    </w:p>
    <w:p w14:paraId="6B2128A3" w14:textId="77777777" w:rsidR="008D5553" w:rsidRDefault="008D5553" w:rsidP="008D5553">
      <w:pPr>
        <w:pStyle w:val="ListParagraph"/>
        <w:widowControl w:val="0"/>
        <w:numPr>
          <w:ilvl w:val="0"/>
          <w:numId w:val="47"/>
        </w:numPr>
        <w:tabs>
          <w:tab w:val="left" w:pos="260"/>
        </w:tabs>
        <w:autoSpaceDE w:val="0"/>
        <w:autoSpaceDN w:val="0"/>
        <w:spacing w:line="259" w:lineRule="auto"/>
        <w:ind w:right="114" w:firstLine="0"/>
        <w:contextualSpacing w:val="0"/>
      </w:pPr>
      <w:r>
        <w:t>la possibilité pour le locataire de demander au juge de paix, la résolution et éventuellement des</w:t>
      </w:r>
      <w:r>
        <w:rPr>
          <w:spacing w:val="1"/>
        </w:rPr>
        <w:t xml:space="preserve"> </w:t>
      </w:r>
      <w:r>
        <w:t>dommages et intérêts ou une indemnité lorsqu’il résulte de ce défaut d’information préalable un</w:t>
      </w:r>
      <w:r>
        <w:rPr>
          <w:spacing w:val="1"/>
        </w:rPr>
        <w:t xml:space="preserve"> </w:t>
      </w:r>
      <w:r>
        <w:t>préjudice pour</w:t>
      </w:r>
      <w:r>
        <w:rPr>
          <w:spacing w:val="-1"/>
        </w:rPr>
        <w:t xml:space="preserve"> </w:t>
      </w:r>
      <w:r>
        <w:t>le</w:t>
      </w:r>
      <w:r>
        <w:rPr>
          <w:spacing w:val="1"/>
        </w:rPr>
        <w:t xml:space="preserve"> </w:t>
      </w:r>
      <w:r>
        <w:t>locataire</w:t>
      </w:r>
      <w:r>
        <w:rPr>
          <w:spacing w:val="-3"/>
        </w:rPr>
        <w:t xml:space="preserve"> </w:t>
      </w:r>
      <w:r>
        <w:t>et</w:t>
      </w:r>
      <w:r>
        <w:rPr>
          <w:spacing w:val="1"/>
        </w:rPr>
        <w:t xml:space="preserve"> </w:t>
      </w:r>
      <w:r>
        <w:t>selon</w:t>
      </w:r>
      <w:r>
        <w:rPr>
          <w:spacing w:val="-2"/>
        </w:rPr>
        <w:t xml:space="preserve"> </w:t>
      </w:r>
      <w:r>
        <w:t>la gravité du</w:t>
      </w:r>
      <w:r>
        <w:rPr>
          <w:spacing w:val="-1"/>
        </w:rPr>
        <w:t xml:space="preserve"> </w:t>
      </w:r>
      <w:r>
        <w:t>manquement</w:t>
      </w:r>
      <w:r>
        <w:rPr>
          <w:spacing w:val="-1"/>
        </w:rPr>
        <w:t xml:space="preserve"> </w:t>
      </w:r>
      <w:r>
        <w:t>;</w:t>
      </w:r>
    </w:p>
    <w:p w14:paraId="7220D57F" w14:textId="77777777" w:rsidR="008D5553" w:rsidRDefault="008D5553" w:rsidP="008D5553">
      <w:pPr>
        <w:pStyle w:val="ListParagraph"/>
        <w:widowControl w:val="0"/>
        <w:numPr>
          <w:ilvl w:val="0"/>
          <w:numId w:val="47"/>
        </w:numPr>
        <w:tabs>
          <w:tab w:val="left" w:pos="245"/>
        </w:tabs>
        <w:autoSpaceDE w:val="0"/>
        <w:autoSpaceDN w:val="0"/>
        <w:spacing w:line="259" w:lineRule="auto"/>
        <w:ind w:right="115" w:firstLine="0"/>
        <w:contextualSpacing w:val="0"/>
      </w:pPr>
      <w:r>
        <w:t>la limitation du montant des charges communes dues par le locataire à celui communiqué avant la</w:t>
      </w:r>
      <w:r>
        <w:rPr>
          <w:spacing w:val="1"/>
        </w:rPr>
        <w:t xml:space="preserve"> </w:t>
      </w:r>
      <w:r>
        <w:t>conclusion</w:t>
      </w:r>
      <w:r>
        <w:rPr>
          <w:spacing w:val="-6"/>
        </w:rPr>
        <w:t xml:space="preserve"> </w:t>
      </w:r>
      <w:r>
        <w:t>du</w:t>
      </w:r>
      <w:r>
        <w:rPr>
          <w:spacing w:val="-2"/>
        </w:rPr>
        <w:t xml:space="preserve"> </w:t>
      </w:r>
      <w:r>
        <w:t>contrat</w:t>
      </w:r>
      <w:r>
        <w:rPr>
          <w:spacing w:val="-2"/>
        </w:rPr>
        <w:t xml:space="preserve"> </w:t>
      </w:r>
      <w:r>
        <w:t>de</w:t>
      </w:r>
      <w:r>
        <w:rPr>
          <w:spacing w:val="-1"/>
        </w:rPr>
        <w:t xml:space="preserve"> </w:t>
      </w:r>
      <w:r>
        <w:t>bail</w:t>
      </w:r>
      <w:r>
        <w:rPr>
          <w:spacing w:val="-2"/>
        </w:rPr>
        <w:t xml:space="preserve"> </w:t>
      </w:r>
      <w:r>
        <w:t>lorsqu’il</w:t>
      </w:r>
      <w:r>
        <w:rPr>
          <w:spacing w:val="-3"/>
        </w:rPr>
        <w:t xml:space="preserve"> </w:t>
      </w:r>
      <w:r>
        <w:t>est</w:t>
      </w:r>
      <w:r>
        <w:rPr>
          <w:spacing w:val="-1"/>
        </w:rPr>
        <w:t xml:space="preserve"> </w:t>
      </w:r>
      <w:r>
        <w:t>constaté</w:t>
      </w:r>
      <w:r>
        <w:rPr>
          <w:spacing w:val="-4"/>
        </w:rPr>
        <w:t xml:space="preserve"> </w:t>
      </w:r>
      <w:r>
        <w:t>par</w:t>
      </w:r>
      <w:r>
        <w:rPr>
          <w:spacing w:val="-4"/>
        </w:rPr>
        <w:t xml:space="preserve"> </w:t>
      </w:r>
      <w:r>
        <w:t>le</w:t>
      </w:r>
      <w:r>
        <w:rPr>
          <w:spacing w:val="-4"/>
        </w:rPr>
        <w:t xml:space="preserve"> </w:t>
      </w:r>
      <w:r>
        <w:t>juge</w:t>
      </w:r>
      <w:r>
        <w:rPr>
          <w:spacing w:val="-3"/>
        </w:rPr>
        <w:t xml:space="preserve"> </w:t>
      </w:r>
      <w:r>
        <w:t>de</w:t>
      </w:r>
      <w:r>
        <w:rPr>
          <w:spacing w:val="-4"/>
        </w:rPr>
        <w:t xml:space="preserve"> </w:t>
      </w:r>
      <w:r>
        <w:t>paix</w:t>
      </w:r>
      <w:r>
        <w:rPr>
          <w:spacing w:val="-3"/>
        </w:rPr>
        <w:t xml:space="preserve"> </w:t>
      </w:r>
      <w:r>
        <w:t>que</w:t>
      </w:r>
      <w:r>
        <w:rPr>
          <w:spacing w:val="-2"/>
        </w:rPr>
        <w:t xml:space="preserve"> </w:t>
      </w:r>
      <w:r>
        <w:t>le</w:t>
      </w:r>
      <w:r>
        <w:rPr>
          <w:spacing w:val="-1"/>
        </w:rPr>
        <w:t xml:space="preserve"> </w:t>
      </w:r>
      <w:r>
        <w:t>bailleur</w:t>
      </w:r>
      <w:r>
        <w:rPr>
          <w:spacing w:val="-1"/>
        </w:rPr>
        <w:t xml:space="preserve"> </w:t>
      </w:r>
      <w:r>
        <w:t>a</w:t>
      </w:r>
      <w:r>
        <w:rPr>
          <w:spacing w:val="-5"/>
        </w:rPr>
        <w:t xml:space="preserve"> </w:t>
      </w:r>
      <w:r>
        <w:t>volontairement</w:t>
      </w:r>
      <w:r>
        <w:rPr>
          <w:spacing w:val="-47"/>
        </w:rPr>
        <w:t xml:space="preserve"> </w:t>
      </w:r>
      <w:r>
        <w:t>omis</w:t>
      </w:r>
      <w:r>
        <w:rPr>
          <w:spacing w:val="-1"/>
        </w:rPr>
        <w:t xml:space="preserve"> </w:t>
      </w:r>
      <w:r>
        <w:t>de communiquer une</w:t>
      </w:r>
      <w:r>
        <w:rPr>
          <w:spacing w:val="-3"/>
        </w:rPr>
        <w:t xml:space="preserve"> </w:t>
      </w:r>
      <w:r>
        <w:t>information</w:t>
      </w:r>
      <w:r>
        <w:rPr>
          <w:spacing w:val="-1"/>
        </w:rPr>
        <w:t xml:space="preserve"> </w:t>
      </w:r>
      <w:r>
        <w:t>complète et</w:t>
      </w:r>
      <w:r>
        <w:rPr>
          <w:spacing w:val="1"/>
        </w:rPr>
        <w:t xml:space="preserve"> </w:t>
      </w:r>
      <w:r>
        <w:t>exacte.</w:t>
      </w:r>
    </w:p>
    <w:p w14:paraId="70AB52B5" w14:textId="77777777" w:rsidR="008D5553" w:rsidRPr="00824028" w:rsidRDefault="008D5553" w:rsidP="008D5553">
      <w:pPr>
        <w:pStyle w:val="BodyText"/>
        <w:spacing w:before="157" w:line="259" w:lineRule="auto"/>
        <w:ind w:left="115" w:right="115"/>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 xml:space="preserve">À tout moment, chacune des parties peut demander au juge de paix </w:t>
      </w:r>
      <w:r w:rsidRPr="00824028">
        <w:rPr>
          <w:rFonts w:asciiTheme="minorHAnsi" w:hAnsiTheme="minorHAnsi" w:cstheme="minorHAnsi"/>
          <w:b/>
          <w:i w:val="0"/>
          <w:iCs/>
          <w:sz w:val="22"/>
          <w:szCs w:val="22"/>
          <w:lang w:val="fr-BE"/>
        </w:rPr>
        <w:t xml:space="preserve">la révision </w:t>
      </w:r>
      <w:r w:rsidRPr="00824028">
        <w:rPr>
          <w:rFonts w:asciiTheme="minorHAnsi" w:hAnsiTheme="minorHAnsi" w:cstheme="minorHAnsi"/>
          <w:i w:val="0"/>
          <w:iCs/>
          <w:sz w:val="22"/>
          <w:szCs w:val="22"/>
          <w:lang w:val="fr-BE"/>
        </w:rPr>
        <w:t>des frais et charges</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forfaitaires (notamment en raison de l’évolution des dépenses réelles) ou leur conversion en frais et</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charges</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réels.</w:t>
      </w:r>
    </w:p>
    <w:p w14:paraId="7790E768" w14:textId="77777777" w:rsidR="008D5553" w:rsidRPr="00824028" w:rsidRDefault="008D5553" w:rsidP="008D5553">
      <w:pPr>
        <w:pStyle w:val="BodyText"/>
        <w:spacing w:before="160"/>
        <w:ind w:left="115"/>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En</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ce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qui</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concerne</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b/>
          <w:i w:val="0"/>
          <w:iCs/>
          <w:sz w:val="22"/>
          <w:szCs w:val="22"/>
          <w:lang w:val="fr-BE"/>
        </w:rPr>
        <w:t>les</w:t>
      </w:r>
      <w:r w:rsidRPr="00824028">
        <w:rPr>
          <w:rFonts w:asciiTheme="minorHAnsi" w:hAnsiTheme="minorHAnsi" w:cstheme="minorHAnsi"/>
          <w:b/>
          <w:i w:val="0"/>
          <w:iCs/>
          <w:spacing w:val="-2"/>
          <w:sz w:val="22"/>
          <w:szCs w:val="22"/>
          <w:lang w:val="fr-BE"/>
        </w:rPr>
        <w:t xml:space="preserve"> </w:t>
      </w:r>
      <w:r w:rsidRPr="00824028">
        <w:rPr>
          <w:rFonts w:asciiTheme="minorHAnsi" w:hAnsiTheme="minorHAnsi" w:cstheme="minorHAnsi"/>
          <w:b/>
          <w:i w:val="0"/>
          <w:iCs/>
          <w:sz w:val="22"/>
          <w:szCs w:val="22"/>
          <w:lang w:val="fr-BE"/>
        </w:rPr>
        <w:t>décomptes</w:t>
      </w:r>
      <w:r w:rsidRPr="00824028">
        <w:rPr>
          <w:rFonts w:asciiTheme="minorHAnsi" w:hAnsiTheme="minorHAnsi" w:cstheme="minorHAnsi"/>
          <w:i w:val="0"/>
          <w:iCs/>
          <w:sz w:val="22"/>
          <w:szCs w:val="22"/>
          <w:lang w:val="fr-BE"/>
        </w:rPr>
        <w:t>,</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le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bailleur</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doit</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procéder</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comme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suit</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w:t>
      </w:r>
    </w:p>
    <w:p w14:paraId="0D0A7227" w14:textId="77777777" w:rsidR="008D5553" w:rsidRDefault="008D5553" w:rsidP="008D5553">
      <w:pPr>
        <w:pStyle w:val="ListParagraph"/>
        <w:widowControl w:val="0"/>
        <w:numPr>
          <w:ilvl w:val="0"/>
          <w:numId w:val="43"/>
        </w:numPr>
        <w:tabs>
          <w:tab w:val="left" w:pos="363"/>
        </w:tabs>
        <w:autoSpaceDE w:val="0"/>
        <w:autoSpaceDN w:val="0"/>
        <w:spacing w:before="22" w:line="259" w:lineRule="auto"/>
        <w:ind w:right="114" w:firstLine="0"/>
        <w:contextualSpacing w:val="0"/>
      </w:pPr>
      <w:r>
        <w:t>à</w:t>
      </w:r>
      <w:r>
        <w:rPr>
          <w:spacing w:val="23"/>
        </w:rPr>
        <w:t xml:space="preserve"> </w:t>
      </w:r>
      <w:r>
        <w:t>la</w:t>
      </w:r>
      <w:r>
        <w:rPr>
          <w:spacing w:val="24"/>
        </w:rPr>
        <w:t xml:space="preserve"> </w:t>
      </w:r>
      <w:r>
        <w:t>date</w:t>
      </w:r>
      <w:r>
        <w:rPr>
          <w:spacing w:val="25"/>
        </w:rPr>
        <w:t xml:space="preserve"> </w:t>
      </w:r>
      <w:r>
        <w:t>anniversaire</w:t>
      </w:r>
      <w:r>
        <w:rPr>
          <w:spacing w:val="25"/>
        </w:rPr>
        <w:t xml:space="preserve"> </w:t>
      </w:r>
      <w:r>
        <w:t>du</w:t>
      </w:r>
      <w:r>
        <w:rPr>
          <w:spacing w:val="22"/>
        </w:rPr>
        <w:t xml:space="preserve"> </w:t>
      </w:r>
      <w:r>
        <w:t>contrat</w:t>
      </w:r>
      <w:r>
        <w:rPr>
          <w:spacing w:val="25"/>
        </w:rPr>
        <w:t xml:space="preserve"> </w:t>
      </w:r>
      <w:r>
        <w:t>de</w:t>
      </w:r>
      <w:r>
        <w:rPr>
          <w:spacing w:val="25"/>
        </w:rPr>
        <w:t xml:space="preserve"> </w:t>
      </w:r>
      <w:r>
        <w:t>bail,</w:t>
      </w:r>
      <w:r>
        <w:rPr>
          <w:spacing w:val="24"/>
        </w:rPr>
        <w:t xml:space="preserve"> </w:t>
      </w:r>
      <w:r>
        <w:t>il</w:t>
      </w:r>
      <w:r>
        <w:rPr>
          <w:spacing w:val="23"/>
        </w:rPr>
        <w:t xml:space="preserve"> </w:t>
      </w:r>
      <w:r>
        <w:t>établit</w:t>
      </w:r>
      <w:r>
        <w:rPr>
          <w:spacing w:val="22"/>
        </w:rPr>
        <w:t xml:space="preserve"> </w:t>
      </w:r>
      <w:r>
        <w:t>un</w:t>
      </w:r>
      <w:r>
        <w:rPr>
          <w:spacing w:val="23"/>
        </w:rPr>
        <w:t xml:space="preserve"> </w:t>
      </w:r>
      <w:r>
        <w:t>décompte</w:t>
      </w:r>
      <w:r>
        <w:rPr>
          <w:spacing w:val="25"/>
        </w:rPr>
        <w:t xml:space="preserve"> </w:t>
      </w:r>
      <w:r>
        <w:t>distinct</w:t>
      </w:r>
      <w:r>
        <w:rPr>
          <w:spacing w:val="25"/>
        </w:rPr>
        <w:t xml:space="preserve"> </w:t>
      </w:r>
      <w:r>
        <w:t>des</w:t>
      </w:r>
      <w:r>
        <w:rPr>
          <w:spacing w:val="22"/>
        </w:rPr>
        <w:t xml:space="preserve"> </w:t>
      </w:r>
      <w:r>
        <w:t>charges</w:t>
      </w:r>
      <w:r>
        <w:rPr>
          <w:spacing w:val="23"/>
        </w:rPr>
        <w:t xml:space="preserve"> </w:t>
      </w:r>
      <w:r>
        <w:t>de</w:t>
      </w:r>
      <w:r>
        <w:rPr>
          <w:spacing w:val="25"/>
        </w:rPr>
        <w:t xml:space="preserve"> </w:t>
      </w:r>
      <w:r>
        <w:t>l’année</w:t>
      </w:r>
      <w:r>
        <w:rPr>
          <w:spacing w:val="-47"/>
        </w:rPr>
        <w:t xml:space="preserve"> </w:t>
      </w:r>
      <w:r>
        <w:t>écoulée ;</w:t>
      </w:r>
    </w:p>
    <w:p w14:paraId="64C9EEE6" w14:textId="77777777" w:rsidR="008D5553" w:rsidRDefault="008D5553" w:rsidP="008D5553">
      <w:pPr>
        <w:pStyle w:val="ListParagraph"/>
        <w:widowControl w:val="0"/>
        <w:numPr>
          <w:ilvl w:val="0"/>
          <w:numId w:val="43"/>
        </w:numPr>
        <w:tabs>
          <w:tab w:val="left" w:pos="334"/>
        </w:tabs>
        <w:autoSpaceDE w:val="0"/>
        <w:autoSpaceDN w:val="0"/>
        <w:spacing w:line="267" w:lineRule="exact"/>
        <w:ind w:left="333" w:hanging="219"/>
        <w:contextualSpacing w:val="0"/>
      </w:pPr>
      <w:r>
        <w:t>il</w:t>
      </w:r>
      <w:r>
        <w:rPr>
          <w:spacing w:val="-3"/>
        </w:rPr>
        <w:t xml:space="preserve"> </w:t>
      </w:r>
      <w:r>
        <w:t>le</w:t>
      </w:r>
      <w:r>
        <w:rPr>
          <w:spacing w:val="-1"/>
        </w:rPr>
        <w:t xml:space="preserve"> </w:t>
      </w:r>
      <w:r>
        <w:t>communique</w:t>
      </w:r>
      <w:r>
        <w:rPr>
          <w:spacing w:val="-1"/>
        </w:rPr>
        <w:t xml:space="preserve"> </w:t>
      </w:r>
      <w:r>
        <w:t>au</w:t>
      </w:r>
      <w:r>
        <w:rPr>
          <w:spacing w:val="-3"/>
        </w:rPr>
        <w:t xml:space="preserve"> </w:t>
      </w:r>
      <w:r>
        <w:t>locataire</w:t>
      </w:r>
      <w:r>
        <w:rPr>
          <w:spacing w:val="-2"/>
        </w:rPr>
        <w:t xml:space="preserve"> </w:t>
      </w:r>
      <w:r>
        <w:t>dans</w:t>
      </w:r>
      <w:r>
        <w:rPr>
          <w:spacing w:val="-4"/>
        </w:rPr>
        <w:t xml:space="preserve"> </w:t>
      </w:r>
      <w:r>
        <w:t>les</w:t>
      </w:r>
      <w:r>
        <w:rPr>
          <w:spacing w:val="-4"/>
        </w:rPr>
        <w:t xml:space="preserve"> </w:t>
      </w:r>
      <w:r>
        <w:t>12</w:t>
      </w:r>
      <w:r>
        <w:rPr>
          <w:spacing w:val="-3"/>
        </w:rPr>
        <w:t xml:space="preserve"> </w:t>
      </w:r>
      <w:r>
        <w:t>mois</w:t>
      </w:r>
      <w:r>
        <w:rPr>
          <w:spacing w:val="-4"/>
        </w:rPr>
        <w:t xml:space="preserve"> </w:t>
      </w:r>
      <w:r>
        <w:t>;</w:t>
      </w:r>
    </w:p>
    <w:p w14:paraId="31DED841" w14:textId="77777777" w:rsidR="008D5553" w:rsidRDefault="008D5553" w:rsidP="008D5553">
      <w:pPr>
        <w:pStyle w:val="ListParagraph"/>
        <w:widowControl w:val="0"/>
        <w:numPr>
          <w:ilvl w:val="0"/>
          <w:numId w:val="43"/>
        </w:numPr>
        <w:tabs>
          <w:tab w:val="left" w:pos="334"/>
        </w:tabs>
        <w:autoSpaceDE w:val="0"/>
        <w:autoSpaceDN w:val="0"/>
        <w:spacing w:before="21"/>
        <w:ind w:left="333" w:hanging="220"/>
        <w:contextualSpacing w:val="0"/>
      </w:pPr>
      <w:r>
        <w:t>il</w:t>
      </w:r>
      <w:r>
        <w:rPr>
          <w:spacing w:val="-6"/>
        </w:rPr>
        <w:t xml:space="preserve"> </w:t>
      </w:r>
      <w:r>
        <w:t>en</w:t>
      </w:r>
      <w:r>
        <w:rPr>
          <w:spacing w:val="-5"/>
        </w:rPr>
        <w:t xml:space="preserve"> </w:t>
      </w:r>
      <w:r>
        <w:t>fournit</w:t>
      </w:r>
      <w:r>
        <w:rPr>
          <w:spacing w:val="-4"/>
        </w:rPr>
        <w:t xml:space="preserve"> </w:t>
      </w:r>
      <w:r>
        <w:t>les</w:t>
      </w:r>
      <w:r>
        <w:rPr>
          <w:spacing w:val="-5"/>
        </w:rPr>
        <w:t xml:space="preserve"> </w:t>
      </w:r>
      <w:r>
        <w:t>documents</w:t>
      </w:r>
      <w:r>
        <w:rPr>
          <w:spacing w:val="-6"/>
        </w:rPr>
        <w:t xml:space="preserve"> </w:t>
      </w:r>
      <w:r>
        <w:t>justificatifs.</w:t>
      </w:r>
    </w:p>
    <w:p w14:paraId="4D1B0244" w14:textId="77777777" w:rsidR="008D5553" w:rsidRDefault="008D5553" w:rsidP="008D5553">
      <w:pPr>
        <w:sectPr w:rsidR="008D5553" w:rsidSect="008D5553">
          <w:pgSz w:w="11910" w:h="16840"/>
          <w:pgMar w:top="1400" w:right="1300" w:bottom="1140" w:left="1300" w:header="0" w:footer="960" w:gutter="0"/>
          <w:cols w:space="720"/>
        </w:sectPr>
      </w:pPr>
    </w:p>
    <w:p w14:paraId="2032BD93" w14:textId="77777777" w:rsidR="008D5553" w:rsidRPr="00824028" w:rsidRDefault="008D5553" w:rsidP="008D5553">
      <w:pPr>
        <w:pStyle w:val="BodyText"/>
        <w:spacing w:before="37" w:line="259" w:lineRule="auto"/>
        <w:ind w:left="115" w:right="111"/>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lastRenderedPageBreak/>
        <w:t>Si le logement est situé dans un immeuble à appartements géré par une même personne (ex. un</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syndic),</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le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bailleur</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communique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au</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locataire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un</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relevé</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des</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frais</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et</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charges</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et</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lui</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donne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accès</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sans</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frais</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aux documents</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justificatifs.</w:t>
      </w:r>
    </w:p>
    <w:p w14:paraId="559F8632" w14:textId="77777777" w:rsidR="008D5553" w:rsidRPr="00824028" w:rsidRDefault="008D5553" w:rsidP="008D5553">
      <w:pPr>
        <w:pStyle w:val="BodyText"/>
        <w:spacing w:before="2" w:line="256" w:lineRule="auto"/>
        <w:ind w:left="116" w:right="115"/>
        <w:rPr>
          <w:rFonts w:asciiTheme="minorHAnsi" w:hAnsiTheme="minorHAnsi" w:cstheme="minorHAnsi"/>
          <w:i w:val="0"/>
          <w:iCs/>
          <w:sz w:val="22"/>
          <w:szCs w:val="22"/>
          <w:lang w:val="fr-BE"/>
        </w:rPr>
      </w:pPr>
      <w:r w:rsidRPr="00824028">
        <w:rPr>
          <w:rFonts w:ascii="Tahoma" w:eastAsia="Segoe UI Emoji" w:hAnsi="Tahoma" w:cs="Tahoma"/>
          <w:i w:val="0"/>
          <w:iCs/>
          <w:color w:val="FFAF2D"/>
          <w:spacing w:val="-304"/>
          <w:w w:val="137"/>
          <w:sz w:val="22"/>
          <w:szCs w:val="22"/>
        </w:rPr>
        <w:t>�</w:t>
      </w:r>
      <w:r w:rsidRPr="00824028">
        <w:rPr>
          <w:rFonts w:asciiTheme="minorHAnsi" w:eastAsia="Segoe UI Emoji" w:hAnsiTheme="minorHAnsi" w:cstheme="minorHAnsi"/>
          <w:i w:val="0"/>
          <w:iCs/>
          <w:spacing w:val="-1"/>
          <w:w w:val="568"/>
          <w:sz w:val="22"/>
          <w:szCs w:val="22"/>
          <w:lang w:val="fr-BE"/>
        </w:rPr>
        <w:t>i</w:t>
      </w:r>
      <w:r w:rsidRPr="00824028">
        <w:rPr>
          <w:rFonts w:asciiTheme="minorHAnsi" w:hAnsiTheme="minorHAnsi" w:cstheme="minorHAnsi"/>
          <w:i w:val="0"/>
          <w:iCs/>
          <w:spacing w:val="-1"/>
          <w:sz w:val="22"/>
          <w:szCs w:val="22"/>
          <w:lang w:val="fr-BE"/>
        </w:rPr>
        <w:t>C</w:t>
      </w:r>
      <w:r w:rsidRPr="00824028">
        <w:rPr>
          <w:rFonts w:asciiTheme="minorHAnsi" w:hAnsiTheme="minorHAnsi" w:cstheme="minorHAnsi"/>
          <w:i w:val="0"/>
          <w:iCs/>
          <w:spacing w:val="-2"/>
          <w:sz w:val="22"/>
          <w:szCs w:val="22"/>
          <w:lang w:val="fr-BE"/>
        </w:rPr>
        <w:t>e</w:t>
      </w:r>
      <w:r w:rsidRPr="00824028">
        <w:rPr>
          <w:rFonts w:asciiTheme="minorHAnsi" w:hAnsiTheme="minorHAnsi" w:cstheme="minorHAnsi"/>
          <w:i w:val="0"/>
          <w:iCs/>
          <w:w w:val="95"/>
          <w:sz w:val="22"/>
          <w:szCs w:val="22"/>
          <w:lang w:val="fr-BE"/>
        </w:rPr>
        <w:t>t</w:t>
      </w:r>
      <w:r w:rsidRPr="00824028">
        <w:rPr>
          <w:rFonts w:asciiTheme="minorHAnsi" w:hAnsiTheme="minorHAnsi" w:cstheme="minorHAnsi"/>
          <w:i w:val="0"/>
          <w:iCs/>
          <w:spacing w:val="-4"/>
          <w:w w:val="95"/>
          <w:sz w:val="22"/>
          <w:szCs w:val="22"/>
          <w:lang w:val="fr-BE"/>
        </w:rPr>
        <w:t>t</w:t>
      </w:r>
      <w:r w:rsidRPr="00824028">
        <w:rPr>
          <w:rFonts w:asciiTheme="minorHAnsi" w:hAnsiTheme="minorHAnsi" w:cstheme="minorHAnsi"/>
          <w:i w:val="0"/>
          <w:iCs/>
          <w:sz w:val="22"/>
          <w:szCs w:val="22"/>
          <w:lang w:val="fr-BE"/>
        </w:rPr>
        <w:t>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pacing w:val="-1"/>
          <w:sz w:val="22"/>
          <w:szCs w:val="22"/>
          <w:lang w:val="fr-BE"/>
        </w:rPr>
        <w:t>p</w:t>
      </w:r>
      <w:r w:rsidRPr="00824028">
        <w:rPr>
          <w:rFonts w:asciiTheme="minorHAnsi" w:hAnsiTheme="minorHAnsi" w:cstheme="minorHAnsi"/>
          <w:i w:val="0"/>
          <w:iCs/>
          <w:spacing w:val="1"/>
          <w:sz w:val="22"/>
          <w:szCs w:val="22"/>
          <w:lang w:val="fr-BE"/>
        </w:rPr>
        <w:t>o</w:t>
      </w:r>
      <w:r w:rsidRPr="00824028">
        <w:rPr>
          <w:rFonts w:asciiTheme="minorHAnsi" w:hAnsiTheme="minorHAnsi" w:cstheme="minorHAnsi"/>
          <w:i w:val="0"/>
          <w:iCs/>
          <w:sz w:val="22"/>
          <w:szCs w:val="22"/>
          <w:lang w:val="fr-BE"/>
        </w:rPr>
        <w:t>ss</w:t>
      </w:r>
      <w:r w:rsidRPr="00824028">
        <w:rPr>
          <w:rFonts w:asciiTheme="minorHAnsi" w:hAnsiTheme="minorHAnsi" w:cstheme="minorHAnsi"/>
          <w:i w:val="0"/>
          <w:iCs/>
          <w:spacing w:val="-1"/>
          <w:sz w:val="22"/>
          <w:szCs w:val="22"/>
          <w:lang w:val="fr-BE"/>
        </w:rPr>
        <w:t>ibili</w:t>
      </w:r>
      <w:r w:rsidRPr="00824028">
        <w:rPr>
          <w:rFonts w:asciiTheme="minorHAnsi" w:hAnsiTheme="minorHAnsi" w:cstheme="minorHAnsi"/>
          <w:i w:val="0"/>
          <w:iCs/>
          <w:spacing w:val="-5"/>
          <w:sz w:val="22"/>
          <w:szCs w:val="22"/>
          <w:lang w:val="fr-BE"/>
        </w:rPr>
        <w:t>t</w:t>
      </w:r>
      <w:r w:rsidRPr="00824028">
        <w:rPr>
          <w:rFonts w:asciiTheme="minorHAnsi" w:hAnsiTheme="minorHAnsi" w:cstheme="minorHAnsi"/>
          <w:i w:val="0"/>
          <w:iCs/>
          <w:sz w:val="22"/>
          <w:szCs w:val="22"/>
          <w:lang w:val="fr-BE"/>
        </w:rPr>
        <w:t>é</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pacing w:val="-1"/>
          <w:sz w:val="22"/>
          <w:szCs w:val="22"/>
          <w:lang w:val="fr-BE"/>
        </w:rPr>
        <w:t>d</w:t>
      </w:r>
      <w:r w:rsidRPr="00824028">
        <w:rPr>
          <w:rFonts w:asciiTheme="minorHAnsi" w:hAnsiTheme="minorHAnsi" w:cstheme="minorHAnsi"/>
          <w:i w:val="0"/>
          <w:iCs/>
          <w:sz w:val="22"/>
          <w:szCs w:val="22"/>
          <w:lang w:val="fr-BE"/>
        </w:rPr>
        <w:t>e</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pacing w:val="-3"/>
          <w:sz w:val="22"/>
          <w:szCs w:val="22"/>
          <w:lang w:val="fr-BE"/>
        </w:rPr>
        <w:t>c</w:t>
      </w:r>
      <w:r w:rsidRPr="00824028">
        <w:rPr>
          <w:rFonts w:asciiTheme="minorHAnsi" w:hAnsiTheme="minorHAnsi" w:cstheme="minorHAnsi"/>
          <w:i w:val="0"/>
          <w:iCs/>
          <w:spacing w:val="1"/>
          <w:sz w:val="22"/>
          <w:szCs w:val="22"/>
          <w:lang w:val="fr-BE"/>
        </w:rPr>
        <w:t>o</w:t>
      </w:r>
      <w:r w:rsidRPr="00824028">
        <w:rPr>
          <w:rFonts w:asciiTheme="minorHAnsi" w:hAnsiTheme="minorHAnsi" w:cstheme="minorHAnsi"/>
          <w:i w:val="0"/>
          <w:iCs/>
          <w:spacing w:val="-4"/>
          <w:sz w:val="22"/>
          <w:szCs w:val="22"/>
          <w:lang w:val="fr-BE"/>
        </w:rPr>
        <w:t>n</w:t>
      </w:r>
      <w:r w:rsidRPr="00824028">
        <w:rPr>
          <w:rFonts w:asciiTheme="minorHAnsi" w:hAnsiTheme="minorHAnsi" w:cstheme="minorHAnsi"/>
          <w:i w:val="0"/>
          <w:iCs/>
          <w:sz w:val="22"/>
          <w:szCs w:val="22"/>
          <w:lang w:val="fr-BE"/>
        </w:rPr>
        <w:t>s</w:t>
      </w:r>
      <w:r w:rsidRPr="00824028">
        <w:rPr>
          <w:rFonts w:asciiTheme="minorHAnsi" w:hAnsiTheme="minorHAnsi" w:cstheme="minorHAnsi"/>
          <w:i w:val="0"/>
          <w:iCs/>
          <w:spacing w:val="-1"/>
          <w:sz w:val="22"/>
          <w:szCs w:val="22"/>
          <w:lang w:val="fr-BE"/>
        </w:rPr>
        <w:t>ul</w:t>
      </w:r>
      <w:r w:rsidRPr="00824028">
        <w:rPr>
          <w:rFonts w:asciiTheme="minorHAnsi" w:hAnsiTheme="minorHAnsi" w:cstheme="minorHAnsi"/>
          <w:i w:val="0"/>
          <w:iCs/>
          <w:spacing w:val="-3"/>
          <w:sz w:val="22"/>
          <w:szCs w:val="22"/>
          <w:lang w:val="fr-BE"/>
        </w:rPr>
        <w:t>t</w:t>
      </w:r>
      <w:r w:rsidRPr="00824028">
        <w:rPr>
          <w:rFonts w:asciiTheme="minorHAnsi" w:hAnsiTheme="minorHAnsi" w:cstheme="minorHAnsi"/>
          <w:i w:val="0"/>
          <w:iCs/>
          <w:sz w:val="22"/>
          <w:szCs w:val="22"/>
          <w:lang w:val="fr-BE"/>
        </w:rPr>
        <w:t>er</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pacing w:val="-1"/>
          <w:sz w:val="22"/>
          <w:szCs w:val="22"/>
          <w:lang w:val="fr-BE"/>
        </w:rPr>
        <w:t>l</w:t>
      </w:r>
      <w:r w:rsidRPr="00824028">
        <w:rPr>
          <w:rFonts w:asciiTheme="minorHAnsi" w:hAnsiTheme="minorHAnsi" w:cstheme="minorHAnsi"/>
          <w:i w:val="0"/>
          <w:iCs/>
          <w:sz w:val="22"/>
          <w:szCs w:val="22"/>
          <w:lang w:val="fr-BE"/>
        </w:rPr>
        <w:t>es</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pacing w:val="-1"/>
          <w:sz w:val="22"/>
          <w:szCs w:val="22"/>
          <w:lang w:val="fr-BE"/>
        </w:rPr>
        <w:t>d</w:t>
      </w:r>
      <w:r w:rsidRPr="00824028">
        <w:rPr>
          <w:rFonts w:asciiTheme="minorHAnsi" w:hAnsiTheme="minorHAnsi" w:cstheme="minorHAnsi"/>
          <w:i w:val="0"/>
          <w:iCs/>
          <w:spacing w:val="-2"/>
          <w:sz w:val="22"/>
          <w:szCs w:val="22"/>
          <w:lang w:val="fr-BE"/>
        </w:rPr>
        <w:t>o</w:t>
      </w:r>
      <w:r w:rsidRPr="00824028">
        <w:rPr>
          <w:rFonts w:asciiTheme="minorHAnsi" w:hAnsiTheme="minorHAnsi" w:cstheme="minorHAnsi"/>
          <w:i w:val="0"/>
          <w:iCs/>
          <w:sz w:val="22"/>
          <w:szCs w:val="22"/>
          <w:lang w:val="fr-BE"/>
        </w:rPr>
        <w:t>c</w:t>
      </w:r>
      <w:r w:rsidRPr="00824028">
        <w:rPr>
          <w:rFonts w:asciiTheme="minorHAnsi" w:hAnsiTheme="minorHAnsi" w:cstheme="minorHAnsi"/>
          <w:i w:val="0"/>
          <w:iCs/>
          <w:spacing w:val="-1"/>
          <w:sz w:val="22"/>
          <w:szCs w:val="22"/>
          <w:lang w:val="fr-BE"/>
        </w:rPr>
        <w:t>u</w:t>
      </w:r>
      <w:r w:rsidRPr="00824028">
        <w:rPr>
          <w:rFonts w:asciiTheme="minorHAnsi" w:hAnsiTheme="minorHAnsi" w:cstheme="minorHAnsi"/>
          <w:i w:val="0"/>
          <w:iCs/>
          <w:spacing w:val="-2"/>
          <w:sz w:val="22"/>
          <w:szCs w:val="22"/>
          <w:lang w:val="fr-BE"/>
        </w:rPr>
        <w:t>m</w:t>
      </w:r>
      <w:r w:rsidRPr="00824028">
        <w:rPr>
          <w:rFonts w:asciiTheme="minorHAnsi" w:hAnsiTheme="minorHAnsi" w:cstheme="minorHAnsi"/>
          <w:i w:val="0"/>
          <w:iCs/>
          <w:sz w:val="22"/>
          <w:szCs w:val="22"/>
          <w:lang w:val="fr-BE"/>
        </w:rPr>
        <w:t>e</w:t>
      </w:r>
      <w:r w:rsidRPr="00824028">
        <w:rPr>
          <w:rFonts w:asciiTheme="minorHAnsi" w:hAnsiTheme="minorHAnsi" w:cstheme="minorHAnsi"/>
          <w:i w:val="0"/>
          <w:iCs/>
          <w:spacing w:val="-4"/>
          <w:sz w:val="22"/>
          <w:szCs w:val="22"/>
          <w:lang w:val="fr-BE"/>
        </w:rPr>
        <w:t>n</w:t>
      </w:r>
      <w:r w:rsidRPr="00824028">
        <w:rPr>
          <w:rFonts w:asciiTheme="minorHAnsi" w:hAnsiTheme="minorHAnsi" w:cstheme="minorHAnsi"/>
          <w:i w:val="0"/>
          <w:iCs/>
          <w:sz w:val="22"/>
          <w:szCs w:val="22"/>
          <w:lang w:val="fr-BE"/>
        </w:rPr>
        <w:t>ts</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pacing w:val="-1"/>
          <w:sz w:val="22"/>
          <w:szCs w:val="22"/>
          <w:lang w:val="fr-BE"/>
        </w:rPr>
        <w:t>ju</w:t>
      </w:r>
      <w:r w:rsidRPr="00824028">
        <w:rPr>
          <w:rFonts w:asciiTheme="minorHAnsi" w:hAnsiTheme="minorHAnsi" w:cstheme="minorHAnsi"/>
          <w:i w:val="0"/>
          <w:iCs/>
          <w:spacing w:val="-3"/>
          <w:sz w:val="22"/>
          <w:szCs w:val="22"/>
          <w:lang w:val="fr-BE"/>
        </w:rPr>
        <w:t>s</w:t>
      </w:r>
      <w:r w:rsidRPr="00824028">
        <w:rPr>
          <w:rFonts w:asciiTheme="minorHAnsi" w:hAnsiTheme="minorHAnsi" w:cstheme="minorHAnsi"/>
          <w:i w:val="0"/>
          <w:iCs/>
          <w:w w:val="99"/>
          <w:sz w:val="22"/>
          <w:szCs w:val="22"/>
          <w:lang w:val="fr-BE"/>
        </w:rPr>
        <w:t>t</w:t>
      </w:r>
      <w:r w:rsidRPr="00824028">
        <w:rPr>
          <w:rFonts w:asciiTheme="minorHAnsi" w:hAnsiTheme="minorHAnsi" w:cstheme="minorHAnsi"/>
          <w:i w:val="0"/>
          <w:iCs/>
          <w:spacing w:val="-1"/>
          <w:w w:val="99"/>
          <w:sz w:val="22"/>
          <w:szCs w:val="22"/>
          <w:lang w:val="fr-BE"/>
        </w:rPr>
        <w:t>i</w:t>
      </w:r>
      <w:r w:rsidRPr="00824028">
        <w:rPr>
          <w:rFonts w:asciiTheme="minorHAnsi" w:hAnsiTheme="minorHAnsi" w:cstheme="minorHAnsi"/>
          <w:i w:val="0"/>
          <w:iCs/>
          <w:w w:val="99"/>
          <w:sz w:val="22"/>
          <w:szCs w:val="22"/>
          <w:lang w:val="fr-BE"/>
        </w:rPr>
        <w:t>f</w:t>
      </w:r>
      <w:r w:rsidRPr="00824028">
        <w:rPr>
          <w:rFonts w:asciiTheme="minorHAnsi" w:hAnsiTheme="minorHAnsi" w:cstheme="minorHAnsi"/>
          <w:i w:val="0"/>
          <w:iCs/>
          <w:spacing w:val="-2"/>
          <w:w w:val="99"/>
          <w:sz w:val="22"/>
          <w:szCs w:val="22"/>
          <w:lang w:val="fr-BE"/>
        </w:rPr>
        <w:t>i</w:t>
      </w:r>
      <w:r w:rsidRPr="00824028">
        <w:rPr>
          <w:rFonts w:asciiTheme="minorHAnsi" w:hAnsiTheme="minorHAnsi" w:cstheme="minorHAnsi"/>
          <w:i w:val="0"/>
          <w:iCs/>
          <w:spacing w:val="-1"/>
          <w:sz w:val="22"/>
          <w:szCs w:val="22"/>
          <w:lang w:val="fr-BE"/>
        </w:rPr>
        <w:t>a</w:t>
      </w:r>
      <w:r w:rsidRPr="00824028">
        <w:rPr>
          <w:rFonts w:asciiTheme="minorHAnsi" w:hAnsiTheme="minorHAnsi" w:cstheme="minorHAnsi"/>
          <w:i w:val="0"/>
          <w:iCs/>
          <w:spacing w:val="-4"/>
          <w:sz w:val="22"/>
          <w:szCs w:val="22"/>
          <w:lang w:val="fr-BE"/>
        </w:rPr>
        <w:t>n</w:t>
      </w:r>
      <w:r w:rsidRPr="00824028">
        <w:rPr>
          <w:rFonts w:asciiTheme="minorHAnsi" w:hAnsiTheme="minorHAnsi" w:cstheme="minorHAnsi"/>
          <w:i w:val="0"/>
          <w:iCs/>
          <w:sz w:val="22"/>
          <w:szCs w:val="22"/>
          <w:lang w:val="fr-BE"/>
        </w:rPr>
        <w:t>t</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pacing w:val="-1"/>
          <w:sz w:val="22"/>
          <w:szCs w:val="22"/>
          <w:lang w:val="fr-BE"/>
        </w:rPr>
        <w:t>l</w:t>
      </w:r>
      <w:r w:rsidRPr="00824028">
        <w:rPr>
          <w:rFonts w:asciiTheme="minorHAnsi" w:hAnsiTheme="minorHAnsi" w:cstheme="minorHAnsi"/>
          <w:i w:val="0"/>
          <w:iCs/>
          <w:sz w:val="22"/>
          <w:szCs w:val="22"/>
          <w:lang w:val="fr-BE"/>
        </w:rPr>
        <w:t>es</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pacing w:val="-1"/>
          <w:sz w:val="22"/>
          <w:szCs w:val="22"/>
          <w:lang w:val="fr-BE"/>
        </w:rPr>
        <w:t>f</w:t>
      </w:r>
      <w:r w:rsidRPr="00824028">
        <w:rPr>
          <w:rFonts w:asciiTheme="minorHAnsi" w:hAnsiTheme="minorHAnsi" w:cstheme="minorHAnsi"/>
          <w:i w:val="0"/>
          <w:iCs/>
          <w:spacing w:val="-6"/>
          <w:sz w:val="22"/>
          <w:szCs w:val="22"/>
          <w:lang w:val="fr-BE"/>
        </w:rPr>
        <w:t>r</w:t>
      </w:r>
      <w:r w:rsidRPr="00824028">
        <w:rPr>
          <w:rFonts w:asciiTheme="minorHAnsi" w:hAnsiTheme="minorHAnsi" w:cstheme="minorHAnsi"/>
          <w:i w:val="0"/>
          <w:iCs/>
          <w:spacing w:val="-1"/>
          <w:sz w:val="22"/>
          <w:szCs w:val="22"/>
          <w:lang w:val="fr-BE"/>
        </w:rPr>
        <w:t>ai</w:t>
      </w:r>
      <w:r w:rsidRPr="00824028">
        <w:rPr>
          <w:rFonts w:asciiTheme="minorHAnsi" w:hAnsiTheme="minorHAnsi" w:cstheme="minorHAnsi"/>
          <w:i w:val="0"/>
          <w:iCs/>
          <w:sz w:val="22"/>
          <w:szCs w:val="22"/>
          <w:lang w:val="fr-BE"/>
        </w:rPr>
        <w:t>s</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pacing w:val="-2"/>
          <w:sz w:val="22"/>
          <w:szCs w:val="22"/>
          <w:lang w:val="fr-BE"/>
        </w:rPr>
        <w:t>e</w:t>
      </w:r>
      <w:r w:rsidRPr="00824028">
        <w:rPr>
          <w:rFonts w:asciiTheme="minorHAnsi" w:hAnsiTheme="minorHAnsi" w:cstheme="minorHAnsi"/>
          <w:i w:val="0"/>
          <w:iCs/>
          <w:sz w:val="22"/>
          <w:szCs w:val="22"/>
          <w:lang w:val="fr-BE"/>
        </w:rPr>
        <w:t>t</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pacing w:val="-3"/>
          <w:sz w:val="22"/>
          <w:szCs w:val="22"/>
          <w:lang w:val="fr-BE"/>
        </w:rPr>
        <w:t>l</w:t>
      </w:r>
      <w:r w:rsidRPr="00824028">
        <w:rPr>
          <w:rFonts w:asciiTheme="minorHAnsi" w:hAnsiTheme="minorHAnsi" w:cstheme="minorHAnsi"/>
          <w:i w:val="0"/>
          <w:iCs/>
          <w:sz w:val="22"/>
          <w:szCs w:val="22"/>
          <w:lang w:val="fr-BE"/>
        </w:rPr>
        <w:t>es</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c</w:t>
      </w:r>
      <w:r w:rsidRPr="00824028">
        <w:rPr>
          <w:rFonts w:asciiTheme="minorHAnsi" w:hAnsiTheme="minorHAnsi" w:cstheme="minorHAnsi"/>
          <w:i w:val="0"/>
          <w:iCs/>
          <w:spacing w:val="-1"/>
          <w:sz w:val="22"/>
          <w:szCs w:val="22"/>
          <w:lang w:val="fr-BE"/>
        </w:rPr>
        <w:t>ha</w:t>
      </w:r>
      <w:r w:rsidRPr="00824028">
        <w:rPr>
          <w:rFonts w:asciiTheme="minorHAnsi" w:hAnsiTheme="minorHAnsi" w:cstheme="minorHAnsi"/>
          <w:i w:val="0"/>
          <w:iCs/>
          <w:spacing w:val="-6"/>
          <w:sz w:val="22"/>
          <w:szCs w:val="22"/>
          <w:lang w:val="fr-BE"/>
        </w:rPr>
        <w:t>r</w:t>
      </w:r>
      <w:r w:rsidRPr="00824028">
        <w:rPr>
          <w:rFonts w:asciiTheme="minorHAnsi" w:hAnsiTheme="minorHAnsi" w:cstheme="minorHAnsi"/>
          <w:i w:val="0"/>
          <w:iCs/>
          <w:spacing w:val="-1"/>
          <w:sz w:val="22"/>
          <w:szCs w:val="22"/>
          <w:lang w:val="fr-BE"/>
        </w:rPr>
        <w:t>g</w:t>
      </w:r>
      <w:r w:rsidRPr="00824028">
        <w:rPr>
          <w:rFonts w:asciiTheme="minorHAnsi" w:hAnsiTheme="minorHAnsi" w:cstheme="minorHAnsi"/>
          <w:i w:val="0"/>
          <w:iCs/>
          <w:spacing w:val="-2"/>
          <w:sz w:val="22"/>
          <w:szCs w:val="22"/>
          <w:lang w:val="fr-BE"/>
        </w:rPr>
        <w:t>e</w:t>
      </w:r>
      <w:r w:rsidRPr="00824028">
        <w:rPr>
          <w:rFonts w:asciiTheme="minorHAnsi" w:hAnsiTheme="minorHAnsi" w:cstheme="minorHAnsi"/>
          <w:i w:val="0"/>
          <w:iCs/>
          <w:sz w:val="22"/>
          <w:szCs w:val="22"/>
          <w:lang w:val="fr-BE"/>
        </w:rPr>
        <w:t>s</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pacing w:val="-1"/>
          <w:sz w:val="22"/>
          <w:szCs w:val="22"/>
          <w:lang w:val="fr-BE"/>
        </w:rPr>
        <w:t>d</w:t>
      </w:r>
      <w:r w:rsidRPr="00824028">
        <w:rPr>
          <w:rFonts w:asciiTheme="minorHAnsi" w:hAnsiTheme="minorHAnsi" w:cstheme="minorHAnsi"/>
          <w:i w:val="0"/>
          <w:iCs/>
          <w:spacing w:val="1"/>
          <w:sz w:val="22"/>
          <w:szCs w:val="22"/>
          <w:lang w:val="fr-BE"/>
        </w:rPr>
        <w:t>o</w:t>
      </w:r>
      <w:r w:rsidRPr="00824028">
        <w:rPr>
          <w:rFonts w:asciiTheme="minorHAnsi" w:hAnsiTheme="minorHAnsi" w:cstheme="minorHAnsi"/>
          <w:i w:val="0"/>
          <w:iCs/>
          <w:spacing w:val="-1"/>
          <w:sz w:val="22"/>
          <w:szCs w:val="22"/>
          <w:lang w:val="fr-BE"/>
        </w:rPr>
        <w:t>i</w:t>
      </w:r>
      <w:r w:rsidRPr="00824028">
        <w:rPr>
          <w:rFonts w:asciiTheme="minorHAnsi" w:hAnsiTheme="minorHAnsi" w:cstheme="minorHAnsi"/>
          <w:i w:val="0"/>
          <w:iCs/>
          <w:sz w:val="22"/>
          <w:szCs w:val="22"/>
          <w:lang w:val="fr-BE"/>
        </w:rPr>
        <w:t>t</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pacing w:val="-2"/>
          <w:sz w:val="22"/>
          <w:szCs w:val="22"/>
          <w:lang w:val="fr-BE"/>
        </w:rPr>
        <w:t>êt</w:t>
      </w:r>
      <w:r w:rsidRPr="00824028">
        <w:rPr>
          <w:rFonts w:asciiTheme="minorHAnsi" w:hAnsiTheme="minorHAnsi" w:cstheme="minorHAnsi"/>
          <w:i w:val="0"/>
          <w:iCs/>
          <w:spacing w:val="-3"/>
          <w:sz w:val="22"/>
          <w:szCs w:val="22"/>
          <w:lang w:val="fr-BE"/>
        </w:rPr>
        <w:t>r</w:t>
      </w:r>
      <w:r w:rsidRPr="00824028">
        <w:rPr>
          <w:rFonts w:asciiTheme="minorHAnsi" w:hAnsiTheme="minorHAnsi" w:cstheme="minorHAnsi"/>
          <w:i w:val="0"/>
          <w:iCs/>
          <w:sz w:val="22"/>
          <w:szCs w:val="22"/>
          <w:lang w:val="fr-BE"/>
        </w:rPr>
        <w:t>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pacing w:val="-2"/>
          <w:sz w:val="22"/>
          <w:szCs w:val="22"/>
          <w:lang w:val="fr-BE"/>
        </w:rPr>
        <w:t>m</w:t>
      </w:r>
      <w:r w:rsidRPr="00824028">
        <w:rPr>
          <w:rFonts w:asciiTheme="minorHAnsi" w:hAnsiTheme="minorHAnsi" w:cstheme="minorHAnsi"/>
          <w:i w:val="0"/>
          <w:iCs/>
          <w:sz w:val="22"/>
          <w:szCs w:val="22"/>
          <w:lang w:val="fr-BE"/>
        </w:rPr>
        <w:t>e</w:t>
      </w:r>
      <w:r w:rsidRPr="00824028">
        <w:rPr>
          <w:rFonts w:asciiTheme="minorHAnsi" w:hAnsiTheme="minorHAnsi" w:cstheme="minorHAnsi"/>
          <w:i w:val="0"/>
          <w:iCs/>
          <w:spacing w:val="-4"/>
          <w:sz w:val="22"/>
          <w:szCs w:val="22"/>
          <w:lang w:val="fr-BE"/>
        </w:rPr>
        <w:t>n</w:t>
      </w:r>
      <w:r w:rsidRPr="00824028">
        <w:rPr>
          <w:rFonts w:asciiTheme="minorHAnsi" w:hAnsiTheme="minorHAnsi" w:cstheme="minorHAnsi"/>
          <w:i w:val="0"/>
          <w:iCs/>
          <w:w w:val="99"/>
          <w:sz w:val="22"/>
          <w:szCs w:val="22"/>
          <w:lang w:val="fr-BE"/>
        </w:rPr>
        <w:t>t</w:t>
      </w:r>
      <w:r w:rsidRPr="00824028">
        <w:rPr>
          <w:rFonts w:asciiTheme="minorHAnsi" w:hAnsiTheme="minorHAnsi" w:cstheme="minorHAnsi"/>
          <w:i w:val="0"/>
          <w:iCs/>
          <w:spacing w:val="-3"/>
          <w:w w:val="99"/>
          <w:sz w:val="22"/>
          <w:szCs w:val="22"/>
          <w:lang w:val="fr-BE"/>
        </w:rPr>
        <w:t>i</w:t>
      </w:r>
      <w:r w:rsidRPr="00824028">
        <w:rPr>
          <w:rFonts w:asciiTheme="minorHAnsi" w:hAnsiTheme="minorHAnsi" w:cstheme="minorHAnsi"/>
          <w:i w:val="0"/>
          <w:iCs/>
          <w:spacing w:val="1"/>
          <w:sz w:val="22"/>
          <w:szCs w:val="22"/>
          <w:lang w:val="fr-BE"/>
        </w:rPr>
        <w:t>o</w:t>
      </w:r>
      <w:r w:rsidRPr="00824028">
        <w:rPr>
          <w:rFonts w:asciiTheme="minorHAnsi" w:hAnsiTheme="minorHAnsi" w:cstheme="minorHAnsi"/>
          <w:i w:val="0"/>
          <w:iCs/>
          <w:spacing w:val="-1"/>
          <w:sz w:val="22"/>
          <w:szCs w:val="22"/>
          <w:lang w:val="fr-BE"/>
        </w:rPr>
        <w:t>nn</w:t>
      </w:r>
      <w:r w:rsidRPr="00824028">
        <w:rPr>
          <w:rFonts w:asciiTheme="minorHAnsi" w:hAnsiTheme="minorHAnsi" w:cstheme="minorHAnsi"/>
          <w:i w:val="0"/>
          <w:iCs/>
          <w:spacing w:val="-2"/>
          <w:sz w:val="22"/>
          <w:szCs w:val="22"/>
          <w:lang w:val="fr-BE"/>
        </w:rPr>
        <w:t>é</w:t>
      </w:r>
      <w:r w:rsidRPr="00824028">
        <w:rPr>
          <w:rFonts w:asciiTheme="minorHAnsi" w:hAnsiTheme="minorHAnsi" w:cstheme="minorHAnsi"/>
          <w:i w:val="0"/>
          <w:iCs/>
          <w:sz w:val="22"/>
          <w:szCs w:val="22"/>
          <w:lang w:val="fr-BE"/>
        </w:rPr>
        <w:t xml:space="preserve">e </w:t>
      </w:r>
      <w:r w:rsidRPr="00824028">
        <w:rPr>
          <w:rFonts w:asciiTheme="minorHAnsi" w:hAnsiTheme="minorHAnsi" w:cstheme="minorHAnsi"/>
          <w:i w:val="0"/>
          <w:iCs/>
          <w:w w:val="105"/>
          <w:sz w:val="22"/>
          <w:szCs w:val="22"/>
          <w:lang w:val="fr-BE"/>
        </w:rPr>
        <w:t>sur</w:t>
      </w:r>
      <w:r w:rsidRPr="00824028">
        <w:rPr>
          <w:rFonts w:asciiTheme="minorHAnsi" w:hAnsiTheme="minorHAnsi" w:cstheme="minorHAnsi"/>
          <w:i w:val="0"/>
          <w:iCs/>
          <w:spacing w:val="-7"/>
          <w:w w:val="105"/>
          <w:sz w:val="22"/>
          <w:szCs w:val="22"/>
          <w:lang w:val="fr-BE"/>
        </w:rPr>
        <w:t xml:space="preserve"> </w:t>
      </w:r>
      <w:r w:rsidRPr="00824028">
        <w:rPr>
          <w:rFonts w:asciiTheme="minorHAnsi" w:hAnsiTheme="minorHAnsi" w:cstheme="minorHAnsi"/>
          <w:i w:val="0"/>
          <w:iCs/>
          <w:w w:val="105"/>
          <w:sz w:val="22"/>
          <w:szCs w:val="22"/>
          <w:lang w:val="fr-BE"/>
        </w:rPr>
        <w:t>chaque</w:t>
      </w:r>
      <w:r w:rsidRPr="00824028">
        <w:rPr>
          <w:rFonts w:asciiTheme="minorHAnsi" w:hAnsiTheme="minorHAnsi" w:cstheme="minorHAnsi"/>
          <w:i w:val="0"/>
          <w:iCs/>
          <w:spacing w:val="-5"/>
          <w:w w:val="105"/>
          <w:sz w:val="22"/>
          <w:szCs w:val="22"/>
          <w:lang w:val="fr-BE"/>
        </w:rPr>
        <w:t xml:space="preserve"> </w:t>
      </w:r>
      <w:r w:rsidRPr="00824028">
        <w:rPr>
          <w:rFonts w:asciiTheme="minorHAnsi" w:hAnsiTheme="minorHAnsi" w:cstheme="minorHAnsi"/>
          <w:i w:val="0"/>
          <w:iCs/>
          <w:w w:val="105"/>
          <w:sz w:val="22"/>
          <w:szCs w:val="22"/>
          <w:lang w:val="fr-BE"/>
        </w:rPr>
        <w:t>élément</w:t>
      </w:r>
      <w:r w:rsidRPr="00824028">
        <w:rPr>
          <w:rFonts w:asciiTheme="minorHAnsi" w:hAnsiTheme="minorHAnsi" w:cstheme="minorHAnsi"/>
          <w:i w:val="0"/>
          <w:iCs/>
          <w:spacing w:val="-5"/>
          <w:w w:val="105"/>
          <w:sz w:val="22"/>
          <w:szCs w:val="22"/>
          <w:lang w:val="fr-BE"/>
        </w:rPr>
        <w:t xml:space="preserve"> </w:t>
      </w:r>
      <w:r w:rsidRPr="00824028">
        <w:rPr>
          <w:rFonts w:asciiTheme="minorHAnsi" w:hAnsiTheme="minorHAnsi" w:cstheme="minorHAnsi"/>
          <w:i w:val="0"/>
          <w:iCs/>
          <w:w w:val="105"/>
          <w:sz w:val="22"/>
          <w:szCs w:val="22"/>
          <w:lang w:val="fr-BE"/>
        </w:rPr>
        <w:t>de</w:t>
      </w:r>
      <w:r w:rsidRPr="00824028">
        <w:rPr>
          <w:rFonts w:asciiTheme="minorHAnsi" w:hAnsiTheme="minorHAnsi" w:cstheme="minorHAnsi"/>
          <w:i w:val="0"/>
          <w:iCs/>
          <w:spacing w:val="-6"/>
          <w:w w:val="105"/>
          <w:sz w:val="22"/>
          <w:szCs w:val="22"/>
          <w:lang w:val="fr-BE"/>
        </w:rPr>
        <w:t xml:space="preserve"> </w:t>
      </w:r>
      <w:r w:rsidRPr="00824028">
        <w:rPr>
          <w:rFonts w:asciiTheme="minorHAnsi" w:hAnsiTheme="minorHAnsi" w:cstheme="minorHAnsi"/>
          <w:i w:val="0"/>
          <w:iCs/>
          <w:w w:val="105"/>
          <w:sz w:val="22"/>
          <w:szCs w:val="22"/>
          <w:lang w:val="fr-BE"/>
        </w:rPr>
        <w:t>facturation</w:t>
      </w:r>
      <w:r w:rsidRPr="00824028">
        <w:rPr>
          <w:rFonts w:asciiTheme="minorHAnsi" w:hAnsiTheme="minorHAnsi" w:cstheme="minorHAnsi"/>
          <w:i w:val="0"/>
          <w:iCs/>
          <w:spacing w:val="-7"/>
          <w:w w:val="105"/>
          <w:sz w:val="22"/>
          <w:szCs w:val="22"/>
          <w:lang w:val="fr-BE"/>
        </w:rPr>
        <w:t xml:space="preserve"> </w:t>
      </w:r>
      <w:r w:rsidRPr="00824028">
        <w:rPr>
          <w:rFonts w:asciiTheme="minorHAnsi" w:hAnsiTheme="minorHAnsi" w:cstheme="minorHAnsi"/>
          <w:i w:val="0"/>
          <w:iCs/>
          <w:w w:val="105"/>
          <w:sz w:val="22"/>
          <w:szCs w:val="22"/>
          <w:lang w:val="fr-BE"/>
        </w:rPr>
        <w:t>communiqué</w:t>
      </w:r>
      <w:r w:rsidRPr="00824028">
        <w:rPr>
          <w:rFonts w:asciiTheme="minorHAnsi" w:hAnsiTheme="minorHAnsi" w:cstheme="minorHAnsi"/>
          <w:i w:val="0"/>
          <w:iCs/>
          <w:spacing w:val="-5"/>
          <w:w w:val="105"/>
          <w:sz w:val="22"/>
          <w:szCs w:val="22"/>
          <w:lang w:val="fr-BE"/>
        </w:rPr>
        <w:t xml:space="preserve"> </w:t>
      </w:r>
      <w:r w:rsidRPr="00824028">
        <w:rPr>
          <w:rFonts w:asciiTheme="minorHAnsi" w:hAnsiTheme="minorHAnsi" w:cstheme="minorHAnsi"/>
          <w:i w:val="0"/>
          <w:iCs/>
          <w:w w:val="105"/>
          <w:sz w:val="22"/>
          <w:szCs w:val="22"/>
          <w:lang w:val="fr-BE"/>
        </w:rPr>
        <w:t>au</w:t>
      </w:r>
      <w:r w:rsidRPr="00824028">
        <w:rPr>
          <w:rFonts w:asciiTheme="minorHAnsi" w:hAnsiTheme="minorHAnsi" w:cstheme="minorHAnsi"/>
          <w:i w:val="0"/>
          <w:iCs/>
          <w:spacing w:val="-7"/>
          <w:w w:val="105"/>
          <w:sz w:val="22"/>
          <w:szCs w:val="22"/>
          <w:lang w:val="fr-BE"/>
        </w:rPr>
        <w:t xml:space="preserve"> </w:t>
      </w:r>
      <w:r w:rsidRPr="00824028">
        <w:rPr>
          <w:rFonts w:asciiTheme="minorHAnsi" w:hAnsiTheme="minorHAnsi" w:cstheme="minorHAnsi"/>
          <w:i w:val="0"/>
          <w:iCs/>
          <w:w w:val="105"/>
          <w:sz w:val="22"/>
          <w:szCs w:val="22"/>
          <w:lang w:val="fr-BE"/>
        </w:rPr>
        <w:t>locataire.</w:t>
      </w:r>
    </w:p>
    <w:p w14:paraId="63EC052D" w14:textId="77777777" w:rsidR="008D5553" w:rsidRPr="00824028" w:rsidRDefault="008D5553" w:rsidP="008D5553">
      <w:pPr>
        <w:pStyle w:val="BodyText"/>
        <w:spacing w:before="162" w:line="259" w:lineRule="auto"/>
        <w:ind w:left="116" w:right="114"/>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La</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z w:val="22"/>
          <w:szCs w:val="22"/>
          <w:lang w:val="fr-BE"/>
        </w:rPr>
        <w:t>clef</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de</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répartition</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z w:val="22"/>
          <w:szCs w:val="22"/>
          <w:lang w:val="fr-BE"/>
        </w:rPr>
        <w:t>des</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charges</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(et</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ses</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explications)</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doit</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être</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mentionnée</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dans</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le</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contrat</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de</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bail.</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Elle</w:t>
      </w:r>
      <w:r w:rsidRPr="00824028">
        <w:rPr>
          <w:rFonts w:asciiTheme="minorHAnsi" w:hAnsiTheme="minorHAnsi" w:cstheme="minorHAnsi"/>
          <w:i w:val="0"/>
          <w:iCs/>
          <w:spacing w:val="-47"/>
          <w:sz w:val="22"/>
          <w:szCs w:val="22"/>
          <w:lang w:val="fr-BE"/>
        </w:rPr>
        <w:t xml:space="preserve"> </w:t>
      </w:r>
      <w:r w:rsidRPr="00824028">
        <w:rPr>
          <w:rFonts w:asciiTheme="minorHAnsi" w:hAnsiTheme="minorHAnsi" w:cstheme="minorHAnsi"/>
          <w:i w:val="0"/>
          <w:iCs/>
          <w:sz w:val="22"/>
          <w:szCs w:val="22"/>
          <w:lang w:val="fr-BE"/>
        </w:rPr>
        <w:t>ne peut</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être modifiée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que</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de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l’accord</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des</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parties.</w:t>
      </w:r>
    </w:p>
    <w:p w14:paraId="708F8774" w14:textId="77777777" w:rsidR="008D5553" w:rsidRDefault="008D5553" w:rsidP="008D5553">
      <w:pPr>
        <w:spacing w:before="160"/>
        <w:ind w:left="116"/>
      </w:pPr>
      <w:r>
        <w:t>Seuls</w:t>
      </w:r>
      <w:r>
        <w:rPr>
          <w:spacing w:val="-5"/>
        </w:rPr>
        <w:t xml:space="preserve"> </w:t>
      </w:r>
      <w:r>
        <w:t>les</w:t>
      </w:r>
      <w:r>
        <w:rPr>
          <w:spacing w:val="-5"/>
        </w:rPr>
        <w:t xml:space="preserve"> </w:t>
      </w:r>
      <w:r>
        <w:rPr>
          <w:b/>
        </w:rPr>
        <w:t>frais</w:t>
      </w:r>
      <w:r>
        <w:rPr>
          <w:b/>
          <w:spacing w:val="-6"/>
        </w:rPr>
        <w:t xml:space="preserve"> </w:t>
      </w:r>
      <w:r>
        <w:rPr>
          <w:b/>
        </w:rPr>
        <w:t>directement</w:t>
      </w:r>
      <w:r>
        <w:rPr>
          <w:b/>
          <w:spacing w:val="-7"/>
        </w:rPr>
        <w:t xml:space="preserve"> </w:t>
      </w:r>
      <w:r>
        <w:rPr>
          <w:b/>
        </w:rPr>
        <w:t>liés</w:t>
      </w:r>
      <w:r>
        <w:rPr>
          <w:b/>
          <w:spacing w:val="-6"/>
        </w:rPr>
        <w:t xml:space="preserve"> </w:t>
      </w:r>
      <w:r>
        <w:rPr>
          <w:b/>
        </w:rPr>
        <w:t>à</w:t>
      </w:r>
      <w:r>
        <w:rPr>
          <w:b/>
          <w:spacing w:val="-6"/>
        </w:rPr>
        <w:t xml:space="preserve"> </w:t>
      </w:r>
      <w:r>
        <w:rPr>
          <w:b/>
        </w:rPr>
        <w:t>la</w:t>
      </w:r>
      <w:r>
        <w:rPr>
          <w:b/>
          <w:spacing w:val="-5"/>
        </w:rPr>
        <w:t xml:space="preserve"> </w:t>
      </w:r>
      <w:r>
        <w:rPr>
          <w:b/>
        </w:rPr>
        <w:t>consommation</w:t>
      </w:r>
      <w:r>
        <w:rPr>
          <w:b/>
          <w:spacing w:val="-5"/>
        </w:rPr>
        <w:t xml:space="preserve"> </w:t>
      </w:r>
      <w:r>
        <w:t>sont</w:t>
      </w:r>
      <w:r>
        <w:rPr>
          <w:spacing w:val="-3"/>
        </w:rPr>
        <w:t xml:space="preserve"> </w:t>
      </w:r>
      <w:r>
        <w:t>à</w:t>
      </w:r>
      <w:r>
        <w:rPr>
          <w:spacing w:val="-5"/>
        </w:rPr>
        <w:t xml:space="preserve"> </w:t>
      </w:r>
      <w:r>
        <w:t>charge</w:t>
      </w:r>
      <w:r>
        <w:rPr>
          <w:spacing w:val="-7"/>
        </w:rPr>
        <w:t xml:space="preserve"> </w:t>
      </w:r>
      <w:r>
        <w:t>du</w:t>
      </w:r>
      <w:r>
        <w:rPr>
          <w:spacing w:val="-5"/>
        </w:rPr>
        <w:t xml:space="preserve"> </w:t>
      </w:r>
      <w:r>
        <w:t>locataire</w:t>
      </w:r>
      <w:r>
        <w:rPr>
          <w:spacing w:val="-7"/>
        </w:rPr>
        <w:t xml:space="preserve"> </w:t>
      </w:r>
      <w:r>
        <w:t>;</w:t>
      </w:r>
      <w:r>
        <w:rPr>
          <w:spacing w:val="-3"/>
        </w:rPr>
        <w:t xml:space="preserve"> </w:t>
      </w:r>
      <w:r>
        <w:t>à</w:t>
      </w:r>
      <w:r>
        <w:rPr>
          <w:spacing w:val="-7"/>
        </w:rPr>
        <w:t xml:space="preserve"> </w:t>
      </w:r>
      <w:r>
        <w:t>l’exclusion</w:t>
      </w:r>
      <w:r>
        <w:rPr>
          <w:spacing w:val="-7"/>
        </w:rPr>
        <w:t xml:space="preserve"> </w:t>
      </w:r>
      <w:r>
        <w:t>:</w:t>
      </w:r>
    </w:p>
    <w:p w14:paraId="4D4C73DC" w14:textId="77777777" w:rsidR="008D5553" w:rsidRDefault="008D5553" w:rsidP="008D5553">
      <w:pPr>
        <w:pStyle w:val="ListParagraph"/>
        <w:widowControl w:val="0"/>
        <w:numPr>
          <w:ilvl w:val="0"/>
          <w:numId w:val="47"/>
        </w:numPr>
        <w:tabs>
          <w:tab w:val="left" w:pos="234"/>
        </w:tabs>
        <w:autoSpaceDE w:val="0"/>
        <w:autoSpaceDN w:val="0"/>
        <w:spacing w:before="21"/>
        <w:ind w:left="233" w:hanging="119"/>
        <w:contextualSpacing w:val="0"/>
        <w:jc w:val="left"/>
      </w:pPr>
      <w:r>
        <w:t>des</w:t>
      </w:r>
      <w:r>
        <w:rPr>
          <w:spacing w:val="-4"/>
        </w:rPr>
        <w:t xml:space="preserve"> </w:t>
      </w:r>
      <w:r>
        <w:t>frais</w:t>
      </w:r>
      <w:r>
        <w:rPr>
          <w:spacing w:val="-4"/>
        </w:rPr>
        <w:t xml:space="preserve"> </w:t>
      </w:r>
      <w:r>
        <w:t>de</w:t>
      </w:r>
      <w:r>
        <w:rPr>
          <w:spacing w:val="-6"/>
        </w:rPr>
        <w:t xml:space="preserve"> </w:t>
      </w:r>
      <w:r>
        <w:t>rappel</w:t>
      </w:r>
      <w:r>
        <w:rPr>
          <w:spacing w:val="-4"/>
        </w:rPr>
        <w:t xml:space="preserve"> </w:t>
      </w:r>
      <w:r>
        <w:t>et/ou</w:t>
      </w:r>
      <w:r>
        <w:rPr>
          <w:spacing w:val="-6"/>
        </w:rPr>
        <w:t xml:space="preserve"> </w:t>
      </w:r>
      <w:r>
        <w:t>de</w:t>
      </w:r>
      <w:r>
        <w:rPr>
          <w:spacing w:val="-3"/>
        </w:rPr>
        <w:t xml:space="preserve"> </w:t>
      </w:r>
      <w:r>
        <w:t>recouvrement</w:t>
      </w:r>
      <w:r>
        <w:rPr>
          <w:spacing w:val="-6"/>
        </w:rPr>
        <w:t xml:space="preserve"> </w:t>
      </w:r>
      <w:r>
        <w:t>;</w:t>
      </w:r>
    </w:p>
    <w:p w14:paraId="0905AF8B" w14:textId="77777777" w:rsidR="008D5553" w:rsidRDefault="008D5553" w:rsidP="008D5553">
      <w:pPr>
        <w:pStyle w:val="ListParagraph"/>
        <w:widowControl w:val="0"/>
        <w:numPr>
          <w:ilvl w:val="0"/>
          <w:numId w:val="47"/>
        </w:numPr>
        <w:tabs>
          <w:tab w:val="left" w:pos="234"/>
        </w:tabs>
        <w:autoSpaceDE w:val="0"/>
        <w:autoSpaceDN w:val="0"/>
        <w:spacing w:before="22"/>
        <w:ind w:left="233" w:hanging="119"/>
        <w:contextualSpacing w:val="0"/>
        <w:jc w:val="left"/>
      </w:pPr>
      <w:r>
        <w:t>de</w:t>
      </w:r>
      <w:r>
        <w:rPr>
          <w:spacing w:val="-2"/>
        </w:rPr>
        <w:t xml:space="preserve"> </w:t>
      </w:r>
      <w:r>
        <w:t>tout</w:t>
      </w:r>
      <w:r>
        <w:rPr>
          <w:spacing w:val="-2"/>
        </w:rPr>
        <w:t xml:space="preserve"> </w:t>
      </w:r>
      <w:r>
        <w:t>surcoût</w:t>
      </w:r>
      <w:r>
        <w:rPr>
          <w:spacing w:val="-2"/>
        </w:rPr>
        <w:t xml:space="preserve"> </w:t>
      </w:r>
      <w:r>
        <w:t>qui</w:t>
      </w:r>
      <w:r>
        <w:rPr>
          <w:spacing w:val="-3"/>
        </w:rPr>
        <w:t xml:space="preserve"> </w:t>
      </w:r>
      <w:r>
        <w:t>ne</w:t>
      </w:r>
      <w:r>
        <w:rPr>
          <w:spacing w:val="-2"/>
        </w:rPr>
        <w:t xml:space="preserve"> </w:t>
      </w:r>
      <w:r>
        <w:t>lui</w:t>
      </w:r>
      <w:r>
        <w:rPr>
          <w:spacing w:val="-6"/>
        </w:rPr>
        <w:t xml:space="preserve"> </w:t>
      </w:r>
      <w:r>
        <w:t>est</w:t>
      </w:r>
      <w:r>
        <w:rPr>
          <w:spacing w:val="-2"/>
        </w:rPr>
        <w:t xml:space="preserve"> </w:t>
      </w:r>
      <w:r>
        <w:t>pas</w:t>
      </w:r>
      <w:r>
        <w:rPr>
          <w:spacing w:val="-2"/>
        </w:rPr>
        <w:t xml:space="preserve"> </w:t>
      </w:r>
      <w:r>
        <w:t>imputable.</w:t>
      </w:r>
    </w:p>
    <w:p w14:paraId="3A2C1B33" w14:textId="77777777" w:rsidR="008D5553" w:rsidRPr="00824028" w:rsidRDefault="008D5553" w:rsidP="008D5553">
      <w:pPr>
        <w:pStyle w:val="BodyText"/>
        <w:spacing w:before="22" w:line="259" w:lineRule="auto"/>
        <w:ind w:left="115" w:right="113"/>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À cet égard, en cas de surconsommation consécutive à une fuite d’eau, le tarif réclamé par le bailleur</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 xml:space="preserve">ne peut dépasser </w:t>
      </w:r>
      <w:r w:rsidRPr="00824028">
        <w:rPr>
          <w:rFonts w:asciiTheme="minorHAnsi" w:hAnsiTheme="minorHAnsi" w:cstheme="minorHAnsi"/>
          <w:i w:val="0"/>
          <w:iCs/>
          <w:color w:val="0562C1"/>
          <w:sz w:val="22"/>
          <w:szCs w:val="22"/>
          <w:u w:val="single" w:color="0562C1"/>
          <w:lang w:val="fr-BE"/>
        </w:rPr>
        <w:t>le tarif spécifique en cas de fuite</w:t>
      </w:r>
      <w:r w:rsidRPr="00824028">
        <w:rPr>
          <w:rFonts w:asciiTheme="minorHAnsi" w:hAnsiTheme="minorHAnsi" w:cstheme="minorHAnsi"/>
          <w:i w:val="0"/>
          <w:iCs/>
          <w:color w:val="0562C1"/>
          <w:sz w:val="22"/>
          <w:szCs w:val="22"/>
          <w:lang w:val="fr-BE"/>
        </w:rPr>
        <w:t xml:space="preserve"> </w:t>
      </w:r>
      <w:r w:rsidRPr="00824028">
        <w:rPr>
          <w:rFonts w:asciiTheme="minorHAnsi" w:hAnsiTheme="minorHAnsi" w:cstheme="minorHAnsi"/>
          <w:i w:val="0"/>
          <w:iCs/>
          <w:sz w:val="22"/>
          <w:szCs w:val="22"/>
          <w:lang w:val="fr-BE"/>
        </w:rPr>
        <w:t>pour autant que le locataire a averti le bailleur en</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temps</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utile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du</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problème.</w:t>
      </w:r>
    </w:p>
    <w:p w14:paraId="491C33BE" w14:textId="77777777" w:rsidR="008D5553" w:rsidRDefault="008D5553" w:rsidP="008D5553">
      <w:pPr>
        <w:spacing w:before="160"/>
        <w:ind w:left="115"/>
      </w:pPr>
      <w:r>
        <w:t>En</w:t>
      </w:r>
      <w:r>
        <w:rPr>
          <w:spacing w:val="27"/>
        </w:rPr>
        <w:t xml:space="preserve"> </w:t>
      </w:r>
      <w:r>
        <w:t>cas</w:t>
      </w:r>
      <w:r>
        <w:rPr>
          <w:spacing w:val="28"/>
        </w:rPr>
        <w:t xml:space="preserve"> </w:t>
      </w:r>
      <w:r>
        <w:t>d’</w:t>
      </w:r>
      <w:r>
        <w:rPr>
          <w:b/>
        </w:rPr>
        <w:t>erreur</w:t>
      </w:r>
      <w:r>
        <w:rPr>
          <w:b/>
          <w:spacing w:val="29"/>
        </w:rPr>
        <w:t xml:space="preserve"> </w:t>
      </w:r>
      <w:r>
        <w:rPr>
          <w:b/>
        </w:rPr>
        <w:t>de</w:t>
      </w:r>
      <w:r>
        <w:rPr>
          <w:b/>
          <w:spacing w:val="28"/>
        </w:rPr>
        <w:t xml:space="preserve"> </w:t>
      </w:r>
      <w:r>
        <w:rPr>
          <w:b/>
        </w:rPr>
        <w:t>comptage</w:t>
      </w:r>
      <w:r>
        <w:rPr>
          <w:b/>
          <w:spacing w:val="27"/>
        </w:rPr>
        <w:t xml:space="preserve"> </w:t>
      </w:r>
      <w:r>
        <w:rPr>
          <w:b/>
        </w:rPr>
        <w:t>dans</w:t>
      </w:r>
      <w:r>
        <w:rPr>
          <w:b/>
          <w:spacing w:val="29"/>
        </w:rPr>
        <w:t xml:space="preserve"> </w:t>
      </w:r>
      <w:r>
        <w:rPr>
          <w:b/>
        </w:rPr>
        <w:t>les</w:t>
      </w:r>
      <w:r>
        <w:rPr>
          <w:b/>
          <w:spacing w:val="28"/>
        </w:rPr>
        <w:t xml:space="preserve"> </w:t>
      </w:r>
      <w:r>
        <w:rPr>
          <w:b/>
        </w:rPr>
        <w:t>charges</w:t>
      </w:r>
      <w:r>
        <w:t>,</w:t>
      </w:r>
      <w:r>
        <w:rPr>
          <w:spacing w:val="28"/>
        </w:rPr>
        <w:t xml:space="preserve"> </w:t>
      </w:r>
      <w:r>
        <w:t>une</w:t>
      </w:r>
      <w:r>
        <w:rPr>
          <w:spacing w:val="27"/>
        </w:rPr>
        <w:t xml:space="preserve"> </w:t>
      </w:r>
      <w:r>
        <w:t>rectification</w:t>
      </w:r>
      <w:r>
        <w:rPr>
          <w:spacing w:val="27"/>
        </w:rPr>
        <w:t xml:space="preserve"> </w:t>
      </w:r>
      <w:r>
        <w:t>peut</w:t>
      </w:r>
      <w:r>
        <w:rPr>
          <w:spacing w:val="28"/>
        </w:rPr>
        <w:t xml:space="preserve"> </w:t>
      </w:r>
      <w:r>
        <w:t>être</w:t>
      </w:r>
      <w:r>
        <w:rPr>
          <w:spacing w:val="27"/>
        </w:rPr>
        <w:t xml:space="preserve"> </w:t>
      </w:r>
      <w:r>
        <w:t>réclamée</w:t>
      </w:r>
      <w:r>
        <w:rPr>
          <w:spacing w:val="28"/>
        </w:rPr>
        <w:t xml:space="preserve"> </w:t>
      </w:r>
      <w:r>
        <w:t>comme</w:t>
      </w:r>
      <w:r>
        <w:rPr>
          <w:spacing w:val="28"/>
        </w:rPr>
        <w:t xml:space="preserve"> </w:t>
      </w:r>
      <w:r>
        <w:t>suit</w:t>
      </w:r>
      <w:r>
        <w:rPr>
          <w:spacing w:val="-4"/>
        </w:rPr>
        <w:t xml:space="preserve"> </w:t>
      </w:r>
      <w:r>
        <w:t>:</w:t>
      </w:r>
    </w:p>
    <w:p w14:paraId="59F9CD0C" w14:textId="77777777" w:rsidR="008D5553" w:rsidRDefault="008D5553" w:rsidP="008D5553">
      <w:pPr>
        <w:pStyle w:val="ListParagraph"/>
        <w:widowControl w:val="0"/>
        <w:numPr>
          <w:ilvl w:val="0"/>
          <w:numId w:val="47"/>
        </w:numPr>
        <w:tabs>
          <w:tab w:val="left" w:pos="234"/>
        </w:tabs>
        <w:autoSpaceDE w:val="0"/>
        <w:autoSpaceDN w:val="0"/>
        <w:spacing w:before="19"/>
        <w:ind w:left="233"/>
        <w:contextualSpacing w:val="0"/>
        <w:jc w:val="left"/>
      </w:pPr>
      <w:r>
        <w:t>par</w:t>
      </w:r>
      <w:r>
        <w:rPr>
          <w:spacing w:val="-2"/>
        </w:rPr>
        <w:t xml:space="preserve"> </w:t>
      </w:r>
      <w:r>
        <w:t>le</w:t>
      </w:r>
      <w:r>
        <w:rPr>
          <w:spacing w:val="-1"/>
        </w:rPr>
        <w:t xml:space="preserve"> </w:t>
      </w:r>
      <w:r>
        <w:t>bailleur</w:t>
      </w:r>
      <w:r>
        <w:rPr>
          <w:spacing w:val="-3"/>
        </w:rPr>
        <w:t xml:space="preserve"> </w:t>
      </w:r>
      <w:r>
        <w:t>:</w:t>
      </w:r>
      <w:r>
        <w:rPr>
          <w:spacing w:val="-1"/>
        </w:rPr>
        <w:t xml:space="preserve"> </w:t>
      </w:r>
      <w:r>
        <w:t>dans</w:t>
      </w:r>
      <w:r>
        <w:rPr>
          <w:spacing w:val="-2"/>
        </w:rPr>
        <w:t xml:space="preserve"> </w:t>
      </w:r>
      <w:r>
        <w:t>les</w:t>
      </w:r>
      <w:r>
        <w:rPr>
          <w:spacing w:val="-3"/>
        </w:rPr>
        <w:t xml:space="preserve"> </w:t>
      </w:r>
      <w:r>
        <w:t>2</w:t>
      </w:r>
      <w:r>
        <w:rPr>
          <w:spacing w:val="-3"/>
        </w:rPr>
        <w:t xml:space="preserve"> </w:t>
      </w:r>
      <w:r>
        <w:t>ans</w:t>
      </w:r>
      <w:r>
        <w:rPr>
          <w:spacing w:val="-1"/>
        </w:rPr>
        <w:t xml:space="preserve"> </w:t>
      </w:r>
      <w:r>
        <w:t>du</w:t>
      </w:r>
      <w:r>
        <w:rPr>
          <w:spacing w:val="-3"/>
        </w:rPr>
        <w:t xml:space="preserve"> </w:t>
      </w:r>
      <w:r>
        <w:t>décompte et</w:t>
      </w:r>
      <w:r>
        <w:rPr>
          <w:spacing w:val="-4"/>
        </w:rPr>
        <w:t xml:space="preserve"> </w:t>
      </w:r>
      <w:r>
        <w:t>pour</w:t>
      </w:r>
      <w:r>
        <w:rPr>
          <w:spacing w:val="-4"/>
        </w:rPr>
        <w:t xml:space="preserve"> </w:t>
      </w:r>
      <w:r>
        <w:t>maximum</w:t>
      </w:r>
      <w:r>
        <w:rPr>
          <w:spacing w:val="-2"/>
        </w:rPr>
        <w:t xml:space="preserve"> </w:t>
      </w:r>
      <w:r>
        <w:t>5</w:t>
      </w:r>
      <w:r>
        <w:rPr>
          <w:spacing w:val="-1"/>
        </w:rPr>
        <w:t xml:space="preserve"> </w:t>
      </w:r>
      <w:r>
        <w:t>ans</w:t>
      </w:r>
      <w:r>
        <w:rPr>
          <w:spacing w:val="-1"/>
        </w:rPr>
        <w:t xml:space="preserve"> </w:t>
      </w:r>
      <w:r>
        <w:t>en</w:t>
      </w:r>
      <w:r>
        <w:rPr>
          <w:spacing w:val="-3"/>
        </w:rPr>
        <w:t xml:space="preserve"> </w:t>
      </w:r>
      <w:r>
        <w:t>arrière</w:t>
      </w:r>
      <w:r>
        <w:rPr>
          <w:spacing w:val="-3"/>
        </w:rPr>
        <w:t xml:space="preserve"> </w:t>
      </w:r>
      <w:r>
        <w:t>;</w:t>
      </w:r>
    </w:p>
    <w:p w14:paraId="5F3C3B12" w14:textId="77777777" w:rsidR="008D5553" w:rsidRDefault="008D5553" w:rsidP="008D5553">
      <w:pPr>
        <w:pStyle w:val="ListParagraph"/>
        <w:widowControl w:val="0"/>
        <w:numPr>
          <w:ilvl w:val="0"/>
          <w:numId w:val="47"/>
        </w:numPr>
        <w:tabs>
          <w:tab w:val="left" w:pos="222"/>
        </w:tabs>
        <w:autoSpaceDE w:val="0"/>
        <w:autoSpaceDN w:val="0"/>
        <w:spacing w:before="22" w:line="259" w:lineRule="auto"/>
        <w:ind w:right="116" w:firstLine="0"/>
        <w:contextualSpacing w:val="0"/>
        <w:jc w:val="left"/>
      </w:pPr>
      <w:r>
        <w:rPr>
          <w:spacing w:val="-1"/>
        </w:rPr>
        <w:t>par</w:t>
      </w:r>
      <w:r>
        <w:rPr>
          <w:spacing w:val="-12"/>
        </w:rPr>
        <w:t xml:space="preserve"> </w:t>
      </w:r>
      <w:r>
        <w:rPr>
          <w:spacing w:val="-1"/>
        </w:rPr>
        <w:t>le</w:t>
      </w:r>
      <w:r>
        <w:rPr>
          <w:spacing w:val="-11"/>
        </w:rPr>
        <w:t xml:space="preserve"> </w:t>
      </w:r>
      <w:r>
        <w:rPr>
          <w:spacing w:val="-1"/>
        </w:rPr>
        <w:t>locataire</w:t>
      </w:r>
      <w:r>
        <w:rPr>
          <w:spacing w:val="1"/>
        </w:rPr>
        <w:t xml:space="preserve"> </w:t>
      </w:r>
      <w:r>
        <w:rPr>
          <w:spacing w:val="-1"/>
        </w:rPr>
        <w:t>:</w:t>
      </w:r>
      <w:r>
        <w:rPr>
          <w:spacing w:val="-12"/>
        </w:rPr>
        <w:t xml:space="preserve"> </w:t>
      </w:r>
      <w:r>
        <w:rPr>
          <w:spacing w:val="-1"/>
        </w:rPr>
        <w:t>dans</w:t>
      </w:r>
      <w:r>
        <w:rPr>
          <w:spacing w:val="-12"/>
        </w:rPr>
        <w:t xml:space="preserve"> </w:t>
      </w:r>
      <w:r>
        <w:rPr>
          <w:spacing w:val="-1"/>
        </w:rPr>
        <w:t>les</w:t>
      </w:r>
      <w:r>
        <w:rPr>
          <w:spacing w:val="-14"/>
        </w:rPr>
        <w:t xml:space="preserve"> </w:t>
      </w:r>
      <w:r>
        <w:rPr>
          <w:spacing w:val="-1"/>
        </w:rPr>
        <w:t>2</w:t>
      </w:r>
      <w:r>
        <w:rPr>
          <w:spacing w:val="-13"/>
        </w:rPr>
        <w:t xml:space="preserve"> </w:t>
      </w:r>
      <w:r>
        <w:rPr>
          <w:spacing w:val="-1"/>
        </w:rPr>
        <w:t>ans</w:t>
      </w:r>
      <w:r>
        <w:rPr>
          <w:spacing w:val="-11"/>
        </w:rPr>
        <w:t xml:space="preserve"> </w:t>
      </w:r>
      <w:r>
        <w:rPr>
          <w:spacing w:val="-1"/>
        </w:rPr>
        <w:t>du</w:t>
      </w:r>
      <w:r>
        <w:rPr>
          <w:spacing w:val="-13"/>
        </w:rPr>
        <w:t xml:space="preserve"> </w:t>
      </w:r>
      <w:r>
        <w:rPr>
          <w:spacing w:val="-1"/>
        </w:rPr>
        <w:t>jour</w:t>
      </w:r>
      <w:r>
        <w:rPr>
          <w:spacing w:val="-14"/>
        </w:rPr>
        <w:t xml:space="preserve"> </w:t>
      </w:r>
      <w:r>
        <w:rPr>
          <w:spacing w:val="-1"/>
        </w:rPr>
        <w:t>où</w:t>
      </w:r>
      <w:r>
        <w:rPr>
          <w:spacing w:val="-12"/>
        </w:rPr>
        <w:t xml:space="preserve"> </w:t>
      </w:r>
      <w:r>
        <w:rPr>
          <w:spacing w:val="-1"/>
        </w:rPr>
        <w:t>l’erreur</w:t>
      </w:r>
      <w:r>
        <w:rPr>
          <w:spacing w:val="-12"/>
        </w:rPr>
        <w:t xml:space="preserve"> </w:t>
      </w:r>
      <w:r>
        <w:rPr>
          <w:spacing w:val="-1"/>
        </w:rPr>
        <w:t>est</w:t>
      </w:r>
      <w:r>
        <w:rPr>
          <w:spacing w:val="-11"/>
        </w:rPr>
        <w:t xml:space="preserve"> </w:t>
      </w:r>
      <w:r>
        <w:rPr>
          <w:spacing w:val="-1"/>
        </w:rPr>
        <w:t>décelée</w:t>
      </w:r>
      <w:r>
        <w:rPr>
          <w:spacing w:val="-11"/>
        </w:rPr>
        <w:t xml:space="preserve"> </w:t>
      </w:r>
      <w:r>
        <w:rPr>
          <w:spacing w:val="-1"/>
        </w:rPr>
        <w:t>et</w:t>
      </w:r>
      <w:r>
        <w:rPr>
          <w:spacing w:val="-13"/>
        </w:rPr>
        <w:t xml:space="preserve"> </w:t>
      </w:r>
      <w:r>
        <w:rPr>
          <w:spacing w:val="-1"/>
        </w:rPr>
        <w:t>signifiée</w:t>
      </w:r>
      <w:r>
        <w:rPr>
          <w:spacing w:val="-14"/>
        </w:rPr>
        <w:t xml:space="preserve"> </w:t>
      </w:r>
      <w:r>
        <w:rPr>
          <w:spacing w:val="-1"/>
        </w:rPr>
        <w:t>au</w:t>
      </w:r>
      <w:r>
        <w:rPr>
          <w:spacing w:val="-13"/>
        </w:rPr>
        <w:t xml:space="preserve"> </w:t>
      </w:r>
      <w:r>
        <w:rPr>
          <w:spacing w:val="-1"/>
        </w:rPr>
        <w:t>bailleur</w:t>
      </w:r>
      <w:r>
        <w:rPr>
          <w:spacing w:val="-12"/>
        </w:rPr>
        <w:t xml:space="preserve"> </w:t>
      </w:r>
      <w:r>
        <w:rPr>
          <w:spacing w:val="-1"/>
        </w:rPr>
        <w:t>et</w:t>
      </w:r>
      <w:r>
        <w:rPr>
          <w:spacing w:val="-10"/>
        </w:rPr>
        <w:t xml:space="preserve"> </w:t>
      </w:r>
      <w:r>
        <w:rPr>
          <w:spacing w:val="-1"/>
        </w:rPr>
        <w:t>pour</w:t>
      </w:r>
      <w:r>
        <w:rPr>
          <w:spacing w:val="-12"/>
        </w:rPr>
        <w:t xml:space="preserve"> </w:t>
      </w:r>
      <w:r>
        <w:rPr>
          <w:spacing w:val="-1"/>
        </w:rPr>
        <w:t>l’ensemble</w:t>
      </w:r>
      <w:r>
        <w:t xml:space="preserve"> des</w:t>
      </w:r>
      <w:r>
        <w:rPr>
          <w:spacing w:val="-1"/>
        </w:rPr>
        <w:t xml:space="preserve"> </w:t>
      </w:r>
      <w:r>
        <w:t>périodes annuelles de</w:t>
      </w:r>
      <w:r>
        <w:rPr>
          <w:spacing w:val="-2"/>
        </w:rPr>
        <w:t xml:space="preserve"> </w:t>
      </w:r>
      <w:r>
        <w:t>consommation</w:t>
      </w:r>
      <w:r>
        <w:rPr>
          <w:spacing w:val="-2"/>
        </w:rPr>
        <w:t xml:space="preserve"> </w:t>
      </w:r>
      <w:r>
        <w:t>concernées.</w:t>
      </w:r>
    </w:p>
    <w:p w14:paraId="24B30918" w14:textId="77777777" w:rsidR="008D5553" w:rsidRPr="00413DE1" w:rsidRDefault="008D5553" w:rsidP="008D5553">
      <w:pPr>
        <w:pStyle w:val="BodyText"/>
        <w:rPr>
          <w:lang w:val="fr-BE"/>
        </w:rPr>
      </w:pPr>
    </w:p>
    <w:p w14:paraId="0370923F" w14:textId="77777777" w:rsidR="008D5553" w:rsidRPr="00824028" w:rsidRDefault="008D5553" w:rsidP="008D5553">
      <w:pPr>
        <w:pStyle w:val="BodyText"/>
        <w:spacing w:before="181"/>
        <w:ind w:left="115"/>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Pour</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plus</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de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précisions,</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consulter</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w:t>
      </w:r>
    </w:p>
    <w:p w14:paraId="10A73B07" w14:textId="77777777" w:rsidR="008D5553" w:rsidRDefault="008D5553" w:rsidP="008D5553">
      <w:pPr>
        <w:pStyle w:val="ListParagraph"/>
        <w:widowControl w:val="0"/>
        <w:numPr>
          <w:ilvl w:val="1"/>
          <w:numId w:val="47"/>
        </w:numPr>
        <w:tabs>
          <w:tab w:val="left" w:pos="1555"/>
          <w:tab w:val="left" w:pos="1556"/>
        </w:tabs>
        <w:autoSpaceDE w:val="0"/>
        <w:autoSpaceDN w:val="0"/>
        <w:spacing w:before="180"/>
        <w:ind w:left="1555"/>
        <w:contextualSpacing w:val="0"/>
        <w:jc w:val="left"/>
      </w:pPr>
      <w:r>
        <w:t>le</w:t>
      </w:r>
      <w:r>
        <w:rPr>
          <w:spacing w:val="-1"/>
        </w:rPr>
        <w:t xml:space="preserve"> </w:t>
      </w:r>
      <w:r>
        <w:t>Code bruxellois</w:t>
      </w:r>
      <w:r>
        <w:rPr>
          <w:spacing w:val="-2"/>
        </w:rPr>
        <w:t xml:space="preserve"> </w:t>
      </w:r>
      <w:r>
        <w:t>du</w:t>
      </w:r>
      <w:r>
        <w:rPr>
          <w:spacing w:val="-4"/>
        </w:rPr>
        <w:t xml:space="preserve"> </w:t>
      </w:r>
      <w:r>
        <w:t>Logement</w:t>
      </w:r>
      <w:r>
        <w:rPr>
          <w:spacing w:val="-3"/>
        </w:rPr>
        <w:t xml:space="preserve"> </w:t>
      </w:r>
      <w:r>
        <w:t>–</w:t>
      </w:r>
      <w:r>
        <w:rPr>
          <w:color w:val="0562C1"/>
          <w:spacing w:val="-2"/>
        </w:rPr>
        <w:t xml:space="preserve"> </w:t>
      </w:r>
      <w:hyperlink r:id="rId36">
        <w:r>
          <w:rPr>
            <w:color w:val="0562C1"/>
            <w:u w:val="single" w:color="0562C1"/>
          </w:rPr>
          <w:t>articles</w:t>
        </w:r>
        <w:r>
          <w:rPr>
            <w:color w:val="0562C1"/>
            <w:spacing w:val="-3"/>
            <w:u w:val="single" w:color="0562C1"/>
          </w:rPr>
          <w:t xml:space="preserve"> </w:t>
        </w:r>
        <w:r>
          <w:rPr>
            <w:color w:val="0562C1"/>
            <w:u w:val="single" w:color="0562C1"/>
          </w:rPr>
          <w:t>217</w:t>
        </w:r>
        <w:r>
          <w:rPr>
            <w:color w:val="0562C1"/>
            <w:spacing w:val="-2"/>
            <w:u w:val="single" w:color="0562C1"/>
          </w:rPr>
          <w:t xml:space="preserve"> </w:t>
        </w:r>
        <w:r>
          <w:rPr>
            <w:color w:val="0562C1"/>
            <w:u w:val="single" w:color="0562C1"/>
          </w:rPr>
          <w:t>et</w:t>
        </w:r>
        <w:r>
          <w:rPr>
            <w:color w:val="0562C1"/>
            <w:spacing w:val="-4"/>
            <w:u w:val="single" w:color="0562C1"/>
          </w:rPr>
          <w:t xml:space="preserve"> </w:t>
        </w:r>
        <w:r>
          <w:rPr>
            <w:color w:val="0562C1"/>
            <w:u w:val="single" w:color="0562C1"/>
          </w:rPr>
          <w:t>224/3</w:t>
        </w:r>
        <w:r>
          <w:rPr>
            <w:color w:val="0562C1"/>
          </w:rPr>
          <w:t xml:space="preserve"> </w:t>
        </w:r>
      </w:hyperlink>
      <w:r>
        <w:t>;</w:t>
      </w:r>
    </w:p>
    <w:p w14:paraId="7A904199" w14:textId="77777777" w:rsidR="008D5553" w:rsidRDefault="008D5553" w:rsidP="008D5553">
      <w:pPr>
        <w:pStyle w:val="ListParagraph"/>
        <w:widowControl w:val="0"/>
        <w:numPr>
          <w:ilvl w:val="1"/>
          <w:numId w:val="47"/>
        </w:numPr>
        <w:tabs>
          <w:tab w:val="left" w:pos="1556"/>
          <w:tab w:val="left" w:pos="1557"/>
        </w:tabs>
        <w:autoSpaceDE w:val="0"/>
        <w:autoSpaceDN w:val="0"/>
        <w:spacing w:before="1"/>
        <w:contextualSpacing w:val="0"/>
        <w:jc w:val="left"/>
      </w:pPr>
      <w:r>
        <w:t>l’ordonnance</w:t>
      </w:r>
      <w:r>
        <w:rPr>
          <w:spacing w:val="25"/>
        </w:rPr>
        <w:t xml:space="preserve"> </w:t>
      </w:r>
      <w:r>
        <w:t>du</w:t>
      </w:r>
      <w:r>
        <w:rPr>
          <w:spacing w:val="24"/>
        </w:rPr>
        <w:t xml:space="preserve"> </w:t>
      </w:r>
      <w:r>
        <w:t>20</w:t>
      </w:r>
      <w:r>
        <w:rPr>
          <w:spacing w:val="26"/>
        </w:rPr>
        <w:t xml:space="preserve"> </w:t>
      </w:r>
      <w:r>
        <w:t>octobre</w:t>
      </w:r>
      <w:r>
        <w:rPr>
          <w:spacing w:val="26"/>
        </w:rPr>
        <w:t xml:space="preserve"> </w:t>
      </w:r>
      <w:r>
        <w:t>2006</w:t>
      </w:r>
      <w:r>
        <w:rPr>
          <w:spacing w:val="23"/>
        </w:rPr>
        <w:t xml:space="preserve"> </w:t>
      </w:r>
      <w:r>
        <w:t>établissant</w:t>
      </w:r>
      <w:r>
        <w:rPr>
          <w:spacing w:val="25"/>
        </w:rPr>
        <w:t xml:space="preserve"> </w:t>
      </w:r>
      <w:r>
        <w:t>un</w:t>
      </w:r>
      <w:r>
        <w:rPr>
          <w:spacing w:val="25"/>
        </w:rPr>
        <w:t xml:space="preserve"> </w:t>
      </w:r>
      <w:r>
        <w:t>cadre</w:t>
      </w:r>
      <w:r>
        <w:rPr>
          <w:spacing w:val="25"/>
        </w:rPr>
        <w:t xml:space="preserve"> </w:t>
      </w:r>
      <w:r>
        <w:t>pour</w:t>
      </w:r>
      <w:r>
        <w:rPr>
          <w:spacing w:val="25"/>
        </w:rPr>
        <w:t xml:space="preserve"> </w:t>
      </w:r>
      <w:r>
        <w:t>la</w:t>
      </w:r>
      <w:r>
        <w:rPr>
          <w:spacing w:val="26"/>
        </w:rPr>
        <w:t xml:space="preserve"> </w:t>
      </w:r>
      <w:r>
        <w:t>politique</w:t>
      </w:r>
      <w:r>
        <w:rPr>
          <w:spacing w:val="25"/>
        </w:rPr>
        <w:t xml:space="preserve"> </w:t>
      </w:r>
      <w:r>
        <w:t>de</w:t>
      </w:r>
      <w:r>
        <w:rPr>
          <w:spacing w:val="25"/>
        </w:rPr>
        <w:t xml:space="preserve"> </w:t>
      </w:r>
      <w:r>
        <w:t>l'eau</w:t>
      </w:r>
      <w:r>
        <w:rPr>
          <w:spacing w:val="25"/>
        </w:rPr>
        <w:t xml:space="preserve"> </w:t>
      </w:r>
      <w:r>
        <w:t>–</w:t>
      </w:r>
    </w:p>
    <w:p w14:paraId="0B31846B" w14:textId="77777777" w:rsidR="008D5553" w:rsidRPr="00824028" w:rsidRDefault="008D5553" w:rsidP="008D5553">
      <w:pPr>
        <w:pStyle w:val="BodyText"/>
        <w:ind w:left="1556"/>
        <w:rPr>
          <w:rFonts w:asciiTheme="minorHAnsi" w:hAnsiTheme="minorHAnsi" w:cstheme="minorHAnsi"/>
          <w:i w:val="0"/>
          <w:iCs/>
          <w:sz w:val="22"/>
          <w:szCs w:val="22"/>
          <w:lang w:val="fr-BE"/>
        </w:rPr>
      </w:pPr>
      <w:r w:rsidRPr="00824028">
        <w:rPr>
          <w:rFonts w:asciiTheme="minorHAnsi" w:hAnsiTheme="minorHAnsi" w:cstheme="minorHAnsi"/>
          <w:i w:val="0"/>
          <w:iCs/>
          <w:noProof/>
          <w:sz w:val="22"/>
          <w:szCs w:val="22"/>
        </w:rPr>
        <mc:AlternateContent>
          <mc:Choice Requires="wps">
            <w:drawing>
              <wp:anchor distT="0" distB="0" distL="114300" distR="114300" simplePos="0" relativeHeight="251662336" behindDoc="0" locked="0" layoutInCell="1" allowOverlap="1" wp14:anchorId="77CD2ECE" wp14:editId="15899CD5">
                <wp:simplePos x="0" y="0"/>
                <wp:positionH relativeFrom="page">
                  <wp:posOffset>1813560</wp:posOffset>
                </wp:positionH>
                <wp:positionV relativeFrom="paragraph">
                  <wp:posOffset>148590</wp:posOffset>
                </wp:positionV>
                <wp:extent cx="1856105" cy="8890"/>
                <wp:effectExtent l="0" t="0" r="0" b="0"/>
                <wp:wrapNone/>
                <wp:docPr id="115135622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6105" cy="8890"/>
                        </a:xfrm>
                        <a:prstGeom prst="rect">
                          <a:avLst/>
                        </a:prstGeom>
                        <a:solidFill>
                          <a:srgbClr val="0562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2E7804" id="Rectangle 35" o:spid="_x0000_s1026" style="position:absolute;margin-left:142.8pt;margin-top:11.7pt;width:146.15pt;height:.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yB5gEAALMDAAAOAAAAZHJzL2Uyb0RvYy54bWysU11v2yAUfZ+0/4B4X2xHSZZacaoqVadJ&#10;3YfU9QdgjG00zGUXEif79bvgNI26t2kviMuFwzmHw+b2OBh2UOg12IoXs5wzZSU02nYVf/7x8GHN&#10;mQ/CNsKAVRU/Kc9vt+/fbUZXqjn0YBqFjECsL0dX8T4EV2aZl70ahJ+BU5aaLeAgApXYZQ2KkdAH&#10;k83zfJWNgI1DkMp7Wr2fmnyb8NtWyfCtbb0KzFScuIU0YhrrOGbbjSg7FK7X8kxD/AOLQWhLl16g&#10;7kUQbI/6L6hBSwQPbZhJGDJoWy1V0kBqivyNmqdeOJW0kDneXWzy/w9Wfj08ue8YqXv3CPKnZxZ2&#10;vbCdukOEsVeioeuKaFQ2Ol9eDsTC01FWj1+goacV+wDJg2OLQwQkdeyYrD5drFbHwCQtFuvlqsiX&#10;nEnqrdc36SUyUb6cdejDJwUDi5OKIz1kwhaHRx8iF1G+bEncwejmQRuTCuzqnUF2EPHRl6v5bqJP&#10;Eq+3GRs3W4jHJsS4kkRGXTFCvqyhOZFGhCk5lHSa9IC/ORspNRX3v/YCFWfmsyWfborFIsYsFYvl&#10;xzkVeN2przvCSoKqeOBsmu7CFM29Q931dFORRFu4I29bnYS/sjqTpWQkP84pjtG7rtOu17+2/QMA&#10;AP//AwBQSwMEFAAGAAgAAAAhAHvUqlndAAAACQEAAA8AAABkcnMvZG93bnJldi54bWxMj01Pg0AQ&#10;hu8m/ofNmHizi4VSpCyNKfHgsa3ep7AFIju7YbcF++sdT3qbjyfvPFNsZzOIqx59b0nB8yICoam2&#10;TU+tgo/j21MGwgekBgdLWsG39rAt7+8KzBs70V5fD6EVHEI+RwVdCC6X0tedNugX1mni3dmOBgO3&#10;YyubEScON4NcRlEqDfbEFzp0etfp+utwMQriKQ7VzYbPvdtVN/eeVhEmR6UeH+bXDYig5/AHw68+&#10;q0PJTid7ocaLQcEyW6WMchEnIBhYrdcvIE48SDKQZSH/f1D+AAAA//8DAFBLAQItABQABgAIAAAA&#10;IQC2gziS/gAAAOEBAAATAAAAAAAAAAAAAAAAAAAAAABbQ29udGVudF9UeXBlc10ueG1sUEsBAi0A&#10;FAAGAAgAAAAhADj9If/WAAAAlAEAAAsAAAAAAAAAAAAAAAAALwEAAF9yZWxzLy5yZWxzUEsBAi0A&#10;FAAGAAgAAAAhAPz+DIHmAQAAswMAAA4AAAAAAAAAAAAAAAAALgIAAGRycy9lMm9Eb2MueG1sUEsB&#10;Ai0AFAAGAAgAAAAhAHvUqlndAAAACQEAAA8AAAAAAAAAAAAAAAAAQAQAAGRycy9kb3ducmV2Lnht&#10;bFBLBQYAAAAABAAEAPMAAABKBQAAAAA=&#10;" fillcolor="#0562c1" stroked="f">
                <w10:wrap anchorx="page"/>
              </v:rect>
            </w:pict>
          </mc:Fallback>
        </mc:AlternateContent>
      </w:r>
      <w:r w:rsidRPr="00824028">
        <w:rPr>
          <w:rFonts w:asciiTheme="minorHAnsi" w:hAnsiTheme="minorHAnsi" w:cstheme="minorHAnsi"/>
          <w:i w:val="0"/>
          <w:iCs/>
          <w:color w:val="0562C1"/>
          <w:sz w:val="22"/>
          <w:szCs w:val="22"/>
          <w:lang w:val="fr-BE"/>
        </w:rPr>
        <w:t>article</w:t>
      </w:r>
      <w:r w:rsidRPr="00824028">
        <w:rPr>
          <w:rFonts w:asciiTheme="minorHAnsi" w:hAnsiTheme="minorHAnsi" w:cstheme="minorHAnsi"/>
          <w:i w:val="0"/>
          <w:iCs/>
          <w:color w:val="0562C1"/>
          <w:spacing w:val="-4"/>
          <w:sz w:val="22"/>
          <w:szCs w:val="22"/>
          <w:lang w:val="fr-BE"/>
        </w:rPr>
        <w:t xml:space="preserve"> </w:t>
      </w:r>
      <w:r w:rsidRPr="00824028">
        <w:rPr>
          <w:rFonts w:asciiTheme="minorHAnsi" w:hAnsiTheme="minorHAnsi" w:cstheme="minorHAnsi"/>
          <w:i w:val="0"/>
          <w:iCs/>
          <w:color w:val="0562C1"/>
          <w:sz w:val="22"/>
          <w:szCs w:val="22"/>
          <w:lang w:val="fr-BE"/>
        </w:rPr>
        <w:t>38/2,</w:t>
      </w:r>
      <w:r w:rsidRPr="00824028">
        <w:rPr>
          <w:rFonts w:asciiTheme="minorHAnsi" w:hAnsiTheme="minorHAnsi" w:cstheme="minorHAnsi"/>
          <w:i w:val="0"/>
          <w:iCs/>
          <w:color w:val="0562C1"/>
          <w:spacing w:val="-2"/>
          <w:sz w:val="22"/>
          <w:szCs w:val="22"/>
          <w:lang w:val="fr-BE"/>
        </w:rPr>
        <w:t xml:space="preserve"> </w:t>
      </w:r>
      <w:r w:rsidRPr="00824028">
        <w:rPr>
          <w:rFonts w:asciiTheme="minorHAnsi" w:hAnsiTheme="minorHAnsi" w:cstheme="minorHAnsi"/>
          <w:i w:val="0"/>
          <w:iCs/>
          <w:color w:val="0562C1"/>
          <w:sz w:val="22"/>
          <w:szCs w:val="22"/>
          <w:lang w:val="fr-BE"/>
        </w:rPr>
        <w:t>1</w:t>
      </w:r>
      <w:r w:rsidRPr="00824028">
        <w:rPr>
          <w:rFonts w:asciiTheme="minorHAnsi" w:hAnsiTheme="minorHAnsi" w:cstheme="minorHAnsi"/>
          <w:i w:val="0"/>
          <w:iCs/>
          <w:color w:val="0562C1"/>
          <w:sz w:val="22"/>
          <w:szCs w:val="22"/>
          <w:vertAlign w:val="superscript"/>
          <w:lang w:val="fr-BE"/>
        </w:rPr>
        <w:t>er</w:t>
      </w:r>
      <w:r w:rsidRPr="00824028">
        <w:rPr>
          <w:rFonts w:asciiTheme="minorHAnsi" w:hAnsiTheme="minorHAnsi" w:cstheme="minorHAnsi"/>
          <w:i w:val="0"/>
          <w:iCs/>
          <w:color w:val="0562C1"/>
          <w:spacing w:val="-4"/>
          <w:sz w:val="22"/>
          <w:szCs w:val="22"/>
          <w:lang w:val="fr-BE"/>
        </w:rPr>
        <w:t xml:space="preserve"> </w:t>
      </w:r>
      <w:r w:rsidRPr="00824028">
        <w:rPr>
          <w:rFonts w:asciiTheme="minorHAnsi" w:hAnsiTheme="minorHAnsi" w:cstheme="minorHAnsi"/>
          <w:i w:val="0"/>
          <w:iCs/>
          <w:color w:val="0562C1"/>
          <w:sz w:val="22"/>
          <w:szCs w:val="22"/>
          <w:lang w:val="fr-BE"/>
        </w:rPr>
        <w:t>tiret,</w:t>
      </w:r>
      <w:r w:rsidRPr="00824028">
        <w:rPr>
          <w:rFonts w:asciiTheme="minorHAnsi" w:hAnsiTheme="minorHAnsi" w:cstheme="minorHAnsi"/>
          <w:i w:val="0"/>
          <w:iCs/>
          <w:color w:val="0562C1"/>
          <w:spacing w:val="-4"/>
          <w:sz w:val="22"/>
          <w:szCs w:val="22"/>
          <w:lang w:val="fr-BE"/>
        </w:rPr>
        <w:t xml:space="preserve"> </w:t>
      </w:r>
      <w:r w:rsidRPr="00824028">
        <w:rPr>
          <w:rFonts w:asciiTheme="minorHAnsi" w:hAnsiTheme="minorHAnsi" w:cstheme="minorHAnsi"/>
          <w:i w:val="0"/>
          <w:iCs/>
          <w:color w:val="0562C1"/>
          <w:sz w:val="22"/>
          <w:szCs w:val="22"/>
          <w:lang w:val="fr-BE"/>
        </w:rPr>
        <w:t>2</w:t>
      </w:r>
      <w:r w:rsidRPr="00824028">
        <w:rPr>
          <w:rFonts w:asciiTheme="minorHAnsi" w:hAnsiTheme="minorHAnsi" w:cstheme="minorHAnsi"/>
          <w:i w:val="0"/>
          <w:iCs/>
          <w:color w:val="0562C1"/>
          <w:sz w:val="22"/>
          <w:szCs w:val="22"/>
          <w:vertAlign w:val="superscript"/>
          <w:lang w:val="fr-BE"/>
        </w:rPr>
        <w:t>ème</w:t>
      </w:r>
      <w:r w:rsidRPr="00824028">
        <w:rPr>
          <w:rFonts w:asciiTheme="minorHAnsi" w:hAnsiTheme="minorHAnsi" w:cstheme="minorHAnsi"/>
          <w:i w:val="0"/>
          <w:iCs/>
          <w:color w:val="0562C1"/>
          <w:spacing w:val="-1"/>
          <w:sz w:val="22"/>
          <w:szCs w:val="22"/>
          <w:lang w:val="fr-BE"/>
        </w:rPr>
        <w:t xml:space="preserve"> </w:t>
      </w:r>
      <w:r w:rsidRPr="00824028">
        <w:rPr>
          <w:rFonts w:asciiTheme="minorHAnsi" w:hAnsiTheme="minorHAnsi" w:cstheme="minorHAnsi"/>
          <w:i w:val="0"/>
          <w:iCs/>
          <w:color w:val="0562C1"/>
          <w:sz w:val="22"/>
          <w:szCs w:val="22"/>
          <w:lang w:val="fr-BE"/>
        </w:rPr>
        <w:t>phrase</w:t>
      </w:r>
      <w:r w:rsidRPr="00824028">
        <w:rPr>
          <w:rFonts w:asciiTheme="minorHAnsi" w:hAnsiTheme="minorHAnsi" w:cstheme="minorHAnsi"/>
          <w:i w:val="0"/>
          <w:iCs/>
          <w:color w:val="0562C1"/>
          <w:spacing w:val="-1"/>
          <w:sz w:val="22"/>
          <w:szCs w:val="22"/>
          <w:lang w:val="fr-BE"/>
        </w:rPr>
        <w:t xml:space="preserve"> </w:t>
      </w:r>
      <w:r w:rsidRPr="00824028">
        <w:rPr>
          <w:rFonts w:asciiTheme="minorHAnsi" w:hAnsiTheme="minorHAnsi" w:cstheme="minorHAnsi"/>
          <w:i w:val="0"/>
          <w:iCs/>
          <w:sz w:val="22"/>
          <w:szCs w:val="22"/>
          <w:lang w:val="fr-BE"/>
        </w:rPr>
        <w:t>;</w:t>
      </w:r>
    </w:p>
    <w:p w14:paraId="05B1BDD6" w14:textId="77777777" w:rsidR="008D5553" w:rsidRDefault="008D5553" w:rsidP="008D5553">
      <w:pPr>
        <w:pStyle w:val="ListParagraph"/>
        <w:widowControl w:val="0"/>
        <w:numPr>
          <w:ilvl w:val="1"/>
          <w:numId w:val="47"/>
        </w:numPr>
        <w:tabs>
          <w:tab w:val="left" w:pos="1556"/>
          <w:tab w:val="left" w:pos="1557"/>
        </w:tabs>
        <w:autoSpaceDE w:val="0"/>
        <w:autoSpaceDN w:val="0"/>
        <w:spacing w:before="1"/>
        <w:ind w:right="115"/>
        <w:contextualSpacing w:val="0"/>
        <w:jc w:val="left"/>
      </w:pPr>
      <w:r>
        <w:t>la</w:t>
      </w:r>
      <w:r>
        <w:rPr>
          <w:spacing w:val="1"/>
        </w:rPr>
        <w:t xml:space="preserve"> </w:t>
      </w:r>
      <w:r>
        <w:t>brochure</w:t>
      </w:r>
      <w:r>
        <w:rPr>
          <w:spacing w:val="1"/>
        </w:rPr>
        <w:t xml:space="preserve"> </w:t>
      </w:r>
      <w:r>
        <w:t>informative</w:t>
      </w:r>
      <w:r>
        <w:rPr>
          <w:spacing w:val="1"/>
        </w:rPr>
        <w:t xml:space="preserve"> </w:t>
      </w:r>
      <w:r>
        <w:t>de</w:t>
      </w:r>
      <w:r>
        <w:rPr>
          <w:spacing w:val="1"/>
        </w:rPr>
        <w:t xml:space="preserve"> </w:t>
      </w:r>
      <w:r>
        <w:t>la</w:t>
      </w:r>
      <w:r>
        <w:rPr>
          <w:spacing w:val="1"/>
        </w:rPr>
        <w:t xml:space="preserve"> </w:t>
      </w:r>
      <w:r>
        <w:t>Région</w:t>
      </w:r>
      <w:r>
        <w:rPr>
          <w:spacing w:val="1"/>
        </w:rPr>
        <w:t xml:space="preserve"> </w:t>
      </w:r>
      <w:r>
        <w:t>de</w:t>
      </w:r>
      <w:r>
        <w:rPr>
          <w:spacing w:val="1"/>
        </w:rPr>
        <w:t xml:space="preserve"> </w:t>
      </w:r>
      <w:r>
        <w:t>Bruxelles-Capitale</w:t>
      </w:r>
      <w:r>
        <w:rPr>
          <w:spacing w:val="1"/>
        </w:rPr>
        <w:t xml:space="preserve"> </w:t>
      </w:r>
      <w:r>
        <w:t>disponible</w:t>
      </w:r>
      <w:r>
        <w:rPr>
          <w:spacing w:val="1"/>
        </w:rPr>
        <w:t xml:space="preserve"> </w:t>
      </w:r>
      <w:r>
        <w:t>sur</w:t>
      </w:r>
      <w:r>
        <w:rPr>
          <w:spacing w:val="1"/>
        </w:rPr>
        <w:t xml:space="preserve"> </w:t>
      </w:r>
      <w:r>
        <w:t>le</w:t>
      </w:r>
      <w:r>
        <w:rPr>
          <w:spacing w:val="1"/>
        </w:rPr>
        <w:t xml:space="preserve"> </w:t>
      </w:r>
      <w:r>
        <w:t>site</w:t>
      </w:r>
      <w:r>
        <w:rPr>
          <w:color w:val="0562C1"/>
          <w:spacing w:val="-47"/>
        </w:rPr>
        <w:t xml:space="preserve"> </w:t>
      </w:r>
      <w:hyperlink r:id="rId37">
        <w:r>
          <w:rPr>
            <w:color w:val="0562C1"/>
            <w:u w:val="single" w:color="0562C1"/>
          </w:rPr>
          <w:t>https://logement.brussels/louer/bail</w:t>
        </w:r>
        <w:r>
          <w:t>,</w:t>
        </w:r>
        <w:r>
          <w:rPr>
            <w:spacing w:val="-3"/>
          </w:rPr>
          <w:t xml:space="preserve"> </w:t>
        </w:r>
      </w:hyperlink>
      <w:r>
        <w:t>points</w:t>
      </w:r>
      <w:r>
        <w:rPr>
          <w:spacing w:val="-2"/>
        </w:rPr>
        <w:t xml:space="preserve"> </w:t>
      </w:r>
      <w:r>
        <w:t>II.3.</w:t>
      </w:r>
      <w:r>
        <w:rPr>
          <w:spacing w:val="47"/>
        </w:rPr>
        <w:t xml:space="preserve"> </w:t>
      </w:r>
      <w:r>
        <w:t>et</w:t>
      </w:r>
      <w:r>
        <w:rPr>
          <w:spacing w:val="1"/>
        </w:rPr>
        <w:t xml:space="preserve"> </w:t>
      </w:r>
      <w:r>
        <w:t>II.14.</w:t>
      </w:r>
    </w:p>
    <w:p w14:paraId="0ECC80BB" w14:textId="77777777" w:rsidR="008D5553" w:rsidRPr="00413DE1" w:rsidRDefault="008D5553" w:rsidP="008D5553">
      <w:pPr>
        <w:pStyle w:val="BodyText"/>
        <w:spacing w:before="2"/>
        <w:rPr>
          <w:sz w:val="13"/>
          <w:lang w:val="fr-BE"/>
        </w:rPr>
      </w:pPr>
      <w:r>
        <w:rPr>
          <w:noProof/>
        </w:rPr>
        <mc:AlternateContent>
          <mc:Choice Requires="wpg">
            <w:drawing>
              <wp:anchor distT="0" distB="0" distL="0" distR="0" simplePos="0" relativeHeight="251676672" behindDoc="1" locked="0" layoutInCell="1" allowOverlap="1" wp14:anchorId="5B5264EE" wp14:editId="4CA50E87">
                <wp:simplePos x="0" y="0"/>
                <wp:positionH relativeFrom="page">
                  <wp:posOffset>899160</wp:posOffset>
                </wp:positionH>
                <wp:positionV relativeFrom="paragraph">
                  <wp:posOffset>127000</wp:posOffset>
                </wp:positionV>
                <wp:extent cx="5760720" cy="2083435"/>
                <wp:effectExtent l="0" t="0" r="0" b="0"/>
                <wp:wrapTopAndBottom/>
                <wp:docPr id="1485286925"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2083435"/>
                          <a:chOff x="1416" y="200"/>
                          <a:chExt cx="9072" cy="3281"/>
                        </a:xfrm>
                      </wpg:grpSpPr>
                      <pic:pic xmlns:pic="http://schemas.openxmlformats.org/drawingml/2006/picture">
                        <pic:nvPicPr>
                          <pic:cNvPr id="1494504743" name="Picture 34" descr="Afbeeldingsresultaat voor maison logo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518" y="362"/>
                            <a:ext cx="567"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66857726" name="Text Box 33"/>
                        <wps:cNvSpPr txBox="1">
                          <a:spLocks noChangeArrowheads="1"/>
                        </wps:cNvSpPr>
                        <wps:spPr bwMode="auto">
                          <a:xfrm>
                            <a:off x="1430" y="214"/>
                            <a:ext cx="9044" cy="3252"/>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20BD7DF" w14:textId="77777777" w:rsidR="008D5553" w:rsidRDefault="008D5553" w:rsidP="008D5553">
                              <w:pPr>
                                <w:spacing w:before="11"/>
                                <w:rPr>
                                  <w:sz w:val="21"/>
                                </w:rPr>
                              </w:pPr>
                            </w:p>
                            <w:p w14:paraId="3B65404E" w14:textId="77777777" w:rsidR="008D5553" w:rsidRDefault="008D5553" w:rsidP="008D5553">
                              <w:pPr>
                                <w:ind w:left="823"/>
                              </w:pPr>
                              <w:r>
                                <w:t>En</w:t>
                              </w:r>
                              <w:r>
                                <w:rPr>
                                  <w:spacing w:val="-4"/>
                                </w:rPr>
                                <w:t xml:space="preserve"> </w:t>
                              </w:r>
                              <w:r>
                                <w:t>pratique</w:t>
                              </w:r>
                              <w:r>
                                <w:rPr>
                                  <w:spacing w:val="-2"/>
                                </w:rPr>
                                <w:t xml:space="preserve"> </w:t>
                              </w:r>
                              <w:r>
                                <w:t>:</w:t>
                              </w:r>
                            </w:p>
                            <w:p w14:paraId="3660D650" w14:textId="77777777" w:rsidR="008D5553" w:rsidRDefault="008D5553" w:rsidP="008D5553">
                              <w:pPr>
                                <w:spacing w:before="1"/>
                                <w:ind w:left="95" w:firstLine="727"/>
                              </w:pPr>
                              <w:r>
                                <w:t>Les</w:t>
                              </w:r>
                              <w:r>
                                <w:rPr>
                                  <w:spacing w:val="44"/>
                                </w:rPr>
                                <w:t xml:space="preserve"> </w:t>
                              </w:r>
                              <w:r>
                                <w:t>parties</w:t>
                              </w:r>
                              <w:r>
                                <w:rPr>
                                  <w:spacing w:val="45"/>
                                </w:rPr>
                                <w:t xml:space="preserve"> </w:t>
                              </w:r>
                              <w:r>
                                <w:t>déterminent</w:t>
                              </w:r>
                              <w:r>
                                <w:rPr>
                                  <w:spacing w:val="45"/>
                                </w:rPr>
                                <w:t xml:space="preserve"> </w:t>
                              </w:r>
                              <w:r>
                                <w:t>si</w:t>
                              </w:r>
                              <w:r>
                                <w:rPr>
                                  <w:spacing w:val="42"/>
                                </w:rPr>
                                <w:t xml:space="preserve"> </w:t>
                              </w:r>
                              <w:r>
                                <w:t>les</w:t>
                              </w:r>
                              <w:r>
                                <w:rPr>
                                  <w:spacing w:val="44"/>
                                </w:rPr>
                                <w:t xml:space="preserve"> </w:t>
                              </w:r>
                              <w:r>
                                <w:t>charges</w:t>
                              </w:r>
                              <w:r>
                                <w:rPr>
                                  <w:spacing w:val="45"/>
                                </w:rPr>
                                <w:t xml:space="preserve"> </w:t>
                              </w:r>
                              <w:r>
                                <w:t>correspondent</w:t>
                              </w:r>
                              <w:r>
                                <w:rPr>
                                  <w:spacing w:val="44"/>
                                </w:rPr>
                                <w:t xml:space="preserve"> </w:t>
                              </w:r>
                              <w:r>
                                <w:t>à</w:t>
                              </w:r>
                              <w:r>
                                <w:rPr>
                                  <w:spacing w:val="45"/>
                                </w:rPr>
                                <w:t xml:space="preserve"> </w:t>
                              </w:r>
                              <w:r>
                                <w:t>des</w:t>
                              </w:r>
                              <w:r>
                                <w:rPr>
                                  <w:spacing w:val="44"/>
                                </w:rPr>
                                <w:t xml:space="preserve"> </w:t>
                              </w:r>
                              <w:r>
                                <w:t>dépenses</w:t>
                              </w:r>
                              <w:r>
                                <w:rPr>
                                  <w:spacing w:val="45"/>
                                </w:rPr>
                                <w:t xml:space="preserve"> </w:t>
                              </w:r>
                              <w:r>
                                <w:t>réelles</w:t>
                              </w:r>
                              <w:r>
                                <w:rPr>
                                  <w:spacing w:val="42"/>
                                </w:rPr>
                                <w:t xml:space="preserve"> </w:t>
                              </w:r>
                              <w:r>
                                <w:t>ou</w:t>
                              </w:r>
                              <w:r>
                                <w:rPr>
                                  <w:spacing w:val="44"/>
                                </w:rPr>
                                <w:t xml:space="preserve"> </w:t>
                              </w:r>
                              <w:r>
                                <w:t>à</w:t>
                              </w:r>
                              <w:r>
                                <w:rPr>
                                  <w:spacing w:val="44"/>
                                </w:rPr>
                                <w:t xml:space="preserve"> </w:t>
                              </w:r>
                              <w:r>
                                <w:t>un</w:t>
                              </w:r>
                              <w:r>
                                <w:rPr>
                                  <w:spacing w:val="-46"/>
                                </w:rPr>
                                <w:t xml:space="preserve"> </w:t>
                              </w:r>
                              <w:r>
                                <w:t>montant forfaitaire</w:t>
                              </w:r>
                              <w:r>
                                <w:rPr>
                                  <w:spacing w:val="1"/>
                                </w:rPr>
                                <w:t xml:space="preserve"> </w:t>
                              </w:r>
                              <w:r>
                                <w:t>qu’elles déterminent.</w:t>
                              </w:r>
                            </w:p>
                            <w:p w14:paraId="3C0A9D12" w14:textId="77777777" w:rsidR="008D5553" w:rsidRDefault="008D5553" w:rsidP="008D5553"/>
                            <w:p w14:paraId="7E38857D" w14:textId="77777777" w:rsidR="008D5553" w:rsidRDefault="008D5553" w:rsidP="008D5553">
                              <w:pPr>
                                <w:ind w:left="96" w:right="84" w:hanging="1"/>
                              </w:pPr>
                              <w:r>
                                <w:t xml:space="preserve">Concernant les </w:t>
                              </w:r>
                              <w:r>
                                <w:rPr>
                                  <w:b/>
                                </w:rPr>
                                <w:t>charges individuelles</w:t>
                              </w:r>
                              <w:r>
                                <w:t>, les parties relèvent les compteurs individuels (eau, gaz,</w:t>
                              </w:r>
                              <w:r>
                                <w:rPr>
                                  <w:spacing w:val="1"/>
                                </w:rPr>
                                <w:t xml:space="preserve"> </w:t>
                              </w:r>
                              <w:r>
                                <w:t>électricité, chauffage). A défaut de compteur individuel, les parties déterminent le montant pris en</w:t>
                              </w:r>
                              <w:r>
                                <w:rPr>
                                  <w:spacing w:val="-47"/>
                                </w:rPr>
                                <w:t xml:space="preserve"> </w:t>
                              </w:r>
                              <w:r>
                                <w:t>charges par le preneur et précisent si cette intervention est forfaitaire ou correspond à une quote-</w:t>
                              </w:r>
                              <w:r>
                                <w:rPr>
                                  <w:spacing w:val="-47"/>
                                </w:rPr>
                                <w:t xml:space="preserve"> </w:t>
                              </w:r>
                              <w:r>
                                <w:t>part. Dans cette deuxième hypothèse, les parties précisent les facteurs déterminant cette quote-</w:t>
                              </w:r>
                              <w:r>
                                <w:rPr>
                                  <w:spacing w:val="1"/>
                                </w:rPr>
                                <w:t xml:space="preserve"> </w:t>
                              </w:r>
                              <w:r>
                                <w:t>part.</w:t>
                              </w:r>
                            </w:p>
                            <w:p w14:paraId="59661753" w14:textId="77777777" w:rsidR="008D5553" w:rsidRDefault="008D5553" w:rsidP="008D5553">
                              <w:pPr>
                                <w:spacing w:before="12"/>
                                <w:rPr>
                                  <w:sz w:val="21"/>
                                </w:rPr>
                              </w:pPr>
                            </w:p>
                            <w:p w14:paraId="3C99C25D" w14:textId="77777777" w:rsidR="008D5553" w:rsidRDefault="008D5553" w:rsidP="008D5553">
                              <w:pPr>
                                <w:ind w:left="95"/>
                              </w:pPr>
                              <w:r>
                                <w:t>Concernant</w:t>
                              </w:r>
                              <w:r>
                                <w:rPr>
                                  <w:spacing w:val="-4"/>
                                </w:rPr>
                                <w:t xml:space="preserve"> </w:t>
                              </w:r>
                              <w:r>
                                <w:t>les</w:t>
                              </w:r>
                              <w:r>
                                <w:rPr>
                                  <w:spacing w:val="-3"/>
                                </w:rPr>
                                <w:t xml:space="preserve"> </w:t>
                              </w:r>
                              <w:r>
                                <w:rPr>
                                  <w:b/>
                                </w:rPr>
                                <w:t>charges</w:t>
                              </w:r>
                              <w:r>
                                <w:rPr>
                                  <w:b/>
                                  <w:spacing w:val="-4"/>
                                </w:rPr>
                                <w:t xml:space="preserve"> </w:t>
                              </w:r>
                              <w:r>
                                <w:rPr>
                                  <w:b/>
                                </w:rPr>
                                <w:t>communes</w:t>
                              </w:r>
                              <w:r>
                                <w:t>,</w:t>
                              </w:r>
                              <w:r>
                                <w:rPr>
                                  <w:spacing w:val="-1"/>
                                </w:rPr>
                                <w:t xml:space="preserve"> </w:t>
                              </w:r>
                              <w:r>
                                <w:t>les</w:t>
                              </w:r>
                              <w:r>
                                <w:rPr>
                                  <w:spacing w:val="-2"/>
                                </w:rPr>
                                <w:t xml:space="preserve"> </w:t>
                              </w:r>
                              <w:r>
                                <w:t>parties</w:t>
                              </w:r>
                              <w:r>
                                <w:rPr>
                                  <w:spacing w:val="-1"/>
                                </w:rPr>
                                <w:t xml:space="preserve"> </w:t>
                              </w:r>
                              <w:r>
                                <w:t>font</w:t>
                              </w:r>
                              <w:r>
                                <w:rPr>
                                  <w:spacing w:val="-1"/>
                                </w:rPr>
                                <w:t xml:space="preserve"> </w:t>
                              </w:r>
                              <w:r>
                                <w:t>de</w:t>
                              </w:r>
                              <w:r>
                                <w:rPr>
                                  <w:spacing w:val="-1"/>
                                </w:rPr>
                                <w:t xml:space="preserve"> </w:t>
                              </w:r>
                              <w:r>
                                <w:t>même.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5264EE" id="Group 32" o:spid="_x0000_s1042" style="position:absolute;left:0;text-align:left;margin-left:70.8pt;margin-top:10pt;width:453.6pt;height:164.05pt;z-index:-251639808;mso-wrap-distance-left:0;mso-wrap-distance-right:0;mso-position-horizontal-relative:page;mso-position-vertical-relative:text" coordorigin="1416,200" coordsize="9072,32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6+bnpwMAAGEIAAAOAAAAZHJzL2Uyb0RvYy54bWysVm1v2zYQ/j5g/4Hg&#10;98a2JNuKELvIkjYo0G3B2v0AiqIkohTJkbTl9NfvjpSct2HtigWIcHy543PPPTz66u1pUOQonJdG&#10;7+jqYkmJ0Nw0Unc7+ufn929KSnxgumHKaLGjD8LTt/uff7oabSUy0xvVCEcgiPbVaHe0D8FWi4Xn&#10;vRiYvzBWaFhsjRtYgKHrFo1jI0Qf1CJbLjeL0bjGOsOF9zB7mxbpPsZvW8HD723rRSBqRwFbiF8X&#10;vzV+F/srVnWO2V7yCQb7ARQDkxoOPYe6ZYGRg5OvQg2SO+NNGy64GRambSUXMQfIZrV8kc2dMwcb&#10;c+mqsbNnmoDaFzz9cFj+2/HO2U/23iX0YH40/IsHXhaj7aqn6zju0mZSj7+aBurJDsHExE+tGzAE&#10;pEROkd+HM7/iFAiHyfV2s9xmUAYOa9myzIt8nSrAeygT+q2K1YaSuDwVh/fvJvdLcE6+eVau0HHB&#10;qnRuxDph219ZySv4n/gC6xVf39YVeIWDE3QKMnxXjIG5Lwf7BkprWZC1VDI8RJkCRQhKH+8lR6px&#10;ANTeOyIbTPqyWC+LbZFTotkAtMI2PJ3kBSWN8BwUe93WQii8WN4Jf1CBsUCOxjgC4vNGE2U6Q5CV&#10;OXg6iiEVsaZEm5ue6U5cewsXA86F4+Yp58zYC9Z4nEZqn0eJw2fwayXte6kUFh3tiShA+kKb/8B1&#10;0v2t4YdB6JAushMKODPa99J6SlwlhloAOe5DAzg5NJEAxFgndUia8Y7/AWkAVlb54ETgPZotYJrm&#10;QR7nhZjAI2bMzoPqvynk1XoFLQwEmW+ydO5ZzZttUuN6G6V6FiMw7ny4E2YgaEAKADNeEnb86BEw&#10;bJ23IGRtkMiYiNLPJmAjzkTwCHcyAT12OGiZfuYdRq+Y/09d4VPPrACUGPZRmuVmU6632wwuZVLm&#10;Z0z/F3MieY50TLuxgZBwgnmUT6xI6iP/IrAnrinO99WjyKGBYINYFc/rcbks4LZga8mzdazV/1QR&#10;MkJSZVaWKTGjZDML37uuvlGOHBm+L/EPQcHB/uk2LPYt833aF5cS9kEGeP6UHHa0PHuzCi/iO91E&#10;RQQmVbJnMSBxSQxohVN9il1kM9ejNs0DlMMZkB5wBa8zGL1xXykZ4aXbUf/XgWFrUx80iAafxdlw&#10;s1HPBtMcXHc0UJLMmwAj8DnAVex6iJzqrc01PAWtjPJGXAkFcIED0Gm04jsW+ZneXHwon47jrsdf&#10;Bvu/AQAA//8DAFBLAwQKAAAAAAAAACEApQdSUjgJAAA4CQAAFAAAAGRycy9tZWRpYS9pbWFnZTEu&#10;cG5niVBORw0KGgoAAAANSUhEUgAAAFcAAABXCAMAAABGFileAAAAAXNSR0IArs4c6QAAAARnQU1B&#10;AACxjwv8YQUAAALWUExURQAAAAD//////4CAgGaZmVWAqmqAqnCAn3CPn3GAqnGOqmiAom2ApG2J&#10;pGmHpWeDpWWAoWWGoWeGpG2GpGuCoGqBpWqFpWiAommDpmmEpWiCo2mEpGuDpGiCo2iComiCpWmC&#10;o2mBpGuBpGmBo2mCpGmAo2mApWmDo2eDo2eDpWeCpGqCpWqEo2eEomeDo2aDo2iDommDpGmCo2aA&#10;omiCpGiApGmApGqAoGqAomaApGaBpGmAommBommApGaDoWmAo2mApGmCo2mDo2mDommApGaDpGiA&#10;oWmAoWmBoWmBomeCpGiCpGiDpGiDpWmDpGmDpWmEpWqEpGqEpWqEpmqFpmuEpWuFpWuGp2yFpmyG&#10;p22Gpm2Gp22Hpm2Hp22HqG6IqG+JqXCJqHCJqXCKqnGJqHGKqXGKqnKLqXKLqnKLq3OMq3SMq3SN&#10;rHWOrXaPrXeQrniQr3mRr3qRr3yUsX2UsX6VsX6Vsn+WsoCWs4CXs4GXs4SZtISZtYWatoabtoec&#10;t4edt4idt4iduIqfuYufuIyguoyhuo+jvJCjvZKlvJKlvZOnv5Snv5WovpWov5aowJapwJmrwp6v&#10;xJ6wxZ+wxqGyx6Kyx6Kzx6Oyx6Ozx6O0yKS0yaW0yKe3yqi4y6y7zay7zrC+z7G/0LK/0LPA0bXC&#10;0rfE07fE1LjE07jF1LvH1rzI173J2L7J18DL2cDL2sLN2sPN28XP3MfR3crU38vU4M3W4c7X4tDY&#10;49HZ49Pb5dTb5NTb5dTc5dXc5dbd5tbe59jf6Nrh6dvh6dzi6tzj6t3j6t3j697k69/l7ODm7OHl&#10;7eHm7eHn7eTp7+bq8Ofr8Ofs8eru8+vv8+zw9O3v9O7x9fDy9vHz9vH09/L09/P1+PT2+fX2+fX3&#10;+fb3+fb4+vf4+vj5+/n5+/n6+/n6/Pn7/Pr6/Pr7/Pv8/fz9/fz9/v39/v3+/v7+/v7+//7/////&#10;/+yr/yIAAABKdFJOUwABAQIFBgwQEBISFhwcIiUmJioqK0FBQlBVVl9rbG5ui5KSlpehoaGvr7S6&#10;ur7P0dLY2eLj5ubo6Ozs8PDy8/T09fX5+v3+/v7+MRNiBAAAAAlwSFlzAAAh1QAAIdUBBJy0nQAA&#10;BZVJREFUWEe1mflbVFUYx6+yuABSVEbggkKpKOC+i7iQDOZbog4oYlGak5TtWdBG0aKlZSVq0SZh&#10;htoeiaJllBaSEG0YQWGLYMMy/0Fn7v3O3HXuXO595vPTnHPe9/vc58xZ3vc9nF+Cw4eOHJWYMj11&#10;8bWLU6enJI4aOTQ8GGOmGRwdn5yaQXIyUpPjowfDwgQDYsbN9Wiuyst3FDjy81ahnTF3XMwA2PWN&#10;yLipNl5iY0nZ4er6puaW1pbmpvrqw2UlG/l+29S4SNgapl/UmDS379ri8trWLpecrtba8uK17uG0&#10;MVH94GGI8IQFzCurcH9jN7SUdDfuL8xiNgsSwuHjn5DhM5hHzrYTHRDRpuPEthxmN2N4CPz8EJXE&#10;rO07Tvv6VJHu0zvszDYpCp56BMXOYqZFR53wlVLXiR9enEeLmPWs2CB4+yQ0Pp1oQ4XWDHS9n/1i&#10;K36LdFRsIEqPD4W/D8ImuD+2Dj4ynPtuyMx8shktCXXuT54QBgVNhkxkq2B3OxxknC+9LpOxpQFt&#10;Ce272cqYOAQaGlwyiWhNpXK58rQ951ZlbP4aPRK6KtcQTboUKiqGTCZaX9ULYxk/PQ7ZzMxbPkef&#10;hN6q9USTfXxxGJsERw0s5Zy9F6Jusj/QWIE1DjYVmnMcOp597TGYyTl5ByQFsvZdxICEY+yLx2us&#10;iqB4NrdVMJLR+9mNEPSy62+MSahicxyvXsex6ZRVqTW33QezoSbh+d8xKtJbmUXpsVDzctlsolKt&#10;Pdb55jJoyXj0Z4yLOEuJZl8OPRDCzoQirXX718v8slVz/1lYiLSzDZIkP4SGsc17BsNSfnsGMmo2&#10;nYSNyBm2pYdBkSdiJlEFBqU0PQIRLW76FFYiFUQzI6DJ6J/AZkHjqPn+bkhos/Kg8g/pYDOR0B+q&#10;7MRdSHaNDVGzCQK+uP4t5cFZY6eF4ml8NdF21Vro+WQd3H2z9KXzsAbO7UTXQJWLTKOcUxjw4nx3&#10;JZx1efYc7MGpHErz3NJxRFuVW77zDc1lq+bhH+Eh0L2VKE6QHTiFlh9Ht4c/dsLNP/d8Bx+B48tp&#10;ykBe9yobFV5ALzj3NJyMcNsX8OK5UEi2GF53LNEBdILGB+FijLyPe+Do5gDRWLfsoDmU24g+gW/v&#10;hINRVrwnuWMac2nOIKYbbaNi2b925FaYG2fZ6+Ku6i4mWzTTZXutHF1uej5aDeM+sfNP+Ltc5WzP&#10;sbA5magWPYyL76yAZR956lcouGqJkoO5iHnkaEOPy/XPa0th12ce+gEabQ6aF8FdYaMS76y3vQAj&#10;M9yFPdtVQrYruRFEZULb5frlCZiY4+Yjwj1WRjSCG010iG+5XA1bYGCWdR/yOoeIRnOJRNV8y/Xv&#10;23s9PABDY6x+BW57X+Uvp2qiRC6F7PW8rJRd8DDG7eIa46m3Uwo3jXKb0BaxptuUS9O4+ZSvjj2t&#10;6Tbn03xuETla0BaxptvioEXcEioQt4UHa7ptBbQkYN8bqPkN1HoI1PoV95sEa7r8fpOcDyLWdPnz&#10;QXqeebGmy59nsvPXgyVd4fyV3xdApXtflYTN6PSg0BXuC8X9JqDSfUxyY/coT1GFrnC/Ke9jHku6&#10;wn2sjh8YVnQ98YM63rGm64l3NOIzS7qe+EwrnrSgK8aTGvGvBV0x/tWI183rSuJ1jfzCvK40v1Dn&#10;Q6Z1ZfmQOn8zrSvP31T5plldRb6pyo/N6iryY1U+b1JXlc8r6w8NXyqQ5WjfoNPDV/8J/Rr1B75e&#10;skerXmIc5x51vUSnvmMU7fqOTj3KID7qUXr1MyP4qp/p1vv847vep1uf9INufVK3nqqLn3qqbv1X&#10;B7/1X916tU8M1Kt16+vaGKuv678HqDH8HsAIzPsFI0DvLYzAvA8xAvSe5SYg7288gXkv5AnI+6aA&#10;mfdYjvsfg2FhOXn7SNgAAAAASUVORK5CYIJQSwMEFAAGAAgAAAAhAFbkMNPfAAAACwEAAA8AAABk&#10;cnMvZG93bnJldi54bWxMj0FrwkAUhO8F/8PyhN7qJjWVkGYjIm1PUqgWSm9r9pkEs29Ddk3iv+/z&#10;VI/DDDPf5OvJtmLA3jeOFMSLCARS6UxDlYLvw/tTCsIHTUa3jlDBFT2si9lDrjPjRvrCYR8qwSXk&#10;M62gDqHLpPRljVb7heuQ2Du53urAsq+k6fXI5baVz1G0klY3xAu17nBbY3neX6yCj1GPm2X8NuzO&#10;p+319/Dy+bOLUanH+bR5BRFwCv9huOEzOhTMdHQXMl60rJN4xVEFPAPiFoiSlM8cFSyTNAZZ5PL+&#10;Q/EH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Bevm56cDAABh&#10;CAAADgAAAAAAAAAAAAAAAAA6AgAAZHJzL2Uyb0RvYy54bWxQSwECLQAKAAAAAAAAACEApQdSUjgJ&#10;AAA4CQAAFAAAAAAAAAAAAAAAAAANBgAAZHJzL21lZGlhL2ltYWdlMS5wbmdQSwECLQAUAAYACAAA&#10;ACEAVuQw098AAAALAQAADwAAAAAAAAAAAAAAAAB3DwAAZHJzL2Rvd25yZXYueG1sUEsBAi0AFAAG&#10;AAgAAAAhAKomDr68AAAAIQEAABkAAAAAAAAAAAAAAAAAgxAAAGRycy9fcmVscy9lMm9Eb2MueG1s&#10;LnJlbHNQSwUGAAAAAAYABgB8AQAAdhEAAAAA&#10;">
                <v:shape id="Picture 34" o:spid="_x0000_s1043" type="#_x0000_t75" alt="Afbeeldingsresultaat voor maison logo " style="position:absolute;left:1518;top:362;width:567;height: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EDvyQAAAOMAAAAPAAAAZHJzL2Rvd25yZXYueG1sRI9Bb8Iw&#10;DIXvk/gPkZF2GynQUSgENE2atBujcOBoNaYpNE7XZND9ezJpEkf7vff5ebXpbSOu1PnasYLxKAFB&#10;XDpdc6XgsP94mYPwAVlj45gU/JKHzXrwtMJcuxvv6FqESkQI+xwVmBDaXEpfGrLoR64ljtrJdRZD&#10;HLtK6g5vEW4bOUmSmbRYc7xgsKV3Q+Wl+LGRcpluv3ZtVniN5yNlJ4vme6LU87B/W4II1IeH+T/9&#10;qWP9dJG+JmmWTuHvp7gAub4DAAD//wMAUEsBAi0AFAAGAAgAAAAhANvh9svuAAAAhQEAABMAAAAA&#10;AAAAAAAAAAAAAAAAAFtDb250ZW50X1R5cGVzXS54bWxQSwECLQAUAAYACAAAACEAWvQsW78AAAAV&#10;AQAACwAAAAAAAAAAAAAAAAAfAQAAX3JlbHMvLnJlbHNQSwECLQAUAAYACAAAACEA3axA78kAAADj&#10;AAAADwAAAAAAAAAAAAAAAAAHAgAAZHJzL2Rvd25yZXYueG1sUEsFBgAAAAADAAMAtwAAAP0CAAAA&#10;AA==&#10;">
                  <v:imagedata r:id="rId16" o:title="Afbeeldingsresultaat voor maison logo "/>
                </v:shape>
                <v:shape id="Text Box 33" o:spid="_x0000_s1044" type="#_x0000_t202" style="position:absolute;left:1430;top:214;width:9044;height:3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rgzzQAAAOIAAAAPAAAAZHJzL2Rvd25yZXYueG1sRI9BT8JA&#10;FITvJvyHzSPxJltQt6WyEKNiiPEAKIHjS/fZNnTf1u4K9d+7JiYeJzPzTWa26G0jTtT52rGG8SgB&#10;QVw4U3Op4f1teZWB8AHZYOOYNHyTh8V8cDHD3Lgzb+i0DaWIEPY5aqhCaHMpfVGRRT9yLXH0Plxn&#10;MUTZldJ0eI5w28hJkihpsea4UGFLDxUVx+2X1XDcH6a78ae5ft2Fp+ny5lGl6+cXrS+H/f0diEB9&#10;+A//tVdGQ6ZUdpumEwW/l+IdkPMfAAAA//8DAFBLAQItABQABgAIAAAAIQDb4fbL7gAAAIUBAAAT&#10;AAAAAAAAAAAAAAAAAAAAAABbQ29udGVudF9UeXBlc10ueG1sUEsBAi0AFAAGAAgAAAAhAFr0LFu/&#10;AAAAFQEAAAsAAAAAAAAAAAAAAAAAHwEAAF9yZWxzLy5yZWxzUEsBAi0AFAAGAAgAAAAhAHpauDPN&#10;AAAA4gAAAA8AAAAAAAAAAAAAAAAABwIAAGRycy9kb3ducmV2LnhtbFBLBQYAAAAAAwADALcAAAAB&#10;AwAAAAA=&#10;" filled="f" strokeweight="1.44pt">
                  <v:textbox inset="0,0,0,0">
                    <w:txbxContent>
                      <w:p w14:paraId="220BD7DF" w14:textId="77777777" w:rsidR="008D5553" w:rsidRDefault="008D5553" w:rsidP="008D5553">
                        <w:pPr>
                          <w:spacing w:before="11"/>
                          <w:rPr>
                            <w:sz w:val="21"/>
                          </w:rPr>
                        </w:pPr>
                      </w:p>
                      <w:p w14:paraId="3B65404E" w14:textId="77777777" w:rsidR="008D5553" w:rsidRDefault="008D5553" w:rsidP="008D5553">
                        <w:pPr>
                          <w:ind w:left="823"/>
                        </w:pPr>
                        <w:r>
                          <w:t>En</w:t>
                        </w:r>
                        <w:r>
                          <w:rPr>
                            <w:spacing w:val="-4"/>
                          </w:rPr>
                          <w:t xml:space="preserve"> </w:t>
                        </w:r>
                        <w:r>
                          <w:t>pratique</w:t>
                        </w:r>
                        <w:r>
                          <w:rPr>
                            <w:spacing w:val="-2"/>
                          </w:rPr>
                          <w:t xml:space="preserve"> </w:t>
                        </w:r>
                        <w:r>
                          <w:t>:</w:t>
                        </w:r>
                      </w:p>
                      <w:p w14:paraId="3660D650" w14:textId="77777777" w:rsidR="008D5553" w:rsidRDefault="008D5553" w:rsidP="008D5553">
                        <w:pPr>
                          <w:spacing w:before="1"/>
                          <w:ind w:left="95" w:firstLine="727"/>
                        </w:pPr>
                        <w:r>
                          <w:t>Les</w:t>
                        </w:r>
                        <w:r>
                          <w:rPr>
                            <w:spacing w:val="44"/>
                          </w:rPr>
                          <w:t xml:space="preserve"> </w:t>
                        </w:r>
                        <w:r>
                          <w:t>parties</w:t>
                        </w:r>
                        <w:r>
                          <w:rPr>
                            <w:spacing w:val="45"/>
                          </w:rPr>
                          <w:t xml:space="preserve"> </w:t>
                        </w:r>
                        <w:r>
                          <w:t>déterminent</w:t>
                        </w:r>
                        <w:r>
                          <w:rPr>
                            <w:spacing w:val="45"/>
                          </w:rPr>
                          <w:t xml:space="preserve"> </w:t>
                        </w:r>
                        <w:r>
                          <w:t>si</w:t>
                        </w:r>
                        <w:r>
                          <w:rPr>
                            <w:spacing w:val="42"/>
                          </w:rPr>
                          <w:t xml:space="preserve"> </w:t>
                        </w:r>
                        <w:r>
                          <w:t>les</w:t>
                        </w:r>
                        <w:r>
                          <w:rPr>
                            <w:spacing w:val="44"/>
                          </w:rPr>
                          <w:t xml:space="preserve"> </w:t>
                        </w:r>
                        <w:r>
                          <w:t>charges</w:t>
                        </w:r>
                        <w:r>
                          <w:rPr>
                            <w:spacing w:val="45"/>
                          </w:rPr>
                          <w:t xml:space="preserve"> </w:t>
                        </w:r>
                        <w:r>
                          <w:t>correspondent</w:t>
                        </w:r>
                        <w:r>
                          <w:rPr>
                            <w:spacing w:val="44"/>
                          </w:rPr>
                          <w:t xml:space="preserve"> </w:t>
                        </w:r>
                        <w:r>
                          <w:t>à</w:t>
                        </w:r>
                        <w:r>
                          <w:rPr>
                            <w:spacing w:val="45"/>
                          </w:rPr>
                          <w:t xml:space="preserve"> </w:t>
                        </w:r>
                        <w:r>
                          <w:t>des</w:t>
                        </w:r>
                        <w:r>
                          <w:rPr>
                            <w:spacing w:val="44"/>
                          </w:rPr>
                          <w:t xml:space="preserve"> </w:t>
                        </w:r>
                        <w:r>
                          <w:t>dépenses</w:t>
                        </w:r>
                        <w:r>
                          <w:rPr>
                            <w:spacing w:val="45"/>
                          </w:rPr>
                          <w:t xml:space="preserve"> </w:t>
                        </w:r>
                        <w:r>
                          <w:t>réelles</w:t>
                        </w:r>
                        <w:r>
                          <w:rPr>
                            <w:spacing w:val="42"/>
                          </w:rPr>
                          <w:t xml:space="preserve"> </w:t>
                        </w:r>
                        <w:r>
                          <w:t>ou</w:t>
                        </w:r>
                        <w:r>
                          <w:rPr>
                            <w:spacing w:val="44"/>
                          </w:rPr>
                          <w:t xml:space="preserve"> </w:t>
                        </w:r>
                        <w:r>
                          <w:t>à</w:t>
                        </w:r>
                        <w:r>
                          <w:rPr>
                            <w:spacing w:val="44"/>
                          </w:rPr>
                          <w:t xml:space="preserve"> </w:t>
                        </w:r>
                        <w:r>
                          <w:t>un</w:t>
                        </w:r>
                        <w:r>
                          <w:rPr>
                            <w:spacing w:val="-46"/>
                          </w:rPr>
                          <w:t xml:space="preserve"> </w:t>
                        </w:r>
                        <w:r>
                          <w:t>montant forfaitaire</w:t>
                        </w:r>
                        <w:r>
                          <w:rPr>
                            <w:spacing w:val="1"/>
                          </w:rPr>
                          <w:t xml:space="preserve"> </w:t>
                        </w:r>
                        <w:r>
                          <w:t>qu’elles déterminent.</w:t>
                        </w:r>
                      </w:p>
                      <w:p w14:paraId="3C0A9D12" w14:textId="77777777" w:rsidR="008D5553" w:rsidRDefault="008D5553" w:rsidP="008D5553"/>
                      <w:p w14:paraId="7E38857D" w14:textId="77777777" w:rsidR="008D5553" w:rsidRDefault="008D5553" w:rsidP="008D5553">
                        <w:pPr>
                          <w:ind w:left="96" w:right="84" w:hanging="1"/>
                        </w:pPr>
                        <w:r>
                          <w:t xml:space="preserve">Concernant les </w:t>
                        </w:r>
                        <w:r>
                          <w:rPr>
                            <w:b/>
                          </w:rPr>
                          <w:t>charges individuelles</w:t>
                        </w:r>
                        <w:r>
                          <w:t>, les parties relèvent les compteurs individuels (eau, gaz,</w:t>
                        </w:r>
                        <w:r>
                          <w:rPr>
                            <w:spacing w:val="1"/>
                          </w:rPr>
                          <w:t xml:space="preserve"> </w:t>
                        </w:r>
                        <w:r>
                          <w:t>électricité, chauffage). A défaut de compteur individuel, les parties déterminent le montant pris en</w:t>
                        </w:r>
                        <w:r>
                          <w:rPr>
                            <w:spacing w:val="-47"/>
                          </w:rPr>
                          <w:t xml:space="preserve"> </w:t>
                        </w:r>
                        <w:r>
                          <w:t>charges par le preneur et précisent si cette intervention est forfaitaire ou correspond à une quote-</w:t>
                        </w:r>
                        <w:r>
                          <w:rPr>
                            <w:spacing w:val="-47"/>
                          </w:rPr>
                          <w:t xml:space="preserve"> </w:t>
                        </w:r>
                        <w:r>
                          <w:t>part. Dans cette deuxième hypothèse, les parties précisent les facteurs déterminant cette quote-</w:t>
                        </w:r>
                        <w:r>
                          <w:rPr>
                            <w:spacing w:val="1"/>
                          </w:rPr>
                          <w:t xml:space="preserve"> </w:t>
                        </w:r>
                        <w:r>
                          <w:t>part.</w:t>
                        </w:r>
                      </w:p>
                      <w:p w14:paraId="59661753" w14:textId="77777777" w:rsidR="008D5553" w:rsidRDefault="008D5553" w:rsidP="008D5553">
                        <w:pPr>
                          <w:spacing w:before="12"/>
                          <w:rPr>
                            <w:sz w:val="21"/>
                          </w:rPr>
                        </w:pPr>
                      </w:p>
                      <w:p w14:paraId="3C99C25D" w14:textId="77777777" w:rsidR="008D5553" w:rsidRDefault="008D5553" w:rsidP="008D5553">
                        <w:pPr>
                          <w:ind w:left="95"/>
                        </w:pPr>
                        <w:r>
                          <w:t>Concernant</w:t>
                        </w:r>
                        <w:r>
                          <w:rPr>
                            <w:spacing w:val="-4"/>
                          </w:rPr>
                          <w:t xml:space="preserve"> </w:t>
                        </w:r>
                        <w:r>
                          <w:t>les</w:t>
                        </w:r>
                        <w:r>
                          <w:rPr>
                            <w:spacing w:val="-3"/>
                          </w:rPr>
                          <w:t xml:space="preserve"> </w:t>
                        </w:r>
                        <w:r>
                          <w:rPr>
                            <w:b/>
                          </w:rPr>
                          <w:t>charges</w:t>
                        </w:r>
                        <w:r>
                          <w:rPr>
                            <w:b/>
                            <w:spacing w:val="-4"/>
                          </w:rPr>
                          <w:t xml:space="preserve"> </w:t>
                        </w:r>
                        <w:r>
                          <w:rPr>
                            <w:b/>
                          </w:rPr>
                          <w:t>communes</w:t>
                        </w:r>
                        <w:r>
                          <w:t>,</w:t>
                        </w:r>
                        <w:r>
                          <w:rPr>
                            <w:spacing w:val="-1"/>
                          </w:rPr>
                          <w:t xml:space="preserve"> </w:t>
                        </w:r>
                        <w:r>
                          <w:t>les</w:t>
                        </w:r>
                        <w:r>
                          <w:rPr>
                            <w:spacing w:val="-2"/>
                          </w:rPr>
                          <w:t xml:space="preserve"> </w:t>
                        </w:r>
                        <w:r>
                          <w:t>parties</w:t>
                        </w:r>
                        <w:r>
                          <w:rPr>
                            <w:spacing w:val="-1"/>
                          </w:rPr>
                          <w:t xml:space="preserve"> </w:t>
                        </w:r>
                        <w:r>
                          <w:t>font</w:t>
                        </w:r>
                        <w:r>
                          <w:rPr>
                            <w:spacing w:val="-1"/>
                          </w:rPr>
                          <w:t xml:space="preserve"> </w:t>
                        </w:r>
                        <w:r>
                          <w:t>de</w:t>
                        </w:r>
                        <w:r>
                          <w:rPr>
                            <w:spacing w:val="-1"/>
                          </w:rPr>
                          <w:t xml:space="preserve"> </w:t>
                        </w:r>
                        <w:r>
                          <w:t>même.</w:t>
                        </w:r>
                      </w:p>
                    </w:txbxContent>
                  </v:textbox>
                </v:shape>
                <w10:wrap type="topAndBottom" anchorx="page"/>
              </v:group>
            </w:pict>
          </mc:Fallback>
        </mc:AlternateContent>
      </w:r>
    </w:p>
    <w:p w14:paraId="56732C12" w14:textId="77777777" w:rsidR="008D5553" w:rsidRDefault="008D5553" w:rsidP="008D5553">
      <w:pPr>
        <w:rPr>
          <w:sz w:val="13"/>
        </w:rPr>
        <w:sectPr w:rsidR="008D5553" w:rsidSect="008D5553">
          <w:pgSz w:w="11910" w:h="16840"/>
          <w:pgMar w:top="1360" w:right="1300" w:bottom="1140" w:left="1300" w:header="0" w:footer="960" w:gutter="0"/>
          <w:cols w:space="720"/>
        </w:sectPr>
      </w:pPr>
    </w:p>
    <w:p w14:paraId="1B6E99D7" w14:textId="77777777" w:rsidR="008D5553" w:rsidRPr="001372B4" w:rsidRDefault="008D5553" w:rsidP="008D5553">
      <w:pPr>
        <w:pStyle w:val="ListParagraph"/>
        <w:numPr>
          <w:ilvl w:val="0"/>
          <w:numId w:val="42"/>
        </w:numPr>
        <w:rPr>
          <w:b/>
          <w:bCs/>
          <w:color w:val="4F81BD" w:themeColor="accent1"/>
        </w:rPr>
      </w:pPr>
      <w:r w:rsidRPr="001372B4">
        <w:rPr>
          <w:b/>
          <w:bCs/>
          <w:color w:val="4F81BD" w:themeColor="accent1"/>
        </w:rPr>
        <w:lastRenderedPageBreak/>
        <w:t>Quelle est la durée du bail ? Quelles sont les possibilités de mettre fin au bail ?</w:t>
      </w:r>
    </w:p>
    <w:p w14:paraId="7D1084C6" w14:textId="77777777" w:rsidR="008D5553" w:rsidRPr="00413DE1" w:rsidRDefault="008D5553" w:rsidP="008D5553">
      <w:pPr>
        <w:pStyle w:val="BodyText"/>
        <w:rPr>
          <w:b/>
          <w:sz w:val="24"/>
          <w:lang w:val="fr-BE"/>
        </w:rPr>
      </w:pPr>
    </w:p>
    <w:p w14:paraId="7DC29E8E" w14:textId="77777777" w:rsidR="008D5553" w:rsidRDefault="008D5553" w:rsidP="008D5553">
      <w:pPr>
        <w:pStyle w:val="ListParagraph"/>
        <w:widowControl w:val="0"/>
        <w:numPr>
          <w:ilvl w:val="1"/>
          <w:numId w:val="42"/>
        </w:numPr>
        <w:tabs>
          <w:tab w:val="left" w:pos="837"/>
        </w:tabs>
        <w:autoSpaceDE w:val="0"/>
        <w:autoSpaceDN w:val="0"/>
        <w:spacing w:before="182"/>
        <w:ind w:hanging="362"/>
        <w:contextualSpacing w:val="0"/>
        <w:rPr>
          <w:i/>
        </w:rPr>
      </w:pPr>
      <w:r>
        <w:rPr>
          <w:noProof/>
        </w:rPr>
        <mc:AlternateContent>
          <mc:Choice Requires="wps">
            <w:drawing>
              <wp:anchor distT="0" distB="0" distL="114300" distR="114300" simplePos="0" relativeHeight="251667456" behindDoc="1" locked="0" layoutInCell="1" allowOverlap="1" wp14:anchorId="52D1F3C6" wp14:editId="5B81D071">
                <wp:simplePos x="0" y="0"/>
                <wp:positionH relativeFrom="page">
                  <wp:posOffset>4820285</wp:posOffset>
                </wp:positionH>
                <wp:positionV relativeFrom="paragraph">
                  <wp:posOffset>208915</wp:posOffset>
                </wp:positionV>
                <wp:extent cx="44450" cy="6350"/>
                <wp:effectExtent l="0" t="0" r="0" b="0"/>
                <wp:wrapNone/>
                <wp:docPr id="174310242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F0C5A0" id="Rectangle 31" o:spid="_x0000_s1026" style="position:absolute;margin-left:379.55pt;margin-top:16.45pt;width:3.5pt;height:.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DlJ4AEAALEDAAAOAAAAZHJzL2Uyb0RvYy54bWysU8GO0zAQvSPxD5bvNG3JLhA1Xa26WoS0&#10;sEgLH+A6TmLheMyM27R8PWOn263ghsjB8nhmnuc9v6xuDoMTe4NkwddyMZtLYbyGxvqult+/3b95&#10;LwVF5RvlwJtaHg3Jm/XrV6sxVGYJPbjGoGAQT9UYatnHGKqiIN2bQdEMgvGcbAEHFTnErmhQjYw+&#10;uGI5n18XI2ATELQh4tO7KSnXGb9tjY6PbUsmCldLni3mFfO6TWuxXqmqQxV6q09jqH+YYlDW86Vn&#10;qDsVldih/QtqsBqBoI0zDUMBbWu1yRyYzWL+B5unXgWTubA4FM4y0f+D1V/2T+ErptEpPID+QcLD&#10;ple+M7eIMPZGNXzdIglVjIGqc0MKiFvFdvwMDT+t2kXIGhxaHBIgsxOHLPXxLLU5RKH5sCzLK34P&#10;zZnrt7xL8Kp67gxI8aOBQaRNLZGfMSOr/QPFqfS5JE8Ozjb31rkcYLfdOBR7lZ48fyd0uixzPhV7&#10;SG0TYjrJFBOrZCCqttAcmSHC5Bv2OW96wF9SjOyZWtLPnUIjhfvkWaUPi7JMJstBefVuyQFeZraX&#10;GeU1Q9UySjFtN3Ey5i6g7Xq+aZFJe7hlZVubib9MdRqWfZGlO3k4Ge8yzlUvf9r6NwAAAP//AwBQ&#10;SwMEFAAGAAgAAAAhALHLO1HfAAAACQEAAA8AAABkcnMvZG93bnJldi54bWxMj8FOwkAQhu8mvsNm&#10;TLzJliKF1m6JmHg0EfQAt213aBu6s7W7QPXpHU56nH++/PNNvhptJ844+NaRgukkAoFUOdNSreDz&#10;4/VhCcIHTUZ3jlDBN3pYFbc3uc6Mu9AGz9tQCy4hn2kFTQh9JqWvGrTaT1yPxLuDG6wOPA61NIO+&#10;cLntZBxFibS6Jb7Q6B5fGqyO25NVsE6X66/3R3r72ZR73O/K4zweIqXu78bnJxABx/AHw1Wf1aFg&#10;p9KdyHjRKVjM0ymjCmZxCoKBRZJwUHIwS0EWufz/QfELAAD//wMAUEsBAi0AFAAGAAgAAAAhALaD&#10;OJL+AAAA4QEAABMAAAAAAAAAAAAAAAAAAAAAAFtDb250ZW50X1R5cGVzXS54bWxQSwECLQAUAAYA&#10;CAAAACEAOP0h/9YAAACUAQAACwAAAAAAAAAAAAAAAAAvAQAAX3JlbHMvLnJlbHNQSwECLQAUAAYA&#10;CAAAACEANqQ5SeABAACxAwAADgAAAAAAAAAAAAAAAAAuAgAAZHJzL2Uyb0RvYy54bWxQSwECLQAU&#10;AAYACAAAACEAscs7Ud8AAAAJAQAADwAAAAAAAAAAAAAAAAA6BAAAZHJzL2Rvd25yZXYueG1sUEsF&#10;BgAAAAAEAAQA8wAAAEYFAAAAAA==&#10;" fillcolor="black" stroked="f">
                <w10:wrap anchorx="page"/>
              </v:rect>
            </w:pict>
          </mc:Fallback>
        </mc:AlternateContent>
      </w:r>
      <w:r>
        <w:rPr>
          <w:i/>
          <w:u w:val="single"/>
        </w:rPr>
        <w:t>Remarque</w:t>
      </w:r>
      <w:r>
        <w:rPr>
          <w:i/>
          <w:spacing w:val="-2"/>
          <w:u w:val="single"/>
        </w:rPr>
        <w:t xml:space="preserve"> </w:t>
      </w:r>
      <w:r>
        <w:rPr>
          <w:i/>
          <w:u w:val="single"/>
        </w:rPr>
        <w:t>générale</w:t>
      </w:r>
      <w:r>
        <w:rPr>
          <w:i/>
          <w:spacing w:val="-4"/>
          <w:u w:val="single"/>
        </w:rPr>
        <w:t xml:space="preserve"> </w:t>
      </w:r>
      <w:r>
        <w:rPr>
          <w:i/>
          <w:u w:val="single"/>
        </w:rPr>
        <w:t>concernant le</w:t>
      </w:r>
      <w:r>
        <w:rPr>
          <w:i/>
          <w:spacing w:val="-2"/>
          <w:u w:val="single"/>
        </w:rPr>
        <w:t xml:space="preserve"> </w:t>
      </w:r>
      <w:r>
        <w:rPr>
          <w:i/>
          <w:u w:val="single"/>
        </w:rPr>
        <w:t>début</w:t>
      </w:r>
      <w:r>
        <w:rPr>
          <w:i/>
          <w:spacing w:val="-1"/>
          <w:u w:val="single"/>
        </w:rPr>
        <w:t xml:space="preserve"> </w:t>
      </w:r>
      <w:r>
        <w:rPr>
          <w:i/>
          <w:u w:val="single"/>
        </w:rPr>
        <w:t>des</w:t>
      </w:r>
      <w:r>
        <w:rPr>
          <w:i/>
          <w:spacing w:val="-3"/>
          <w:u w:val="single"/>
        </w:rPr>
        <w:t xml:space="preserve"> </w:t>
      </w:r>
      <w:r>
        <w:rPr>
          <w:i/>
          <w:u w:val="single"/>
        </w:rPr>
        <w:t>délais</w:t>
      </w:r>
      <w:r>
        <w:rPr>
          <w:i/>
          <w:spacing w:val="-1"/>
          <w:u w:val="single"/>
        </w:rPr>
        <w:t xml:space="preserve"> </w:t>
      </w:r>
      <w:r>
        <w:rPr>
          <w:i/>
          <w:u w:val="single"/>
        </w:rPr>
        <w:t>de</w:t>
      </w:r>
      <w:r>
        <w:rPr>
          <w:i/>
          <w:spacing w:val="-3"/>
          <w:u w:val="single"/>
        </w:rPr>
        <w:t xml:space="preserve"> </w:t>
      </w:r>
      <w:r>
        <w:rPr>
          <w:i/>
          <w:u w:val="single"/>
        </w:rPr>
        <w:t>préavis</w:t>
      </w:r>
      <w:hyperlink w:anchor="_bookmark0" w:history="1">
        <w:r>
          <w:rPr>
            <w:i/>
            <w:vertAlign w:val="superscript"/>
          </w:rPr>
          <w:t>1</w:t>
        </w:r>
      </w:hyperlink>
    </w:p>
    <w:p w14:paraId="2E49ACE4" w14:textId="77777777" w:rsidR="008D5553" w:rsidRPr="00413DE1" w:rsidRDefault="008D5553" w:rsidP="008D5553">
      <w:pPr>
        <w:pStyle w:val="BodyText"/>
        <w:spacing w:before="2"/>
        <w:rPr>
          <w:i w:val="0"/>
          <w:sz w:val="10"/>
          <w:lang w:val="fr-BE"/>
        </w:rPr>
      </w:pPr>
    </w:p>
    <w:p w14:paraId="5B7A71AE" w14:textId="77777777" w:rsidR="008D5553" w:rsidRPr="001372B4" w:rsidRDefault="008D5553" w:rsidP="008D5553">
      <w:pPr>
        <w:pStyle w:val="BodyText"/>
        <w:spacing w:before="56" w:line="259" w:lineRule="auto"/>
        <w:ind w:left="115" w:right="114"/>
        <w:rPr>
          <w:rFonts w:asciiTheme="minorHAnsi" w:hAnsiTheme="minorHAnsi" w:cstheme="minorHAnsi"/>
          <w:i w:val="0"/>
          <w:iCs/>
          <w:sz w:val="22"/>
          <w:szCs w:val="22"/>
          <w:lang w:val="fr-BE"/>
        </w:rPr>
      </w:pPr>
      <w:r w:rsidRPr="001372B4">
        <w:rPr>
          <w:rFonts w:asciiTheme="minorHAnsi" w:hAnsiTheme="minorHAnsi" w:cstheme="minorHAnsi"/>
          <w:i w:val="0"/>
          <w:iCs/>
          <w:sz w:val="22"/>
          <w:szCs w:val="22"/>
          <w:lang w:val="fr-BE"/>
        </w:rPr>
        <w:t>Lorsque</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le</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congé</w:t>
      </w:r>
      <w:r w:rsidRPr="001372B4">
        <w:rPr>
          <w:rFonts w:asciiTheme="minorHAnsi" w:hAnsiTheme="minorHAnsi" w:cstheme="minorHAnsi"/>
          <w:i w:val="0"/>
          <w:iCs/>
          <w:spacing w:val="6"/>
          <w:sz w:val="22"/>
          <w:szCs w:val="22"/>
          <w:lang w:val="fr-BE"/>
        </w:rPr>
        <w:t xml:space="preserve"> </w:t>
      </w:r>
      <w:r w:rsidRPr="001372B4">
        <w:rPr>
          <w:rFonts w:asciiTheme="minorHAnsi" w:hAnsiTheme="minorHAnsi" w:cstheme="minorHAnsi"/>
          <w:i w:val="0"/>
          <w:iCs/>
          <w:sz w:val="22"/>
          <w:szCs w:val="22"/>
          <w:lang w:val="fr-BE"/>
        </w:rPr>
        <w:t>peut</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être</w:t>
      </w:r>
      <w:r w:rsidRPr="001372B4">
        <w:rPr>
          <w:rFonts w:asciiTheme="minorHAnsi" w:hAnsiTheme="minorHAnsi" w:cstheme="minorHAnsi"/>
          <w:i w:val="0"/>
          <w:iCs/>
          <w:spacing w:val="3"/>
          <w:sz w:val="22"/>
          <w:szCs w:val="22"/>
          <w:lang w:val="fr-BE"/>
        </w:rPr>
        <w:t xml:space="preserve"> </w:t>
      </w:r>
      <w:r w:rsidRPr="001372B4">
        <w:rPr>
          <w:rFonts w:asciiTheme="minorHAnsi" w:hAnsiTheme="minorHAnsi" w:cstheme="minorHAnsi"/>
          <w:i w:val="0"/>
          <w:iCs/>
          <w:sz w:val="22"/>
          <w:szCs w:val="22"/>
          <w:lang w:val="fr-BE"/>
        </w:rPr>
        <w:t>donné</w:t>
      </w:r>
      <w:r w:rsidRPr="001372B4">
        <w:rPr>
          <w:rFonts w:asciiTheme="minorHAnsi" w:hAnsiTheme="minorHAnsi" w:cstheme="minorHAnsi"/>
          <w:i w:val="0"/>
          <w:iCs/>
          <w:spacing w:val="6"/>
          <w:sz w:val="22"/>
          <w:szCs w:val="22"/>
          <w:lang w:val="fr-BE"/>
        </w:rPr>
        <w:t xml:space="preserve"> </w:t>
      </w:r>
      <w:r w:rsidRPr="001372B4">
        <w:rPr>
          <w:rFonts w:asciiTheme="minorHAnsi" w:hAnsiTheme="minorHAnsi" w:cstheme="minorHAnsi"/>
          <w:i w:val="0"/>
          <w:iCs/>
          <w:sz w:val="22"/>
          <w:szCs w:val="22"/>
          <w:lang w:val="fr-BE"/>
        </w:rPr>
        <w:t>à</w:t>
      </w:r>
      <w:r w:rsidRPr="001372B4">
        <w:rPr>
          <w:rFonts w:asciiTheme="minorHAnsi" w:hAnsiTheme="minorHAnsi" w:cstheme="minorHAnsi"/>
          <w:i w:val="0"/>
          <w:iCs/>
          <w:spacing w:val="4"/>
          <w:sz w:val="22"/>
          <w:szCs w:val="22"/>
          <w:lang w:val="fr-BE"/>
        </w:rPr>
        <w:t xml:space="preserve"> </w:t>
      </w:r>
      <w:r w:rsidRPr="001372B4">
        <w:rPr>
          <w:rFonts w:asciiTheme="minorHAnsi" w:hAnsiTheme="minorHAnsi" w:cstheme="minorHAnsi"/>
          <w:i w:val="0"/>
          <w:iCs/>
          <w:sz w:val="22"/>
          <w:szCs w:val="22"/>
          <w:lang w:val="fr-BE"/>
        </w:rPr>
        <w:t>tout</w:t>
      </w:r>
      <w:r w:rsidRPr="001372B4">
        <w:rPr>
          <w:rFonts w:asciiTheme="minorHAnsi" w:hAnsiTheme="minorHAnsi" w:cstheme="minorHAnsi"/>
          <w:i w:val="0"/>
          <w:iCs/>
          <w:spacing w:val="6"/>
          <w:sz w:val="22"/>
          <w:szCs w:val="22"/>
          <w:lang w:val="fr-BE"/>
        </w:rPr>
        <w:t xml:space="preserve"> </w:t>
      </w:r>
      <w:r w:rsidRPr="001372B4">
        <w:rPr>
          <w:rFonts w:asciiTheme="minorHAnsi" w:hAnsiTheme="minorHAnsi" w:cstheme="minorHAnsi"/>
          <w:i w:val="0"/>
          <w:iCs/>
          <w:sz w:val="22"/>
          <w:szCs w:val="22"/>
          <w:lang w:val="fr-BE"/>
        </w:rPr>
        <w:t>moment,</w:t>
      </w:r>
      <w:r w:rsidRPr="001372B4">
        <w:rPr>
          <w:rFonts w:asciiTheme="minorHAnsi" w:hAnsiTheme="minorHAnsi" w:cstheme="minorHAnsi"/>
          <w:i w:val="0"/>
          <w:iCs/>
          <w:spacing w:val="4"/>
          <w:sz w:val="22"/>
          <w:szCs w:val="22"/>
          <w:lang w:val="fr-BE"/>
        </w:rPr>
        <w:t xml:space="preserve"> </w:t>
      </w:r>
      <w:r w:rsidRPr="001372B4">
        <w:rPr>
          <w:rFonts w:asciiTheme="minorHAnsi" w:hAnsiTheme="minorHAnsi" w:cstheme="minorHAnsi"/>
          <w:i w:val="0"/>
          <w:iCs/>
          <w:sz w:val="22"/>
          <w:szCs w:val="22"/>
          <w:lang w:val="fr-BE"/>
        </w:rPr>
        <w:t>le</w:t>
      </w:r>
      <w:r w:rsidRPr="001372B4">
        <w:rPr>
          <w:rFonts w:asciiTheme="minorHAnsi" w:hAnsiTheme="minorHAnsi" w:cstheme="minorHAnsi"/>
          <w:i w:val="0"/>
          <w:iCs/>
          <w:spacing w:val="3"/>
          <w:sz w:val="22"/>
          <w:szCs w:val="22"/>
          <w:lang w:val="fr-BE"/>
        </w:rPr>
        <w:t xml:space="preserve"> </w:t>
      </w:r>
      <w:r w:rsidRPr="001372B4">
        <w:rPr>
          <w:rFonts w:asciiTheme="minorHAnsi" w:hAnsiTheme="minorHAnsi" w:cstheme="minorHAnsi"/>
          <w:i w:val="0"/>
          <w:iCs/>
          <w:sz w:val="22"/>
          <w:szCs w:val="22"/>
          <w:lang w:val="fr-BE"/>
        </w:rPr>
        <w:t>délai</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de</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préavis</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débute</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le</w:t>
      </w:r>
      <w:r w:rsidRPr="001372B4">
        <w:rPr>
          <w:rFonts w:asciiTheme="minorHAnsi" w:hAnsiTheme="minorHAnsi" w:cstheme="minorHAnsi"/>
          <w:i w:val="0"/>
          <w:iCs/>
          <w:spacing w:val="3"/>
          <w:sz w:val="22"/>
          <w:szCs w:val="22"/>
          <w:lang w:val="fr-BE"/>
        </w:rPr>
        <w:t xml:space="preserve"> </w:t>
      </w:r>
      <w:r w:rsidRPr="001372B4">
        <w:rPr>
          <w:rFonts w:asciiTheme="minorHAnsi" w:hAnsiTheme="minorHAnsi" w:cstheme="minorHAnsi"/>
          <w:i w:val="0"/>
          <w:iCs/>
          <w:sz w:val="22"/>
          <w:szCs w:val="22"/>
          <w:lang w:val="fr-BE"/>
        </w:rPr>
        <w:t>premier</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jour</w:t>
      </w:r>
      <w:r w:rsidRPr="001372B4">
        <w:rPr>
          <w:rFonts w:asciiTheme="minorHAnsi" w:hAnsiTheme="minorHAnsi" w:cstheme="minorHAnsi"/>
          <w:i w:val="0"/>
          <w:iCs/>
          <w:spacing w:val="4"/>
          <w:sz w:val="22"/>
          <w:szCs w:val="22"/>
          <w:lang w:val="fr-BE"/>
        </w:rPr>
        <w:t xml:space="preserve"> </w:t>
      </w:r>
      <w:r w:rsidRPr="001372B4">
        <w:rPr>
          <w:rFonts w:asciiTheme="minorHAnsi" w:hAnsiTheme="minorHAnsi" w:cstheme="minorHAnsi"/>
          <w:i w:val="0"/>
          <w:iCs/>
          <w:sz w:val="22"/>
          <w:szCs w:val="22"/>
          <w:lang w:val="fr-BE"/>
        </w:rPr>
        <w:t>du</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mois</w:t>
      </w:r>
      <w:r w:rsidRPr="001372B4">
        <w:rPr>
          <w:rFonts w:asciiTheme="minorHAnsi" w:hAnsiTheme="minorHAnsi" w:cstheme="minorHAnsi"/>
          <w:i w:val="0"/>
          <w:iCs/>
          <w:spacing w:val="-47"/>
          <w:sz w:val="22"/>
          <w:szCs w:val="22"/>
          <w:lang w:val="fr-BE"/>
        </w:rPr>
        <w:t xml:space="preserve"> </w:t>
      </w:r>
      <w:r w:rsidRPr="001372B4">
        <w:rPr>
          <w:rFonts w:asciiTheme="minorHAnsi" w:hAnsiTheme="minorHAnsi" w:cstheme="minorHAnsi"/>
          <w:i w:val="0"/>
          <w:iCs/>
          <w:sz w:val="22"/>
          <w:szCs w:val="22"/>
          <w:lang w:val="fr-BE"/>
        </w:rPr>
        <w:t>qui</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suit</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le</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mois</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durant</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lequel le congé</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est</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donné.</w:t>
      </w:r>
    </w:p>
    <w:p w14:paraId="03680BAA" w14:textId="77777777" w:rsidR="008D5553" w:rsidRPr="001372B4" w:rsidRDefault="008D5553" w:rsidP="008D5553">
      <w:pPr>
        <w:pStyle w:val="BodyText"/>
        <w:spacing w:before="159" w:line="259" w:lineRule="auto"/>
        <w:ind w:left="116"/>
        <w:rPr>
          <w:rFonts w:asciiTheme="minorHAnsi" w:hAnsiTheme="minorHAnsi" w:cstheme="minorHAnsi"/>
          <w:i w:val="0"/>
          <w:iCs/>
          <w:sz w:val="22"/>
          <w:szCs w:val="22"/>
          <w:lang w:val="fr-BE"/>
        </w:rPr>
      </w:pPr>
      <w:r w:rsidRPr="001372B4">
        <w:rPr>
          <w:rFonts w:asciiTheme="minorHAnsi" w:hAnsiTheme="minorHAnsi" w:cstheme="minorHAnsi"/>
          <w:i w:val="0"/>
          <w:iCs/>
          <w:sz w:val="22"/>
          <w:szCs w:val="22"/>
          <w:lang w:val="fr-BE"/>
        </w:rPr>
        <w:t>Dans</w:t>
      </w:r>
      <w:r w:rsidRPr="001372B4">
        <w:rPr>
          <w:rFonts w:asciiTheme="minorHAnsi" w:hAnsiTheme="minorHAnsi" w:cstheme="minorHAnsi"/>
          <w:i w:val="0"/>
          <w:iCs/>
          <w:spacing w:val="15"/>
          <w:sz w:val="22"/>
          <w:szCs w:val="22"/>
          <w:lang w:val="fr-BE"/>
        </w:rPr>
        <w:t xml:space="preserve"> </w:t>
      </w:r>
      <w:r w:rsidRPr="001372B4">
        <w:rPr>
          <w:rFonts w:asciiTheme="minorHAnsi" w:hAnsiTheme="minorHAnsi" w:cstheme="minorHAnsi"/>
          <w:i w:val="0"/>
          <w:iCs/>
          <w:sz w:val="22"/>
          <w:szCs w:val="22"/>
          <w:lang w:val="fr-BE"/>
        </w:rPr>
        <w:t>les</w:t>
      </w:r>
      <w:r w:rsidRPr="001372B4">
        <w:rPr>
          <w:rFonts w:asciiTheme="minorHAnsi" w:hAnsiTheme="minorHAnsi" w:cstheme="minorHAnsi"/>
          <w:i w:val="0"/>
          <w:iCs/>
          <w:spacing w:val="13"/>
          <w:sz w:val="22"/>
          <w:szCs w:val="22"/>
          <w:lang w:val="fr-BE"/>
        </w:rPr>
        <w:t xml:space="preserve"> </w:t>
      </w:r>
      <w:r w:rsidRPr="001372B4">
        <w:rPr>
          <w:rFonts w:asciiTheme="minorHAnsi" w:hAnsiTheme="minorHAnsi" w:cstheme="minorHAnsi"/>
          <w:i w:val="0"/>
          <w:iCs/>
          <w:sz w:val="22"/>
          <w:szCs w:val="22"/>
          <w:lang w:val="fr-BE"/>
        </w:rPr>
        <w:t>autres</w:t>
      </w:r>
      <w:r w:rsidRPr="001372B4">
        <w:rPr>
          <w:rFonts w:asciiTheme="minorHAnsi" w:hAnsiTheme="minorHAnsi" w:cstheme="minorHAnsi"/>
          <w:i w:val="0"/>
          <w:iCs/>
          <w:spacing w:val="13"/>
          <w:sz w:val="22"/>
          <w:szCs w:val="22"/>
          <w:lang w:val="fr-BE"/>
        </w:rPr>
        <w:t xml:space="preserve"> </w:t>
      </w:r>
      <w:r w:rsidRPr="001372B4">
        <w:rPr>
          <w:rFonts w:asciiTheme="minorHAnsi" w:hAnsiTheme="minorHAnsi" w:cstheme="minorHAnsi"/>
          <w:i w:val="0"/>
          <w:iCs/>
          <w:sz w:val="22"/>
          <w:szCs w:val="22"/>
          <w:lang w:val="fr-BE"/>
        </w:rPr>
        <w:t>cas</w:t>
      </w:r>
      <w:r w:rsidRPr="001372B4">
        <w:rPr>
          <w:rFonts w:asciiTheme="minorHAnsi" w:hAnsiTheme="minorHAnsi" w:cstheme="minorHAnsi"/>
          <w:i w:val="0"/>
          <w:iCs/>
          <w:spacing w:val="15"/>
          <w:sz w:val="22"/>
          <w:szCs w:val="22"/>
          <w:lang w:val="fr-BE"/>
        </w:rPr>
        <w:t xml:space="preserve"> </w:t>
      </w:r>
      <w:r w:rsidRPr="001372B4">
        <w:rPr>
          <w:rFonts w:asciiTheme="minorHAnsi" w:hAnsiTheme="minorHAnsi" w:cstheme="minorHAnsi"/>
          <w:i w:val="0"/>
          <w:iCs/>
          <w:sz w:val="22"/>
          <w:szCs w:val="22"/>
          <w:lang w:val="fr-BE"/>
        </w:rPr>
        <w:t>(à</w:t>
      </w:r>
      <w:r w:rsidRPr="001372B4">
        <w:rPr>
          <w:rFonts w:asciiTheme="minorHAnsi" w:hAnsiTheme="minorHAnsi" w:cstheme="minorHAnsi"/>
          <w:i w:val="0"/>
          <w:iCs/>
          <w:spacing w:val="15"/>
          <w:sz w:val="22"/>
          <w:szCs w:val="22"/>
          <w:lang w:val="fr-BE"/>
        </w:rPr>
        <w:t xml:space="preserve"> </w:t>
      </w:r>
      <w:r w:rsidRPr="001372B4">
        <w:rPr>
          <w:rFonts w:asciiTheme="minorHAnsi" w:hAnsiTheme="minorHAnsi" w:cstheme="minorHAnsi"/>
          <w:i w:val="0"/>
          <w:iCs/>
          <w:sz w:val="22"/>
          <w:szCs w:val="22"/>
          <w:lang w:val="fr-BE"/>
        </w:rPr>
        <w:t>la</w:t>
      </w:r>
      <w:r w:rsidRPr="001372B4">
        <w:rPr>
          <w:rFonts w:asciiTheme="minorHAnsi" w:hAnsiTheme="minorHAnsi" w:cstheme="minorHAnsi"/>
          <w:i w:val="0"/>
          <w:iCs/>
          <w:spacing w:val="15"/>
          <w:sz w:val="22"/>
          <w:szCs w:val="22"/>
          <w:lang w:val="fr-BE"/>
        </w:rPr>
        <w:t xml:space="preserve"> </w:t>
      </w:r>
      <w:r w:rsidRPr="001372B4">
        <w:rPr>
          <w:rFonts w:asciiTheme="minorHAnsi" w:hAnsiTheme="minorHAnsi" w:cstheme="minorHAnsi"/>
          <w:i w:val="0"/>
          <w:iCs/>
          <w:sz w:val="22"/>
          <w:szCs w:val="22"/>
          <w:lang w:val="fr-BE"/>
        </w:rPr>
        <w:t>fin</w:t>
      </w:r>
      <w:r w:rsidRPr="001372B4">
        <w:rPr>
          <w:rFonts w:asciiTheme="minorHAnsi" w:hAnsiTheme="minorHAnsi" w:cstheme="minorHAnsi"/>
          <w:i w:val="0"/>
          <w:iCs/>
          <w:spacing w:val="15"/>
          <w:sz w:val="22"/>
          <w:szCs w:val="22"/>
          <w:lang w:val="fr-BE"/>
        </w:rPr>
        <w:t xml:space="preserve"> </w:t>
      </w:r>
      <w:r w:rsidRPr="001372B4">
        <w:rPr>
          <w:rFonts w:asciiTheme="minorHAnsi" w:hAnsiTheme="minorHAnsi" w:cstheme="minorHAnsi"/>
          <w:i w:val="0"/>
          <w:iCs/>
          <w:sz w:val="22"/>
          <w:szCs w:val="22"/>
          <w:lang w:val="fr-BE"/>
        </w:rPr>
        <w:t>d’un</w:t>
      </w:r>
      <w:r w:rsidRPr="001372B4">
        <w:rPr>
          <w:rFonts w:asciiTheme="minorHAnsi" w:hAnsiTheme="minorHAnsi" w:cstheme="minorHAnsi"/>
          <w:i w:val="0"/>
          <w:iCs/>
          <w:spacing w:val="14"/>
          <w:sz w:val="22"/>
          <w:szCs w:val="22"/>
          <w:lang w:val="fr-BE"/>
        </w:rPr>
        <w:t xml:space="preserve"> </w:t>
      </w:r>
      <w:r w:rsidRPr="001372B4">
        <w:rPr>
          <w:rFonts w:asciiTheme="minorHAnsi" w:hAnsiTheme="minorHAnsi" w:cstheme="minorHAnsi"/>
          <w:i w:val="0"/>
          <w:iCs/>
          <w:sz w:val="22"/>
          <w:szCs w:val="22"/>
          <w:lang w:val="fr-BE"/>
        </w:rPr>
        <w:t>triennat,</w:t>
      </w:r>
      <w:r w:rsidRPr="001372B4">
        <w:rPr>
          <w:rFonts w:asciiTheme="minorHAnsi" w:hAnsiTheme="minorHAnsi" w:cstheme="minorHAnsi"/>
          <w:i w:val="0"/>
          <w:iCs/>
          <w:spacing w:val="15"/>
          <w:sz w:val="22"/>
          <w:szCs w:val="22"/>
          <w:lang w:val="fr-BE"/>
        </w:rPr>
        <w:t xml:space="preserve"> </w:t>
      </w:r>
      <w:r w:rsidRPr="001372B4">
        <w:rPr>
          <w:rFonts w:asciiTheme="minorHAnsi" w:hAnsiTheme="minorHAnsi" w:cstheme="minorHAnsi"/>
          <w:i w:val="0"/>
          <w:iCs/>
          <w:sz w:val="22"/>
          <w:szCs w:val="22"/>
          <w:lang w:val="fr-BE"/>
        </w:rPr>
        <w:t>à</w:t>
      </w:r>
      <w:r w:rsidRPr="001372B4">
        <w:rPr>
          <w:rFonts w:asciiTheme="minorHAnsi" w:hAnsiTheme="minorHAnsi" w:cstheme="minorHAnsi"/>
          <w:i w:val="0"/>
          <w:iCs/>
          <w:spacing w:val="15"/>
          <w:sz w:val="22"/>
          <w:szCs w:val="22"/>
          <w:lang w:val="fr-BE"/>
        </w:rPr>
        <w:t xml:space="preserve"> </w:t>
      </w:r>
      <w:r w:rsidRPr="001372B4">
        <w:rPr>
          <w:rFonts w:asciiTheme="minorHAnsi" w:hAnsiTheme="minorHAnsi" w:cstheme="minorHAnsi"/>
          <w:i w:val="0"/>
          <w:iCs/>
          <w:sz w:val="22"/>
          <w:szCs w:val="22"/>
          <w:lang w:val="fr-BE"/>
        </w:rPr>
        <w:t>la</w:t>
      </w:r>
      <w:r w:rsidRPr="001372B4">
        <w:rPr>
          <w:rFonts w:asciiTheme="minorHAnsi" w:hAnsiTheme="minorHAnsi" w:cstheme="minorHAnsi"/>
          <w:i w:val="0"/>
          <w:iCs/>
          <w:spacing w:val="12"/>
          <w:sz w:val="22"/>
          <w:szCs w:val="22"/>
          <w:lang w:val="fr-BE"/>
        </w:rPr>
        <w:t xml:space="preserve"> </w:t>
      </w:r>
      <w:r w:rsidRPr="001372B4">
        <w:rPr>
          <w:rFonts w:asciiTheme="minorHAnsi" w:hAnsiTheme="minorHAnsi" w:cstheme="minorHAnsi"/>
          <w:i w:val="0"/>
          <w:iCs/>
          <w:sz w:val="22"/>
          <w:szCs w:val="22"/>
          <w:lang w:val="fr-BE"/>
        </w:rPr>
        <w:t>fin</w:t>
      </w:r>
      <w:r w:rsidRPr="001372B4">
        <w:rPr>
          <w:rFonts w:asciiTheme="minorHAnsi" w:hAnsiTheme="minorHAnsi" w:cstheme="minorHAnsi"/>
          <w:i w:val="0"/>
          <w:iCs/>
          <w:spacing w:val="14"/>
          <w:sz w:val="22"/>
          <w:szCs w:val="22"/>
          <w:lang w:val="fr-BE"/>
        </w:rPr>
        <w:t xml:space="preserve"> </w:t>
      </w:r>
      <w:r w:rsidRPr="001372B4">
        <w:rPr>
          <w:rFonts w:asciiTheme="minorHAnsi" w:hAnsiTheme="minorHAnsi" w:cstheme="minorHAnsi"/>
          <w:i w:val="0"/>
          <w:iCs/>
          <w:sz w:val="22"/>
          <w:szCs w:val="22"/>
          <w:lang w:val="fr-BE"/>
        </w:rPr>
        <w:t>du</w:t>
      </w:r>
      <w:r w:rsidRPr="001372B4">
        <w:rPr>
          <w:rFonts w:asciiTheme="minorHAnsi" w:hAnsiTheme="minorHAnsi" w:cstheme="minorHAnsi"/>
          <w:i w:val="0"/>
          <w:iCs/>
          <w:spacing w:val="15"/>
          <w:sz w:val="22"/>
          <w:szCs w:val="22"/>
          <w:lang w:val="fr-BE"/>
        </w:rPr>
        <w:t xml:space="preserve"> </w:t>
      </w:r>
      <w:r w:rsidRPr="001372B4">
        <w:rPr>
          <w:rFonts w:asciiTheme="minorHAnsi" w:hAnsiTheme="minorHAnsi" w:cstheme="minorHAnsi"/>
          <w:i w:val="0"/>
          <w:iCs/>
          <w:sz w:val="22"/>
          <w:szCs w:val="22"/>
          <w:lang w:val="fr-BE"/>
        </w:rPr>
        <w:t>bail...),</w:t>
      </w:r>
      <w:r w:rsidRPr="001372B4">
        <w:rPr>
          <w:rFonts w:asciiTheme="minorHAnsi" w:hAnsiTheme="minorHAnsi" w:cstheme="minorHAnsi"/>
          <w:i w:val="0"/>
          <w:iCs/>
          <w:spacing w:val="15"/>
          <w:sz w:val="22"/>
          <w:szCs w:val="22"/>
          <w:lang w:val="fr-BE"/>
        </w:rPr>
        <w:t xml:space="preserve"> </w:t>
      </w:r>
      <w:r w:rsidRPr="001372B4">
        <w:rPr>
          <w:rFonts w:asciiTheme="minorHAnsi" w:hAnsiTheme="minorHAnsi" w:cstheme="minorHAnsi"/>
          <w:i w:val="0"/>
          <w:iCs/>
          <w:sz w:val="22"/>
          <w:szCs w:val="22"/>
          <w:lang w:val="fr-BE"/>
        </w:rPr>
        <w:t>le</w:t>
      </w:r>
      <w:r w:rsidRPr="001372B4">
        <w:rPr>
          <w:rFonts w:asciiTheme="minorHAnsi" w:hAnsiTheme="minorHAnsi" w:cstheme="minorHAnsi"/>
          <w:i w:val="0"/>
          <w:iCs/>
          <w:spacing w:val="15"/>
          <w:sz w:val="22"/>
          <w:szCs w:val="22"/>
          <w:lang w:val="fr-BE"/>
        </w:rPr>
        <w:t xml:space="preserve"> </w:t>
      </w:r>
      <w:r w:rsidRPr="001372B4">
        <w:rPr>
          <w:rFonts w:asciiTheme="minorHAnsi" w:hAnsiTheme="minorHAnsi" w:cstheme="minorHAnsi"/>
          <w:i w:val="0"/>
          <w:iCs/>
          <w:sz w:val="22"/>
          <w:szCs w:val="22"/>
          <w:lang w:val="fr-BE"/>
        </w:rPr>
        <w:t>délai</w:t>
      </w:r>
      <w:r w:rsidRPr="001372B4">
        <w:rPr>
          <w:rFonts w:asciiTheme="minorHAnsi" w:hAnsiTheme="minorHAnsi" w:cstheme="minorHAnsi"/>
          <w:i w:val="0"/>
          <w:iCs/>
          <w:spacing w:val="15"/>
          <w:sz w:val="22"/>
          <w:szCs w:val="22"/>
          <w:lang w:val="fr-BE"/>
        </w:rPr>
        <w:t xml:space="preserve"> </w:t>
      </w:r>
      <w:r w:rsidRPr="001372B4">
        <w:rPr>
          <w:rFonts w:asciiTheme="minorHAnsi" w:hAnsiTheme="minorHAnsi" w:cstheme="minorHAnsi"/>
          <w:i w:val="0"/>
          <w:iCs/>
          <w:sz w:val="22"/>
          <w:szCs w:val="22"/>
          <w:lang w:val="fr-BE"/>
        </w:rPr>
        <w:t>de</w:t>
      </w:r>
      <w:r w:rsidRPr="001372B4">
        <w:rPr>
          <w:rFonts w:asciiTheme="minorHAnsi" w:hAnsiTheme="minorHAnsi" w:cstheme="minorHAnsi"/>
          <w:i w:val="0"/>
          <w:iCs/>
          <w:spacing w:val="16"/>
          <w:sz w:val="22"/>
          <w:szCs w:val="22"/>
          <w:lang w:val="fr-BE"/>
        </w:rPr>
        <w:t xml:space="preserve"> </w:t>
      </w:r>
      <w:r w:rsidRPr="001372B4">
        <w:rPr>
          <w:rFonts w:asciiTheme="minorHAnsi" w:hAnsiTheme="minorHAnsi" w:cstheme="minorHAnsi"/>
          <w:i w:val="0"/>
          <w:iCs/>
          <w:sz w:val="22"/>
          <w:szCs w:val="22"/>
          <w:lang w:val="fr-BE"/>
        </w:rPr>
        <w:t>préavis</w:t>
      </w:r>
      <w:r w:rsidRPr="001372B4">
        <w:rPr>
          <w:rFonts w:asciiTheme="minorHAnsi" w:hAnsiTheme="minorHAnsi" w:cstheme="minorHAnsi"/>
          <w:i w:val="0"/>
          <w:iCs/>
          <w:spacing w:val="13"/>
          <w:sz w:val="22"/>
          <w:szCs w:val="22"/>
          <w:lang w:val="fr-BE"/>
        </w:rPr>
        <w:t xml:space="preserve"> </w:t>
      </w:r>
      <w:r w:rsidRPr="001372B4">
        <w:rPr>
          <w:rFonts w:asciiTheme="minorHAnsi" w:hAnsiTheme="minorHAnsi" w:cstheme="minorHAnsi"/>
          <w:i w:val="0"/>
          <w:iCs/>
          <w:sz w:val="22"/>
          <w:szCs w:val="22"/>
          <w:lang w:val="fr-BE"/>
        </w:rPr>
        <w:t>débute</w:t>
      </w:r>
      <w:r w:rsidRPr="001372B4">
        <w:rPr>
          <w:rFonts w:asciiTheme="minorHAnsi" w:hAnsiTheme="minorHAnsi" w:cstheme="minorHAnsi"/>
          <w:i w:val="0"/>
          <w:iCs/>
          <w:spacing w:val="17"/>
          <w:sz w:val="22"/>
          <w:szCs w:val="22"/>
          <w:lang w:val="fr-BE"/>
        </w:rPr>
        <w:t xml:space="preserve"> </w:t>
      </w:r>
      <w:r w:rsidRPr="001372B4">
        <w:rPr>
          <w:rFonts w:asciiTheme="minorHAnsi" w:hAnsiTheme="minorHAnsi" w:cstheme="minorHAnsi"/>
          <w:i w:val="0"/>
          <w:iCs/>
          <w:sz w:val="22"/>
          <w:szCs w:val="22"/>
          <w:lang w:val="fr-BE"/>
        </w:rPr>
        <w:t>le</w:t>
      </w:r>
      <w:r w:rsidRPr="001372B4">
        <w:rPr>
          <w:rFonts w:asciiTheme="minorHAnsi" w:hAnsiTheme="minorHAnsi" w:cstheme="minorHAnsi"/>
          <w:i w:val="0"/>
          <w:iCs/>
          <w:spacing w:val="15"/>
          <w:sz w:val="22"/>
          <w:szCs w:val="22"/>
          <w:lang w:val="fr-BE"/>
        </w:rPr>
        <w:t xml:space="preserve"> </w:t>
      </w:r>
      <w:r w:rsidRPr="001372B4">
        <w:rPr>
          <w:rFonts w:asciiTheme="minorHAnsi" w:hAnsiTheme="minorHAnsi" w:cstheme="minorHAnsi"/>
          <w:i w:val="0"/>
          <w:iCs/>
          <w:sz w:val="22"/>
          <w:szCs w:val="22"/>
          <w:lang w:val="fr-BE"/>
        </w:rPr>
        <w:t>jour</w:t>
      </w:r>
      <w:r w:rsidRPr="001372B4">
        <w:rPr>
          <w:rFonts w:asciiTheme="minorHAnsi" w:hAnsiTheme="minorHAnsi" w:cstheme="minorHAnsi"/>
          <w:i w:val="0"/>
          <w:iCs/>
          <w:spacing w:val="12"/>
          <w:sz w:val="22"/>
          <w:szCs w:val="22"/>
          <w:lang w:val="fr-BE"/>
        </w:rPr>
        <w:t xml:space="preserve"> </w:t>
      </w:r>
      <w:r w:rsidRPr="001372B4">
        <w:rPr>
          <w:rFonts w:asciiTheme="minorHAnsi" w:hAnsiTheme="minorHAnsi" w:cstheme="minorHAnsi"/>
          <w:i w:val="0"/>
          <w:iCs/>
          <w:sz w:val="22"/>
          <w:szCs w:val="22"/>
          <w:lang w:val="fr-BE"/>
        </w:rPr>
        <w:t>où</w:t>
      </w:r>
      <w:r w:rsidRPr="001372B4">
        <w:rPr>
          <w:rFonts w:asciiTheme="minorHAnsi" w:hAnsiTheme="minorHAnsi" w:cstheme="minorHAnsi"/>
          <w:i w:val="0"/>
          <w:iCs/>
          <w:spacing w:val="14"/>
          <w:sz w:val="22"/>
          <w:szCs w:val="22"/>
          <w:lang w:val="fr-BE"/>
        </w:rPr>
        <w:t xml:space="preserve"> </w:t>
      </w:r>
      <w:r w:rsidRPr="001372B4">
        <w:rPr>
          <w:rFonts w:asciiTheme="minorHAnsi" w:hAnsiTheme="minorHAnsi" w:cstheme="minorHAnsi"/>
          <w:i w:val="0"/>
          <w:iCs/>
          <w:sz w:val="22"/>
          <w:szCs w:val="22"/>
          <w:lang w:val="fr-BE"/>
        </w:rPr>
        <w:t>le</w:t>
      </w:r>
      <w:r w:rsidRPr="001372B4">
        <w:rPr>
          <w:rFonts w:asciiTheme="minorHAnsi" w:hAnsiTheme="minorHAnsi" w:cstheme="minorHAnsi"/>
          <w:i w:val="0"/>
          <w:iCs/>
          <w:spacing w:val="-47"/>
          <w:sz w:val="22"/>
          <w:szCs w:val="22"/>
          <w:lang w:val="fr-BE"/>
        </w:rPr>
        <w:t xml:space="preserve"> </w:t>
      </w:r>
      <w:r w:rsidRPr="001372B4">
        <w:rPr>
          <w:rFonts w:asciiTheme="minorHAnsi" w:hAnsiTheme="minorHAnsi" w:cstheme="minorHAnsi"/>
          <w:i w:val="0"/>
          <w:iCs/>
          <w:sz w:val="22"/>
          <w:szCs w:val="22"/>
          <w:lang w:val="fr-BE"/>
        </w:rPr>
        <w:t>destinataire</w:t>
      </w:r>
      <w:r w:rsidRPr="001372B4">
        <w:rPr>
          <w:rFonts w:asciiTheme="minorHAnsi" w:hAnsiTheme="minorHAnsi" w:cstheme="minorHAnsi"/>
          <w:i w:val="0"/>
          <w:iCs/>
          <w:spacing w:val="-3"/>
          <w:sz w:val="22"/>
          <w:szCs w:val="22"/>
          <w:lang w:val="fr-BE"/>
        </w:rPr>
        <w:t xml:space="preserve"> </w:t>
      </w:r>
      <w:r w:rsidRPr="001372B4">
        <w:rPr>
          <w:rFonts w:asciiTheme="minorHAnsi" w:hAnsiTheme="minorHAnsi" w:cstheme="minorHAnsi"/>
          <w:i w:val="0"/>
          <w:iCs/>
          <w:sz w:val="22"/>
          <w:szCs w:val="22"/>
          <w:lang w:val="fr-BE"/>
        </w:rPr>
        <w:t>est</w:t>
      </w:r>
      <w:r w:rsidRPr="001372B4">
        <w:rPr>
          <w:rFonts w:asciiTheme="minorHAnsi" w:hAnsiTheme="minorHAnsi" w:cstheme="minorHAnsi"/>
          <w:i w:val="0"/>
          <w:iCs/>
          <w:spacing w:val="-2"/>
          <w:sz w:val="22"/>
          <w:szCs w:val="22"/>
          <w:lang w:val="fr-BE"/>
        </w:rPr>
        <w:t xml:space="preserve"> </w:t>
      </w:r>
      <w:r w:rsidRPr="001372B4">
        <w:rPr>
          <w:rFonts w:asciiTheme="minorHAnsi" w:hAnsiTheme="minorHAnsi" w:cstheme="minorHAnsi"/>
          <w:i w:val="0"/>
          <w:iCs/>
          <w:sz w:val="22"/>
          <w:szCs w:val="22"/>
          <w:lang w:val="fr-BE"/>
        </w:rPr>
        <w:t>présumé</w:t>
      </w:r>
      <w:r w:rsidRPr="001372B4">
        <w:rPr>
          <w:rFonts w:asciiTheme="minorHAnsi" w:hAnsiTheme="minorHAnsi" w:cstheme="minorHAnsi"/>
          <w:i w:val="0"/>
          <w:iCs/>
          <w:spacing w:val="-3"/>
          <w:sz w:val="22"/>
          <w:szCs w:val="22"/>
          <w:lang w:val="fr-BE"/>
        </w:rPr>
        <w:t xml:space="preserve"> </w:t>
      </w:r>
      <w:r w:rsidRPr="001372B4">
        <w:rPr>
          <w:rFonts w:asciiTheme="minorHAnsi" w:hAnsiTheme="minorHAnsi" w:cstheme="minorHAnsi"/>
          <w:i w:val="0"/>
          <w:iCs/>
          <w:sz w:val="22"/>
          <w:szCs w:val="22"/>
          <w:lang w:val="fr-BE"/>
        </w:rPr>
        <w:t>avoir</w:t>
      </w:r>
      <w:r w:rsidRPr="001372B4">
        <w:rPr>
          <w:rFonts w:asciiTheme="minorHAnsi" w:hAnsiTheme="minorHAnsi" w:cstheme="minorHAnsi"/>
          <w:i w:val="0"/>
          <w:iCs/>
          <w:spacing w:val="-2"/>
          <w:sz w:val="22"/>
          <w:szCs w:val="22"/>
          <w:lang w:val="fr-BE"/>
        </w:rPr>
        <w:t xml:space="preserve"> </w:t>
      </w:r>
      <w:r w:rsidRPr="001372B4">
        <w:rPr>
          <w:rFonts w:asciiTheme="minorHAnsi" w:hAnsiTheme="minorHAnsi" w:cstheme="minorHAnsi"/>
          <w:i w:val="0"/>
          <w:iCs/>
          <w:sz w:val="22"/>
          <w:szCs w:val="22"/>
          <w:lang w:val="fr-BE"/>
        </w:rPr>
        <w:t>eu</w:t>
      </w:r>
      <w:r w:rsidRPr="001372B4">
        <w:rPr>
          <w:rFonts w:asciiTheme="minorHAnsi" w:hAnsiTheme="minorHAnsi" w:cstheme="minorHAnsi"/>
          <w:i w:val="0"/>
          <w:iCs/>
          <w:spacing w:val="-2"/>
          <w:sz w:val="22"/>
          <w:szCs w:val="22"/>
          <w:lang w:val="fr-BE"/>
        </w:rPr>
        <w:t xml:space="preserve"> </w:t>
      </w:r>
      <w:r w:rsidRPr="001372B4">
        <w:rPr>
          <w:rFonts w:asciiTheme="minorHAnsi" w:hAnsiTheme="minorHAnsi" w:cstheme="minorHAnsi"/>
          <w:i w:val="0"/>
          <w:iCs/>
          <w:sz w:val="22"/>
          <w:szCs w:val="22"/>
          <w:lang w:val="fr-BE"/>
        </w:rPr>
        <w:t>connaissance</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du</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congé.</w:t>
      </w:r>
    </w:p>
    <w:p w14:paraId="49941801" w14:textId="77777777" w:rsidR="008D5553" w:rsidRDefault="008D5553" w:rsidP="008D5553">
      <w:pPr>
        <w:pStyle w:val="ListParagraph"/>
        <w:widowControl w:val="0"/>
        <w:numPr>
          <w:ilvl w:val="1"/>
          <w:numId w:val="42"/>
        </w:numPr>
        <w:tabs>
          <w:tab w:val="left" w:pos="837"/>
        </w:tabs>
        <w:autoSpaceDE w:val="0"/>
        <w:autoSpaceDN w:val="0"/>
        <w:spacing w:before="159"/>
        <w:ind w:hanging="362"/>
        <w:contextualSpacing w:val="0"/>
        <w:rPr>
          <w:i/>
        </w:rPr>
      </w:pPr>
      <w:r>
        <w:rPr>
          <w:noProof/>
        </w:rPr>
        <mc:AlternateContent>
          <mc:Choice Requires="wps">
            <w:drawing>
              <wp:anchor distT="0" distB="0" distL="114300" distR="114300" simplePos="0" relativeHeight="251668480" behindDoc="1" locked="0" layoutInCell="1" allowOverlap="1" wp14:anchorId="1E2663E8" wp14:editId="41D3817D">
                <wp:simplePos x="0" y="0"/>
                <wp:positionH relativeFrom="page">
                  <wp:posOffset>3296285</wp:posOffset>
                </wp:positionH>
                <wp:positionV relativeFrom="paragraph">
                  <wp:posOffset>194310</wp:posOffset>
                </wp:positionV>
                <wp:extent cx="44450" cy="6350"/>
                <wp:effectExtent l="0" t="0" r="0" b="0"/>
                <wp:wrapNone/>
                <wp:docPr id="200356331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99ACDF" id="Rectangle 30" o:spid="_x0000_s1026" style="position:absolute;margin-left:259.55pt;margin-top:15.3pt;width:3.5pt;height:.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DlJ4AEAALEDAAAOAAAAZHJzL2Uyb0RvYy54bWysU8GO0zAQvSPxD5bvNG3JLhA1Xa26WoS0&#10;sEgLH+A6TmLheMyM27R8PWOn263ghsjB8nhmnuc9v6xuDoMTe4NkwddyMZtLYbyGxvqult+/3b95&#10;LwVF5RvlwJtaHg3Jm/XrV6sxVGYJPbjGoGAQT9UYatnHGKqiIN2bQdEMgvGcbAEHFTnErmhQjYw+&#10;uGI5n18XI2ATELQh4tO7KSnXGb9tjY6PbUsmCldLni3mFfO6TWuxXqmqQxV6q09jqH+YYlDW86Vn&#10;qDsVldih/QtqsBqBoI0zDUMBbWu1yRyYzWL+B5unXgWTubA4FM4y0f+D1V/2T+ErptEpPID+QcLD&#10;ple+M7eIMPZGNXzdIglVjIGqc0MKiFvFdvwMDT+t2kXIGhxaHBIgsxOHLPXxLLU5RKH5sCzLK34P&#10;zZnrt7xL8Kp67gxI8aOBQaRNLZGfMSOr/QPFqfS5JE8Ozjb31rkcYLfdOBR7lZ48fyd0uixzPhV7&#10;SG0TYjrJFBOrZCCqttAcmSHC5Bv2OW96wF9SjOyZWtLPnUIjhfvkWaUPi7JMJstBefVuyQFeZraX&#10;GeU1Q9UySjFtN3Ey5i6g7Xq+aZFJe7hlZVubib9MdRqWfZGlO3k4Ge8yzlUvf9r6NwAAAP//AwBQ&#10;SwMEFAAGAAgAAAAhAM1L4ffeAAAACQEAAA8AAABkcnMvZG93bnJldi54bWxMj8FOwzAMhu9IvENk&#10;JG4saaHVVppODIkjEhsc2C1tTFutcUqTbYWnx5zg6N+ffn8u17MbxAmn0HvSkCwUCKTG255aDW+v&#10;TzdLECEasmbwhBq+MMC6urwoTWH9mbZ42sVWcAmFwmjoYhwLKUPToTNh4Uck3n34yZnI49RKO5kz&#10;l7tBpkrl0pme+EJnRnzssDnsjk7DZrXcfL7c0fP3tt7j/r0+ZOmktL6+mh/uQUSc4x8Mv/qsDhU7&#10;1f5INohBQ5asEkY13KocBANZmnNQc5DkIKtS/v+g+gEAAP//AwBQSwECLQAUAAYACAAAACEAtoM4&#10;kv4AAADhAQAAEwAAAAAAAAAAAAAAAAAAAAAAW0NvbnRlbnRfVHlwZXNdLnhtbFBLAQItABQABgAI&#10;AAAAIQA4/SH/1gAAAJQBAAALAAAAAAAAAAAAAAAAAC8BAABfcmVscy8ucmVsc1BLAQItABQABgAI&#10;AAAAIQA2pDlJ4AEAALEDAAAOAAAAAAAAAAAAAAAAAC4CAABkcnMvZTJvRG9jLnhtbFBLAQItABQA&#10;BgAIAAAAIQDNS+H33gAAAAkBAAAPAAAAAAAAAAAAAAAAADoEAABkcnMvZG93bnJldi54bWxQSwUG&#10;AAAAAAQABADzAAAARQUAAAAA&#10;" fillcolor="black" stroked="f">
                <w10:wrap anchorx="page"/>
              </v:rect>
            </w:pict>
          </mc:Fallback>
        </mc:AlternateContent>
      </w:r>
      <w:r>
        <w:rPr>
          <w:i/>
          <w:u w:val="single"/>
        </w:rPr>
        <w:t>Bail</w:t>
      </w:r>
      <w:r>
        <w:rPr>
          <w:i/>
          <w:spacing w:val="-2"/>
          <w:u w:val="single"/>
        </w:rPr>
        <w:t xml:space="preserve"> </w:t>
      </w:r>
      <w:r>
        <w:rPr>
          <w:i/>
          <w:u w:val="single"/>
        </w:rPr>
        <w:t>d’habitation</w:t>
      </w:r>
      <w:r>
        <w:rPr>
          <w:i/>
          <w:spacing w:val="-2"/>
          <w:u w:val="single"/>
        </w:rPr>
        <w:t xml:space="preserve"> </w:t>
      </w:r>
      <w:r>
        <w:rPr>
          <w:i/>
          <w:u w:val="single"/>
        </w:rPr>
        <w:t>de</w:t>
      </w:r>
      <w:r>
        <w:rPr>
          <w:i/>
          <w:spacing w:val="-2"/>
          <w:u w:val="single"/>
        </w:rPr>
        <w:t xml:space="preserve"> </w:t>
      </w:r>
      <w:r>
        <w:rPr>
          <w:i/>
          <w:u w:val="single"/>
        </w:rPr>
        <w:t>droit</w:t>
      </w:r>
      <w:r>
        <w:rPr>
          <w:i/>
          <w:spacing w:val="-3"/>
          <w:u w:val="single"/>
        </w:rPr>
        <w:t xml:space="preserve"> </w:t>
      </w:r>
      <w:r>
        <w:rPr>
          <w:i/>
          <w:u w:val="single"/>
        </w:rPr>
        <w:t>commun</w:t>
      </w:r>
      <w:hyperlink w:anchor="_bookmark1" w:history="1">
        <w:r>
          <w:rPr>
            <w:i/>
            <w:vertAlign w:val="superscript"/>
          </w:rPr>
          <w:t>2</w:t>
        </w:r>
      </w:hyperlink>
    </w:p>
    <w:p w14:paraId="5169AE63" w14:textId="77777777" w:rsidR="008D5553" w:rsidRDefault="008D5553" w:rsidP="008D5553">
      <w:pPr>
        <w:pStyle w:val="BodyText"/>
        <w:spacing w:before="4"/>
        <w:rPr>
          <w:i w:val="0"/>
          <w:sz w:val="10"/>
        </w:rPr>
      </w:pPr>
    </w:p>
    <w:p w14:paraId="5E53E581" w14:textId="77777777" w:rsidR="008D5553" w:rsidRPr="001372B4" w:rsidRDefault="008D5553" w:rsidP="008D5553">
      <w:pPr>
        <w:pStyle w:val="BodyText"/>
        <w:spacing w:before="57" w:line="259" w:lineRule="auto"/>
        <w:ind w:left="115" w:right="113"/>
        <w:rPr>
          <w:rFonts w:ascii="Calibri" w:hAnsi="Calibri" w:cs="Calibri"/>
          <w:i w:val="0"/>
          <w:iCs/>
          <w:sz w:val="22"/>
          <w:szCs w:val="22"/>
          <w:lang w:val="fr-BE"/>
        </w:rPr>
      </w:pPr>
      <w:r w:rsidRPr="001372B4">
        <w:rPr>
          <w:rFonts w:ascii="Calibri" w:hAnsi="Calibri" w:cs="Calibri"/>
          <w:i w:val="0"/>
          <w:iCs/>
          <w:sz w:val="22"/>
          <w:szCs w:val="22"/>
          <w:lang w:val="fr-BE"/>
        </w:rPr>
        <w:t>Le</w:t>
      </w:r>
      <w:r w:rsidRPr="001372B4">
        <w:rPr>
          <w:rFonts w:ascii="Calibri" w:hAnsi="Calibri" w:cs="Calibri"/>
          <w:i w:val="0"/>
          <w:iCs/>
          <w:spacing w:val="-4"/>
          <w:sz w:val="22"/>
          <w:szCs w:val="22"/>
          <w:lang w:val="fr-BE"/>
        </w:rPr>
        <w:t xml:space="preserve"> </w:t>
      </w:r>
      <w:r w:rsidRPr="001372B4">
        <w:rPr>
          <w:rFonts w:ascii="Calibri" w:hAnsi="Calibri" w:cs="Calibri"/>
          <w:i w:val="0"/>
          <w:iCs/>
          <w:sz w:val="22"/>
          <w:szCs w:val="22"/>
          <w:lang w:val="fr-BE"/>
        </w:rPr>
        <w:t>bail</w:t>
      </w:r>
      <w:r w:rsidRPr="001372B4">
        <w:rPr>
          <w:rFonts w:ascii="Calibri" w:hAnsi="Calibri" w:cs="Calibri"/>
          <w:i w:val="0"/>
          <w:iCs/>
          <w:spacing w:val="-4"/>
          <w:sz w:val="22"/>
          <w:szCs w:val="22"/>
          <w:lang w:val="fr-BE"/>
        </w:rPr>
        <w:t xml:space="preserve"> </w:t>
      </w:r>
      <w:r w:rsidRPr="001372B4">
        <w:rPr>
          <w:rFonts w:ascii="Calibri" w:hAnsi="Calibri" w:cs="Calibri"/>
          <w:i w:val="0"/>
          <w:iCs/>
          <w:sz w:val="22"/>
          <w:szCs w:val="22"/>
          <w:lang w:val="fr-BE"/>
        </w:rPr>
        <w:t>d’habitation</w:t>
      </w:r>
      <w:r w:rsidRPr="001372B4">
        <w:rPr>
          <w:rFonts w:ascii="Calibri" w:hAnsi="Calibri" w:cs="Calibri"/>
          <w:i w:val="0"/>
          <w:iCs/>
          <w:spacing w:val="-5"/>
          <w:sz w:val="22"/>
          <w:szCs w:val="22"/>
          <w:lang w:val="fr-BE"/>
        </w:rPr>
        <w:t xml:space="preserve"> </w:t>
      </w:r>
      <w:r w:rsidRPr="001372B4">
        <w:rPr>
          <w:rFonts w:ascii="Calibri" w:hAnsi="Calibri" w:cs="Calibri"/>
          <w:i w:val="0"/>
          <w:iCs/>
          <w:sz w:val="22"/>
          <w:szCs w:val="22"/>
          <w:lang w:val="fr-BE"/>
        </w:rPr>
        <w:t>de</w:t>
      </w:r>
      <w:r w:rsidRPr="001372B4">
        <w:rPr>
          <w:rFonts w:ascii="Calibri" w:hAnsi="Calibri" w:cs="Calibri"/>
          <w:i w:val="0"/>
          <w:iCs/>
          <w:spacing w:val="-6"/>
          <w:sz w:val="22"/>
          <w:szCs w:val="22"/>
          <w:lang w:val="fr-BE"/>
        </w:rPr>
        <w:t xml:space="preserve"> </w:t>
      </w:r>
      <w:r w:rsidRPr="001372B4">
        <w:rPr>
          <w:rFonts w:ascii="Calibri" w:hAnsi="Calibri" w:cs="Calibri"/>
          <w:i w:val="0"/>
          <w:iCs/>
          <w:sz w:val="22"/>
          <w:szCs w:val="22"/>
          <w:lang w:val="fr-BE"/>
        </w:rPr>
        <w:t>droit</w:t>
      </w:r>
      <w:r w:rsidRPr="001372B4">
        <w:rPr>
          <w:rFonts w:ascii="Calibri" w:hAnsi="Calibri" w:cs="Calibri"/>
          <w:i w:val="0"/>
          <w:iCs/>
          <w:spacing w:val="-4"/>
          <w:sz w:val="22"/>
          <w:szCs w:val="22"/>
          <w:lang w:val="fr-BE"/>
        </w:rPr>
        <w:t xml:space="preserve"> </w:t>
      </w:r>
      <w:r w:rsidRPr="001372B4">
        <w:rPr>
          <w:rFonts w:ascii="Calibri" w:hAnsi="Calibri" w:cs="Calibri"/>
          <w:i w:val="0"/>
          <w:iCs/>
          <w:sz w:val="22"/>
          <w:szCs w:val="22"/>
          <w:lang w:val="fr-BE"/>
        </w:rPr>
        <w:t>commun</w:t>
      </w:r>
      <w:r w:rsidRPr="001372B4">
        <w:rPr>
          <w:rFonts w:ascii="Calibri" w:hAnsi="Calibri" w:cs="Calibri"/>
          <w:i w:val="0"/>
          <w:iCs/>
          <w:spacing w:val="-5"/>
          <w:sz w:val="22"/>
          <w:szCs w:val="22"/>
          <w:lang w:val="fr-BE"/>
        </w:rPr>
        <w:t xml:space="preserve"> </w:t>
      </w:r>
      <w:r w:rsidRPr="001372B4">
        <w:rPr>
          <w:rFonts w:ascii="Calibri" w:hAnsi="Calibri" w:cs="Calibri"/>
          <w:i w:val="0"/>
          <w:iCs/>
          <w:sz w:val="22"/>
          <w:szCs w:val="22"/>
          <w:lang w:val="fr-BE"/>
        </w:rPr>
        <w:t>est</w:t>
      </w:r>
      <w:r w:rsidRPr="001372B4">
        <w:rPr>
          <w:rFonts w:ascii="Calibri" w:hAnsi="Calibri" w:cs="Calibri"/>
          <w:i w:val="0"/>
          <w:iCs/>
          <w:spacing w:val="-3"/>
          <w:sz w:val="22"/>
          <w:szCs w:val="22"/>
          <w:lang w:val="fr-BE"/>
        </w:rPr>
        <w:t xml:space="preserve"> </w:t>
      </w:r>
      <w:r w:rsidRPr="001372B4">
        <w:rPr>
          <w:rFonts w:ascii="Calibri" w:hAnsi="Calibri" w:cs="Calibri"/>
          <w:i w:val="0"/>
          <w:iCs/>
          <w:sz w:val="22"/>
          <w:szCs w:val="22"/>
          <w:lang w:val="fr-BE"/>
        </w:rPr>
        <w:t>conclu</w:t>
      </w:r>
      <w:r w:rsidRPr="001372B4">
        <w:rPr>
          <w:rFonts w:ascii="Calibri" w:hAnsi="Calibri" w:cs="Calibri"/>
          <w:i w:val="0"/>
          <w:iCs/>
          <w:spacing w:val="-5"/>
          <w:sz w:val="22"/>
          <w:szCs w:val="22"/>
          <w:lang w:val="fr-BE"/>
        </w:rPr>
        <w:t xml:space="preserve"> </w:t>
      </w:r>
      <w:r w:rsidRPr="001372B4">
        <w:rPr>
          <w:rFonts w:ascii="Calibri" w:hAnsi="Calibri" w:cs="Calibri"/>
          <w:i w:val="0"/>
          <w:iCs/>
          <w:sz w:val="22"/>
          <w:szCs w:val="22"/>
          <w:lang w:val="fr-BE"/>
        </w:rPr>
        <w:t>pour</w:t>
      </w:r>
      <w:r w:rsidRPr="001372B4">
        <w:rPr>
          <w:rFonts w:ascii="Calibri" w:hAnsi="Calibri" w:cs="Calibri"/>
          <w:i w:val="0"/>
          <w:iCs/>
          <w:spacing w:val="-6"/>
          <w:sz w:val="22"/>
          <w:szCs w:val="22"/>
          <w:lang w:val="fr-BE"/>
        </w:rPr>
        <w:t xml:space="preserve"> </w:t>
      </w:r>
      <w:r w:rsidRPr="001372B4">
        <w:rPr>
          <w:rFonts w:ascii="Calibri" w:hAnsi="Calibri" w:cs="Calibri"/>
          <w:i w:val="0"/>
          <w:iCs/>
          <w:sz w:val="22"/>
          <w:szCs w:val="22"/>
          <w:lang w:val="fr-BE"/>
        </w:rPr>
        <w:t>une</w:t>
      </w:r>
      <w:r w:rsidRPr="001372B4">
        <w:rPr>
          <w:rFonts w:ascii="Calibri" w:hAnsi="Calibri" w:cs="Calibri"/>
          <w:i w:val="0"/>
          <w:iCs/>
          <w:spacing w:val="-4"/>
          <w:sz w:val="22"/>
          <w:szCs w:val="22"/>
          <w:lang w:val="fr-BE"/>
        </w:rPr>
        <w:t xml:space="preserve"> </w:t>
      </w:r>
      <w:r w:rsidRPr="001372B4">
        <w:rPr>
          <w:rFonts w:ascii="Calibri" w:hAnsi="Calibri" w:cs="Calibri"/>
          <w:i w:val="0"/>
          <w:iCs/>
          <w:sz w:val="22"/>
          <w:szCs w:val="22"/>
          <w:lang w:val="fr-BE"/>
        </w:rPr>
        <w:t>durée</w:t>
      </w:r>
      <w:r w:rsidRPr="001372B4">
        <w:rPr>
          <w:rFonts w:ascii="Calibri" w:hAnsi="Calibri" w:cs="Calibri"/>
          <w:i w:val="0"/>
          <w:iCs/>
          <w:spacing w:val="-3"/>
          <w:sz w:val="22"/>
          <w:szCs w:val="22"/>
          <w:lang w:val="fr-BE"/>
        </w:rPr>
        <w:t xml:space="preserve"> </w:t>
      </w:r>
      <w:r w:rsidRPr="001372B4">
        <w:rPr>
          <w:rFonts w:ascii="Calibri" w:hAnsi="Calibri" w:cs="Calibri"/>
          <w:i w:val="0"/>
          <w:iCs/>
          <w:sz w:val="22"/>
          <w:szCs w:val="22"/>
          <w:lang w:val="fr-BE"/>
        </w:rPr>
        <w:t>librement</w:t>
      </w:r>
      <w:r w:rsidRPr="001372B4">
        <w:rPr>
          <w:rFonts w:ascii="Calibri" w:hAnsi="Calibri" w:cs="Calibri"/>
          <w:i w:val="0"/>
          <w:iCs/>
          <w:spacing w:val="-3"/>
          <w:sz w:val="22"/>
          <w:szCs w:val="22"/>
          <w:lang w:val="fr-BE"/>
        </w:rPr>
        <w:t xml:space="preserve"> </w:t>
      </w:r>
      <w:r w:rsidRPr="001372B4">
        <w:rPr>
          <w:rFonts w:ascii="Calibri" w:hAnsi="Calibri" w:cs="Calibri"/>
          <w:i w:val="0"/>
          <w:iCs/>
          <w:sz w:val="22"/>
          <w:szCs w:val="22"/>
          <w:lang w:val="fr-BE"/>
        </w:rPr>
        <w:t>convenue</w:t>
      </w:r>
      <w:r w:rsidRPr="001372B4">
        <w:rPr>
          <w:rFonts w:ascii="Calibri" w:hAnsi="Calibri" w:cs="Calibri"/>
          <w:i w:val="0"/>
          <w:iCs/>
          <w:spacing w:val="-4"/>
          <w:sz w:val="22"/>
          <w:szCs w:val="22"/>
          <w:lang w:val="fr-BE"/>
        </w:rPr>
        <w:t xml:space="preserve"> </w:t>
      </w:r>
      <w:r w:rsidRPr="001372B4">
        <w:rPr>
          <w:rFonts w:ascii="Calibri" w:hAnsi="Calibri" w:cs="Calibri"/>
          <w:i w:val="0"/>
          <w:iCs/>
          <w:sz w:val="22"/>
          <w:szCs w:val="22"/>
          <w:lang w:val="fr-BE"/>
        </w:rPr>
        <w:t>entre</w:t>
      </w:r>
      <w:r w:rsidRPr="001372B4">
        <w:rPr>
          <w:rFonts w:ascii="Calibri" w:hAnsi="Calibri" w:cs="Calibri"/>
          <w:i w:val="0"/>
          <w:iCs/>
          <w:spacing w:val="-6"/>
          <w:sz w:val="22"/>
          <w:szCs w:val="22"/>
          <w:lang w:val="fr-BE"/>
        </w:rPr>
        <w:t xml:space="preserve"> </w:t>
      </w:r>
      <w:r w:rsidRPr="001372B4">
        <w:rPr>
          <w:rFonts w:ascii="Calibri" w:hAnsi="Calibri" w:cs="Calibri"/>
          <w:i w:val="0"/>
          <w:iCs/>
          <w:sz w:val="22"/>
          <w:szCs w:val="22"/>
          <w:lang w:val="fr-BE"/>
        </w:rPr>
        <w:t>les</w:t>
      </w:r>
      <w:r w:rsidRPr="001372B4">
        <w:rPr>
          <w:rFonts w:ascii="Calibri" w:hAnsi="Calibri" w:cs="Calibri"/>
          <w:i w:val="0"/>
          <w:iCs/>
          <w:spacing w:val="-4"/>
          <w:sz w:val="22"/>
          <w:szCs w:val="22"/>
          <w:lang w:val="fr-BE"/>
        </w:rPr>
        <w:t xml:space="preserve"> </w:t>
      </w:r>
      <w:r w:rsidRPr="001372B4">
        <w:rPr>
          <w:rFonts w:ascii="Calibri" w:hAnsi="Calibri" w:cs="Calibri"/>
          <w:i w:val="0"/>
          <w:iCs/>
          <w:sz w:val="22"/>
          <w:szCs w:val="22"/>
          <w:lang w:val="fr-BE"/>
        </w:rPr>
        <w:t>parties.</w:t>
      </w:r>
      <w:r w:rsidRPr="001372B4">
        <w:rPr>
          <w:rFonts w:ascii="Calibri" w:hAnsi="Calibri" w:cs="Calibri"/>
          <w:i w:val="0"/>
          <w:iCs/>
          <w:spacing w:val="-47"/>
          <w:sz w:val="22"/>
          <w:szCs w:val="22"/>
          <w:lang w:val="fr-BE"/>
        </w:rPr>
        <w:t xml:space="preserve"> </w:t>
      </w:r>
      <w:r w:rsidRPr="001372B4">
        <w:rPr>
          <w:rFonts w:ascii="Calibri" w:hAnsi="Calibri" w:cs="Calibri"/>
          <w:i w:val="0"/>
          <w:iCs/>
          <w:sz w:val="22"/>
          <w:szCs w:val="22"/>
          <w:lang w:val="fr-BE"/>
        </w:rPr>
        <w:t>Il</w:t>
      </w:r>
      <w:r w:rsidRPr="001372B4">
        <w:rPr>
          <w:rFonts w:ascii="Calibri" w:hAnsi="Calibri" w:cs="Calibri"/>
          <w:i w:val="0"/>
          <w:iCs/>
          <w:spacing w:val="-3"/>
          <w:sz w:val="22"/>
          <w:szCs w:val="22"/>
          <w:lang w:val="fr-BE"/>
        </w:rPr>
        <w:t xml:space="preserve"> </w:t>
      </w:r>
      <w:r w:rsidRPr="001372B4">
        <w:rPr>
          <w:rFonts w:ascii="Calibri" w:hAnsi="Calibri" w:cs="Calibri"/>
          <w:i w:val="0"/>
          <w:iCs/>
          <w:sz w:val="22"/>
          <w:szCs w:val="22"/>
          <w:lang w:val="fr-BE"/>
        </w:rPr>
        <w:t>concerne</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par</w:t>
      </w:r>
      <w:r w:rsidRPr="001372B4">
        <w:rPr>
          <w:rFonts w:ascii="Calibri" w:hAnsi="Calibri" w:cs="Calibri"/>
          <w:i w:val="0"/>
          <w:iCs/>
          <w:spacing w:val="-2"/>
          <w:sz w:val="22"/>
          <w:szCs w:val="22"/>
          <w:lang w:val="fr-BE"/>
        </w:rPr>
        <w:t xml:space="preserve"> </w:t>
      </w:r>
      <w:r w:rsidRPr="001372B4">
        <w:rPr>
          <w:rFonts w:ascii="Calibri" w:hAnsi="Calibri" w:cs="Calibri"/>
          <w:i w:val="0"/>
          <w:iCs/>
          <w:sz w:val="22"/>
          <w:szCs w:val="22"/>
          <w:lang w:val="fr-BE"/>
        </w:rPr>
        <w:t>exemple</w:t>
      </w:r>
      <w:r w:rsidRPr="001372B4">
        <w:rPr>
          <w:rFonts w:ascii="Calibri" w:hAnsi="Calibri" w:cs="Calibri"/>
          <w:i w:val="0"/>
          <w:iCs/>
          <w:spacing w:val="-2"/>
          <w:sz w:val="22"/>
          <w:szCs w:val="22"/>
          <w:lang w:val="fr-BE"/>
        </w:rPr>
        <w:t xml:space="preserve"> </w:t>
      </w:r>
      <w:r w:rsidRPr="001372B4">
        <w:rPr>
          <w:rFonts w:ascii="Calibri" w:hAnsi="Calibri" w:cs="Calibri"/>
          <w:i w:val="0"/>
          <w:iCs/>
          <w:sz w:val="22"/>
          <w:szCs w:val="22"/>
          <w:lang w:val="fr-BE"/>
        </w:rPr>
        <w:t>une</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résidence</w:t>
      </w:r>
      <w:r w:rsidRPr="001372B4">
        <w:rPr>
          <w:rFonts w:ascii="Calibri" w:hAnsi="Calibri" w:cs="Calibri"/>
          <w:i w:val="0"/>
          <w:iCs/>
          <w:spacing w:val="-4"/>
          <w:sz w:val="22"/>
          <w:szCs w:val="22"/>
          <w:lang w:val="fr-BE"/>
        </w:rPr>
        <w:t xml:space="preserve"> </w:t>
      </w:r>
      <w:r w:rsidRPr="001372B4">
        <w:rPr>
          <w:rFonts w:ascii="Calibri" w:hAnsi="Calibri" w:cs="Calibri"/>
          <w:i w:val="0"/>
          <w:iCs/>
          <w:sz w:val="22"/>
          <w:szCs w:val="22"/>
          <w:lang w:val="fr-BE"/>
        </w:rPr>
        <w:t>secondaire</w:t>
      </w:r>
      <w:r w:rsidRPr="001372B4">
        <w:rPr>
          <w:rFonts w:ascii="Calibri" w:hAnsi="Calibri" w:cs="Calibri"/>
          <w:i w:val="0"/>
          <w:iCs/>
          <w:spacing w:val="-4"/>
          <w:sz w:val="22"/>
          <w:szCs w:val="22"/>
          <w:lang w:val="fr-BE"/>
        </w:rPr>
        <w:t xml:space="preserve"> </w:t>
      </w:r>
      <w:r w:rsidRPr="001372B4">
        <w:rPr>
          <w:rFonts w:ascii="Calibri" w:hAnsi="Calibri" w:cs="Calibri"/>
          <w:i w:val="0"/>
          <w:iCs/>
          <w:sz w:val="22"/>
          <w:szCs w:val="22"/>
          <w:lang w:val="fr-BE"/>
        </w:rPr>
        <w:t>ou</w:t>
      </w:r>
      <w:r w:rsidRPr="001372B4">
        <w:rPr>
          <w:rFonts w:ascii="Calibri" w:hAnsi="Calibri" w:cs="Calibri"/>
          <w:i w:val="0"/>
          <w:iCs/>
          <w:spacing w:val="-5"/>
          <w:sz w:val="22"/>
          <w:szCs w:val="22"/>
          <w:lang w:val="fr-BE"/>
        </w:rPr>
        <w:t xml:space="preserve"> </w:t>
      </w:r>
      <w:r w:rsidRPr="001372B4">
        <w:rPr>
          <w:rFonts w:ascii="Calibri" w:hAnsi="Calibri" w:cs="Calibri"/>
          <w:i w:val="0"/>
          <w:iCs/>
          <w:sz w:val="22"/>
          <w:szCs w:val="22"/>
          <w:lang w:val="fr-BE"/>
        </w:rPr>
        <w:t>une</w:t>
      </w:r>
      <w:r w:rsidRPr="001372B4">
        <w:rPr>
          <w:rFonts w:ascii="Calibri" w:hAnsi="Calibri" w:cs="Calibri"/>
          <w:i w:val="0"/>
          <w:iCs/>
          <w:spacing w:val="-2"/>
          <w:sz w:val="22"/>
          <w:szCs w:val="22"/>
          <w:lang w:val="fr-BE"/>
        </w:rPr>
        <w:t xml:space="preserve"> </w:t>
      </w:r>
      <w:r w:rsidRPr="001372B4">
        <w:rPr>
          <w:rFonts w:ascii="Calibri" w:hAnsi="Calibri" w:cs="Calibri"/>
          <w:i w:val="0"/>
          <w:iCs/>
          <w:sz w:val="22"/>
          <w:szCs w:val="22"/>
          <w:lang w:val="fr-BE"/>
        </w:rPr>
        <w:t>résidence</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de</w:t>
      </w:r>
      <w:r w:rsidRPr="001372B4">
        <w:rPr>
          <w:rFonts w:ascii="Calibri" w:hAnsi="Calibri" w:cs="Calibri"/>
          <w:i w:val="0"/>
          <w:iCs/>
          <w:spacing w:val="-4"/>
          <w:sz w:val="22"/>
          <w:szCs w:val="22"/>
          <w:lang w:val="fr-BE"/>
        </w:rPr>
        <w:t xml:space="preserve"> </w:t>
      </w:r>
      <w:r w:rsidRPr="001372B4">
        <w:rPr>
          <w:rFonts w:ascii="Calibri" w:hAnsi="Calibri" w:cs="Calibri"/>
          <w:i w:val="0"/>
          <w:iCs/>
          <w:sz w:val="22"/>
          <w:szCs w:val="22"/>
          <w:lang w:val="fr-BE"/>
        </w:rPr>
        <w:t>vacances</w:t>
      </w:r>
      <w:r w:rsidRPr="001372B4">
        <w:rPr>
          <w:rFonts w:ascii="Calibri" w:hAnsi="Calibri" w:cs="Calibri"/>
          <w:i w:val="0"/>
          <w:iCs/>
          <w:spacing w:val="-6"/>
          <w:sz w:val="22"/>
          <w:szCs w:val="22"/>
          <w:lang w:val="fr-BE"/>
        </w:rPr>
        <w:t xml:space="preserve"> </w:t>
      </w:r>
      <w:r w:rsidRPr="001372B4">
        <w:rPr>
          <w:rFonts w:ascii="Calibri" w:hAnsi="Calibri" w:cs="Calibri"/>
          <w:i w:val="0"/>
          <w:iCs/>
          <w:sz w:val="22"/>
          <w:szCs w:val="22"/>
          <w:lang w:val="fr-BE"/>
        </w:rPr>
        <w:t>ou</w:t>
      </w:r>
      <w:r w:rsidRPr="001372B4">
        <w:rPr>
          <w:rFonts w:ascii="Calibri" w:hAnsi="Calibri" w:cs="Calibri"/>
          <w:i w:val="0"/>
          <w:iCs/>
          <w:spacing w:val="-3"/>
          <w:sz w:val="22"/>
          <w:szCs w:val="22"/>
          <w:lang w:val="fr-BE"/>
        </w:rPr>
        <w:t xml:space="preserve"> </w:t>
      </w:r>
      <w:r w:rsidRPr="001372B4">
        <w:rPr>
          <w:rFonts w:ascii="Calibri" w:hAnsi="Calibri" w:cs="Calibri"/>
          <w:i w:val="0"/>
          <w:iCs/>
          <w:sz w:val="22"/>
          <w:szCs w:val="22"/>
          <w:lang w:val="fr-BE"/>
        </w:rPr>
        <w:t>saisonnière.</w:t>
      </w:r>
    </w:p>
    <w:p w14:paraId="53986206" w14:textId="77777777" w:rsidR="008D5553" w:rsidRPr="001372B4" w:rsidRDefault="008D5553" w:rsidP="008D5553">
      <w:pPr>
        <w:pStyle w:val="BodyText"/>
        <w:spacing w:before="159" w:line="259" w:lineRule="auto"/>
        <w:ind w:left="115" w:right="112"/>
        <w:rPr>
          <w:rFonts w:ascii="Calibri" w:hAnsi="Calibri" w:cs="Calibri"/>
          <w:i w:val="0"/>
          <w:iCs/>
          <w:sz w:val="22"/>
          <w:szCs w:val="22"/>
          <w:lang w:val="fr-BE"/>
        </w:rPr>
      </w:pPr>
      <w:r w:rsidRPr="001372B4">
        <w:rPr>
          <w:rFonts w:ascii="Calibri" w:hAnsi="Calibri" w:cs="Calibri"/>
          <w:i w:val="0"/>
          <w:iCs/>
          <w:sz w:val="22"/>
          <w:szCs w:val="22"/>
          <w:lang w:val="fr-BE"/>
        </w:rPr>
        <w:t>Il se distingue du bail de résidence principal par sa durée et les possibilités d’y mettre fin et par le fait</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qu’il ne porte pas sur la résidence principale du locataire. Pour la majorité des autres aspects, on</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applique</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les</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mêmes</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règles :</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forme</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et</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informations du contrat</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de</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bail,</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enregistrement,</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charges,</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travaux…</w:t>
      </w:r>
    </w:p>
    <w:p w14:paraId="17F56A0E" w14:textId="77777777" w:rsidR="008D5553" w:rsidRPr="001372B4" w:rsidRDefault="008D5553" w:rsidP="008D5553">
      <w:pPr>
        <w:pStyle w:val="BodyText"/>
        <w:spacing w:before="159" w:line="256" w:lineRule="auto"/>
        <w:ind w:left="115" w:right="111"/>
        <w:rPr>
          <w:rFonts w:ascii="Calibri" w:hAnsi="Calibri" w:cs="Calibri"/>
          <w:i w:val="0"/>
          <w:iCs/>
          <w:sz w:val="22"/>
          <w:szCs w:val="22"/>
          <w:lang w:val="fr-BE"/>
        </w:rPr>
      </w:pPr>
      <w:r w:rsidRPr="001372B4">
        <w:rPr>
          <w:rFonts w:ascii="Calibri" w:hAnsi="Calibri" w:cs="Calibri"/>
          <w:i w:val="0"/>
          <w:iCs/>
          <w:sz w:val="22"/>
          <w:szCs w:val="22"/>
          <w:lang w:val="fr-BE"/>
        </w:rPr>
        <w:t>De l’accord des parties, le bail de droit commun peut également porter sur un logement occupé par</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des</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colocataires</w:t>
      </w:r>
      <w:r w:rsidRPr="001372B4">
        <w:rPr>
          <w:rFonts w:ascii="Calibri" w:hAnsi="Calibri" w:cs="Calibri"/>
          <w:i w:val="0"/>
          <w:iCs/>
          <w:spacing w:val="-2"/>
          <w:sz w:val="22"/>
          <w:szCs w:val="22"/>
          <w:lang w:val="fr-BE"/>
        </w:rPr>
        <w:t xml:space="preserve"> </w:t>
      </w:r>
      <w:r w:rsidRPr="001372B4">
        <w:rPr>
          <w:rFonts w:ascii="Calibri" w:hAnsi="Calibri" w:cs="Calibri"/>
          <w:i w:val="0"/>
          <w:iCs/>
          <w:sz w:val="22"/>
          <w:szCs w:val="22"/>
          <w:lang w:val="fr-BE"/>
        </w:rPr>
        <w:t>ou</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par un</w:t>
      </w:r>
      <w:r w:rsidRPr="001372B4">
        <w:rPr>
          <w:rFonts w:ascii="Calibri" w:hAnsi="Calibri" w:cs="Calibri"/>
          <w:i w:val="0"/>
          <w:iCs/>
          <w:spacing w:val="-3"/>
          <w:sz w:val="22"/>
          <w:szCs w:val="22"/>
          <w:lang w:val="fr-BE"/>
        </w:rPr>
        <w:t xml:space="preserve"> </w:t>
      </w:r>
      <w:r w:rsidRPr="001372B4">
        <w:rPr>
          <w:rFonts w:ascii="Calibri" w:hAnsi="Calibri" w:cs="Calibri"/>
          <w:i w:val="0"/>
          <w:iCs/>
          <w:sz w:val="22"/>
          <w:szCs w:val="22"/>
          <w:lang w:val="fr-BE"/>
        </w:rPr>
        <w:t>ou</w:t>
      </w:r>
      <w:r w:rsidRPr="001372B4">
        <w:rPr>
          <w:rFonts w:ascii="Calibri" w:hAnsi="Calibri" w:cs="Calibri"/>
          <w:i w:val="0"/>
          <w:iCs/>
          <w:spacing w:val="-2"/>
          <w:sz w:val="22"/>
          <w:szCs w:val="22"/>
          <w:lang w:val="fr-BE"/>
        </w:rPr>
        <w:t xml:space="preserve"> </w:t>
      </w:r>
      <w:r w:rsidRPr="001372B4">
        <w:rPr>
          <w:rFonts w:ascii="Calibri" w:hAnsi="Calibri" w:cs="Calibri"/>
          <w:i w:val="0"/>
          <w:iCs/>
          <w:sz w:val="22"/>
          <w:szCs w:val="22"/>
          <w:lang w:val="fr-BE"/>
        </w:rPr>
        <w:t>des étudiants.</w:t>
      </w:r>
    </w:p>
    <w:p w14:paraId="3CF267D0" w14:textId="77777777" w:rsidR="008D5553" w:rsidRDefault="008D5553" w:rsidP="008D5553">
      <w:pPr>
        <w:pStyle w:val="ListParagraph"/>
        <w:widowControl w:val="0"/>
        <w:numPr>
          <w:ilvl w:val="1"/>
          <w:numId w:val="42"/>
        </w:numPr>
        <w:tabs>
          <w:tab w:val="left" w:pos="835"/>
          <w:tab w:val="left" w:pos="836"/>
        </w:tabs>
        <w:autoSpaceDE w:val="0"/>
        <w:autoSpaceDN w:val="0"/>
        <w:spacing w:before="165"/>
        <w:ind w:left="835"/>
        <w:contextualSpacing w:val="0"/>
        <w:rPr>
          <w:i/>
        </w:rPr>
      </w:pPr>
      <w:r>
        <w:rPr>
          <w:noProof/>
        </w:rPr>
        <mc:AlternateContent>
          <mc:Choice Requires="wps">
            <w:drawing>
              <wp:anchor distT="0" distB="0" distL="114300" distR="114300" simplePos="0" relativeHeight="251669504" behindDoc="1" locked="0" layoutInCell="1" allowOverlap="1" wp14:anchorId="6A1B79D1" wp14:editId="3B1D25DC">
                <wp:simplePos x="0" y="0"/>
                <wp:positionH relativeFrom="page">
                  <wp:posOffset>2900045</wp:posOffset>
                </wp:positionH>
                <wp:positionV relativeFrom="paragraph">
                  <wp:posOffset>198120</wp:posOffset>
                </wp:positionV>
                <wp:extent cx="44450" cy="6350"/>
                <wp:effectExtent l="0" t="0" r="0" b="0"/>
                <wp:wrapNone/>
                <wp:docPr id="50146640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293DCC" id="Rectangle 29" o:spid="_x0000_s1026" style="position:absolute;margin-left:228.35pt;margin-top:15.6pt;width:3.5pt;height:.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DlJ4AEAALEDAAAOAAAAZHJzL2Uyb0RvYy54bWysU8GO0zAQvSPxD5bvNG3JLhA1Xa26WoS0&#10;sEgLH+A6TmLheMyM27R8PWOn263ghsjB8nhmnuc9v6xuDoMTe4NkwddyMZtLYbyGxvqult+/3b95&#10;LwVF5RvlwJtaHg3Jm/XrV6sxVGYJPbjGoGAQT9UYatnHGKqiIN2bQdEMgvGcbAEHFTnErmhQjYw+&#10;uGI5n18XI2ATELQh4tO7KSnXGb9tjY6PbUsmCldLni3mFfO6TWuxXqmqQxV6q09jqH+YYlDW86Vn&#10;qDsVldih/QtqsBqBoI0zDUMBbWu1yRyYzWL+B5unXgWTubA4FM4y0f+D1V/2T+ErptEpPID+QcLD&#10;ple+M7eIMPZGNXzdIglVjIGqc0MKiFvFdvwMDT+t2kXIGhxaHBIgsxOHLPXxLLU5RKH5sCzLK34P&#10;zZnrt7xL8Kp67gxI8aOBQaRNLZGfMSOr/QPFqfS5JE8Ozjb31rkcYLfdOBR7lZ48fyd0uixzPhV7&#10;SG0TYjrJFBOrZCCqttAcmSHC5Bv2OW96wF9SjOyZWtLPnUIjhfvkWaUPi7JMJstBefVuyQFeZraX&#10;GeU1Q9UySjFtN3Ey5i6g7Xq+aZFJe7hlZVubib9MdRqWfZGlO3k4Ge8yzlUvf9r6NwAAAP//AwBQ&#10;SwMEFAAGAAgAAAAhAP/njajfAAAACQEAAA8AAABkcnMvZG93bnJldi54bWxMj8FOwzAMhu9IvENk&#10;JG4sXdaVUZpODIkjEhsc2C1tTFutcUqTbYWnx5zg6N+ffn8u1pPrxQnH0HnSMJ8lIJBqbztqNLy9&#10;Pt2sQIRoyJreE2r4wgDr8vKiMLn1Z9riaRcbwSUUcqOhjXHIpQx1i86EmR+QePfhR2cij2Mj7WjO&#10;XO56qZIkk850xBdaM+Bji/Vhd3QaNnerzedLSs/f22qP+/fqsFRjovX11fRwDyLiFP9g+NVndSjZ&#10;qfJHskH0GtJldsuohsVcgWAgzRYcVBwoBbIs5P8Pyh8AAAD//wMAUEsBAi0AFAAGAAgAAAAhALaD&#10;OJL+AAAA4QEAABMAAAAAAAAAAAAAAAAAAAAAAFtDb250ZW50X1R5cGVzXS54bWxQSwECLQAUAAYA&#10;CAAAACEAOP0h/9YAAACUAQAACwAAAAAAAAAAAAAAAAAvAQAAX3JlbHMvLnJlbHNQSwECLQAUAAYA&#10;CAAAACEANqQ5SeABAACxAwAADgAAAAAAAAAAAAAAAAAuAgAAZHJzL2Uyb0RvYy54bWxQSwECLQAU&#10;AAYACAAAACEA/+eNqN8AAAAJAQAADwAAAAAAAAAAAAAAAAA6BAAAZHJzL2Rvd25yZXYueG1sUEsF&#10;BgAAAAAEAAQA8wAAAEYFAAAAAA==&#10;" fillcolor="black" stroked="f">
                <w10:wrap anchorx="page"/>
              </v:rect>
            </w:pict>
          </mc:Fallback>
        </mc:AlternateContent>
      </w:r>
      <w:r>
        <w:rPr>
          <w:i/>
          <w:u w:val="single"/>
        </w:rPr>
        <w:t>Bail de résidence</w:t>
      </w:r>
      <w:r>
        <w:rPr>
          <w:i/>
          <w:spacing w:val="-2"/>
          <w:u w:val="single"/>
        </w:rPr>
        <w:t xml:space="preserve"> </w:t>
      </w:r>
      <w:r>
        <w:rPr>
          <w:i/>
          <w:u w:val="single"/>
        </w:rPr>
        <w:t>principale</w:t>
      </w:r>
      <w:hyperlink w:anchor="_bookmark2" w:history="1">
        <w:r>
          <w:rPr>
            <w:i/>
            <w:vertAlign w:val="superscript"/>
          </w:rPr>
          <w:t>3</w:t>
        </w:r>
      </w:hyperlink>
    </w:p>
    <w:p w14:paraId="3A857067" w14:textId="77777777" w:rsidR="008D5553" w:rsidRPr="001372B4" w:rsidRDefault="008D5553" w:rsidP="008D5553">
      <w:pPr>
        <w:pStyle w:val="BodyText"/>
        <w:spacing w:before="180"/>
        <w:ind w:left="1184"/>
        <w:rPr>
          <w:rFonts w:asciiTheme="minorHAnsi" w:hAnsiTheme="minorHAnsi" w:cstheme="minorHAnsi"/>
          <w:i w:val="0"/>
          <w:iCs/>
          <w:sz w:val="22"/>
          <w:szCs w:val="22"/>
        </w:rPr>
      </w:pPr>
      <w:r w:rsidRPr="001372B4">
        <w:rPr>
          <w:rFonts w:asciiTheme="minorHAnsi" w:hAnsiTheme="minorHAnsi" w:cstheme="minorHAnsi"/>
          <w:i w:val="0"/>
          <w:iCs/>
          <w:sz w:val="22"/>
          <w:szCs w:val="22"/>
        </w:rPr>
        <w:t xml:space="preserve">1°  </w:t>
      </w:r>
      <w:r w:rsidRPr="001372B4">
        <w:rPr>
          <w:rFonts w:asciiTheme="minorHAnsi" w:hAnsiTheme="minorHAnsi" w:cstheme="minorHAnsi"/>
          <w:i w:val="0"/>
          <w:iCs/>
          <w:spacing w:val="22"/>
          <w:sz w:val="22"/>
          <w:szCs w:val="22"/>
        </w:rPr>
        <w:t xml:space="preserve"> </w:t>
      </w:r>
      <w:r w:rsidRPr="001372B4">
        <w:rPr>
          <w:rFonts w:asciiTheme="minorHAnsi" w:hAnsiTheme="minorHAnsi" w:cstheme="minorHAnsi"/>
          <w:i w:val="0"/>
          <w:iCs/>
          <w:sz w:val="22"/>
          <w:szCs w:val="22"/>
        </w:rPr>
        <w:t>Neuf ans</w:t>
      </w:r>
      <w:r w:rsidRPr="001372B4">
        <w:rPr>
          <w:rFonts w:asciiTheme="minorHAnsi" w:hAnsiTheme="minorHAnsi" w:cstheme="minorHAnsi"/>
          <w:i w:val="0"/>
          <w:iCs/>
          <w:spacing w:val="-1"/>
          <w:sz w:val="22"/>
          <w:szCs w:val="22"/>
        </w:rPr>
        <w:t xml:space="preserve"> </w:t>
      </w:r>
      <w:r w:rsidRPr="001372B4">
        <w:rPr>
          <w:rFonts w:asciiTheme="minorHAnsi" w:hAnsiTheme="minorHAnsi" w:cstheme="minorHAnsi"/>
          <w:i w:val="0"/>
          <w:iCs/>
          <w:sz w:val="22"/>
          <w:szCs w:val="22"/>
        </w:rPr>
        <w:t>–</w:t>
      </w:r>
      <w:r w:rsidRPr="001372B4">
        <w:rPr>
          <w:rFonts w:asciiTheme="minorHAnsi" w:hAnsiTheme="minorHAnsi" w:cstheme="minorHAnsi"/>
          <w:i w:val="0"/>
          <w:iCs/>
          <w:spacing w:val="1"/>
          <w:sz w:val="22"/>
          <w:szCs w:val="22"/>
        </w:rPr>
        <w:t xml:space="preserve"> </w:t>
      </w:r>
      <w:r w:rsidRPr="001372B4">
        <w:rPr>
          <w:rFonts w:asciiTheme="minorHAnsi" w:hAnsiTheme="minorHAnsi" w:cstheme="minorHAnsi"/>
          <w:i w:val="0"/>
          <w:iCs/>
          <w:sz w:val="22"/>
          <w:szCs w:val="22"/>
        </w:rPr>
        <w:t>durée</w:t>
      </w:r>
      <w:r w:rsidRPr="001372B4">
        <w:rPr>
          <w:rFonts w:asciiTheme="minorHAnsi" w:hAnsiTheme="minorHAnsi" w:cstheme="minorHAnsi"/>
          <w:i w:val="0"/>
          <w:iCs/>
          <w:spacing w:val="1"/>
          <w:sz w:val="22"/>
          <w:szCs w:val="22"/>
        </w:rPr>
        <w:t xml:space="preserve"> </w:t>
      </w:r>
      <w:r w:rsidRPr="001372B4">
        <w:rPr>
          <w:rFonts w:asciiTheme="minorHAnsi" w:hAnsiTheme="minorHAnsi" w:cstheme="minorHAnsi"/>
          <w:i w:val="0"/>
          <w:iCs/>
          <w:sz w:val="22"/>
          <w:szCs w:val="22"/>
        </w:rPr>
        <w:t>de</w:t>
      </w:r>
      <w:r w:rsidRPr="001372B4">
        <w:rPr>
          <w:rFonts w:asciiTheme="minorHAnsi" w:hAnsiTheme="minorHAnsi" w:cstheme="minorHAnsi"/>
          <w:i w:val="0"/>
          <w:iCs/>
          <w:spacing w:val="-2"/>
          <w:sz w:val="22"/>
          <w:szCs w:val="22"/>
        </w:rPr>
        <w:t xml:space="preserve"> </w:t>
      </w:r>
      <w:r w:rsidRPr="001372B4">
        <w:rPr>
          <w:rFonts w:asciiTheme="minorHAnsi" w:hAnsiTheme="minorHAnsi" w:cstheme="minorHAnsi"/>
          <w:i w:val="0"/>
          <w:iCs/>
          <w:sz w:val="22"/>
          <w:szCs w:val="22"/>
        </w:rPr>
        <w:t>principe</w:t>
      </w:r>
      <w:hyperlink w:anchor="_bookmark3" w:history="1">
        <w:r w:rsidRPr="001372B4">
          <w:rPr>
            <w:rFonts w:asciiTheme="minorHAnsi" w:hAnsiTheme="minorHAnsi" w:cstheme="minorHAnsi"/>
            <w:i w:val="0"/>
            <w:iCs/>
            <w:sz w:val="22"/>
            <w:szCs w:val="22"/>
            <w:vertAlign w:val="superscript"/>
          </w:rPr>
          <w:t>4</w:t>
        </w:r>
      </w:hyperlink>
    </w:p>
    <w:p w14:paraId="2C35F117" w14:textId="77777777" w:rsidR="008D5553" w:rsidRPr="001372B4" w:rsidRDefault="008D5553" w:rsidP="008D5553">
      <w:pPr>
        <w:pStyle w:val="BodyText"/>
        <w:spacing w:before="183" w:line="256" w:lineRule="auto"/>
        <w:ind w:left="116" w:right="114"/>
        <w:rPr>
          <w:rFonts w:asciiTheme="minorHAnsi" w:hAnsiTheme="minorHAnsi" w:cstheme="minorHAnsi"/>
          <w:i w:val="0"/>
          <w:iCs/>
          <w:sz w:val="22"/>
          <w:szCs w:val="22"/>
          <w:lang w:val="fr-BE"/>
        </w:rPr>
      </w:pPr>
      <w:r w:rsidRPr="001372B4">
        <w:rPr>
          <w:rFonts w:asciiTheme="minorHAnsi" w:hAnsiTheme="minorHAnsi" w:cstheme="minorHAnsi"/>
          <w:i w:val="0"/>
          <w:iCs/>
          <w:sz w:val="22"/>
          <w:szCs w:val="22"/>
          <w:lang w:val="fr-BE"/>
        </w:rPr>
        <w:t>Un</w:t>
      </w:r>
      <w:r w:rsidRPr="001372B4">
        <w:rPr>
          <w:rFonts w:asciiTheme="minorHAnsi" w:hAnsiTheme="minorHAnsi" w:cstheme="minorHAnsi"/>
          <w:i w:val="0"/>
          <w:iCs/>
          <w:spacing w:val="-11"/>
          <w:sz w:val="22"/>
          <w:szCs w:val="22"/>
          <w:lang w:val="fr-BE"/>
        </w:rPr>
        <w:t xml:space="preserve"> </w:t>
      </w:r>
      <w:r w:rsidRPr="001372B4">
        <w:rPr>
          <w:rFonts w:asciiTheme="minorHAnsi" w:hAnsiTheme="minorHAnsi" w:cstheme="minorHAnsi"/>
          <w:i w:val="0"/>
          <w:iCs/>
          <w:sz w:val="22"/>
          <w:szCs w:val="22"/>
          <w:lang w:val="fr-BE"/>
        </w:rPr>
        <w:t>bail</w:t>
      </w:r>
      <w:r w:rsidRPr="001372B4">
        <w:rPr>
          <w:rFonts w:asciiTheme="minorHAnsi" w:hAnsiTheme="minorHAnsi" w:cstheme="minorHAnsi"/>
          <w:i w:val="0"/>
          <w:iCs/>
          <w:spacing w:val="-9"/>
          <w:sz w:val="22"/>
          <w:szCs w:val="22"/>
          <w:lang w:val="fr-BE"/>
        </w:rPr>
        <w:t xml:space="preserve"> </w:t>
      </w:r>
      <w:r w:rsidRPr="001372B4">
        <w:rPr>
          <w:rFonts w:asciiTheme="minorHAnsi" w:hAnsiTheme="minorHAnsi" w:cstheme="minorHAnsi"/>
          <w:i w:val="0"/>
          <w:iCs/>
          <w:sz w:val="22"/>
          <w:szCs w:val="22"/>
          <w:lang w:val="fr-BE"/>
        </w:rPr>
        <w:t>de</w:t>
      </w:r>
      <w:r w:rsidRPr="001372B4">
        <w:rPr>
          <w:rFonts w:asciiTheme="minorHAnsi" w:hAnsiTheme="minorHAnsi" w:cstheme="minorHAnsi"/>
          <w:i w:val="0"/>
          <w:iCs/>
          <w:spacing w:val="-9"/>
          <w:sz w:val="22"/>
          <w:szCs w:val="22"/>
          <w:lang w:val="fr-BE"/>
        </w:rPr>
        <w:t xml:space="preserve"> </w:t>
      </w:r>
      <w:r w:rsidRPr="001372B4">
        <w:rPr>
          <w:rFonts w:asciiTheme="minorHAnsi" w:hAnsiTheme="minorHAnsi" w:cstheme="minorHAnsi"/>
          <w:b/>
          <w:i w:val="0"/>
          <w:iCs/>
          <w:sz w:val="22"/>
          <w:szCs w:val="22"/>
          <w:lang w:val="fr-BE"/>
        </w:rPr>
        <w:t>résidence</w:t>
      </w:r>
      <w:r w:rsidRPr="001372B4">
        <w:rPr>
          <w:rFonts w:asciiTheme="minorHAnsi" w:hAnsiTheme="minorHAnsi" w:cstheme="minorHAnsi"/>
          <w:b/>
          <w:i w:val="0"/>
          <w:iCs/>
          <w:spacing w:val="-10"/>
          <w:sz w:val="22"/>
          <w:szCs w:val="22"/>
          <w:lang w:val="fr-BE"/>
        </w:rPr>
        <w:t xml:space="preserve"> </w:t>
      </w:r>
      <w:r w:rsidRPr="001372B4">
        <w:rPr>
          <w:rFonts w:asciiTheme="minorHAnsi" w:hAnsiTheme="minorHAnsi" w:cstheme="minorHAnsi"/>
          <w:b/>
          <w:i w:val="0"/>
          <w:iCs/>
          <w:sz w:val="22"/>
          <w:szCs w:val="22"/>
          <w:lang w:val="fr-BE"/>
        </w:rPr>
        <w:t>principale</w:t>
      </w:r>
      <w:r w:rsidRPr="001372B4">
        <w:rPr>
          <w:rFonts w:asciiTheme="minorHAnsi" w:hAnsiTheme="minorHAnsi" w:cstheme="minorHAnsi"/>
          <w:b/>
          <w:i w:val="0"/>
          <w:iCs/>
          <w:spacing w:val="-11"/>
          <w:sz w:val="22"/>
          <w:szCs w:val="22"/>
          <w:lang w:val="fr-BE"/>
        </w:rPr>
        <w:t xml:space="preserve"> </w:t>
      </w:r>
      <w:r w:rsidRPr="001372B4">
        <w:rPr>
          <w:rFonts w:asciiTheme="minorHAnsi" w:hAnsiTheme="minorHAnsi" w:cstheme="minorHAnsi"/>
          <w:i w:val="0"/>
          <w:iCs/>
          <w:sz w:val="22"/>
          <w:szCs w:val="22"/>
          <w:lang w:val="fr-BE"/>
        </w:rPr>
        <w:t>a</w:t>
      </w:r>
      <w:r w:rsidRPr="001372B4">
        <w:rPr>
          <w:rFonts w:asciiTheme="minorHAnsi" w:hAnsiTheme="minorHAnsi" w:cstheme="minorHAnsi"/>
          <w:i w:val="0"/>
          <w:iCs/>
          <w:spacing w:val="-9"/>
          <w:sz w:val="22"/>
          <w:szCs w:val="22"/>
          <w:lang w:val="fr-BE"/>
        </w:rPr>
        <w:t xml:space="preserve"> </w:t>
      </w:r>
      <w:r w:rsidRPr="001372B4">
        <w:rPr>
          <w:rFonts w:asciiTheme="minorHAnsi" w:hAnsiTheme="minorHAnsi" w:cstheme="minorHAnsi"/>
          <w:i w:val="0"/>
          <w:iCs/>
          <w:sz w:val="22"/>
          <w:szCs w:val="22"/>
          <w:lang w:val="fr-BE"/>
        </w:rPr>
        <w:t>en</w:t>
      </w:r>
      <w:r w:rsidRPr="001372B4">
        <w:rPr>
          <w:rFonts w:asciiTheme="minorHAnsi" w:hAnsiTheme="minorHAnsi" w:cstheme="minorHAnsi"/>
          <w:i w:val="0"/>
          <w:iCs/>
          <w:spacing w:val="-10"/>
          <w:sz w:val="22"/>
          <w:szCs w:val="22"/>
          <w:lang w:val="fr-BE"/>
        </w:rPr>
        <w:t xml:space="preserve"> </w:t>
      </w:r>
      <w:r w:rsidRPr="001372B4">
        <w:rPr>
          <w:rFonts w:asciiTheme="minorHAnsi" w:hAnsiTheme="minorHAnsi" w:cstheme="minorHAnsi"/>
          <w:i w:val="0"/>
          <w:iCs/>
          <w:sz w:val="22"/>
          <w:szCs w:val="22"/>
          <w:lang w:val="fr-BE"/>
        </w:rPr>
        <w:t>principe</w:t>
      </w:r>
      <w:r w:rsidRPr="001372B4">
        <w:rPr>
          <w:rFonts w:asciiTheme="minorHAnsi" w:hAnsiTheme="minorHAnsi" w:cstheme="minorHAnsi"/>
          <w:i w:val="0"/>
          <w:iCs/>
          <w:spacing w:val="-8"/>
          <w:sz w:val="22"/>
          <w:szCs w:val="22"/>
          <w:lang w:val="fr-BE"/>
        </w:rPr>
        <w:t xml:space="preserve"> </w:t>
      </w:r>
      <w:r w:rsidRPr="001372B4">
        <w:rPr>
          <w:rFonts w:asciiTheme="minorHAnsi" w:hAnsiTheme="minorHAnsi" w:cstheme="minorHAnsi"/>
          <w:i w:val="0"/>
          <w:iCs/>
          <w:sz w:val="22"/>
          <w:szCs w:val="22"/>
          <w:lang w:val="fr-BE"/>
        </w:rPr>
        <w:t>une</w:t>
      </w:r>
      <w:r w:rsidRPr="001372B4">
        <w:rPr>
          <w:rFonts w:asciiTheme="minorHAnsi" w:hAnsiTheme="minorHAnsi" w:cstheme="minorHAnsi"/>
          <w:i w:val="0"/>
          <w:iCs/>
          <w:spacing w:val="-8"/>
          <w:sz w:val="22"/>
          <w:szCs w:val="22"/>
          <w:lang w:val="fr-BE"/>
        </w:rPr>
        <w:t xml:space="preserve"> </w:t>
      </w:r>
      <w:r w:rsidRPr="001372B4">
        <w:rPr>
          <w:rFonts w:asciiTheme="minorHAnsi" w:hAnsiTheme="minorHAnsi" w:cstheme="minorHAnsi"/>
          <w:i w:val="0"/>
          <w:iCs/>
          <w:sz w:val="22"/>
          <w:szCs w:val="22"/>
          <w:lang w:val="fr-BE"/>
        </w:rPr>
        <w:t>durée</w:t>
      </w:r>
      <w:r w:rsidRPr="001372B4">
        <w:rPr>
          <w:rFonts w:asciiTheme="minorHAnsi" w:hAnsiTheme="minorHAnsi" w:cstheme="minorHAnsi"/>
          <w:i w:val="0"/>
          <w:iCs/>
          <w:spacing w:val="-8"/>
          <w:sz w:val="22"/>
          <w:szCs w:val="22"/>
          <w:lang w:val="fr-BE"/>
        </w:rPr>
        <w:t xml:space="preserve"> </w:t>
      </w:r>
      <w:r w:rsidRPr="001372B4">
        <w:rPr>
          <w:rFonts w:asciiTheme="minorHAnsi" w:hAnsiTheme="minorHAnsi" w:cstheme="minorHAnsi"/>
          <w:i w:val="0"/>
          <w:iCs/>
          <w:sz w:val="22"/>
          <w:szCs w:val="22"/>
          <w:lang w:val="fr-BE"/>
        </w:rPr>
        <w:t>de</w:t>
      </w:r>
      <w:r w:rsidRPr="001372B4">
        <w:rPr>
          <w:rFonts w:asciiTheme="minorHAnsi" w:hAnsiTheme="minorHAnsi" w:cstheme="minorHAnsi"/>
          <w:i w:val="0"/>
          <w:iCs/>
          <w:spacing w:val="-9"/>
          <w:sz w:val="22"/>
          <w:szCs w:val="22"/>
          <w:lang w:val="fr-BE"/>
        </w:rPr>
        <w:t xml:space="preserve"> </w:t>
      </w:r>
      <w:r w:rsidRPr="001372B4">
        <w:rPr>
          <w:rFonts w:asciiTheme="minorHAnsi" w:hAnsiTheme="minorHAnsi" w:cstheme="minorHAnsi"/>
          <w:b/>
          <w:i w:val="0"/>
          <w:iCs/>
          <w:sz w:val="22"/>
          <w:szCs w:val="22"/>
          <w:lang w:val="fr-BE"/>
        </w:rPr>
        <w:t>9</w:t>
      </w:r>
      <w:r w:rsidRPr="001372B4">
        <w:rPr>
          <w:rFonts w:asciiTheme="minorHAnsi" w:hAnsiTheme="minorHAnsi" w:cstheme="minorHAnsi"/>
          <w:b/>
          <w:i w:val="0"/>
          <w:iCs/>
          <w:spacing w:val="-8"/>
          <w:sz w:val="22"/>
          <w:szCs w:val="22"/>
          <w:lang w:val="fr-BE"/>
        </w:rPr>
        <w:t xml:space="preserve"> </w:t>
      </w:r>
      <w:r w:rsidRPr="001372B4">
        <w:rPr>
          <w:rFonts w:asciiTheme="minorHAnsi" w:hAnsiTheme="minorHAnsi" w:cstheme="minorHAnsi"/>
          <w:b/>
          <w:i w:val="0"/>
          <w:iCs/>
          <w:sz w:val="22"/>
          <w:szCs w:val="22"/>
          <w:lang w:val="fr-BE"/>
        </w:rPr>
        <w:t>ans.</w:t>
      </w:r>
      <w:r w:rsidRPr="001372B4">
        <w:rPr>
          <w:rFonts w:asciiTheme="minorHAnsi" w:hAnsiTheme="minorHAnsi" w:cstheme="minorHAnsi"/>
          <w:b/>
          <w:i w:val="0"/>
          <w:iCs/>
          <w:spacing w:val="-8"/>
          <w:sz w:val="22"/>
          <w:szCs w:val="22"/>
          <w:lang w:val="fr-BE"/>
        </w:rPr>
        <w:t xml:space="preserve"> </w:t>
      </w:r>
      <w:r w:rsidRPr="001372B4">
        <w:rPr>
          <w:rFonts w:asciiTheme="minorHAnsi" w:hAnsiTheme="minorHAnsi" w:cstheme="minorHAnsi"/>
          <w:i w:val="0"/>
          <w:iCs/>
          <w:sz w:val="22"/>
          <w:szCs w:val="22"/>
          <w:lang w:val="fr-BE"/>
        </w:rPr>
        <w:t>Il</w:t>
      </w:r>
      <w:r w:rsidRPr="001372B4">
        <w:rPr>
          <w:rFonts w:asciiTheme="minorHAnsi" w:hAnsiTheme="minorHAnsi" w:cstheme="minorHAnsi"/>
          <w:i w:val="0"/>
          <w:iCs/>
          <w:spacing w:val="-9"/>
          <w:sz w:val="22"/>
          <w:szCs w:val="22"/>
          <w:lang w:val="fr-BE"/>
        </w:rPr>
        <w:t xml:space="preserve"> </w:t>
      </w:r>
      <w:r w:rsidRPr="001372B4">
        <w:rPr>
          <w:rFonts w:asciiTheme="minorHAnsi" w:hAnsiTheme="minorHAnsi" w:cstheme="minorHAnsi"/>
          <w:i w:val="0"/>
          <w:iCs/>
          <w:sz w:val="22"/>
          <w:szCs w:val="22"/>
          <w:lang w:val="fr-BE"/>
        </w:rPr>
        <w:t>peut</w:t>
      </w:r>
      <w:r w:rsidRPr="001372B4">
        <w:rPr>
          <w:rFonts w:asciiTheme="minorHAnsi" w:hAnsiTheme="minorHAnsi" w:cstheme="minorHAnsi"/>
          <w:i w:val="0"/>
          <w:iCs/>
          <w:spacing w:val="-9"/>
          <w:sz w:val="22"/>
          <w:szCs w:val="22"/>
          <w:lang w:val="fr-BE"/>
        </w:rPr>
        <w:t xml:space="preserve"> </w:t>
      </w:r>
      <w:r w:rsidRPr="001372B4">
        <w:rPr>
          <w:rFonts w:asciiTheme="minorHAnsi" w:hAnsiTheme="minorHAnsi" w:cstheme="minorHAnsi"/>
          <w:i w:val="0"/>
          <w:iCs/>
          <w:sz w:val="22"/>
          <w:szCs w:val="22"/>
          <w:lang w:val="fr-BE"/>
        </w:rPr>
        <w:t>toutefois</w:t>
      </w:r>
      <w:r w:rsidRPr="001372B4">
        <w:rPr>
          <w:rFonts w:asciiTheme="minorHAnsi" w:hAnsiTheme="minorHAnsi" w:cstheme="minorHAnsi"/>
          <w:i w:val="0"/>
          <w:iCs/>
          <w:spacing w:val="-11"/>
          <w:sz w:val="22"/>
          <w:szCs w:val="22"/>
          <w:lang w:val="fr-BE"/>
        </w:rPr>
        <w:t xml:space="preserve"> </w:t>
      </w:r>
      <w:r w:rsidRPr="001372B4">
        <w:rPr>
          <w:rFonts w:asciiTheme="minorHAnsi" w:hAnsiTheme="minorHAnsi" w:cstheme="minorHAnsi"/>
          <w:i w:val="0"/>
          <w:iCs/>
          <w:sz w:val="22"/>
          <w:szCs w:val="22"/>
          <w:lang w:val="fr-BE"/>
        </w:rPr>
        <w:t>être</w:t>
      </w:r>
      <w:r w:rsidRPr="001372B4">
        <w:rPr>
          <w:rFonts w:asciiTheme="minorHAnsi" w:hAnsiTheme="minorHAnsi" w:cstheme="minorHAnsi"/>
          <w:i w:val="0"/>
          <w:iCs/>
          <w:spacing w:val="-8"/>
          <w:sz w:val="22"/>
          <w:szCs w:val="22"/>
          <w:lang w:val="fr-BE"/>
        </w:rPr>
        <w:t xml:space="preserve"> </w:t>
      </w:r>
      <w:r w:rsidRPr="001372B4">
        <w:rPr>
          <w:rFonts w:asciiTheme="minorHAnsi" w:hAnsiTheme="minorHAnsi" w:cstheme="minorHAnsi"/>
          <w:i w:val="0"/>
          <w:iCs/>
          <w:sz w:val="22"/>
          <w:szCs w:val="22"/>
          <w:lang w:val="fr-BE"/>
        </w:rPr>
        <w:t>conclu</w:t>
      </w:r>
      <w:r w:rsidRPr="001372B4">
        <w:rPr>
          <w:rFonts w:asciiTheme="minorHAnsi" w:hAnsiTheme="minorHAnsi" w:cstheme="minorHAnsi"/>
          <w:i w:val="0"/>
          <w:iCs/>
          <w:spacing w:val="-10"/>
          <w:sz w:val="22"/>
          <w:szCs w:val="22"/>
          <w:lang w:val="fr-BE"/>
        </w:rPr>
        <w:t xml:space="preserve"> </w:t>
      </w:r>
      <w:r w:rsidRPr="001372B4">
        <w:rPr>
          <w:rFonts w:asciiTheme="minorHAnsi" w:hAnsiTheme="minorHAnsi" w:cstheme="minorHAnsi"/>
          <w:i w:val="0"/>
          <w:iCs/>
          <w:sz w:val="22"/>
          <w:szCs w:val="22"/>
          <w:lang w:val="fr-BE"/>
        </w:rPr>
        <w:t>pour</w:t>
      </w:r>
      <w:r w:rsidRPr="001372B4">
        <w:rPr>
          <w:rFonts w:asciiTheme="minorHAnsi" w:hAnsiTheme="minorHAnsi" w:cstheme="minorHAnsi"/>
          <w:i w:val="0"/>
          <w:iCs/>
          <w:spacing w:val="-9"/>
          <w:sz w:val="22"/>
          <w:szCs w:val="22"/>
          <w:lang w:val="fr-BE"/>
        </w:rPr>
        <w:t xml:space="preserve"> </w:t>
      </w:r>
      <w:r w:rsidRPr="001372B4">
        <w:rPr>
          <w:rFonts w:asciiTheme="minorHAnsi" w:hAnsiTheme="minorHAnsi" w:cstheme="minorHAnsi"/>
          <w:i w:val="0"/>
          <w:iCs/>
          <w:sz w:val="22"/>
          <w:szCs w:val="22"/>
          <w:lang w:val="fr-BE"/>
        </w:rPr>
        <w:t>une</w:t>
      </w:r>
      <w:r w:rsidRPr="001372B4">
        <w:rPr>
          <w:rFonts w:asciiTheme="minorHAnsi" w:hAnsiTheme="minorHAnsi" w:cstheme="minorHAnsi"/>
          <w:i w:val="0"/>
          <w:iCs/>
          <w:spacing w:val="-48"/>
          <w:sz w:val="22"/>
          <w:szCs w:val="22"/>
          <w:lang w:val="fr-BE"/>
        </w:rPr>
        <w:t xml:space="preserve"> </w:t>
      </w:r>
      <w:r w:rsidRPr="001372B4">
        <w:rPr>
          <w:rFonts w:asciiTheme="minorHAnsi" w:hAnsiTheme="minorHAnsi" w:cstheme="minorHAnsi"/>
          <w:i w:val="0"/>
          <w:iCs/>
          <w:sz w:val="22"/>
          <w:szCs w:val="22"/>
          <w:lang w:val="fr-BE"/>
        </w:rPr>
        <w:t>courte durée</w:t>
      </w:r>
      <w:r w:rsidRPr="001372B4">
        <w:rPr>
          <w:rFonts w:asciiTheme="minorHAnsi" w:hAnsiTheme="minorHAnsi" w:cstheme="minorHAnsi"/>
          <w:i w:val="0"/>
          <w:iCs/>
          <w:spacing w:val="-2"/>
          <w:sz w:val="22"/>
          <w:szCs w:val="22"/>
          <w:lang w:val="fr-BE"/>
        </w:rPr>
        <w:t xml:space="preserve"> </w:t>
      </w:r>
      <w:r w:rsidRPr="001372B4">
        <w:rPr>
          <w:rFonts w:asciiTheme="minorHAnsi" w:hAnsiTheme="minorHAnsi" w:cstheme="minorHAnsi"/>
          <w:i w:val="0"/>
          <w:iCs/>
          <w:sz w:val="22"/>
          <w:szCs w:val="22"/>
          <w:lang w:val="fr-BE"/>
        </w:rPr>
        <w:t>(maximum</w:t>
      </w:r>
      <w:r w:rsidRPr="001372B4">
        <w:rPr>
          <w:rFonts w:asciiTheme="minorHAnsi" w:hAnsiTheme="minorHAnsi" w:cstheme="minorHAnsi"/>
          <w:i w:val="0"/>
          <w:iCs/>
          <w:spacing w:val="-2"/>
          <w:sz w:val="22"/>
          <w:szCs w:val="22"/>
          <w:lang w:val="fr-BE"/>
        </w:rPr>
        <w:t xml:space="preserve"> </w:t>
      </w:r>
      <w:r w:rsidRPr="001372B4">
        <w:rPr>
          <w:rFonts w:asciiTheme="minorHAnsi" w:hAnsiTheme="minorHAnsi" w:cstheme="minorHAnsi"/>
          <w:i w:val="0"/>
          <w:iCs/>
          <w:sz w:val="22"/>
          <w:szCs w:val="22"/>
          <w:lang w:val="fr-BE"/>
        </w:rPr>
        <w:t>3</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ans</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 voir</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alors point suivant).</w:t>
      </w:r>
    </w:p>
    <w:p w14:paraId="2C6ED8BF" w14:textId="77777777" w:rsidR="008D5553" w:rsidRPr="001372B4" w:rsidRDefault="008D5553" w:rsidP="008D5553">
      <w:pPr>
        <w:pStyle w:val="BodyText"/>
        <w:spacing w:before="165" w:line="259" w:lineRule="auto"/>
        <w:ind w:left="115" w:right="113"/>
        <w:rPr>
          <w:rFonts w:asciiTheme="minorHAnsi" w:hAnsiTheme="minorHAnsi" w:cstheme="minorHAnsi"/>
          <w:i w:val="0"/>
          <w:iCs/>
          <w:sz w:val="22"/>
          <w:szCs w:val="22"/>
          <w:lang w:val="fr-BE"/>
        </w:rPr>
      </w:pPr>
      <w:r w:rsidRPr="001372B4">
        <w:rPr>
          <w:rFonts w:asciiTheme="minorHAnsi" w:hAnsiTheme="minorHAnsi" w:cstheme="minorHAnsi"/>
          <w:i w:val="0"/>
          <w:iCs/>
          <w:spacing w:val="-1"/>
          <w:sz w:val="22"/>
          <w:szCs w:val="22"/>
          <w:u w:val="single"/>
          <w:lang w:val="fr-BE"/>
        </w:rPr>
        <w:t>A</w:t>
      </w:r>
      <w:r w:rsidRPr="001372B4">
        <w:rPr>
          <w:rFonts w:asciiTheme="minorHAnsi" w:hAnsiTheme="minorHAnsi" w:cstheme="minorHAnsi"/>
          <w:i w:val="0"/>
          <w:iCs/>
          <w:spacing w:val="-10"/>
          <w:sz w:val="22"/>
          <w:szCs w:val="22"/>
          <w:u w:val="single"/>
          <w:lang w:val="fr-BE"/>
        </w:rPr>
        <w:t xml:space="preserve"> </w:t>
      </w:r>
      <w:r w:rsidRPr="001372B4">
        <w:rPr>
          <w:rFonts w:asciiTheme="minorHAnsi" w:hAnsiTheme="minorHAnsi" w:cstheme="minorHAnsi"/>
          <w:i w:val="0"/>
          <w:iCs/>
          <w:spacing w:val="-1"/>
          <w:sz w:val="22"/>
          <w:szCs w:val="22"/>
          <w:u w:val="single"/>
          <w:lang w:val="fr-BE"/>
        </w:rPr>
        <w:t>l’approche</w:t>
      </w:r>
      <w:r w:rsidRPr="001372B4">
        <w:rPr>
          <w:rFonts w:asciiTheme="minorHAnsi" w:hAnsiTheme="minorHAnsi" w:cstheme="minorHAnsi"/>
          <w:i w:val="0"/>
          <w:iCs/>
          <w:spacing w:val="-9"/>
          <w:sz w:val="22"/>
          <w:szCs w:val="22"/>
          <w:u w:val="single"/>
          <w:lang w:val="fr-BE"/>
        </w:rPr>
        <w:t xml:space="preserve"> </w:t>
      </w:r>
      <w:r w:rsidRPr="001372B4">
        <w:rPr>
          <w:rFonts w:asciiTheme="minorHAnsi" w:hAnsiTheme="minorHAnsi" w:cstheme="minorHAnsi"/>
          <w:i w:val="0"/>
          <w:iCs/>
          <w:spacing w:val="-1"/>
          <w:sz w:val="22"/>
          <w:szCs w:val="22"/>
          <w:u w:val="single"/>
          <w:lang w:val="fr-BE"/>
        </w:rPr>
        <w:t>de</w:t>
      </w:r>
      <w:r w:rsidRPr="001372B4">
        <w:rPr>
          <w:rFonts w:asciiTheme="minorHAnsi" w:hAnsiTheme="minorHAnsi" w:cstheme="minorHAnsi"/>
          <w:i w:val="0"/>
          <w:iCs/>
          <w:spacing w:val="-9"/>
          <w:sz w:val="22"/>
          <w:szCs w:val="22"/>
          <w:u w:val="single"/>
          <w:lang w:val="fr-BE"/>
        </w:rPr>
        <w:t xml:space="preserve"> </w:t>
      </w:r>
      <w:r w:rsidRPr="001372B4">
        <w:rPr>
          <w:rFonts w:asciiTheme="minorHAnsi" w:hAnsiTheme="minorHAnsi" w:cstheme="minorHAnsi"/>
          <w:i w:val="0"/>
          <w:iCs/>
          <w:spacing w:val="-1"/>
          <w:sz w:val="22"/>
          <w:szCs w:val="22"/>
          <w:u w:val="single"/>
          <w:lang w:val="fr-BE"/>
        </w:rPr>
        <w:t>la</w:t>
      </w:r>
      <w:r w:rsidRPr="001372B4">
        <w:rPr>
          <w:rFonts w:asciiTheme="minorHAnsi" w:hAnsiTheme="minorHAnsi" w:cstheme="minorHAnsi"/>
          <w:i w:val="0"/>
          <w:iCs/>
          <w:spacing w:val="-14"/>
          <w:sz w:val="22"/>
          <w:szCs w:val="22"/>
          <w:u w:val="single"/>
          <w:lang w:val="fr-BE"/>
        </w:rPr>
        <w:t xml:space="preserve"> </w:t>
      </w:r>
      <w:r w:rsidRPr="001372B4">
        <w:rPr>
          <w:rFonts w:asciiTheme="minorHAnsi" w:hAnsiTheme="minorHAnsi" w:cstheme="minorHAnsi"/>
          <w:i w:val="0"/>
          <w:iCs/>
          <w:spacing w:val="-1"/>
          <w:sz w:val="22"/>
          <w:szCs w:val="22"/>
          <w:u w:val="single"/>
          <w:lang w:val="fr-BE"/>
        </w:rPr>
        <w:t>fin</w:t>
      </w:r>
      <w:r w:rsidRPr="001372B4">
        <w:rPr>
          <w:rFonts w:asciiTheme="minorHAnsi" w:hAnsiTheme="minorHAnsi" w:cstheme="minorHAnsi"/>
          <w:i w:val="0"/>
          <w:iCs/>
          <w:spacing w:val="-9"/>
          <w:sz w:val="22"/>
          <w:szCs w:val="22"/>
          <w:u w:val="single"/>
          <w:lang w:val="fr-BE"/>
        </w:rPr>
        <w:t xml:space="preserve"> </w:t>
      </w:r>
      <w:r w:rsidRPr="001372B4">
        <w:rPr>
          <w:rFonts w:asciiTheme="minorHAnsi" w:hAnsiTheme="minorHAnsi" w:cstheme="minorHAnsi"/>
          <w:i w:val="0"/>
          <w:iCs/>
          <w:spacing w:val="-1"/>
          <w:sz w:val="22"/>
          <w:szCs w:val="22"/>
          <w:u w:val="single"/>
          <w:lang w:val="fr-BE"/>
        </w:rPr>
        <w:t>de</w:t>
      </w:r>
      <w:r w:rsidRPr="001372B4">
        <w:rPr>
          <w:rFonts w:asciiTheme="minorHAnsi" w:hAnsiTheme="minorHAnsi" w:cstheme="minorHAnsi"/>
          <w:i w:val="0"/>
          <w:iCs/>
          <w:spacing w:val="-11"/>
          <w:sz w:val="22"/>
          <w:szCs w:val="22"/>
          <w:u w:val="single"/>
          <w:lang w:val="fr-BE"/>
        </w:rPr>
        <w:t xml:space="preserve"> </w:t>
      </w:r>
      <w:r w:rsidRPr="001372B4">
        <w:rPr>
          <w:rFonts w:asciiTheme="minorHAnsi" w:hAnsiTheme="minorHAnsi" w:cstheme="minorHAnsi"/>
          <w:i w:val="0"/>
          <w:iCs/>
          <w:spacing w:val="-1"/>
          <w:sz w:val="22"/>
          <w:szCs w:val="22"/>
          <w:u w:val="single"/>
          <w:lang w:val="fr-BE"/>
        </w:rPr>
        <w:t>la</w:t>
      </w:r>
      <w:r w:rsidRPr="001372B4">
        <w:rPr>
          <w:rFonts w:asciiTheme="minorHAnsi" w:hAnsiTheme="minorHAnsi" w:cstheme="minorHAnsi"/>
          <w:i w:val="0"/>
          <w:iCs/>
          <w:spacing w:val="-12"/>
          <w:sz w:val="22"/>
          <w:szCs w:val="22"/>
          <w:u w:val="single"/>
          <w:lang w:val="fr-BE"/>
        </w:rPr>
        <w:t xml:space="preserve"> </w:t>
      </w:r>
      <w:r w:rsidRPr="001372B4">
        <w:rPr>
          <w:rFonts w:asciiTheme="minorHAnsi" w:hAnsiTheme="minorHAnsi" w:cstheme="minorHAnsi"/>
          <w:i w:val="0"/>
          <w:iCs/>
          <w:spacing w:val="-1"/>
          <w:sz w:val="22"/>
          <w:szCs w:val="22"/>
          <w:u w:val="single"/>
          <w:lang w:val="fr-BE"/>
        </w:rPr>
        <w:t>période</w:t>
      </w:r>
      <w:r w:rsidRPr="001372B4">
        <w:rPr>
          <w:rFonts w:asciiTheme="minorHAnsi" w:hAnsiTheme="minorHAnsi" w:cstheme="minorHAnsi"/>
          <w:i w:val="0"/>
          <w:iCs/>
          <w:spacing w:val="-11"/>
          <w:sz w:val="22"/>
          <w:szCs w:val="22"/>
          <w:u w:val="single"/>
          <w:lang w:val="fr-BE"/>
        </w:rPr>
        <w:t xml:space="preserve"> </w:t>
      </w:r>
      <w:r w:rsidRPr="001372B4">
        <w:rPr>
          <w:rFonts w:asciiTheme="minorHAnsi" w:hAnsiTheme="minorHAnsi" w:cstheme="minorHAnsi"/>
          <w:i w:val="0"/>
          <w:iCs/>
          <w:spacing w:val="-1"/>
          <w:sz w:val="22"/>
          <w:szCs w:val="22"/>
          <w:u w:val="single"/>
          <w:lang w:val="fr-BE"/>
        </w:rPr>
        <w:t>de</w:t>
      </w:r>
      <w:r w:rsidRPr="001372B4">
        <w:rPr>
          <w:rFonts w:asciiTheme="minorHAnsi" w:hAnsiTheme="minorHAnsi" w:cstheme="minorHAnsi"/>
          <w:i w:val="0"/>
          <w:iCs/>
          <w:spacing w:val="-11"/>
          <w:sz w:val="22"/>
          <w:szCs w:val="22"/>
          <w:u w:val="single"/>
          <w:lang w:val="fr-BE"/>
        </w:rPr>
        <w:t xml:space="preserve"> </w:t>
      </w:r>
      <w:r w:rsidRPr="001372B4">
        <w:rPr>
          <w:rFonts w:asciiTheme="minorHAnsi" w:hAnsiTheme="minorHAnsi" w:cstheme="minorHAnsi"/>
          <w:i w:val="0"/>
          <w:iCs/>
          <w:spacing w:val="-1"/>
          <w:sz w:val="22"/>
          <w:szCs w:val="22"/>
          <w:u w:val="single"/>
          <w:lang w:val="fr-BE"/>
        </w:rPr>
        <w:t>9</w:t>
      </w:r>
      <w:r w:rsidRPr="001372B4">
        <w:rPr>
          <w:rFonts w:asciiTheme="minorHAnsi" w:hAnsiTheme="minorHAnsi" w:cstheme="minorHAnsi"/>
          <w:i w:val="0"/>
          <w:iCs/>
          <w:spacing w:val="-11"/>
          <w:sz w:val="22"/>
          <w:szCs w:val="22"/>
          <w:u w:val="single"/>
          <w:lang w:val="fr-BE"/>
        </w:rPr>
        <w:t xml:space="preserve"> </w:t>
      </w:r>
      <w:r w:rsidRPr="001372B4">
        <w:rPr>
          <w:rFonts w:asciiTheme="minorHAnsi" w:hAnsiTheme="minorHAnsi" w:cstheme="minorHAnsi"/>
          <w:i w:val="0"/>
          <w:iCs/>
          <w:spacing w:val="-1"/>
          <w:sz w:val="22"/>
          <w:szCs w:val="22"/>
          <w:u w:val="single"/>
          <w:lang w:val="fr-BE"/>
        </w:rPr>
        <w:t>ans</w:t>
      </w:r>
      <w:r w:rsidRPr="001372B4">
        <w:rPr>
          <w:rFonts w:asciiTheme="minorHAnsi" w:hAnsiTheme="minorHAnsi" w:cstheme="minorHAnsi"/>
          <w:i w:val="0"/>
          <w:iCs/>
          <w:spacing w:val="-1"/>
          <w:sz w:val="22"/>
          <w:szCs w:val="22"/>
          <w:lang w:val="fr-BE"/>
        </w:rPr>
        <w:t>,</w:t>
      </w:r>
      <w:r w:rsidRPr="001372B4">
        <w:rPr>
          <w:rFonts w:asciiTheme="minorHAnsi" w:hAnsiTheme="minorHAnsi" w:cstheme="minorHAnsi"/>
          <w:i w:val="0"/>
          <w:iCs/>
          <w:spacing w:val="-11"/>
          <w:sz w:val="22"/>
          <w:szCs w:val="22"/>
          <w:lang w:val="fr-BE"/>
        </w:rPr>
        <w:t xml:space="preserve"> </w:t>
      </w:r>
      <w:r w:rsidRPr="001372B4">
        <w:rPr>
          <w:rFonts w:asciiTheme="minorHAnsi" w:hAnsiTheme="minorHAnsi" w:cstheme="minorHAnsi"/>
          <w:b/>
          <w:i w:val="0"/>
          <w:iCs/>
          <w:spacing w:val="-1"/>
          <w:sz w:val="22"/>
          <w:szCs w:val="22"/>
          <w:lang w:val="fr-BE"/>
        </w:rPr>
        <w:t>le</w:t>
      </w:r>
      <w:r w:rsidRPr="001372B4">
        <w:rPr>
          <w:rFonts w:asciiTheme="minorHAnsi" w:hAnsiTheme="minorHAnsi" w:cstheme="minorHAnsi"/>
          <w:b/>
          <w:i w:val="0"/>
          <w:iCs/>
          <w:spacing w:val="-13"/>
          <w:sz w:val="22"/>
          <w:szCs w:val="22"/>
          <w:lang w:val="fr-BE"/>
        </w:rPr>
        <w:t xml:space="preserve"> </w:t>
      </w:r>
      <w:r w:rsidRPr="001372B4">
        <w:rPr>
          <w:rFonts w:asciiTheme="minorHAnsi" w:hAnsiTheme="minorHAnsi" w:cstheme="minorHAnsi"/>
          <w:b/>
          <w:i w:val="0"/>
          <w:iCs/>
          <w:spacing w:val="-1"/>
          <w:sz w:val="22"/>
          <w:szCs w:val="22"/>
          <w:lang w:val="fr-BE"/>
        </w:rPr>
        <w:t>locataire</w:t>
      </w:r>
      <w:r w:rsidRPr="001372B4">
        <w:rPr>
          <w:rFonts w:asciiTheme="minorHAnsi" w:hAnsiTheme="minorHAnsi" w:cstheme="minorHAnsi"/>
          <w:b/>
          <w:i w:val="0"/>
          <w:iCs/>
          <w:spacing w:val="-10"/>
          <w:sz w:val="22"/>
          <w:szCs w:val="22"/>
          <w:lang w:val="fr-BE"/>
        </w:rPr>
        <w:t xml:space="preserve"> </w:t>
      </w:r>
      <w:r w:rsidRPr="001372B4">
        <w:rPr>
          <w:rFonts w:asciiTheme="minorHAnsi" w:hAnsiTheme="minorHAnsi" w:cstheme="minorHAnsi"/>
          <w:b/>
          <w:i w:val="0"/>
          <w:iCs/>
          <w:spacing w:val="-1"/>
          <w:sz w:val="22"/>
          <w:szCs w:val="22"/>
          <w:lang w:val="fr-BE"/>
        </w:rPr>
        <w:t>et</w:t>
      </w:r>
      <w:r w:rsidRPr="001372B4">
        <w:rPr>
          <w:rFonts w:asciiTheme="minorHAnsi" w:hAnsiTheme="minorHAnsi" w:cstheme="minorHAnsi"/>
          <w:b/>
          <w:i w:val="0"/>
          <w:iCs/>
          <w:spacing w:val="-14"/>
          <w:sz w:val="22"/>
          <w:szCs w:val="22"/>
          <w:lang w:val="fr-BE"/>
        </w:rPr>
        <w:t xml:space="preserve"> </w:t>
      </w:r>
      <w:r w:rsidRPr="001372B4">
        <w:rPr>
          <w:rFonts w:asciiTheme="minorHAnsi" w:hAnsiTheme="minorHAnsi" w:cstheme="minorHAnsi"/>
          <w:b/>
          <w:i w:val="0"/>
          <w:iCs/>
          <w:spacing w:val="-1"/>
          <w:sz w:val="22"/>
          <w:szCs w:val="22"/>
          <w:lang w:val="fr-BE"/>
        </w:rPr>
        <w:t>le</w:t>
      </w:r>
      <w:r w:rsidRPr="001372B4">
        <w:rPr>
          <w:rFonts w:asciiTheme="minorHAnsi" w:hAnsiTheme="minorHAnsi" w:cstheme="minorHAnsi"/>
          <w:b/>
          <w:i w:val="0"/>
          <w:iCs/>
          <w:spacing w:val="-10"/>
          <w:sz w:val="22"/>
          <w:szCs w:val="22"/>
          <w:lang w:val="fr-BE"/>
        </w:rPr>
        <w:t xml:space="preserve"> </w:t>
      </w:r>
      <w:r w:rsidRPr="001372B4">
        <w:rPr>
          <w:rFonts w:asciiTheme="minorHAnsi" w:hAnsiTheme="minorHAnsi" w:cstheme="minorHAnsi"/>
          <w:b/>
          <w:i w:val="0"/>
          <w:iCs/>
          <w:spacing w:val="-1"/>
          <w:sz w:val="22"/>
          <w:szCs w:val="22"/>
          <w:lang w:val="fr-BE"/>
        </w:rPr>
        <w:t>bailleur</w:t>
      </w:r>
      <w:r w:rsidRPr="001372B4">
        <w:rPr>
          <w:rFonts w:asciiTheme="minorHAnsi" w:hAnsiTheme="minorHAnsi" w:cstheme="minorHAnsi"/>
          <w:b/>
          <w:i w:val="0"/>
          <w:iCs/>
          <w:spacing w:val="-10"/>
          <w:sz w:val="22"/>
          <w:szCs w:val="22"/>
          <w:lang w:val="fr-BE"/>
        </w:rPr>
        <w:t xml:space="preserve"> </w:t>
      </w:r>
      <w:r w:rsidRPr="001372B4">
        <w:rPr>
          <w:rFonts w:asciiTheme="minorHAnsi" w:hAnsiTheme="minorHAnsi" w:cstheme="minorHAnsi"/>
          <w:i w:val="0"/>
          <w:iCs/>
          <w:spacing w:val="-1"/>
          <w:sz w:val="22"/>
          <w:szCs w:val="22"/>
          <w:lang w:val="fr-BE"/>
        </w:rPr>
        <w:t>peuvent</w:t>
      </w:r>
      <w:r w:rsidRPr="001372B4">
        <w:rPr>
          <w:rFonts w:asciiTheme="minorHAnsi" w:hAnsiTheme="minorHAnsi" w:cstheme="minorHAnsi"/>
          <w:i w:val="0"/>
          <w:iCs/>
          <w:spacing w:val="-11"/>
          <w:sz w:val="22"/>
          <w:szCs w:val="22"/>
          <w:lang w:val="fr-BE"/>
        </w:rPr>
        <w:t xml:space="preserve"> </w:t>
      </w:r>
      <w:r w:rsidRPr="001372B4">
        <w:rPr>
          <w:rFonts w:asciiTheme="minorHAnsi" w:hAnsiTheme="minorHAnsi" w:cstheme="minorHAnsi"/>
          <w:i w:val="0"/>
          <w:iCs/>
          <w:spacing w:val="-1"/>
          <w:sz w:val="22"/>
          <w:szCs w:val="22"/>
          <w:lang w:val="fr-BE"/>
        </w:rPr>
        <w:t>chacun</w:t>
      </w:r>
      <w:r w:rsidRPr="001372B4">
        <w:rPr>
          <w:rFonts w:asciiTheme="minorHAnsi" w:hAnsiTheme="minorHAnsi" w:cstheme="minorHAnsi"/>
          <w:i w:val="0"/>
          <w:iCs/>
          <w:spacing w:val="-10"/>
          <w:sz w:val="22"/>
          <w:szCs w:val="22"/>
          <w:lang w:val="fr-BE"/>
        </w:rPr>
        <w:t xml:space="preserve"> </w:t>
      </w:r>
      <w:r w:rsidRPr="001372B4">
        <w:rPr>
          <w:rFonts w:asciiTheme="minorHAnsi" w:hAnsiTheme="minorHAnsi" w:cstheme="minorHAnsi"/>
          <w:i w:val="0"/>
          <w:iCs/>
          <w:spacing w:val="-1"/>
          <w:sz w:val="22"/>
          <w:szCs w:val="22"/>
          <w:lang w:val="fr-BE"/>
        </w:rPr>
        <w:t>résilier</w:t>
      </w:r>
      <w:r w:rsidRPr="001372B4">
        <w:rPr>
          <w:rFonts w:asciiTheme="minorHAnsi" w:hAnsiTheme="minorHAnsi" w:cstheme="minorHAnsi"/>
          <w:i w:val="0"/>
          <w:iCs/>
          <w:spacing w:val="-12"/>
          <w:sz w:val="22"/>
          <w:szCs w:val="22"/>
          <w:lang w:val="fr-BE"/>
        </w:rPr>
        <w:t xml:space="preserve"> </w:t>
      </w:r>
      <w:r w:rsidRPr="001372B4">
        <w:rPr>
          <w:rFonts w:asciiTheme="minorHAnsi" w:hAnsiTheme="minorHAnsi" w:cstheme="minorHAnsi"/>
          <w:i w:val="0"/>
          <w:iCs/>
          <w:sz w:val="22"/>
          <w:szCs w:val="22"/>
          <w:lang w:val="fr-BE"/>
        </w:rPr>
        <w:t>le</w:t>
      </w:r>
      <w:r w:rsidRPr="001372B4">
        <w:rPr>
          <w:rFonts w:asciiTheme="minorHAnsi" w:hAnsiTheme="minorHAnsi" w:cstheme="minorHAnsi"/>
          <w:i w:val="0"/>
          <w:iCs/>
          <w:spacing w:val="-11"/>
          <w:sz w:val="22"/>
          <w:szCs w:val="22"/>
          <w:lang w:val="fr-BE"/>
        </w:rPr>
        <w:t xml:space="preserve"> </w:t>
      </w:r>
      <w:r w:rsidRPr="001372B4">
        <w:rPr>
          <w:rFonts w:asciiTheme="minorHAnsi" w:hAnsiTheme="minorHAnsi" w:cstheme="minorHAnsi"/>
          <w:i w:val="0"/>
          <w:iCs/>
          <w:sz w:val="22"/>
          <w:szCs w:val="22"/>
          <w:lang w:val="fr-BE"/>
        </w:rPr>
        <w:t>contrat,</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 xml:space="preserve">sans motif et sans devoir d’indemnité, à condition de notifier un </w:t>
      </w:r>
      <w:r w:rsidRPr="001372B4">
        <w:rPr>
          <w:rFonts w:asciiTheme="minorHAnsi" w:hAnsiTheme="minorHAnsi" w:cstheme="minorHAnsi"/>
          <w:b/>
          <w:i w:val="0"/>
          <w:iCs/>
          <w:sz w:val="22"/>
          <w:szCs w:val="22"/>
          <w:lang w:val="fr-BE"/>
        </w:rPr>
        <w:t xml:space="preserve">congé </w:t>
      </w:r>
      <w:r w:rsidRPr="001372B4">
        <w:rPr>
          <w:rFonts w:asciiTheme="minorHAnsi" w:hAnsiTheme="minorHAnsi" w:cstheme="minorHAnsi"/>
          <w:i w:val="0"/>
          <w:iCs/>
          <w:sz w:val="22"/>
          <w:szCs w:val="22"/>
          <w:lang w:val="fr-BE"/>
        </w:rPr>
        <w:t>au moins 6 mois avant</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l’échéance.</w:t>
      </w:r>
      <w:r w:rsidRPr="001372B4">
        <w:rPr>
          <w:rFonts w:asciiTheme="minorHAnsi" w:hAnsiTheme="minorHAnsi" w:cstheme="minorHAnsi"/>
          <w:i w:val="0"/>
          <w:iCs/>
          <w:spacing w:val="-7"/>
          <w:sz w:val="22"/>
          <w:szCs w:val="22"/>
          <w:lang w:val="fr-BE"/>
        </w:rPr>
        <w:t xml:space="preserve"> </w:t>
      </w:r>
      <w:r w:rsidRPr="001372B4">
        <w:rPr>
          <w:rFonts w:asciiTheme="minorHAnsi" w:hAnsiTheme="minorHAnsi" w:cstheme="minorHAnsi"/>
          <w:i w:val="0"/>
          <w:iCs/>
          <w:sz w:val="22"/>
          <w:szCs w:val="22"/>
          <w:lang w:val="fr-BE"/>
        </w:rPr>
        <w:t>Sinon,</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le</w:t>
      </w:r>
      <w:r w:rsidRPr="001372B4">
        <w:rPr>
          <w:rFonts w:asciiTheme="minorHAnsi" w:hAnsiTheme="minorHAnsi" w:cstheme="minorHAnsi"/>
          <w:i w:val="0"/>
          <w:iCs/>
          <w:spacing w:val="-7"/>
          <w:sz w:val="22"/>
          <w:szCs w:val="22"/>
          <w:lang w:val="fr-BE"/>
        </w:rPr>
        <w:t xml:space="preserve"> </w:t>
      </w:r>
      <w:r w:rsidRPr="001372B4">
        <w:rPr>
          <w:rFonts w:asciiTheme="minorHAnsi" w:hAnsiTheme="minorHAnsi" w:cstheme="minorHAnsi"/>
          <w:i w:val="0"/>
          <w:iCs/>
          <w:sz w:val="22"/>
          <w:szCs w:val="22"/>
          <w:lang w:val="fr-BE"/>
        </w:rPr>
        <w:t>bail</w:t>
      </w:r>
      <w:r w:rsidRPr="001372B4">
        <w:rPr>
          <w:rFonts w:asciiTheme="minorHAnsi" w:hAnsiTheme="minorHAnsi" w:cstheme="minorHAnsi"/>
          <w:i w:val="0"/>
          <w:iCs/>
          <w:spacing w:val="-9"/>
          <w:sz w:val="22"/>
          <w:szCs w:val="22"/>
          <w:lang w:val="fr-BE"/>
        </w:rPr>
        <w:t xml:space="preserve"> </w:t>
      </w:r>
      <w:r w:rsidRPr="001372B4">
        <w:rPr>
          <w:rFonts w:asciiTheme="minorHAnsi" w:hAnsiTheme="minorHAnsi" w:cstheme="minorHAnsi"/>
          <w:i w:val="0"/>
          <w:iCs/>
          <w:sz w:val="22"/>
          <w:szCs w:val="22"/>
          <w:lang w:val="fr-BE"/>
        </w:rPr>
        <w:t>est</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prorogé,</w:t>
      </w:r>
      <w:r w:rsidRPr="001372B4">
        <w:rPr>
          <w:rFonts w:asciiTheme="minorHAnsi" w:hAnsiTheme="minorHAnsi" w:cstheme="minorHAnsi"/>
          <w:i w:val="0"/>
          <w:iCs/>
          <w:spacing w:val="-8"/>
          <w:sz w:val="22"/>
          <w:szCs w:val="22"/>
          <w:lang w:val="fr-BE"/>
        </w:rPr>
        <w:t xml:space="preserve"> </w:t>
      </w:r>
      <w:r w:rsidRPr="001372B4">
        <w:rPr>
          <w:rFonts w:asciiTheme="minorHAnsi" w:hAnsiTheme="minorHAnsi" w:cstheme="minorHAnsi"/>
          <w:i w:val="0"/>
          <w:iCs/>
          <w:sz w:val="22"/>
          <w:szCs w:val="22"/>
          <w:lang w:val="fr-BE"/>
        </w:rPr>
        <w:t>à</w:t>
      </w:r>
      <w:r w:rsidRPr="001372B4">
        <w:rPr>
          <w:rFonts w:asciiTheme="minorHAnsi" w:hAnsiTheme="minorHAnsi" w:cstheme="minorHAnsi"/>
          <w:i w:val="0"/>
          <w:iCs/>
          <w:spacing w:val="-6"/>
          <w:sz w:val="22"/>
          <w:szCs w:val="22"/>
          <w:lang w:val="fr-BE"/>
        </w:rPr>
        <w:t xml:space="preserve"> </w:t>
      </w:r>
      <w:r w:rsidRPr="001372B4">
        <w:rPr>
          <w:rFonts w:asciiTheme="minorHAnsi" w:hAnsiTheme="minorHAnsi" w:cstheme="minorHAnsi"/>
          <w:i w:val="0"/>
          <w:iCs/>
          <w:sz w:val="22"/>
          <w:szCs w:val="22"/>
          <w:lang w:val="fr-BE"/>
        </w:rPr>
        <w:t>savoir</w:t>
      </w:r>
      <w:r w:rsidRPr="001372B4">
        <w:rPr>
          <w:rFonts w:asciiTheme="minorHAnsi" w:hAnsiTheme="minorHAnsi" w:cstheme="minorHAnsi"/>
          <w:i w:val="0"/>
          <w:iCs/>
          <w:spacing w:val="-8"/>
          <w:sz w:val="22"/>
          <w:szCs w:val="22"/>
          <w:lang w:val="fr-BE"/>
        </w:rPr>
        <w:t xml:space="preserve"> </w:t>
      </w:r>
      <w:r w:rsidRPr="001372B4">
        <w:rPr>
          <w:rFonts w:asciiTheme="minorHAnsi" w:hAnsiTheme="minorHAnsi" w:cstheme="minorHAnsi"/>
          <w:i w:val="0"/>
          <w:iCs/>
          <w:sz w:val="22"/>
          <w:szCs w:val="22"/>
          <w:lang w:val="fr-BE"/>
        </w:rPr>
        <w:t>se</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poursuit</w:t>
      </w:r>
      <w:r w:rsidRPr="001372B4">
        <w:rPr>
          <w:rFonts w:asciiTheme="minorHAnsi" w:hAnsiTheme="minorHAnsi" w:cstheme="minorHAnsi"/>
          <w:i w:val="0"/>
          <w:iCs/>
          <w:spacing w:val="-6"/>
          <w:sz w:val="22"/>
          <w:szCs w:val="22"/>
          <w:lang w:val="fr-BE"/>
        </w:rPr>
        <w:t xml:space="preserve"> </w:t>
      </w:r>
      <w:r w:rsidRPr="001372B4">
        <w:rPr>
          <w:rFonts w:asciiTheme="minorHAnsi" w:hAnsiTheme="minorHAnsi" w:cstheme="minorHAnsi"/>
          <w:i w:val="0"/>
          <w:iCs/>
          <w:sz w:val="22"/>
          <w:szCs w:val="22"/>
          <w:lang w:val="fr-BE"/>
        </w:rPr>
        <w:t>à</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chaque</w:t>
      </w:r>
      <w:r w:rsidRPr="001372B4">
        <w:rPr>
          <w:rFonts w:asciiTheme="minorHAnsi" w:hAnsiTheme="minorHAnsi" w:cstheme="minorHAnsi"/>
          <w:i w:val="0"/>
          <w:iCs/>
          <w:spacing w:val="-7"/>
          <w:sz w:val="22"/>
          <w:szCs w:val="22"/>
          <w:lang w:val="fr-BE"/>
        </w:rPr>
        <w:t xml:space="preserve"> </w:t>
      </w:r>
      <w:r w:rsidRPr="001372B4">
        <w:rPr>
          <w:rFonts w:asciiTheme="minorHAnsi" w:hAnsiTheme="minorHAnsi" w:cstheme="minorHAnsi"/>
          <w:i w:val="0"/>
          <w:iCs/>
          <w:sz w:val="22"/>
          <w:szCs w:val="22"/>
          <w:lang w:val="fr-BE"/>
        </w:rPr>
        <w:t>fois</w:t>
      </w:r>
      <w:r w:rsidRPr="001372B4">
        <w:rPr>
          <w:rFonts w:asciiTheme="minorHAnsi" w:hAnsiTheme="minorHAnsi" w:cstheme="minorHAnsi"/>
          <w:i w:val="0"/>
          <w:iCs/>
          <w:spacing w:val="-6"/>
          <w:sz w:val="22"/>
          <w:szCs w:val="22"/>
          <w:lang w:val="fr-BE"/>
        </w:rPr>
        <w:t xml:space="preserve"> </w:t>
      </w:r>
      <w:r w:rsidRPr="001372B4">
        <w:rPr>
          <w:rFonts w:asciiTheme="minorHAnsi" w:hAnsiTheme="minorHAnsi" w:cstheme="minorHAnsi"/>
          <w:i w:val="0"/>
          <w:iCs/>
          <w:sz w:val="22"/>
          <w:szCs w:val="22"/>
          <w:lang w:val="fr-BE"/>
        </w:rPr>
        <w:t>pour</w:t>
      </w:r>
      <w:r w:rsidRPr="001372B4">
        <w:rPr>
          <w:rFonts w:asciiTheme="minorHAnsi" w:hAnsiTheme="minorHAnsi" w:cstheme="minorHAnsi"/>
          <w:i w:val="0"/>
          <w:iCs/>
          <w:spacing w:val="-8"/>
          <w:sz w:val="22"/>
          <w:szCs w:val="22"/>
          <w:lang w:val="fr-BE"/>
        </w:rPr>
        <w:t xml:space="preserve"> </w:t>
      </w:r>
      <w:r w:rsidRPr="001372B4">
        <w:rPr>
          <w:rFonts w:asciiTheme="minorHAnsi" w:hAnsiTheme="minorHAnsi" w:cstheme="minorHAnsi"/>
          <w:i w:val="0"/>
          <w:iCs/>
          <w:sz w:val="22"/>
          <w:szCs w:val="22"/>
          <w:lang w:val="fr-BE"/>
        </w:rPr>
        <w:t>une</w:t>
      </w:r>
      <w:r w:rsidRPr="001372B4">
        <w:rPr>
          <w:rFonts w:asciiTheme="minorHAnsi" w:hAnsiTheme="minorHAnsi" w:cstheme="minorHAnsi"/>
          <w:i w:val="0"/>
          <w:iCs/>
          <w:spacing w:val="-7"/>
          <w:sz w:val="22"/>
          <w:szCs w:val="22"/>
          <w:lang w:val="fr-BE"/>
        </w:rPr>
        <w:t xml:space="preserve"> </w:t>
      </w:r>
      <w:r w:rsidRPr="001372B4">
        <w:rPr>
          <w:rFonts w:asciiTheme="minorHAnsi" w:hAnsiTheme="minorHAnsi" w:cstheme="minorHAnsi"/>
          <w:i w:val="0"/>
          <w:iCs/>
          <w:sz w:val="22"/>
          <w:szCs w:val="22"/>
          <w:lang w:val="fr-BE"/>
        </w:rPr>
        <w:t>période</w:t>
      </w:r>
      <w:r w:rsidRPr="001372B4">
        <w:rPr>
          <w:rFonts w:asciiTheme="minorHAnsi" w:hAnsiTheme="minorHAnsi" w:cstheme="minorHAnsi"/>
          <w:i w:val="0"/>
          <w:iCs/>
          <w:spacing w:val="-8"/>
          <w:sz w:val="22"/>
          <w:szCs w:val="22"/>
          <w:lang w:val="fr-BE"/>
        </w:rPr>
        <w:t xml:space="preserve"> </w:t>
      </w:r>
      <w:r w:rsidRPr="001372B4">
        <w:rPr>
          <w:rFonts w:asciiTheme="minorHAnsi" w:hAnsiTheme="minorHAnsi" w:cstheme="minorHAnsi"/>
          <w:i w:val="0"/>
          <w:iCs/>
          <w:sz w:val="22"/>
          <w:szCs w:val="22"/>
          <w:lang w:val="fr-BE"/>
        </w:rPr>
        <w:t>de</w:t>
      </w:r>
      <w:r w:rsidRPr="001372B4">
        <w:rPr>
          <w:rFonts w:asciiTheme="minorHAnsi" w:hAnsiTheme="minorHAnsi" w:cstheme="minorHAnsi"/>
          <w:i w:val="0"/>
          <w:iCs/>
          <w:spacing w:val="-7"/>
          <w:sz w:val="22"/>
          <w:szCs w:val="22"/>
          <w:lang w:val="fr-BE"/>
        </w:rPr>
        <w:t xml:space="preserve"> </w:t>
      </w:r>
      <w:r w:rsidRPr="001372B4">
        <w:rPr>
          <w:rFonts w:asciiTheme="minorHAnsi" w:hAnsiTheme="minorHAnsi" w:cstheme="minorHAnsi"/>
          <w:i w:val="0"/>
          <w:iCs/>
          <w:sz w:val="22"/>
          <w:szCs w:val="22"/>
          <w:lang w:val="fr-BE"/>
        </w:rPr>
        <w:t>3</w:t>
      </w:r>
      <w:r w:rsidRPr="001372B4">
        <w:rPr>
          <w:rFonts w:asciiTheme="minorHAnsi" w:hAnsiTheme="minorHAnsi" w:cstheme="minorHAnsi"/>
          <w:i w:val="0"/>
          <w:iCs/>
          <w:spacing w:val="-4"/>
          <w:sz w:val="22"/>
          <w:szCs w:val="22"/>
          <w:lang w:val="fr-BE"/>
        </w:rPr>
        <w:t xml:space="preserve"> </w:t>
      </w:r>
      <w:r w:rsidRPr="001372B4">
        <w:rPr>
          <w:rFonts w:asciiTheme="minorHAnsi" w:hAnsiTheme="minorHAnsi" w:cstheme="minorHAnsi"/>
          <w:i w:val="0"/>
          <w:iCs/>
          <w:sz w:val="22"/>
          <w:szCs w:val="22"/>
          <w:lang w:val="fr-BE"/>
        </w:rPr>
        <w:t>ans,</w:t>
      </w:r>
      <w:r w:rsidRPr="001372B4">
        <w:rPr>
          <w:rFonts w:asciiTheme="minorHAnsi" w:hAnsiTheme="minorHAnsi" w:cstheme="minorHAnsi"/>
          <w:i w:val="0"/>
          <w:iCs/>
          <w:spacing w:val="-8"/>
          <w:sz w:val="22"/>
          <w:szCs w:val="22"/>
          <w:lang w:val="fr-BE"/>
        </w:rPr>
        <w:t xml:space="preserve"> </w:t>
      </w:r>
      <w:r w:rsidRPr="001372B4">
        <w:rPr>
          <w:rFonts w:asciiTheme="minorHAnsi" w:hAnsiTheme="minorHAnsi" w:cstheme="minorHAnsi"/>
          <w:i w:val="0"/>
          <w:iCs/>
          <w:sz w:val="22"/>
          <w:szCs w:val="22"/>
          <w:lang w:val="fr-BE"/>
        </w:rPr>
        <w:t>aux</w:t>
      </w:r>
      <w:r w:rsidRPr="001372B4">
        <w:rPr>
          <w:rFonts w:asciiTheme="minorHAnsi" w:hAnsiTheme="minorHAnsi" w:cstheme="minorHAnsi"/>
          <w:i w:val="0"/>
          <w:iCs/>
          <w:spacing w:val="-48"/>
          <w:sz w:val="22"/>
          <w:szCs w:val="22"/>
          <w:lang w:val="fr-BE"/>
        </w:rPr>
        <w:t xml:space="preserve"> </w:t>
      </w:r>
      <w:r w:rsidRPr="001372B4">
        <w:rPr>
          <w:rFonts w:asciiTheme="minorHAnsi" w:hAnsiTheme="minorHAnsi" w:cstheme="minorHAnsi"/>
          <w:i w:val="0"/>
          <w:iCs/>
          <w:sz w:val="22"/>
          <w:szCs w:val="22"/>
          <w:lang w:val="fr-BE"/>
        </w:rPr>
        <w:t>mêmes conditions. Dans ce cas, chacune des parties a alors la possibilité, tous les trois ans, de résilier</w:t>
      </w:r>
      <w:r w:rsidRPr="001372B4">
        <w:rPr>
          <w:rFonts w:asciiTheme="minorHAnsi" w:hAnsiTheme="minorHAnsi" w:cstheme="minorHAnsi"/>
          <w:i w:val="0"/>
          <w:iCs/>
          <w:spacing w:val="-47"/>
          <w:sz w:val="22"/>
          <w:szCs w:val="22"/>
          <w:lang w:val="fr-BE"/>
        </w:rPr>
        <w:t xml:space="preserve"> </w:t>
      </w:r>
      <w:r w:rsidRPr="001372B4">
        <w:rPr>
          <w:rFonts w:asciiTheme="minorHAnsi" w:hAnsiTheme="minorHAnsi" w:cstheme="minorHAnsi"/>
          <w:i w:val="0"/>
          <w:iCs/>
          <w:sz w:val="22"/>
          <w:szCs w:val="22"/>
          <w:lang w:val="fr-BE"/>
        </w:rPr>
        <w:t>le</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bail prorogé,</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sans motif</w:t>
      </w:r>
      <w:r w:rsidRPr="001372B4">
        <w:rPr>
          <w:rFonts w:asciiTheme="minorHAnsi" w:hAnsiTheme="minorHAnsi" w:cstheme="minorHAnsi"/>
          <w:i w:val="0"/>
          <w:iCs/>
          <w:spacing w:val="-3"/>
          <w:sz w:val="22"/>
          <w:szCs w:val="22"/>
          <w:lang w:val="fr-BE"/>
        </w:rPr>
        <w:t xml:space="preserve"> </w:t>
      </w:r>
      <w:r w:rsidRPr="001372B4">
        <w:rPr>
          <w:rFonts w:asciiTheme="minorHAnsi" w:hAnsiTheme="minorHAnsi" w:cstheme="minorHAnsi"/>
          <w:i w:val="0"/>
          <w:iCs/>
          <w:sz w:val="22"/>
          <w:szCs w:val="22"/>
          <w:lang w:val="fr-BE"/>
        </w:rPr>
        <w:t>et</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sans</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devoir verser</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d’indemnité.</w:t>
      </w:r>
    </w:p>
    <w:p w14:paraId="337DE59D" w14:textId="77777777" w:rsidR="008D5553" w:rsidRPr="001372B4" w:rsidRDefault="008D5553" w:rsidP="008D5553">
      <w:pPr>
        <w:pStyle w:val="BodyText"/>
        <w:spacing w:before="157" w:line="259" w:lineRule="auto"/>
        <w:ind w:left="115" w:right="114"/>
        <w:rPr>
          <w:rFonts w:asciiTheme="minorHAnsi" w:hAnsiTheme="minorHAnsi" w:cstheme="minorHAnsi"/>
          <w:i w:val="0"/>
          <w:iCs/>
          <w:sz w:val="22"/>
          <w:szCs w:val="22"/>
          <w:lang w:val="fr-BE"/>
        </w:rPr>
      </w:pPr>
      <w:r w:rsidRPr="001372B4">
        <w:rPr>
          <w:rFonts w:asciiTheme="minorHAnsi" w:hAnsiTheme="minorHAnsi" w:cstheme="minorHAnsi"/>
          <w:i w:val="0"/>
          <w:iCs/>
          <w:sz w:val="22"/>
          <w:szCs w:val="22"/>
          <w:u w:val="single"/>
          <w:lang w:val="fr-BE"/>
        </w:rPr>
        <w:t>En cours de bail</w:t>
      </w:r>
      <w:r w:rsidRPr="001372B4">
        <w:rPr>
          <w:rFonts w:asciiTheme="minorHAnsi" w:hAnsiTheme="minorHAnsi" w:cstheme="minorHAnsi"/>
          <w:i w:val="0"/>
          <w:iCs/>
          <w:sz w:val="22"/>
          <w:szCs w:val="22"/>
          <w:lang w:val="fr-BE"/>
        </w:rPr>
        <w:t xml:space="preserve">, </w:t>
      </w:r>
      <w:r w:rsidRPr="001372B4">
        <w:rPr>
          <w:rFonts w:asciiTheme="minorHAnsi" w:hAnsiTheme="minorHAnsi" w:cstheme="minorHAnsi"/>
          <w:b/>
          <w:i w:val="0"/>
          <w:iCs/>
          <w:sz w:val="22"/>
          <w:szCs w:val="22"/>
          <w:lang w:val="fr-BE"/>
        </w:rPr>
        <w:t xml:space="preserve">le bailleur </w:t>
      </w:r>
      <w:r w:rsidRPr="001372B4">
        <w:rPr>
          <w:rFonts w:asciiTheme="minorHAnsi" w:hAnsiTheme="minorHAnsi" w:cstheme="minorHAnsi"/>
          <w:i w:val="0"/>
          <w:iCs/>
          <w:sz w:val="22"/>
          <w:szCs w:val="22"/>
          <w:lang w:val="fr-BE"/>
        </w:rPr>
        <w:t>peut mettre fin au bail dans les 3 cas suivants mais en respectant des</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conditions</w:t>
      </w:r>
      <w:r w:rsidRPr="001372B4">
        <w:rPr>
          <w:rFonts w:asciiTheme="minorHAnsi" w:hAnsiTheme="minorHAnsi" w:cstheme="minorHAnsi"/>
          <w:i w:val="0"/>
          <w:iCs/>
          <w:spacing w:val="-2"/>
          <w:sz w:val="22"/>
          <w:szCs w:val="22"/>
          <w:lang w:val="fr-BE"/>
        </w:rPr>
        <w:t xml:space="preserve"> </w:t>
      </w:r>
      <w:r w:rsidRPr="001372B4">
        <w:rPr>
          <w:rFonts w:asciiTheme="minorHAnsi" w:hAnsiTheme="minorHAnsi" w:cstheme="minorHAnsi"/>
          <w:i w:val="0"/>
          <w:iCs/>
          <w:sz w:val="22"/>
          <w:szCs w:val="22"/>
          <w:lang w:val="fr-BE"/>
        </w:rPr>
        <w:t>strictes.</w:t>
      </w:r>
      <w:r w:rsidRPr="001372B4">
        <w:rPr>
          <w:rFonts w:asciiTheme="minorHAnsi" w:hAnsiTheme="minorHAnsi" w:cstheme="minorHAnsi"/>
          <w:i w:val="0"/>
          <w:iCs/>
          <w:spacing w:val="-2"/>
          <w:sz w:val="22"/>
          <w:szCs w:val="22"/>
          <w:lang w:val="fr-BE"/>
        </w:rPr>
        <w:t xml:space="preserve"> </w:t>
      </w:r>
      <w:r w:rsidRPr="001372B4">
        <w:rPr>
          <w:rFonts w:asciiTheme="minorHAnsi" w:hAnsiTheme="minorHAnsi" w:cstheme="minorHAnsi"/>
          <w:i w:val="0"/>
          <w:iCs/>
          <w:sz w:val="22"/>
          <w:szCs w:val="22"/>
          <w:lang w:val="fr-BE"/>
        </w:rPr>
        <w:t>Le</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contrat</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de</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bail</w:t>
      </w:r>
      <w:r w:rsidRPr="001372B4">
        <w:rPr>
          <w:rFonts w:asciiTheme="minorHAnsi" w:hAnsiTheme="minorHAnsi" w:cstheme="minorHAnsi"/>
          <w:i w:val="0"/>
          <w:iCs/>
          <w:spacing w:val="-2"/>
          <w:sz w:val="22"/>
          <w:szCs w:val="22"/>
          <w:lang w:val="fr-BE"/>
        </w:rPr>
        <w:t xml:space="preserve"> </w:t>
      </w:r>
      <w:r w:rsidRPr="001372B4">
        <w:rPr>
          <w:rFonts w:asciiTheme="minorHAnsi" w:hAnsiTheme="minorHAnsi" w:cstheme="minorHAnsi"/>
          <w:i w:val="0"/>
          <w:iCs/>
          <w:sz w:val="22"/>
          <w:szCs w:val="22"/>
          <w:lang w:val="fr-BE"/>
        </w:rPr>
        <w:t>peut</w:t>
      </w:r>
      <w:r w:rsidRPr="001372B4">
        <w:rPr>
          <w:rFonts w:asciiTheme="minorHAnsi" w:hAnsiTheme="minorHAnsi" w:cstheme="minorHAnsi"/>
          <w:i w:val="0"/>
          <w:iCs/>
          <w:spacing w:val="-4"/>
          <w:sz w:val="22"/>
          <w:szCs w:val="22"/>
          <w:lang w:val="fr-BE"/>
        </w:rPr>
        <w:t xml:space="preserve"> </w:t>
      </w:r>
      <w:r w:rsidRPr="001372B4">
        <w:rPr>
          <w:rFonts w:asciiTheme="minorHAnsi" w:hAnsiTheme="minorHAnsi" w:cstheme="minorHAnsi"/>
          <w:i w:val="0"/>
          <w:iCs/>
          <w:sz w:val="22"/>
          <w:szCs w:val="22"/>
          <w:lang w:val="fr-BE"/>
        </w:rPr>
        <w:t>écarter</w:t>
      </w:r>
      <w:r w:rsidRPr="001372B4">
        <w:rPr>
          <w:rFonts w:asciiTheme="minorHAnsi" w:hAnsiTheme="minorHAnsi" w:cstheme="minorHAnsi"/>
          <w:i w:val="0"/>
          <w:iCs/>
          <w:spacing w:val="-2"/>
          <w:sz w:val="22"/>
          <w:szCs w:val="22"/>
          <w:lang w:val="fr-BE"/>
        </w:rPr>
        <w:t xml:space="preserve"> </w:t>
      </w:r>
      <w:r w:rsidRPr="001372B4">
        <w:rPr>
          <w:rFonts w:asciiTheme="minorHAnsi" w:hAnsiTheme="minorHAnsi" w:cstheme="minorHAnsi"/>
          <w:i w:val="0"/>
          <w:iCs/>
          <w:sz w:val="22"/>
          <w:szCs w:val="22"/>
          <w:lang w:val="fr-BE"/>
        </w:rPr>
        <w:t>ces</w:t>
      </w:r>
      <w:r w:rsidRPr="001372B4">
        <w:rPr>
          <w:rFonts w:asciiTheme="minorHAnsi" w:hAnsiTheme="minorHAnsi" w:cstheme="minorHAnsi"/>
          <w:i w:val="0"/>
          <w:iCs/>
          <w:spacing w:val="-4"/>
          <w:sz w:val="22"/>
          <w:szCs w:val="22"/>
          <w:lang w:val="fr-BE"/>
        </w:rPr>
        <w:t xml:space="preserve"> </w:t>
      </w:r>
      <w:r w:rsidRPr="001372B4">
        <w:rPr>
          <w:rFonts w:asciiTheme="minorHAnsi" w:hAnsiTheme="minorHAnsi" w:cstheme="minorHAnsi"/>
          <w:i w:val="0"/>
          <w:iCs/>
          <w:sz w:val="22"/>
          <w:szCs w:val="22"/>
          <w:lang w:val="fr-BE"/>
        </w:rPr>
        <w:t>possibilités</w:t>
      </w:r>
      <w:r w:rsidRPr="001372B4">
        <w:rPr>
          <w:rFonts w:asciiTheme="minorHAnsi" w:hAnsiTheme="minorHAnsi" w:cstheme="minorHAnsi"/>
          <w:i w:val="0"/>
          <w:iCs/>
          <w:spacing w:val="-4"/>
          <w:sz w:val="22"/>
          <w:szCs w:val="22"/>
          <w:lang w:val="fr-BE"/>
        </w:rPr>
        <w:t xml:space="preserve"> </w:t>
      </w:r>
      <w:r w:rsidRPr="001372B4">
        <w:rPr>
          <w:rFonts w:asciiTheme="minorHAnsi" w:hAnsiTheme="minorHAnsi" w:cstheme="minorHAnsi"/>
          <w:i w:val="0"/>
          <w:iCs/>
          <w:sz w:val="22"/>
          <w:szCs w:val="22"/>
          <w:lang w:val="fr-BE"/>
        </w:rPr>
        <w:t>ou</w:t>
      </w:r>
      <w:r w:rsidRPr="001372B4">
        <w:rPr>
          <w:rFonts w:asciiTheme="minorHAnsi" w:hAnsiTheme="minorHAnsi" w:cstheme="minorHAnsi"/>
          <w:i w:val="0"/>
          <w:iCs/>
          <w:spacing w:val="-2"/>
          <w:sz w:val="22"/>
          <w:szCs w:val="22"/>
          <w:lang w:val="fr-BE"/>
        </w:rPr>
        <w:t xml:space="preserve"> </w:t>
      </w:r>
      <w:r w:rsidRPr="001372B4">
        <w:rPr>
          <w:rFonts w:asciiTheme="minorHAnsi" w:hAnsiTheme="minorHAnsi" w:cstheme="minorHAnsi"/>
          <w:i w:val="0"/>
          <w:iCs/>
          <w:sz w:val="22"/>
          <w:szCs w:val="22"/>
          <w:lang w:val="fr-BE"/>
        </w:rPr>
        <w:t>les</w:t>
      </w:r>
      <w:r w:rsidRPr="001372B4">
        <w:rPr>
          <w:rFonts w:asciiTheme="minorHAnsi" w:hAnsiTheme="minorHAnsi" w:cstheme="minorHAnsi"/>
          <w:i w:val="0"/>
          <w:iCs/>
          <w:spacing w:val="-2"/>
          <w:sz w:val="22"/>
          <w:szCs w:val="22"/>
          <w:lang w:val="fr-BE"/>
        </w:rPr>
        <w:t xml:space="preserve"> </w:t>
      </w:r>
      <w:r w:rsidRPr="001372B4">
        <w:rPr>
          <w:rFonts w:asciiTheme="minorHAnsi" w:hAnsiTheme="minorHAnsi" w:cstheme="minorHAnsi"/>
          <w:i w:val="0"/>
          <w:iCs/>
          <w:sz w:val="22"/>
          <w:szCs w:val="22"/>
          <w:lang w:val="fr-BE"/>
        </w:rPr>
        <w:t>rendre</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plus</w:t>
      </w:r>
      <w:r w:rsidRPr="001372B4">
        <w:rPr>
          <w:rFonts w:asciiTheme="minorHAnsi" w:hAnsiTheme="minorHAnsi" w:cstheme="minorHAnsi"/>
          <w:i w:val="0"/>
          <w:iCs/>
          <w:spacing w:val="-2"/>
          <w:sz w:val="22"/>
          <w:szCs w:val="22"/>
          <w:lang w:val="fr-BE"/>
        </w:rPr>
        <w:t xml:space="preserve"> </w:t>
      </w:r>
      <w:r w:rsidRPr="001372B4">
        <w:rPr>
          <w:rFonts w:asciiTheme="minorHAnsi" w:hAnsiTheme="minorHAnsi" w:cstheme="minorHAnsi"/>
          <w:i w:val="0"/>
          <w:iCs/>
          <w:sz w:val="22"/>
          <w:szCs w:val="22"/>
          <w:lang w:val="fr-BE"/>
        </w:rPr>
        <w:t>strictes.</w:t>
      </w:r>
    </w:p>
    <w:p w14:paraId="7FDE83C9" w14:textId="77777777" w:rsidR="008D5553" w:rsidRDefault="008D5553" w:rsidP="008D5553">
      <w:pPr>
        <w:pStyle w:val="ListParagraph"/>
        <w:widowControl w:val="0"/>
        <w:numPr>
          <w:ilvl w:val="0"/>
          <w:numId w:val="41"/>
        </w:numPr>
        <w:tabs>
          <w:tab w:val="left" w:pos="364"/>
        </w:tabs>
        <w:autoSpaceDE w:val="0"/>
        <w:autoSpaceDN w:val="0"/>
        <w:spacing w:before="159" w:line="259" w:lineRule="auto"/>
        <w:ind w:right="110" w:hanging="1"/>
        <w:contextualSpacing w:val="0"/>
      </w:pPr>
      <w:r>
        <w:rPr>
          <w:b/>
        </w:rPr>
        <w:t xml:space="preserve">Aﬁn d'occuper personnellement </w:t>
      </w:r>
      <w:r>
        <w:t>le bien : le bailleur adresse au locataire un congé par écrit (de</w:t>
      </w:r>
      <w:r>
        <w:rPr>
          <w:spacing w:val="1"/>
        </w:rPr>
        <w:t xml:space="preserve"> </w:t>
      </w:r>
      <w:r>
        <w:t>préférence par lettre recommandée) avec un préavis de minimum 6 mois. Pour être valable, le congé</w:t>
      </w:r>
      <w:r>
        <w:rPr>
          <w:spacing w:val="1"/>
        </w:rPr>
        <w:t xml:space="preserve"> </w:t>
      </w:r>
      <w:r>
        <w:t>doit</w:t>
      </w:r>
      <w:r>
        <w:rPr>
          <w:spacing w:val="-10"/>
        </w:rPr>
        <w:t xml:space="preserve"> </w:t>
      </w:r>
      <w:r>
        <w:t>mentionner</w:t>
      </w:r>
      <w:r>
        <w:rPr>
          <w:spacing w:val="-9"/>
        </w:rPr>
        <w:t xml:space="preserve"> </w:t>
      </w:r>
      <w:r>
        <w:t>le</w:t>
      </w:r>
      <w:r>
        <w:rPr>
          <w:spacing w:val="-9"/>
        </w:rPr>
        <w:t xml:space="preserve"> </w:t>
      </w:r>
      <w:r>
        <w:t>motif</w:t>
      </w:r>
      <w:r>
        <w:rPr>
          <w:spacing w:val="-12"/>
        </w:rPr>
        <w:t xml:space="preserve"> </w:t>
      </w:r>
      <w:r>
        <w:t>et</w:t>
      </w:r>
      <w:r>
        <w:rPr>
          <w:spacing w:val="-12"/>
        </w:rPr>
        <w:t xml:space="preserve"> </w:t>
      </w:r>
      <w:r>
        <w:t>l'identité</w:t>
      </w:r>
      <w:r>
        <w:rPr>
          <w:spacing w:val="-9"/>
        </w:rPr>
        <w:t xml:space="preserve"> </w:t>
      </w:r>
      <w:r>
        <w:t>de</w:t>
      </w:r>
      <w:r>
        <w:rPr>
          <w:spacing w:val="-11"/>
        </w:rPr>
        <w:t xml:space="preserve"> </w:t>
      </w:r>
      <w:r>
        <w:t>la</w:t>
      </w:r>
      <w:r>
        <w:rPr>
          <w:spacing w:val="-10"/>
        </w:rPr>
        <w:t xml:space="preserve"> </w:t>
      </w:r>
      <w:r>
        <w:t>personne</w:t>
      </w:r>
      <w:r>
        <w:rPr>
          <w:spacing w:val="-9"/>
        </w:rPr>
        <w:t xml:space="preserve"> </w:t>
      </w:r>
      <w:r>
        <w:t>qui</w:t>
      </w:r>
      <w:r>
        <w:rPr>
          <w:spacing w:val="-10"/>
        </w:rPr>
        <w:t xml:space="preserve"> </w:t>
      </w:r>
      <w:r>
        <w:t>occupera</w:t>
      </w:r>
      <w:r>
        <w:rPr>
          <w:spacing w:val="-11"/>
        </w:rPr>
        <w:t xml:space="preserve"> </w:t>
      </w:r>
      <w:r>
        <w:t>personnellement</w:t>
      </w:r>
      <w:r>
        <w:rPr>
          <w:spacing w:val="-9"/>
        </w:rPr>
        <w:t xml:space="preserve"> </w:t>
      </w:r>
      <w:r>
        <w:t>et</w:t>
      </w:r>
      <w:r>
        <w:rPr>
          <w:spacing w:val="-9"/>
        </w:rPr>
        <w:t xml:space="preserve"> </w:t>
      </w:r>
      <w:r>
        <w:t>eﬀectivement</w:t>
      </w:r>
      <w:r>
        <w:rPr>
          <w:spacing w:val="-9"/>
        </w:rPr>
        <w:t xml:space="preserve"> </w:t>
      </w:r>
      <w:r>
        <w:t>le</w:t>
      </w:r>
      <w:r>
        <w:rPr>
          <w:spacing w:val="-48"/>
        </w:rPr>
        <w:t xml:space="preserve"> </w:t>
      </w:r>
      <w:r>
        <w:t>bien</w:t>
      </w:r>
      <w:r>
        <w:rPr>
          <w:spacing w:val="-2"/>
        </w:rPr>
        <w:t xml:space="preserve"> </w:t>
      </w:r>
      <w:r>
        <w:t>loué,</w:t>
      </w:r>
      <w:r>
        <w:rPr>
          <w:spacing w:val="-2"/>
        </w:rPr>
        <w:t xml:space="preserve"> </w:t>
      </w:r>
      <w:r>
        <w:t>ainsi</w:t>
      </w:r>
      <w:r>
        <w:rPr>
          <w:spacing w:val="-1"/>
        </w:rPr>
        <w:t xml:space="preserve"> </w:t>
      </w:r>
      <w:r>
        <w:t>que</w:t>
      </w:r>
      <w:r>
        <w:rPr>
          <w:spacing w:val="1"/>
        </w:rPr>
        <w:t xml:space="preserve"> </w:t>
      </w:r>
      <w:r>
        <w:t>son</w:t>
      </w:r>
      <w:r>
        <w:rPr>
          <w:spacing w:val="-1"/>
        </w:rPr>
        <w:t xml:space="preserve"> </w:t>
      </w:r>
      <w:r>
        <w:t>lien</w:t>
      </w:r>
      <w:r>
        <w:rPr>
          <w:spacing w:val="-2"/>
        </w:rPr>
        <w:t xml:space="preserve"> </w:t>
      </w:r>
      <w:r>
        <w:t>de</w:t>
      </w:r>
      <w:r>
        <w:rPr>
          <w:spacing w:val="1"/>
        </w:rPr>
        <w:t xml:space="preserve"> </w:t>
      </w:r>
      <w:r>
        <w:t>parenté avec le</w:t>
      </w:r>
      <w:r>
        <w:rPr>
          <w:spacing w:val="1"/>
        </w:rPr>
        <w:t xml:space="preserve"> </w:t>
      </w:r>
      <w:r>
        <w:t>futur</w:t>
      </w:r>
      <w:r>
        <w:rPr>
          <w:spacing w:val="-3"/>
        </w:rPr>
        <w:t xml:space="preserve"> </w:t>
      </w:r>
      <w:r>
        <w:t>occupant.</w:t>
      </w:r>
    </w:p>
    <w:p w14:paraId="1672A85D" w14:textId="77777777" w:rsidR="008D5553" w:rsidRPr="00F87AD7" w:rsidRDefault="008D5553" w:rsidP="008D5553">
      <w:pPr>
        <w:pStyle w:val="BodyText"/>
        <w:spacing w:before="160" w:line="259" w:lineRule="auto"/>
        <w:ind w:left="116" w:right="112"/>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La personne qui occupera le bien peut être le bailleur, son conjoint, ses descendants et les enfants de</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son conjoint, ses ascendants (père, mère, grands-parents) et ceux de son conjoint, ses frères, sœurs,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oncles,</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tantes, neveux</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et nièces et</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ceux de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son</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conjoint.</w:t>
      </w:r>
    </w:p>
    <w:p w14:paraId="47B1B274" w14:textId="77777777" w:rsidR="008D5553" w:rsidRPr="00F87AD7" w:rsidRDefault="008D5553" w:rsidP="008D5553">
      <w:pPr>
        <w:pStyle w:val="BodyText"/>
        <w:rPr>
          <w:rFonts w:asciiTheme="minorHAnsi" w:hAnsiTheme="minorHAnsi" w:cstheme="minorHAnsi"/>
          <w:i w:val="0"/>
          <w:iCs/>
          <w:sz w:val="22"/>
          <w:szCs w:val="22"/>
          <w:lang w:val="fr-BE"/>
        </w:rPr>
      </w:pPr>
    </w:p>
    <w:p w14:paraId="0717EE9A" w14:textId="77777777" w:rsidR="008D5553" w:rsidRPr="00413DE1" w:rsidRDefault="008D5553" w:rsidP="008D5553">
      <w:pPr>
        <w:pStyle w:val="BodyText"/>
        <w:rPr>
          <w:sz w:val="20"/>
          <w:lang w:val="fr-BE"/>
        </w:rPr>
      </w:pPr>
    </w:p>
    <w:p w14:paraId="3C2930FC" w14:textId="77777777" w:rsidR="008D5553" w:rsidRPr="00413DE1" w:rsidRDefault="008D5553" w:rsidP="008D5553">
      <w:pPr>
        <w:pStyle w:val="BodyText"/>
        <w:spacing w:before="10"/>
        <w:rPr>
          <w:sz w:val="21"/>
          <w:lang w:val="fr-BE"/>
        </w:rPr>
      </w:pPr>
      <w:r>
        <w:rPr>
          <w:noProof/>
        </w:rPr>
        <mc:AlternateContent>
          <mc:Choice Requires="wps">
            <w:drawing>
              <wp:anchor distT="0" distB="0" distL="0" distR="0" simplePos="0" relativeHeight="251677696" behindDoc="1" locked="0" layoutInCell="1" allowOverlap="1" wp14:anchorId="68424814" wp14:editId="51D41B54">
                <wp:simplePos x="0" y="0"/>
                <wp:positionH relativeFrom="page">
                  <wp:posOffset>899160</wp:posOffset>
                </wp:positionH>
                <wp:positionV relativeFrom="paragraph">
                  <wp:posOffset>194310</wp:posOffset>
                </wp:positionV>
                <wp:extent cx="1828800" cy="8890"/>
                <wp:effectExtent l="0" t="0" r="0" b="0"/>
                <wp:wrapTopAndBottom/>
                <wp:docPr id="174686357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E7A855" id="Rectangle 28" o:spid="_x0000_s1026" style="position:absolute;margin-left:70.8pt;margin-top:15.3pt;width:2in;height:.7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Djk7LN3QAAAAkBAAAPAAAAZHJzL2Rvd25yZXYueG1sTI9BT8MwDIXv&#10;SPyHyEjcWLJSpq00nRgSRyQ2OLBb2pi2WuOUJNsKvx5zgpP97Kfnz+V6coM4YYi9Jw3zmQKB1Hjb&#10;U6vh7fXpZgkiJkPWDJ5QwxdGWFeXF6UprD/TFk+71AoOoVgYDV1KYyFlbDp0Js78iMS7Dx+cSSxD&#10;K20wZw53g8yUWkhneuILnRnxscPmsDs6DZvVcvP5ktPz97be4/69PtxlQWl9fTU93INIOKU/M/zi&#10;MzpUzFT7I9koBtb5fMFWDbeKKxvybMVNzYNMgaxK+f+D6gcAAP//AwBQSwECLQAUAAYACAAAACEA&#10;toM4kv4AAADhAQAAEwAAAAAAAAAAAAAAAAAAAAAAW0NvbnRlbnRfVHlwZXNdLnhtbFBLAQItABQA&#10;BgAIAAAAIQA4/SH/1gAAAJQBAAALAAAAAAAAAAAAAAAAAC8BAABfcmVscy8ucmVsc1BLAQItABQA&#10;BgAIAAAAIQBoeOxE5AEAALMDAAAOAAAAAAAAAAAAAAAAAC4CAABkcnMvZTJvRG9jLnhtbFBLAQIt&#10;ABQABgAIAAAAIQDjk7LN3QAAAAkBAAAPAAAAAAAAAAAAAAAAAD4EAABkcnMvZG93bnJldi54bWxQ&#10;SwUGAAAAAAQABADzAAAASAUAAAAA&#10;" fillcolor="black" stroked="f">
                <w10:wrap type="topAndBottom" anchorx="page"/>
              </v:rect>
            </w:pict>
          </mc:Fallback>
        </mc:AlternateContent>
      </w:r>
    </w:p>
    <w:p w14:paraId="1348FF61" w14:textId="77777777" w:rsidR="008D5553" w:rsidRDefault="008D5553" w:rsidP="008D5553">
      <w:pPr>
        <w:spacing w:before="71"/>
        <w:ind w:left="115"/>
        <w:rPr>
          <w:sz w:val="20"/>
        </w:rPr>
      </w:pPr>
      <w:bookmarkStart w:id="100" w:name="_bookmark0"/>
      <w:bookmarkEnd w:id="100"/>
      <w:r>
        <w:rPr>
          <w:sz w:val="20"/>
          <w:vertAlign w:val="superscript"/>
        </w:rPr>
        <w:t>1</w:t>
      </w:r>
      <w:r>
        <w:rPr>
          <w:spacing w:val="-6"/>
          <w:sz w:val="20"/>
        </w:rPr>
        <w:t xml:space="preserve"> </w:t>
      </w:r>
      <w:hyperlink r:id="rId38">
        <w:r>
          <w:rPr>
            <w:color w:val="0562C1"/>
            <w:sz w:val="20"/>
            <w:u w:val="single" w:color="0562C1"/>
          </w:rPr>
          <w:t>Article</w:t>
        </w:r>
        <w:r>
          <w:rPr>
            <w:color w:val="0562C1"/>
            <w:spacing w:val="-5"/>
            <w:sz w:val="20"/>
            <w:u w:val="single" w:color="0562C1"/>
          </w:rPr>
          <w:t xml:space="preserve"> </w:t>
        </w:r>
        <w:r>
          <w:rPr>
            <w:color w:val="0562C1"/>
            <w:sz w:val="20"/>
            <w:u w:val="single" w:color="0562C1"/>
          </w:rPr>
          <w:t>231</w:t>
        </w:r>
        <w:r>
          <w:rPr>
            <w:color w:val="0562C1"/>
            <w:spacing w:val="-5"/>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Code</w:t>
        </w:r>
        <w:r>
          <w:rPr>
            <w:color w:val="0562C1"/>
            <w:spacing w:val="-6"/>
            <w:sz w:val="20"/>
            <w:u w:val="single" w:color="0562C1"/>
          </w:rPr>
          <w:t xml:space="preserve"> </w:t>
        </w:r>
        <w:r>
          <w:rPr>
            <w:color w:val="0562C1"/>
            <w:sz w:val="20"/>
            <w:u w:val="single" w:color="0562C1"/>
          </w:rPr>
          <w:t>bruxellois</w:t>
        </w:r>
        <w:r>
          <w:rPr>
            <w:color w:val="0562C1"/>
            <w:spacing w:val="-5"/>
            <w:sz w:val="20"/>
            <w:u w:val="single" w:color="0562C1"/>
          </w:rPr>
          <w:t xml:space="preserve"> </w:t>
        </w:r>
        <w:r>
          <w:rPr>
            <w:color w:val="0562C1"/>
            <w:sz w:val="20"/>
            <w:u w:val="single" w:color="0562C1"/>
          </w:rPr>
          <w:t>du</w:t>
        </w:r>
        <w:r>
          <w:rPr>
            <w:color w:val="0562C1"/>
            <w:spacing w:val="-4"/>
            <w:sz w:val="20"/>
            <w:u w:val="single" w:color="0562C1"/>
          </w:rPr>
          <w:t xml:space="preserve"> </w:t>
        </w:r>
        <w:r>
          <w:rPr>
            <w:color w:val="0562C1"/>
            <w:sz w:val="20"/>
            <w:u w:val="single" w:color="0562C1"/>
          </w:rPr>
          <w:t>Logement</w:t>
        </w:r>
        <w:r>
          <w:rPr>
            <w:sz w:val="20"/>
          </w:rPr>
          <w:t>.</w:t>
        </w:r>
      </w:hyperlink>
    </w:p>
    <w:p w14:paraId="7279D8D1" w14:textId="77777777" w:rsidR="008D5553" w:rsidRDefault="008D5553" w:rsidP="008D5553">
      <w:pPr>
        <w:ind w:left="115" w:right="4606"/>
        <w:rPr>
          <w:sz w:val="20"/>
        </w:rPr>
      </w:pPr>
      <w:bookmarkStart w:id="101" w:name="_bookmark1"/>
      <w:bookmarkEnd w:id="101"/>
      <w:r>
        <w:rPr>
          <w:sz w:val="20"/>
          <w:vertAlign w:val="superscript"/>
        </w:rPr>
        <w:lastRenderedPageBreak/>
        <w:t>2</w:t>
      </w:r>
      <w:r>
        <w:rPr>
          <w:sz w:val="20"/>
        </w:rPr>
        <w:t xml:space="preserve"> </w:t>
      </w:r>
      <w:hyperlink r:id="rId39">
        <w:r>
          <w:rPr>
            <w:color w:val="0562C1"/>
            <w:sz w:val="20"/>
            <w:u w:val="single" w:color="0562C1"/>
          </w:rPr>
          <w:t>Chapitre II du Titre XI du Code bruxellois du Logement</w:t>
        </w:r>
        <w:r>
          <w:rPr>
            <w:sz w:val="20"/>
          </w:rPr>
          <w:t>.</w:t>
        </w:r>
      </w:hyperlink>
      <w:r>
        <w:rPr>
          <w:spacing w:val="-43"/>
          <w:sz w:val="20"/>
        </w:rPr>
        <w:t xml:space="preserve"> </w:t>
      </w:r>
      <w:bookmarkStart w:id="102" w:name="_bookmark2"/>
      <w:bookmarkEnd w:id="102"/>
      <w:r>
        <w:rPr>
          <w:sz w:val="20"/>
          <w:vertAlign w:val="superscript"/>
        </w:rPr>
        <w:t>3</w:t>
      </w:r>
      <w:r>
        <w:rPr>
          <w:spacing w:val="-5"/>
          <w:sz w:val="20"/>
        </w:rPr>
        <w:t xml:space="preserve"> </w:t>
      </w:r>
      <w:hyperlink r:id="rId40">
        <w:r>
          <w:rPr>
            <w:color w:val="0562C1"/>
            <w:sz w:val="20"/>
            <w:u w:val="single" w:color="0562C1"/>
          </w:rPr>
          <w:t>Chapitre</w:t>
        </w:r>
        <w:r>
          <w:rPr>
            <w:color w:val="0562C1"/>
            <w:spacing w:val="-5"/>
            <w:sz w:val="20"/>
            <w:u w:val="single" w:color="0562C1"/>
          </w:rPr>
          <w:t xml:space="preserve"> </w:t>
        </w:r>
        <w:r>
          <w:rPr>
            <w:color w:val="0562C1"/>
            <w:sz w:val="20"/>
            <w:u w:val="single" w:color="0562C1"/>
          </w:rPr>
          <w:t>III</w:t>
        </w:r>
        <w:r>
          <w:rPr>
            <w:color w:val="0562C1"/>
            <w:spacing w:val="-4"/>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Titre</w:t>
        </w:r>
        <w:r>
          <w:rPr>
            <w:color w:val="0562C1"/>
            <w:spacing w:val="-5"/>
            <w:sz w:val="20"/>
            <w:u w:val="single" w:color="0562C1"/>
          </w:rPr>
          <w:t xml:space="preserve"> </w:t>
        </w:r>
        <w:r>
          <w:rPr>
            <w:color w:val="0562C1"/>
            <w:sz w:val="20"/>
            <w:u w:val="single" w:color="0562C1"/>
          </w:rPr>
          <w:t>XI</w:t>
        </w:r>
        <w:r>
          <w:rPr>
            <w:color w:val="0562C1"/>
            <w:spacing w:val="-4"/>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Code</w:t>
        </w:r>
        <w:r>
          <w:rPr>
            <w:color w:val="0562C1"/>
            <w:spacing w:val="-4"/>
            <w:sz w:val="20"/>
            <w:u w:val="single" w:color="0562C1"/>
          </w:rPr>
          <w:t xml:space="preserve"> </w:t>
        </w:r>
        <w:r>
          <w:rPr>
            <w:color w:val="0562C1"/>
            <w:sz w:val="20"/>
            <w:u w:val="single" w:color="0562C1"/>
          </w:rPr>
          <w:t>bruxellois</w:t>
        </w:r>
        <w:r>
          <w:rPr>
            <w:color w:val="0562C1"/>
            <w:spacing w:val="-5"/>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Logement</w:t>
        </w:r>
        <w:r>
          <w:rPr>
            <w:sz w:val="20"/>
          </w:rPr>
          <w:t>.</w:t>
        </w:r>
      </w:hyperlink>
      <w:r>
        <w:rPr>
          <w:spacing w:val="-43"/>
          <w:sz w:val="20"/>
        </w:rPr>
        <w:t xml:space="preserve"> </w:t>
      </w:r>
      <w:bookmarkStart w:id="103" w:name="_bookmark3"/>
      <w:bookmarkEnd w:id="103"/>
      <w:r>
        <w:rPr>
          <w:sz w:val="20"/>
          <w:vertAlign w:val="superscript"/>
        </w:rPr>
        <w:t>4</w:t>
      </w:r>
      <w:r>
        <w:rPr>
          <w:spacing w:val="-3"/>
          <w:sz w:val="20"/>
        </w:rPr>
        <w:t xml:space="preserve"> </w:t>
      </w:r>
      <w:hyperlink r:id="rId41">
        <w:r>
          <w:rPr>
            <w:color w:val="0562C1"/>
            <w:sz w:val="20"/>
            <w:u w:val="single" w:color="0562C1"/>
          </w:rPr>
          <w:t>Article</w:t>
        </w:r>
        <w:r>
          <w:rPr>
            <w:color w:val="0562C1"/>
            <w:spacing w:val="-2"/>
            <w:sz w:val="20"/>
            <w:u w:val="single" w:color="0562C1"/>
          </w:rPr>
          <w:t xml:space="preserve"> </w:t>
        </w:r>
        <w:r>
          <w:rPr>
            <w:color w:val="0562C1"/>
            <w:sz w:val="20"/>
            <w:u w:val="single" w:color="0562C1"/>
          </w:rPr>
          <w:t>237</w:t>
        </w:r>
        <w:r>
          <w:rPr>
            <w:color w:val="0562C1"/>
            <w:spacing w:val="-1"/>
            <w:sz w:val="20"/>
            <w:u w:val="single" w:color="0562C1"/>
          </w:rPr>
          <w:t xml:space="preserve"> </w:t>
        </w:r>
        <w:r>
          <w:rPr>
            <w:color w:val="0562C1"/>
            <w:sz w:val="20"/>
            <w:u w:val="single" w:color="0562C1"/>
          </w:rPr>
          <w:t>du Code</w:t>
        </w:r>
        <w:r>
          <w:rPr>
            <w:color w:val="0562C1"/>
            <w:spacing w:val="-2"/>
            <w:sz w:val="20"/>
            <w:u w:val="single" w:color="0562C1"/>
          </w:rPr>
          <w:t xml:space="preserve"> </w:t>
        </w:r>
        <w:r>
          <w:rPr>
            <w:color w:val="0562C1"/>
            <w:sz w:val="20"/>
            <w:u w:val="single" w:color="0562C1"/>
          </w:rPr>
          <w:t>bruxellois</w:t>
        </w:r>
        <w:r>
          <w:rPr>
            <w:color w:val="0562C1"/>
            <w:spacing w:val="-2"/>
            <w:sz w:val="20"/>
            <w:u w:val="single" w:color="0562C1"/>
          </w:rPr>
          <w:t xml:space="preserve"> </w:t>
        </w:r>
        <w:r>
          <w:rPr>
            <w:color w:val="0562C1"/>
            <w:sz w:val="20"/>
            <w:u w:val="single" w:color="0562C1"/>
          </w:rPr>
          <w:t>du Logement</w:t>
        </w:r>
        <w:r>
          <w:rPr>
            <w:sz w:val="20"/>
          </w:rPr>
          <w:t>.</w:t>
        </w:r>
      </w:hyperlink>
    </w:p>
    <w:p w14:paraId="477FCD0D" w14:textId="77777777" w:rsidR="008D5553" w:rsidRDefault="008D5553" w:rsidP="008D5553">
      <w:pPr>
        <w:rPr>
          <w:sz w:val="20"/>
        </w:rPr>
        <w:sectPr w:rsidR="008D5553" w:rsidSect="008D5553">
          <w:pgSz w:w="11910" w:h="16840"/>
          <w:pgMar w:top="1360" w:right="1300" w:bottom="1140" w:left="1300" w:header="0" w:footer="960" w:gutter="0"/>
          <w:cols w:space="720"/>
        </w:sectPr>
      </w:pPr>
    </w:p>
    <w:p w14:paraId="0CEA40C5" w14:textId="77777777" w:rsidR="008D5553" w:rsidRPr="00F87AD7" w:rsidRDefault="008D5553" w:rsidP="008D5553">
      <w:pPr>
        <w:pStyle w:val="BodyText"/>
        <w:spacing w:before="37" w:line="259" w:lineRule="auto"/>
        <w:ind w:left="115" w:right="115"/>
        <w:rPr>
          <w:rFonts w:ascii="Calibri" w:hAnsi="Calibri" w:cs="Calibri"/>
          <w:i w:val="0"/>
          <w:iCs/>
          <w:sz w:val="22"/>
          <w:szCs w:val="22"/>
          <w:lang w:val="fr-BE"/>
        </w:rPr>
      </w:pPr>
      <w:r w:rsidRPr="00F87AD7">
        <w:rPr>
          <w:rFonts w:ascii="Calibri" w:hAnsi="Calibri" w:cs="Calibri"/>
          <w:i w:val="0"/>
          <w:iCs/>
          <w:sz w:val="22"/>
          <w:szCs w:val="22"/>
          <w:lang w:val="fr-BE"/>
        </w:rPr>
        <w:lastRenderedPageBreak/>
        <w:t>Si</w:t>
      </w:r>
      <w:r w:rsidRPr="00F87AD7">
        <w:rPr>
          <w:rFonts w:ascii="Calibri" w:hAnsi="Calibri" w:cs="Calibri"/>
          <w:i w:val="0"/>
          <w:iCs/>
          <w:spacing w:val="-7"/>
          <w:sz w:val="22"/>
          <w:szCs w:val="22"/>
          <w:lang w:val="fr-BE"/>
        </w:rPr>
        <w:t xml:space="preserve"> </w:t>
      </w:r>
      <w:r w:rsidRPr="00F87AD7">
        <w:rPr>
          <w:rFonts w:ascii="Calibri" w:hAnsi="Calibri" w:cs="Calibri"/>
          <w:i w:val="0"/>
          <w:iCs/>
          <w:sz w:val="22"/>
          <w:szCs w:val="22"/>
          <w:lang w:val="fr-BE"/>
        </w:rPr>
        <w:t>le</w:t>
      </w:r>
      <w:r w:rsidRPr="00F87AD7">
        <w:rPr>
          <w:rFonts w:ascii="Calibri" w:hAnsi="Calibri" w:cs="Calibri"/>
          <w:i w:val="0"/>
          <w:iCs/>
          <w:spacing w:val="-6"/>
          <w:sz w:val="22"/>
          <w:szCs w:val="22"/>
          <w:lang w:val="fr-BE"/>
        </w:rPr>
        <w:t xml:space="preserve"> </w:t>
      </w:r>
      <w:r w:rsidRPr="00F87AD7">
        <w:rPr>
          <w:rFonts w:ascii="Calibri" w:hAnsi="Calibri" w:cs="Calibri"/>
          <w:i w:val="0"/>
          <w:iCs/>
          <w:sz w:val="22"/>
          <w:szCs w:val="22"/>
          <w:lang w:val="fr-BE"/>
        </w:rPr>
        <w:t>congé</w:t>
      </w:r>
      <w:r w:rsidRPr="00F87AD7">
        <w:rPr>
          <w:rFonts w:ascii="Calibri" w:hAnsi="Calibri" w:cs="Calibri"/>
          <w:i w:val="0"/>
          <w:iCs/>
          <w:spacing w:val="-8"/>
          <w:sz w:val="22"/>
          <w:szCs w:val="22"/>
          <w:lang w:val="fr-BE"/>
        </w:rPr>
        <w:t xml:space="preserve"> </w:t>
      </w:r>
      <w:r w:rsidRPr="00F87AD7">
        <w:rPr>
          <w:rFonts w:ascii="Calibri" w:hAnsi="Calibri" w:cs="Calibri"/>
          <w:i w:val="0"/>
          <w:iCs/>
          <w:sz w:val="22"/>
          <w:szCs w:val="22"/>
          <w:lang w:val="fr-BE"/>
        </w:rPr>
        <w:t>vise</w:t>
      </w:r>
      <w:r w:rsidRPr="00F87AD7">
        <w:rPr>
          <w:rFonts w:ascii="Calibri" w:hAnsi="Calibri" w:cs="Calibri"/>
          <w:i w:val="0"/>
          <w:iCs/>
          <w:spacing w:val="-7"/>
          <w:sz w:val="22"/>
          <w:szCs w:val="22"/>
          <w:lang w:val="fr-BE"/>
        </w:rPr>
        <w:t xml:space="preserve"> </w:t>
      </w:r>
      <w:r w:rsidRPr="00F87AD7">
        <w:rPr>
          <w:rFonts w:ascii="Calibri" w:hAnsi="Calibri" w:cs="Calibri"/>
          <w:i w:val="0"/>
          <w:iCs/>
          <w:sz w:val="22"/>
          <w:szCs w:val="22"/>
          <w:lang w:val="fr-BE"/>
        </w:rPr>
        <w:t>l’occupation</w:t>
      </w:r>
      <w:r w:rsidRPr="00F87AD7">
        <w:rPr>
          <w:rFonts w:ascii="Calibri" w:hAnsi="Calibri" w:cs="Calibri"/>
          <w:i w:val="0"/>
          <w:iCs/>
          <w:spacing w:val="-7"/>
          <w:sz w:val="22"/>
          <w:szCs w:val="22"/>
          <w:lang w:val="fr-BE"/>
        </w:rPr>
        <w:t xml:space="preserve"> </w:t>
      </w:r>
      <w:r w:rsidRPr="00F87AD7">
        <w:rPr>
          <w:rFonts w:ascii="Calibri" w:hAnsi="Calibri" w:cs="Calibri"/>
          <w:i w:val="0"/>
          <w:iCs/>
          <w:sz w:val="22"/>
          <w:szCs w:val="22"/>
          <w:lang w:val="fr-BE"/>
        </w:rPr>
        <w:t>du</w:t>
      </w:r>
      <w:r w:rsidRPr="00F87AD7">
        <w:rPr>
          <w:rFonts w:ascii="Calibri" w:hAnsi="Calibri" w:cs="Calibri"/>
          <w:i w:val="0"/>
          <w:iCs/>
          <w:spacing w:val="-6"/>
          <w:sz w:val="22"/>
          <w:szCs w:val="22"/>
          <w:lang w:val="fr-BE"/>
        </w:rPr>
        <w:t xml:space="preserve"> </w:t>
      </w:r>
      <w:r w:rsidRPr="00F87AD7">
        <w:rPr>
          <w:rFonts w:ascii="Calibri" w:hAnsi="Calibri" w:cs="Calibri"/>
          <w:i w:val="0"/>
          <w:iCs/>
          <w:sz w:val="22"/>
          <w:szCs w:val="22"/>
          <w:lang w:val="fr-BE"/>
        </w:rPr>
        <w:t>bien</w:t>
      </w:r>
      <w:r w:rsidRPr="00F87AD7">
        <w:rPr>
          <w:rFonts w:ascii="Calibri" w:hAnsi="Calibri" w:cs="Calibri"/>
          <w:i w:val="0"/>
          <w:iCs/>
          <w:spacing w:val="-7"/>
          <w:sz w:val="22"/>
          <w:szCs w:val="22"/>
          <w:lang w:val="fr-BE"/>
        </w:rPr>
        <w:t xml:space="preserve"> </w:t>
      </w:r>
      <w:r w:rsidRPr="00F87AD7">
        <w:rPr>
          <w:rFonts w:ascii="Calibri" w:hAnsi="Calibri" w:cs="Calibri"/>
          <w:i w:val="0"/>
          <w:iCs/>
          <w:sz w:val="22"/>
          <w:szCs w:val="22"/>
          <w:lang w:val="fr-BE"/>
        </w:rPr>
        <w:t>par</w:t>
      </w:r>
      <w:r w:rsidRPr="00F87AD7">
        <w:rPr>
          <w:rFonts w:ascii="Calibri" w:hAnsi="Calibri" w:cs="Calibri"/>
          <w:i w:val="0"/>
          <w:iCs/>
          <w:spacing w:val="-6"/>
          <w:sz w:val="22"/>
          <w:szCs w:val="22"/>
          <w:lang w:val="fr-BE"/>
        </w:rPr>
        <w:t xml:space="preserve"> </w:t>
      </w:r>
      <w:r w:rsidRPr="00F87AD7">
        <w:rPr>
          <w:rFonts w:ascii="Calibri" w:hAnsi="Calibri" w:cs="Calibri"/>
          <w:i w:val="0"/>
          <w:iCs/>
          <w:sz w:val="22"/>
          <w:szCs w:val="22"/>
          <w:lang w:val="fr-BE"/>
        </w:rPr>
        <w:t>des</w:t>
      </w:r>
      <w:r w:rsidRPr="00F87AD7">
        <w:rPr>
          <w:rFonts w:ascii="Calibri" w:hAnsi="Calibri" w:cs="Calibri"/>
          <w:i w:val="0"/>
          <w:iCs/>
          <w:spacing w:val="-6"/>
          <w:sz w:val="22"/>
          <w:szCs w:val="22"/>
          <w:lang w:val="fr-BE"/>
        </w:rPr>
        <w:t xml:space="preserve"> </w:t>
      </w:r>
      <w:r w:rsidRPr="00F87AD7">
        <w:rPr>
          <w:rFonts w:ascii="Calibri" w:hAnsi="Calibri" w:cs="Calibri"/>
          <w:i w:val="0"/>
          <w:iCs/>
          <w:sz w:val="22"/>
          <w:szCs w:val="22"/>
          <w:lang w:val="fr-BE"/>
        </w:rPr>
        <w:t>collatéraux</w:t>
      </w:r>
      <w:r w:rsidRPr="00F87AD7">
        <w:rPr>
          <w:rFonts w:ascii="Calibri" w:hAnsi="Calibri" w:cs="Calibri"/>
          <w:i w:val="0"/>
          <w:iCs/>
          <w:spacing w:val="-5"/>
          <w:sz w:val="22"/>
          <w:szCs w:val="22"/>
          <w:lang w:val="fr-BE"/>
        </w:rPr>
        <w:t xml:space="preserve"> </w:t>
      </w:r>
      <w:r w:rsidRPr="00F87AD7">
        <w:rPr>
          <w:rFonts w:ascii="Calibri" w:hAnsi="Calibri" w:cs="Calibri"/>
          <w:i w:val="0"/>
          <w:iCs/>
          <w:sz w:val="22"/>
          <w:szCs w:val="22"/>
          <w:lang w:val="fr-BE"/>
        </w:rPr>
        <w:t>du</w:t>
      </w:r>
      <w:r w:rsidRPr="00F87AD7">
        <w:rPr>
          <w:rFonts w:ascii="Calibri" w:hAnsi="Calibri" w:cs="Calibri"/>
          <w:i w:val="0"/>
          <w:iCs/>
          <w:spacing w:val="-7"/>
          <w:sz w:val="22"/>
          <w:szCs w:val="22"/>
          <w:lang w:val="fr-BE"/>
        </w:rPr>
        <w:t xml:space="preserve"> </w:t>
      </w:r>
      <w:r w:rsidRPr="00F87AD7">
        <w:rPr>
          <w:rFonts w:ascii="Calibri" w:hAnsi="Calibri" w:cs="Calibri"/>
          <w:i w:val="0"/>
          <w:iCs/>
          <w:sz w:val="22"/>
          <w:szCs w:val="22"/>
          <w:lang w:val="fr-BE"/>
        </w:rPr>
        <w:t>troisième</w:t>
      </w:r>
      <w:r w:rsidRPr="00F87AD7">
        <w:rPr>
          <w:rFonts w:ascii="Calibri" w:hAnsi="Calibri" w:cs="Calibri"/>
          <w:i w:val="0"/>
          <w:iCs/>
          <w:spacing w:val="-8"/>
          <w:sz w:val="22"/>
          <w:szCs w:val="22"/>
          <w:lang w:val="fr-BE"/>
        </w:rPr>
        <w:t xml:space="preserve"> </w:t>
      </w:r>
      <w:r w:rsidRPr="00F87AD7">
        <w:rPr>
          <w:rFonts w:ascii="Calibri" w:hAnsi="Calibri" w:cs="Calibri"/>
          <w:i w:val="0"/>
          <w:iCs/>
          <w:sz w:val="22"/>
          <w:szCs w:val="22"/>
          <w:lang w:val="fr-BE"/>
        </w:rPr>
        <w:t>degré,</w:t>
      </w:r>
      <w:r w:rsidRPr="00F87AD7">
        <w:rPr>
          <w:rFonts w:ascii="Calibri" w:hAnsi="Calibri" w:cs="Calibri"/>
          <w:i w:val="0"/>
          <w:iCs/>
          <w:spacing w:val="-8"/>
          <w:sz w:val="22"/>
          <w:szCs w:val="22"/>
          <w:lang w:val="fr-BE"/>
        </w:rPr>
        <w:t xml:space="preserve"> </w:t>
      </w:r>
      <w:r w:rsidRPr="00F87AD7">
        <w:rPr>
          <w:rFonts w:ascii="Calibri" w:hAnsi="Calibri" w:cs="Calibri"/>
          <w:i w:val="0"/>
          <w:iCs/>
          <w:sz w:val="22"/>
          <w:szCs w:val="22"/>
          <w:lang w:val="fr-BE"/>
        </w:rPr>
        <w:t>le</w:t>
      </w:r>
      <w:r w:rsidRPr="00F87AD7">
        <w:rPr>
          <w:rFonts w:ascii="Calibri" w:hAnsi="Calibri" w:cs="Calibri"/>
          <w:i w:val="0"/>
          <w:iCs/>
          <w:spacing w:val="-6"/>
          <w:sz w:val="22"/>
          <w:szCs w:val="22"/>
          <w:lang w:val="fr-BE"/>
        </w:rPr>
        <w:t xml:space="preserve"> </w:t>
      </w:r>
      <w:r w:rsidRPr="00F87AD7">
        <w:rPr>
          <w:rFonts w:ascii="Calibri" w:hAnsi="Calibri" w:cs="Calibri"/>
          <w:i w:val="0"/>
          <w:iCs/>
          <w:sz w:val="22"/>
          <w:szCs w:val="22"/>
          <w:lang w:val="fr-BE"/>
        </w:rPr>
        <w:t>délai</w:t>
      </w:r>
      <w:r w:rsidRPr="00F87AD7">
        <w:rPr>
          <w:rFonts w:ascii="Calibri" w:hAnsi="Calibri" w:cs="Calibri"/>
          <w:i w:val="0"/>
          <w:iCs/>
          <w:spacing w:val="-7"/>
          <w:sz w:val="22"/>
          <w:szCs w:val="22"/>
          <w:lang w:val="fr-BE"/>
        </w:rPr>
        <w:t xml:space="preserve"> </w:t>
      </w:r>
      <w:r w:rsidRPr="00F87AD7">
        <w:rPr>
          <w:rFonts w:ascii="Calibri" w:hAnsi="Calibri" w:cs="Calibri"/>
          <w:i w:val="0"/>
          <w:iCs/>
          <w:sz w:val="22"/>
          <w:szCs w:val="22"/>
          <w:lang w:val="fr-BE"/>
        </w:rPr>
        <w:t>de</w:t>
      </w:r>
      <w:r w:rsidRPr="00F87AD7">
        <w:rPr>
          <w:rFonts w:ascii="Calibri" w:hAnsi="Calibri" w:cs="Calibri"/>
          <w:i w:val="0"/>
          <w:iCs/>
          <w:spacing w:val="-5"/>
          <w:sz w:val="22"/>
          <w:szCs w:val="22"/>
          <w:lang w:val="fr-BE"/>
        </w:rPr>
        <w:t xml:space="preserve"> </w:t>
      </w:r>
      <w:r w:rsidRPr="00F87AD7">
        <w:rPr>
          <w:rFonts w:ascii="Calibri" w:hAnsi="Calibri" w:cs="Calibri"/>
          <w:i w:val="0"/>
          <w:iCs/>
          <w:sz w:val="22"/>
          <w:szCs w:val="22"/>
          <w:lang w:val="fr-BE"/>
        </w:rPr>
        <w:t>préavis</w:t>
      </w:r>
      <w:r w:rsidRPr="00F87AD7">
        <w:rPr>
          <w:rFonts w:ascii="Calibri" w:hAnsi="Calibri" w:cs="Calibri"/>
          <w:i w:val="0"/>
          <w:iCs/>
          <w:spacing w:val="-6"/>
          <w:sz w:val="22"/>
          <w:szCs w:val="22"/>
          <w:lang w:val="fr-BE"/>
        </w:rPr>
        <w:t xml:space="preserve"> </w:t>
      </w:r>
      <w:r w:rsidRPr="00F87AD7">
        <w:rPr>
          <w:rFonts w:ascii="Calibri" w:hAnsi="Calibri" w:cs="Calibri"/>
          <w:i w:val="0"/>
          <w:iCs/>
          <w:sz w:val="22"/>
          <w:szCs w:val="22"/>
          <w:lang w:val="fr-BE"/>
        </w:rPr>
        <w:t>ne</w:t>
      </w:r>
      <w:r w:rsidRPr="00F87AD7">
        <w:rPr>
          <w:rFonts w:ascii="Calibri" w:hAnsi="Calibri" w:cs="Calibri"/>
          <w:i w:val="0"/>
          <w:iCs/>
          <w:spacing w:val="-8"/>
          <w:sz w:val="22"/>
          <w:szCs w:val="22"/>
          <w:lang w:val="fr-BE"/>
        </w:rPr>
        <w:t xml:space="preserve"> </w:t>
      </w:r>
      <w:r w:rsidRPr="00F87AD7">
        <w:rPr>
          <w:rFonts w:ascii="Calibri" w:hAnsi="Calibri" w:cs="Calibri"/>
          <w:i w:val="0"/>
          <w:iCs/>
          <w:sz w:val="22"/>
          <w:szCs w:val="22"/>
          <w:lang w:val="fr-BE"/>
        </w:rPr>
        <w:t>peut</w:t>
      </w:r>
      <w:r w:rsidRPr="00F87AD7">
        <w:rPr>
          <w:rFonts w:ascii="Calibri" w:hAnsi="Calibri" w:cs="Calibri"/>
          <w:i w:val="0"/>
          <w:iCs/>
          <w:spacing w:val="-47"/>
          <w:sz w:val="22"/>
          <w:szCs w:val="22"/>
          <w:lang w:val="fr-BE"/>
        </w:rPr>
        <w:t xml:space="preserve"> </w:t>
      </w:r>
      <w:r w:rsidRPr="00F87AD7">
        <w:rPr>
          <w:rFonts w:ascii="Calibri" w:hAnsi="Calibri" w:cs="Calibri"/>
          <w:i w:val="0"/>
          <w:iCs/>
          <w:sz w:val="22"/>
          <w:szCs w:val="22"/>
          <w:lang w:val="fr-BE"/>
        </w:rPr>
        <w:t>expirer</w:t>
      </w:r>
      <w:r w:rsidRPr="00F87AD7">
        <w:rPr>
          <w:rFonts w:ascii="Calibri" w:hAnsi="Calibri" w:cs="Calibri"/>
          <w:i w:val="0"/>
          <w:iCs/>
          <w:spacing w:val="-2"/>
          <w:sz w:val="22"/>
          <w:szCs w:val="22"/>
          <w:lang w:val="fr-BE"/>
        </w:rPr>
        <w:t xml:space="preserve"> </w:t>
      </w:r>
      <w:r w:rsidRPr="00F87AD7">
        <w:rPr>
          <w:rFonts w:ascii="Calibri" w:hAnsi="Calibri" w:cs="Calibri"/>
          <w:i w:val="0"/>
          <w:iCs/>
          <w:sz w:val="22"/>
          <w:szCs w:val="22"/>
          <w:lang w:val="fr-BE"/>
        </w:rPr>
        <w:t>avant</w:t>
      </w:r>
      <w:r w:rsidRPr="00F87AD7">
        <w:rPr>
          <w:rFonts w:ascii="Calibri" w:hAnsi="Calibri" w:cs="Calibri"/>
          <w:i w:val="0"/>
          <w:iCs/>
          <w:spacing w:val="-2"/>
          <w:sz w:val="22"/>
          <w:szCs w:val="22"/>
          <w:lang w:val="fr-BE"/>
        </w:rPr>
        <w:t xml:space="preserve"> </w:t>
      </w:r>
      <w:r w:rsidRPr="00F87AD7">
        <w:rPr>
          <w:rFonts w:ascii="Calibri" w:hAnsi="Calibri" w:cs="Calibri"/>
          <w:i w:val="0"/>
          <w:iCs/>
          <w:sz w:val="22"/>
          <w:szCs w:val="22"/>
          <w:lang w:val="fr-BE"/>
        </w:rPr>
        <w:t>la</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fin</w:t>
      </w:r>
      <w:r w:rsidRPr="00F87AD7">
        <w:rPr>
          <w:rFonts w:ascii="Calibri" w:hAnsi="Calibri" w:cs="Calibri"/>
          <w:i w:val="0"/>
          <w:iCs/>
          <w:spacing w:val="-2"/>
          <w:sz w:val="22"/>
          <w:szCs w:val="22"/>
          <w:lang w:val="fr-BE"/>
        </w:rPr>
        <w:t xml:space="preserve"> </w:t>
      </w:r>
      <w:r w:rsidRPr="00F87AD7">
        <w:rPr>
          <w:rFonts w:ascii="Calibri" w:hAnsi="Calibri" w:cs="Calibri"/>
          <w:i w:val="0"/>
          <w:iCs/>
          <w:sz w:val="22"/>
          <w:szCs w:val="22"/>
          <w:lang w:val="fr-BE"/>
        </w:rPr>
        <w:t>du</w:t>
      </w:r>
      <w:r w:rsidRPr="00F87AD7">
        <w:rPr>
          <w:rFonts w:ascii="Calibri" w:hAnsi="Calibri" w:cs="Calibri"/>
          <w:i w:val="0"/>
          <w:iCs/>
          <w:spacing w:val="-2"/>
          <w:sz w:val="22"/>
          <w:szCs w:val="22"/>
          <w:lang w:val="fr-BE"/>
        </w:rPr>
        <w:t xml:space="preserve"> </w:t>
      </w:r>
      <w:r w:rsidRPr="00F87AD7">
        <w:rPr>
          <w:rFonts w:ascii="Calibri" w:hAnsi="Calibri" w:cs="Calibri"/>
          <w:i w:val="0"/>
          <w:iCs/>
          <w:sz w:val="22"/>
          <w:szCs w:val="22"/>
          <w:lang w:val="fr-BE"/>
        </w:rPr>
        <w:t>premier</w:t>
      </w:r>
      <w:r w:rsidRPr="00F87AD7">
        <w:rPr>
          <w:rFonts w:ascii="Calibri" w:hAnsi="Calibri" w:cs="Calibri"/>
          <w:i w:val="0"/>
          <w:iCs/>
          <w:spacing w:val="-2"/>
          <w:sz w:val="22"/>
          <w:szCs w:val="22"/>
          <w:lang w:val="fr-BE"/>
        </w:rPr>
        <w:t xml:space="preserve"> </w:t>
      </w:r>
      <w:r w:rsidRPr="00F87AD7">
        <w:rPr>
          <w:rFonts w:ascii="Calibri" w:hAnsi="Calibri" w:cs="Calibri"/>
          <w:i w:val="0"/>
          <w:iCs/>
          <w:sz w:val="22"/>
          <w:szCs w:val="22"/>
          <w:lang w:val="fr-BE"/>
        </w:rPr>
        <w:t>triennat à</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partir</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de l’entrée</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en</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vigueur</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du</w:t>
      </w:r>
      <w:r w:rsidRPr="00F87AD7">
        <w:rPr>
          <w:rFonts w:ascii="Calibri" w:hAnsi="Calibri" w:cs="Calibri"/>
          <w:i w:val="0"/>
          <w:iCs/>
          <w:spacing w:val="-2"/>
          <w:sz w:val="22"/>
          <w:szCs w:val="22"/>
          <w:lang w:val="fr-BE"/>
        </w:rPr>
        <w:t xml:space="preserve"> </w:t>
      </w:r>
      <w:r w:rsidRPr="00F87AD7">
        <w:rPr>
          <w:rFonts w:ascii="Calibri" w:hAnsi="Calibri" w:cs="Calibri"/>
          <w:i w:val="0"/>
          <w:iCs/>
          <w:sz w:val="22"/>
          <w:szCs w:val="22"/>
          <w:lang w:val="fr-BE"/>
        </w:rPr>
        <w:t>bail.</w:t>
      </w:r>
    </w:p>
    <w:p w14:paraId="11C37F44" w14:textId="77777777" w:rsidR="008D5553" w:rsidRPr="00F87AD7" w:rsidRDefault="008D5553" w:rsidP="008D5553">
      <w:pPr>
        <w:pStyle w:val="BodyText"/>
        <w:spacing w:before="161" w:line="259" w:lineRule="auto"/>
        <w:ind w:left="116" w:right="114"/>
        <w:rPr>
          <w:rFonts w:ascii="Calibri" w:hAnsi="Calibri" w:cs="Calibri"/>
          <w:i w:val="0"/>
          <w:iCs/>
          <w:sz w:val="22"/>
          <w:szCs w:val="22"/>
          <w:lang w:val="fr-BE"/>
        </w:rPr>
      </w:pPr>
      <w:r w:rsidRPr="00F87AD7">
        <w:rPr>
          <w:rFonts w:ascii="Calibri" w:hAnsi="Calibri" w:cs="Calibri"/>
          <w:i w:val="0"/>
          <w:iCs/>
          <w:sz w:val="22"/>
          <w:szCs w:val="22"/>
          <w:lang w:val="fr-BE"/>
        </w:rPr>
        <w:t>Si le locataire le demande, le bailleur devra apporter dans les 2 mois de sa demande la preuve du lien</w:t>
      </w:r>
      <w:r w:rsidRPr="00F87AD7">
        <w:rPr>
          <w:rFonts w:ascii="Calibri" w:hAnsi="Calibri" w:cs="Calibri"/>
          <w:i w:val="0"/>
          <w:iCs/>
          <w:spacing w:val="-47"/>
          <w:sz w:val="22"/>
          <w:szCs w:val="22"/>
          <w:lang w:val="fr-BE"/>
        </w:rPr>
        <w:t xml:space="preserve"> </w:t>
      </w:r>
      <w:r w:rsidRPr="00F87AD7">
        <w:rPr>
          <w:rFonts w:ascii="Calibri" w:hAnsi="Calibri" w:cs="Calibri"/>
          <w:i w:val="0"/>
          <w:iCs/>
          <w:sz w:val="22"/>
          <w:szCs w:val="22"/>
          <w:lang w:val="fr-BE"/>
        </w:rPr>
        <w:t>de</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parenté,</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sinon le</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preneur</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peut</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demander la</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nullité</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du</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congé au</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plus</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tard</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deux</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mois avant</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l’expiration</w:t>
      </w:r>
      <w:r w:rsidRPr="00F87AD7">
        <w:rPr>
          <w:rFonts w:ascii="Calibri" w:hAnsi="Calibri" w:cs="Calibri"/>
          <w:i w:val="0"/>
          <w:iCs/>
          <w:spacing w:val="-2"/>
          <w:sz w:val="22"/>
          <w:szCs w:val="22"/>
          <w:lang w:val="fr-BE"/>
        </w:rPr>
        <w:t xml:space="preserve"> </w:t>
      </w:r>
      <w:r w:rsidRPr="00F87AD7">
        <w:rPr>
          <w:rFonts w:ascii="Calibri" w:hAnsi="Calibri" w:cs="Calibri"/>
          <w:i w:val="0"/>
          <w:iCs/>
          <w:sz w:val="22"/>
          <w:szCs w:val="22"/>
          <w:lang w:val="fr-BE"/>
        </w:rPr>
        <w:t>du</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délai de préavis.</w:t>
      </w:r>
    </w:p>
    <w:p w14:paraId="13F601F0" w14:textId="77777777" w:rsidR="008D5553" w:rsidRPr="00F87AD7" w:rsidRDefault="008D5553" w:rsidP="008D5553">
      <w:pPr>
        <w:pStyle w:val="BodyText"/>
        <w:spacing w:before="159" w:line="256" w:lineRule="auto"/>
        <w:ind w:left="116" w:right="113"/>
        <w:rPr>
          <w:rFonts w:ascii="Calibri" w:hAnsi="Calibri" w:cs="Calibri"/>
          <w:i w:val="0"/>
          <w:iCs/>
          <w:sz w:val="22"/>
          <w:szCs w:val="22"/>
          <w:lang w:val="fr-BE"/>
        </w:rPr>
      </w:pPr>
      <w:r w:rsidRPr="00F87AD7">
        <w:rPr>
          <w:rFonts w:ascii="Calibri" w:hAnsi="Calibri" w:cs="Calibri"/>
          <w:i w:val="0"/>
          <w:iCs/>
          <w:sz w:val="22"/>
          <w:szCs w:val="22"/>
          <w:lang w:val="fr-BE"/>
        </w:rPr>
        <w:t>Cette occupation devra être e</w:t>
      </w:r>
      <w:r w:rsidRPr="00F87AD7">
        <w:rPr>
          <w:rFonts w:ascii="Calibri" w:hAnsi="Calibri" w:cs="Calibri"/>
          <w:i w:val="0"/>
          <w:iCs/>
          <w:sz w:val="22"/>
          <w:szCs w:val="22"/>
        </w:rPr>
        <w:t>ﬀ</w:t>
      </w:r>
      <w:r w:rsidRPr="00F87AD7">
        <w:rPr>
          <w:rFonts w:ascii="Calibri" w:hAnsi="Calibri" w:cs="Calibri"/>
          <w:i w:val="0"/>
          <w:iCs/>
          <w:sz w:val="22"/>
          <w:szCs w:val="22"/>
          <w:lang w:val="fr-BE"/>
        </w:rPr>
        <w:t>ective pendant 2 ans et débuter au plus tard 1 an après la libération</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e</w:t>
      </w:r>
      <w:r w:rsidRPr="00F87AD7">
        <w:rPr>
          <w:rFonts w:ascii="Calibri" w:hAnsi="Calibri" w:cs="Calibri"/>
          <w:i w:val="0"/>
          <w:iCs/>
          <w:sz w:val="22"/>
          <w:szCs w:val="22"/>
        </w:rPr>
        <w:t>ﬀ</w:t>
      </w:r>
      <w:r w:rsidRPr="00F87AD7">
        <w:rPr>
          <w:rFonts w:ascii="Calibri" w:hAnsi="Calibri" w:cs="Calibri"/>
          <w:i w:val="0"/>
          <w:iCs/>
          <w:sz w:val="22"/>
          <w:szCs w:val="22"/>
          <w:lang w:val="fr-BE"/>
        </w:rPr>
        <w:t>ective</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des lieux.</w:t>
      </w:r>
    </w:p>
    <w:p w14:paraId="5FB50A6F" w14:textId="77777777" w:rsidR="008D5553" w:rsidRPr="00F87AD7" w:rsidRDefault="008D5553" w:rsidP="008D5553">
      <w:pPr>
        <w:pStyle w:val="BodyText"/>
        <w:spacing w:before="165" w:line="259" w:lineRule="auto"/>
        <w:ind w:left="116" w:right="113"/>
        <w:rPr>
          <w:rFonts w:ascii="Calibri" w:hAnsi="Calibri" w:cs="Calibri"/>
          <w:i w:val="0"/>
          <w:iCs/>
          <w:sz w:val="22"/>
          <w:szCs w:val="22"/>
          <w:lang w:val="fr-BE"/>
        </w:rPr>
      </w:pPr>
      <w:r w:rsidRPr="00F87AD7">
        <w:rPr>
          <w:rFonts w:ascii="Calibri" w:hAnsi="Calibri" w:cs="Calibri"/>
          <w:i w:val="0"/>
          <w:iCs/>
          <w:sz w:val="22"/>
          <w:szCs w:val="22"/>
          <w:lang w:val="fr-BE"/>
        </w:rPr>
        <w:t>Lorsque</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le</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bailleur,</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sans</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justifier</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d'une</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circonstance</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exceptionnelle,</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ne</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réalise</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pas</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l’occupation</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personnelle</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dans</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les</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conditions</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et</w:t>
      </w:r>
      <w:r w:rsidRPr="00F87AD7">
        <w:rPr>
          <w:rFonts w:ascii="Calibri" w:hAnsi="Calibri" w:cs="Calibri"/>
          <w:i w:val="0"/>
          <w:iCs/>
          <w:spacing w:val="-2"/>
          <w:sz w:val="22"/>
          <w:szCs w:val="22"/>
          <w:lang w:val="fr-BE"/>
        </w:rPr>
        <w:t xml:space="preserve"> </w:t>
      </w:r>
      <w:r w:rsidRPr="00F87AD7">
        <w:rPr>
          <w:rFonts w:ascii="Calibri" w:hAnsi="Calibri" w:cs="Calibri"/>
          <w:i w:val="0"/>
          <w:iCs/>
          <w:sz w:val="22"/>
          <w:szCs w:val="22"/>
          <w:lang w:val="fr-BE"/>
        </w:rPr>
        <w:t>le</w:t>
      </w:r>
      <w:r w:rsidRPr="00F87AD7">
        <w:rPr>
          <w:rFonts w:ascii="Calibri" w:hAnsi="Calibri" w:cs="Calibri"/>
          <w:i w:val="0"/>
          <w:iCs/>
          <w:spacing w:val="-6"/>
          <w:sz w:val="22"/>
          <w:szCs w:val="22"/>
          <w:lang w:val="fr-BE"/>
        </w:rPr>
        <w:t xml:space="preserve"> </w:t>
      </w:r>
      <w:r w:rsidRPr="00F87AD7">
        <w:rPr>
          <w:rFonts w:ascii="Calibri" w:hAnsi="Calibri" w:cs="Calibri"/>
          <w:i w:val="0"/>
          <w:iCs/>
          <w:sz w:val="22"/>
          <w:szCs w:val="22"/>
          <w:lang w:val="fr-BE"/>
        </w:rPr>
        <w:t>délai</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prévus,</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le</w:t>
      </w:r>
      <w:r w:rsidRPr="00F87AD7">
        <w:rPr>
          <w:rFonts w:ascii="Calibri" w:hAnsi="Calibri" w:cs="Calibri"/>
          <w:i w:val="0"/>
          <w:iCs/>
          <w:spacing w:val="-2"/>
          <w:sz w:val="22"/>
          <w:szCs w:val="22"/>
          <w:lang w:val="fr-BE"/>
        </w:rPr>
        <w:t xml:space="preserve"> </w:t>
      </w:r>
      <w:r w:rsidRPr="00F87AD7">
        <w:rPr>
          <w:rFonts w:ascii="Calibri" w:hAnsi="Calibri" w:cs="Calibri"/>
          <w:i w:val="0"/>
          <w:iCs/>
          <w:sz w:val="22"/>
          <w:szCs w:val="22"/>
          <w:lang w:val="fr-BE"/>
        </w:rPr>
        <w:t>preneur</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a</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droit</w:t>
      </w:r>
      <w:r w:rsidRPr="00F87AD7">
        <w:rPr>
          <w:rFonts w:ascii="Calibri" w:hAnsi="Calibri" w:cs="Calibri"/>
          <w:i w:val="0"/>
          <w:iCs/>
          <w:spacing w:val="-5"/>
          <w:sz w:val="22"/>
          <w:szCs w:val="22"/>
          <w:lang w:val="fr-BE"/>
        </w:rPr>
        <w:t xml:space="preserve"> </w:t>
      </w:r>
      <w:r w:rsidRPr="00F87AD7">
        <w:rPr>
          <w:rFonts w:ascii="Calibri" w:hAnsi="Calibri" w:cs="Calibri"/>
          <w:i w:val="0"/>
          <w:iCs/>
          <w:sz w:val="22"/>
          <w:szCs w:val="22"/>
          <w:lang w:val="fr-BE"/>
        </w:rPr>
        <w:t>à</w:t>
      </w:r>
      <w:r w:rsidRPr="00F87AD7">
        <w:rPr>
          <w:rFonts w:ascii="Calibri" w:hAnsi="Calibri" w:cs="Calibri"/>
          <w:i w:val="0"/>
          <w:iCs/>
          <w:spacing w:val="-4"/>
          <w:sz w:val="22"/>
          <w:szCs w:val="22"/>
          <w:lang w:val="fr-BE"/>
        </w:rPr>
        <w:t xml:space="preserve"> </w:t>
      </w:r>
      <w:r w:rsidRPr="00F87AD7">
        <w:rPr>
          <w:rFonts w:ascii="Calibri" w:hAnsi="Calibri" w:cs="Calibri"/>
          <w:i w:val="0"/>
          <w:iCs/>
          <w:sz w:val="22"/>
          <w:szCs w:val="22"/>
          <w:lang w:val="fr-BE"/>
        </w:rPr>
        <w:t>une</w:t>
      </w:r>
      <w:r w:rsidRPr="00F87AD7">
        <w:rPr>
          <w:rFonts w:ascii="Calibri" w:hAnsi="Calibri" w:cs="Calibri"/>
          <w:i w:val="0"/>
          <w:iCs/>
          <w:spacing w:val="-2"/>
          <w:sz w:val="22"/>
          <w:szCs w:val="22"/>
          <w:lang w:val="fr-BE"/>
        </w:rPr>
        <w:t xml:space="preserve"> </w:t>
      </w:r>
      <w:r w:rsidRPr="00F87AD7">
        <w:rPr>
          <w:rFonts w:ascii="Calibri" w:hAnsi="Calibri" w:cs="Calibri"/>
          <w:i w:val="0"/>
          <w:iCs/>
          <w:sz w:val="22"/>
          <w:szCs w:val="22"/>
          <w:lang w:val="fr-BE"/>
        </w:rPr>
        <w:t>indemnité</w:t>
      </w:r>
      <w:r w:rsidRPr="00F87AD7">
        <w:rPr>
          <w:rFonts w:ascii="Calibri" w:hAnsi="Calibri" w:cs="Calibri"/>
          <w:i w:val="0"/>
          <w:iCs/>
          <w:spacing w:val="-2"/>
          <w:sz w:val="22"/>
          <w:szCs w:val="22"/>
          <w:lang w:val="fr-BE"/>
        </w:rPr>
        <w:t xml:space="preserve"> </w:t>
      </w:r>
      <w:r w:rsidRPr="00F87AD7">
        <w:rPr>
          <w:rFonts w:ascii="Calibri" w:hAnsi="Calibri" w:cs="Calibri"/>
          <w:i w:val="0"/>
          <w:iCs/>
          <w:sz w:val="22"/>
          <w:szCs w:val="22"/>
          <w:lang w:val="fr-BE"/>
        </w:rPr>
        <w:t>équivalente</w:t>
      </w:r>
      <w:r w:rsidRPr="00F87AD7">
        <w:rPr>
          <w:rFonts w:ascii="Calibri" w:hAnsi="Calibri" w:cs="Calibri"/>
          <w:i w:val="0"/>
          <w:iCs/>
          <w:spacing w:val="-5"/>
          <w:sz w:val="22"/>
          <w:szCs w:val="22"/>
          <w:lang w:val="fr-BE"/>
        </w:rPr>
        <w:t xml:space="preserve"> </w:t>
      </w:r>
      <w:r w:rsidRPr="00F87AD7">
        <w:rPr>
          <w:rFonts w:ascii="Calibri" w:hAnsi="Calibri" w:cs="Calibri"/>
          <w:i w:val="0"/>
          <w:iCs/>
          <w:sz w:val="22"/>
          <w:szCs w:val="22"/>
          <w:lang w:val="fr-BE"/>
        </w:rPr>
        <w:t>à</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18</w:t>
      </w:r>
      <w:r w:rsidRPr="00F87AD7">
        <w:rPr>
          <w:rFonts w:ascii="Calibri" w:hAnsi="Calibri" w:cs="Calibri"/>
          <w:i w:val="0"/>
          <w:iCs/>
          <w:spacing w:val="-48"/>
          <w:sz w:val="22"/>
          <w:szCs w:val="22"/>
          <w:lang w:val="fr-BE"/>
        </w:rPr>
        <w:t xml:space="preserve"> </w:t>
      </w:r>
      <w:r w:rsidRPr="00F87AD7">
        <w:rPr>
          <w:rFonts w:ascii="Calibri" w:hAnsi="Calibri" w:cs="Calibri"/>
          <w:i w:val="0"/>
          <w:iCs/>
          <w:sz w:val="22"/>
          <w:szCs w:val="22"/>
          <w:lang w:val="fr-BE"/>
        </w:rPr>
        <w:t>mois</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de</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loyer.</w:t>
      </w:r>
    </w:p>
    <w:p w14:paraId="3F5E31A5" w14:textId="77777777" w:rsidR="008D5553" w:rsidRDefault="008D5553" w:rsidP="008D5553">
      <w:pPr>
        <w:pStyle w:val="ListParagraph"/>
        <w:widowControl w:val="0"/>
        <w:numPr>
          <w:ilvl w:val="0"/>
          <w:numId w:val="41"/>
        </w:numPr>
        <w:tabs>
          <w:tab w:val="left" w:pos="373"/>
        </w:tabs>
        <w:autoSpaceDE w:val="0"/>
        <w:autoSpaceDN w:val="0"/>
        <w:spacing w:before="159" w:line="259" w:lineRule="auto"/>
        <w:ind w:left="115" w:right="113" w:firstLine="0"/>
        <w:contextualSpacing w:val="0"/>
      </w:pPr>
      <w:r>
        <w:rPr>
          <w:b/>
        </w:rPr>
        <w:t xml:space="preserve">Pour procéder à des travaux importants </w:t>
      </w:r>
      <w:r>
        <w:t>et à la fin de chaque triennat : le bailleur adresse au</w:t>
      </w:r>
      <w:r>
        <w:rPr>
          <w:spacing w:val="1"/>
        </w:rPr>
        <w:t xml:space="preserve"> </w:t>
      </w:r>
      <w:r>
        <w:t>locataire un congé donné par écrit (de préférence par lettre recommandée) avec un préavis de</w:t>
      </w:r>
      <w:r>
        <w:rPr>
          <w:spacing w:val="1"/>
        </w:rPr>
        <w:t xml:space="preserve"> </w:t>
      </w:r>
      <w:r>
        <w:t>minimum</w:t>
      </w:r>
      <w:r>
        <w:rPr>
          <w:spacing w:val="-2"/>
        </w:rPr>
        <w:t xml:space="preserve"> </w:t>
      </w:r>
      <w:r>
        <w:t>6</w:t>
      </w:r>
      <w:r>
        <w:rPr>
          <w:spacing w:val="1"/>
        </w:rPr>
        <w:t xml:space="preserve"> </w:t>
      </w:r>
      <w:r>
        <w:t>mois.</w:t>
      </w:r>
    </w:p>
    <w:p w14:paraId="1BA3614F" w14:textId="77777777" w:rsidR="008D5553" w:rsidRPr="00F87AD7" w:rsidRDefault="008D5553" w:rsidP="008D5553">
      <w:pPr>
        <w:pStyle w:val="BodyText"/>
        <w:spacing w:line="259" w:lineRule="auto"/>
        <w:ind w:left="115" w:right="114"/>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Lorsqu’il dispose de plusieurs logements dans un même immeuble, le bailleur peut, à tout moment,</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mettre</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fin</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à</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plusieurs</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baux</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moyennant</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un</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congé</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donné</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par</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écrit</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minimum</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6</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mois,</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pour</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autant</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que</w:t>
      </w:r>
      <w:r w:rsidRPr="00F87AD7">
        <w:rPr>
          <w:rFonts w:asciiTheme="minorHAnsi" w:hAnsiTheme="minorHAnsi" w:cstheme="minorHAnsi"/>
          <w:i w:val="0"/>
          <w:iCs/>
          <w:spacing w:val="-48"/>
          <w:sz w:val="22"/>
          <w:szCs w:val="22"/>
          <w:lang w:val="fr-BE"/>
        </w:rPr>
        <w:t xml:space="preserve"> </w:t>
      </w:r>
      <w:r w:rsidRPr="00F87AD7">
        <w:rPr>
          <w:rFonts w:asciiTheme="minorHAnsi" w:hAnsiTheme="minorHAnsi" w:cstheme="minorHAnsi"/>
          <w:i w:val="0"/>
          <w:iCs/>
          <w:sz w:val="22"/>
          <w:szCs w:val="22"/>
          <w:lang w:val="fr-BE"/>
        </w:rPr>
        <w:t>le bail ne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soit</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pas résilié</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pendant la première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année.</w:t>
      </w:r>
    </w:p>
    <w:p w14:paraId="65D8C96C" w14:textId="77777777" w:rsidR="008D5553" w:rsidRPr="00F87AD7" w:rsidRDefault="008D5553" w:rsidP="008D5553">
      <w:pPr>
        <w:pStyle w:val="BodyText"/>
        <w:spacing w:before="158"/>
        <w:ind w:left="115"/>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Pour</w:t>
      </w:r>
      <w:r w:rsidRPr="00F87AD7">
        <w:rPr>
          <w:rFonts w:asciiTheme="minorHAnsi" w:hAnsiTheme="minorHAnsi" w:cstheme="minorHAnsi"/>
          <w:i w:val="0"/>
          <w:iCs/>
          <w:spacing w:val="18"/>
          <w:sz w:val="22"/>
          <w:szCs w:val="22"/>
          <w:lang w:val="fr-BE"/>
        </w:rPr>
        <w:t xml:space="preserve"> </w:t>
      </w:r>
      <w:r w:rsidRPr="00F87AD7">
        <w:rPr>
          <w:rFonts w:asciiTheme="minorHAnsi" w:hAnsiTheme="minorHAnsi" w:cstheme="minorHAnsi"/>
          <w:i w:val="0"/>
          <w:iCs/>
          <w:sz w:val="22"/>
          <w:szCs w:val="22"/>
          <w:lang w:val="fr-BE"/>
        </w:rPr>
        <w:t>être</w:t>
      </w:r>
      <w:r w:rsidRPr="00F87AD7">
        <w:rPr>
          <w:rFonts w:asciiTheme="minorHAnsi" w:hAnsiTheme="minorHAnsi" w:cstheme="minorHAnsi"/>
          <w:i w:val="0"/>
          <w:iCs/>
          <w:spacing w:val="70"/>
          <w:sz w:val="22"/>
          <w:szCs w:val="22"/>
          <w:lang w:val="fr-BE"/>
        </w:rPr>
        <w:t xml:space="preserve"> </w:t>
      </w:r>
      <w:r w:rsidRPr="00F87AD7">
        <w:rPr>
          <w:rFonts w:asciiTheme="minorHAnsi" w:hAnsiTheme="minorHAnsi" w:cstheme="minorHAnsi"/>
          <w:i w:val="0"/>
          <w:iCs/>
          <w:sz w:val="22"/>
          <w:szCs w:val="22"/>
          <w:lang w:val="fr-BE"/>
        </w:rPr>
        <w:t>valable,</w:t>
      </w:r>
      <w:r w:rsidRPr="00F87AD7">
        <w:rPr>
          <w:rFonts w:asciiTheme="minorHAnsi" w:hAnsiTheme="minorHAnsi" w:cstheme="minorHAnsi"/>
          <w:i w:val="0"/>
          <w:iCs/>
          <w:spacing w:val="70"/>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68"/>
          <w:sz w:val="22"/>
          <w:szCs w:val="22"/>
          <w:lang w:val="fr-BE"/>
        </w:rPr>
        <w:t xml:space="preserve"> </w:t>
      </w:r>
      <w:r w:rsidRPr="00F87AD7">
        <w:rPr>
          <w:rFonts w:asciiTheme="minorHAnsi" w:hAnsiTheme="minorHAnsi" w:cstheme="minorHAnsi"/>
          <w:i w:val="0"/>
          <w:iCs/>
          <w:sz w:val="22"/>
          <w:szCs w:val="22"/>
          <w:lang w:val="fr-BE"/>
        </w:rPr>
        <w:t>congé</w:t>
      </w:r>
      <w:r w:rsidRPr="00F87AD7">
        <w:rPr>
          <w:rFonts w:asciiTheme="minorHAnsi" w:hAnsiTheme="minorHAnsi" w:cstheme="minorHAnsi"/>
          <w:i w:val="0"/>
          <w:iCs/>
          <w:spacing w:val="68"/>
          <w:sz w:val="22"/>
          <w:szCs w:val="22"/>
          <w:lang w:val="fr-BE"/>
        </w:rPr>
        <w:t xml:space="preserve"> </w:t>
      </w:r>
      <w:r w:rsidRPr="00F87AD7">
        <w:rPr>
          <w:rFonts w:asciiTheme="minorHAnsi" w:hAnsiTheme="minorHAnsi" w:cstheme="minorHAnsi"/>
          <w:i w:val="0"/>
          <w:iCs/>
          <w:sz w:val="22"/>
          <w:szCs w:val="22"/>
          <w:lang w:val="fr-BE"/>
        </w:rPr>
        <w:t>doit</w:t>
      </w:r>
      <w:r w:rsidRPr="00F87AD7">
        <w:rPr>
          <w:rFonts w:asciiTheme="minorHAnsi" w:hAnsiTheme="minorHAnsi" w:cstheme="minorHAnsi"/>
          <w:i w:val="0"/>
          <w:iCs/>
          <w:spacing w:val="68"/>
          <w:sz w:val="22"/>
          <w:szCs w:val="22"/>
          <w:lang w:val="fr-BE"/>
        </w:rPr>
        <w:t xml:space="preserve"> </w:t>
      </w:r>
      <w:r w:rsidRPr="00F87AD7">
        <w:rPr>
          <w:rFonts w:asciiTheme="minorHAnsi" w:hAnsiTheme="minorHAnsi" w:cstheme="minorHAnsi"/>
          <w:i w:val="0"/>
          <w:iCs/>
          <w:sz w:val="22"/>
          <w:szCs w:val="22"/>
          <w:lang w:val="fr-BE"/>
        </w:rPr>
        <w:t>être</w:t>
      </w:r>
      <w:r w:rsidRPr="00F87AD7">
        <w:rPr>
          <w:rFonts w:asciiTheme="minorHAnsi" w:hAnsiTheme="minorHAnsi" w:cstheme="minorHAnsi"/>
          <w:i w:val="0"/>
          <w:iCs/>
          <w:spacing w:val="68"/>
          <w:sz w:val="22"/>
          <w:szCs w:val="22"/>
          <w:lang w:val="fr-BE"/>
        </w:rPr>
        <w:t xml:space="preserve"> </w:t>
      </w:r>
      <w:r w:rsidRPr="00F87AD7">
        <w:rPr>
          <w:rFonts w:asciiTheme="minorHAnsi" w:hAnsiTheme="minorHAnsi" w:cstheme="minorHAnsi"/>
          <w:i w:val="0"/>
          <w:iCs/>
          <w:sz w:val="22"/>
          <w:szCs w:val="22"/>
          <w:lang w:val="fr-BE"/>
        </w:rPr>
        <w:t>justifié</w:t>
      </w:r>
      <w:r w:rsidRPr="00F87AD7">
        <w:rPr>
          <w:rFonts w:asciiTheme="minorHAnsi" w:hAnsiTheme="minorHAnsi" w:cstheme="minorHAnsi"/>
          <w:i w:val="0"/>
          <w:iCs/>
          <w:spacing w:val="71"/>
          <w:sz w:val="22"/>
          <w:szCs w:val="22"/>
          <w:lang w:val="fr-BE"/>
        </w:rPr>
        <w:t xml:space="preserve"> </w:t>
      </w:r>
      <w:r w:rsidRPr="00F87AD7">
        <w:rPr>
          <w:rFonts w:asciiTheme="minorHAnsi" w:hAnsiTheme="minorHAnsi" w:cstheme="minorHAnsi"/>
          <w:i w:val="0"/>
          <w:iCs/>
          <w:sz w:val="22"/>
          <w:szCs w:val="22"/>
          <w:lang w:val="fr-BE"/>
        </w:rPr>
        <w:t>par</w:t>
      </w:r>
      <w:r w:rsidRPr="00F87AD7">
        <w:rPr>
          <w:rFonts w:asciiTheme="minorHAnsi" w:hAnsiTheme="minorHAnsi" w:cstheme="minorHAnsi"/>
          <w:i w:val="0"/>
          <w:iCs/>
          <w:spacing w:val="65"/>
          <w:sz w:val="22"/>
          <w:szCs w:val="22"/>
          <w:lang w:val="fr-BE"/>
        </w:rPr>
        <w:t xml:space="preserve"> </w:t>
      </w:r>
      <w:r w:rsidRPr="00F87AD7">
        <w:rPr>
          <w:rFonts w:asciiTheme="minorHAnsi" w:hAnsiTheme="minorHAnsi" w:cstheme="minorHAnsi"/>
          <w:i w:val="0"/>
          <w:iCs/>
          <w:sz w:val="22"/>
          <w:szCs w:val="22"/>
          <w:lang w:val="fr-BE"/>
        </w:rPr>
        <w:t>des</w:t>
      </w:r>
      <w:r w:rsidRPr="00F87AD7">
        <w:rPr>
          <w:rFonts w:asciiTheme="minorHAnsi" w:hAnsiTheme="minorHAnsi" w:cstheme="minorHAnsi"/>
          <w:i w:val="0"/>
          <w:iCs/>
          <w:spacing w:val="70"/>
          <w:sz w:val="22"/>
          <w:szCs w:val="22"/>
          <w:lang w:val="fr-BE"/>
        </w:rPr>
        <w:t xml:space="preserve"> </w:t>
      </w:r>
      <w:r w:rsidRPr="00F87AD7">
        <w:rPr>
          <w:rFonts w:asciiTheme="minorHAnsi" w:hAnsiTheme="minorHAnsi" w:cstheme="minorHAnsi"/>
          <w:i w:val="0"/>
          <w:iCs/>
          <w:sz w:val="22"/>
          <w:szCs w:val="22"/>
          <w:lang w:val="fr-BE"/>
        </w:rPr>
        <w:t>travaux</w:t>
      </w:r>
      <w:r w:rsidRPr="00F87AD7">
        <w:rPr>
          <w:rFonts w:asciiTheme="minorHAnsi" w:hAnsiTheme="minorHAnsi" w:cstheme="minorHAnsi"/>
          <w:i w:val="0"/>
          <w:iCs/>
          <w:spacing w:val="68"/>
          <w:sz w:val="22"/>
          <w:szCs w:val="22"/>
          <w:lang w:val="fr-BE"/>
        </w:rPr>
        <w:t xml:space="preserve"> </w:t>
      </w:r>
      <w:r w:rsidRPr="00F87AD7">
        <w:rPr>
          <w:rFonts w:asciiTheme="minorHAnsi" w:hAnsiTheme="minorHAnsi" w:cstheme="minorHAnsi"/>
          <w:i w:val="0"/>
          <w:iCs/>
          <w:sz w:val="22"/>
          <w:szCs w:val="22"/>
          <w:lang w:val="fr-BE"/>
        </w:rPr>
        <w:t>selon</w:t>
      </w:r>
      <w:r w:rsidRPr="00F87AD7">
        <w:rPr>
          <w:rFonts w:asciiTheme="minorHAnsi" w:hAnsiTheme="minorHAnsi" w:cstheme="minorHAnsi"/>
          <w:i w:val="0"/>
          <w:iCs/>
          <w:spacing w:val="67"/>
          <w:sz w:val="22"/>
          <w:szCs w:val="22"/>
          <w:lang w:val="fr-BE"/>
        </w:rPr>
        <w:t xml:space="preserve"> </w:t>
      </w:r>
      <w:r w:rsidRPr="00F87AD7">
        <w:rPr>
          <w:rFonts w:asciiTheme="minorHAnsi" w:hAnsiTheme="minorHAnsi" w:cstheme="minorHAnsi"/>
          <w:i w:val="0"/>
          <w:iCs/>
          <w:sz w:val="22"/>
          <w:szCs w:val="22"/>
          <w:lang w:val="fr-BE"/>
        </w:rPr>
        <w:t>les</w:t>
      </w:r>
      <w:r w:rsidRPr="00F87AD7">
        <w:rPr>
          <w:rFonts w:asciiTheme="minorHAnsi" w:hAnsiTheme="minorHAnsi" w:cstheme="minorHAnsi"/>
          <w:i w:val="0"/>
          <w:iCs/>
          <w:spacing w:val="67"/>
          <w:sz w:val="22"/>
          <w:szCs w:val="22"/>
          <w:lang w:val="fr-BE"/>
        </w:rPr>
        <w:t xml:space="preserve"> </w:t>
      </w:r>
      <w:r w:rsidRPr="00F87AD7">
        <w:rPr>
          <w:rFonts w:asciiTheme="minorHAnsi" w:hAnsiTheme="minorHAnsi" w:cstheme="minorHAnsi"/>
          <w:i w:val="0"/>
          <w:iCs/>
          <w:sz w:val="22"/>
          <w:szCs w:val="22"/>
          <w:lang w:val="fr-BE"/>
        </w:rPr>
        <w:t>conditions</w:t>
      </w:r>
      <w:r w:rsidRPr="00F87AD7">
        <w:rPr>
          <w:rFonts w:asciiTheme="minorHAnsi" w:hAnsiTheme="minorHAnsi" w:cstheme="minorHAnsi"/>
          <w:i w:val="0"/>
          <w:iCs/>
          <w:spacing w:val="69"/>
          <w:sz w:val="22"/>
          <w:szCs w:val="22"/>
          <w:lang w:val="fr-BE"/>
        </w:rPr>
        <w:t xml:space="preserve"> </w:t>
      </w:r>
      <w:r w:rsidRPr="00F87AD7">
        <w:rPr>
          <w:rFonts w:asciiTheme="minorHAnsi" w:hAnsiTheme="minorHAnsi" w:cstheme="minorHAnsi"/>
          <w:i w:val="0"/>
          <w:iCs/>
          <w:sz w:val="22"/>
          <w:szCs w:val="22"/>
          <w:lang w:val="fr-BE"/>
        </w:rPr>
        <w:t>suivantes</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w:t>
      </w:r>
    </w:p>
    <w:p w14:paraId="48B41724" w14:textId="77777777" w:rsidR="008D5553" w:rsidRDefault="008D5553" w:rsidP="008D5553">
      <w:pPr>
        <w:pStyle w:val="ListParagraph"/>
        <w:widowControl w:val="0"/>
        <w:numPr>
          <w:ilvl w:val="0"/>
          <w:numId w:val="47"/>
        </w:numPr>
        <w:tabs>
          <w:tab w:val="left" w:pos="277"/>
        </w:tabs>
        <w:autoSpaceDE w:val="0"/>
        <w:autoSpaceDN w:val="0"/>
        <w:spacing w:before="21" w:line="256" w:lineRule="auto"/>
        <w:ind w:right="114" w:firstLine="0"/>
        <w:contextualSpacing w:val="0"/>
      </w:pPr>
      <w:r>
        <w:t>ils doivent respecter la destination urbanistique du bien loué et aﬀecter le corps du logement</w:t>
      </w:r>
      <w:r>
        <w:rPr>
          <w:spacing w:val="1"/>
        </w:rPr>
        <w:t xml:space="preserve"> </w:t>
      </w:r>
      <w:r>
        <w:t>concerné</w:t>
      </w:r>
      <w:r>
        <w:rPr>
          <w:spacing w:val="-3"/>
        </w:rPr>
        <w:t xml:space="preserve"> </w:t>
      </w:r>
      <w:r>
        <w:t>;</w:t>
      </w:r>
    </w:p>
    <w:p w14:paraId="3FE890ED" w14:textId="77777777" w:rsidR="008D5553" w:rsidRDefault="008D5553" w:rsidP="008D5553">
      <w:pPr>
        <w:pStyle w:val="ListParagraph"/>
        <w:widowControl w:val="0"/>
        <w:numPr>
          <w:ilvl w:val="0"/>
          <w:numId w:val="47"/>
        </w:numPr>
        <w:tabs>
          <w:tab w:val="left" w:pos="229"/>
        </w:tabs>
        <w:autoSpaceDE w:val="0"/>
        <w:autoSpaceDN w:val="0"/>
        <w:spacing w:before="4" w:line="259" w:lineRule="auto"/>
        <w:ind w:right="112" w:firstLine="0"/>
        <w:contextualSpacing w:val="0"/>
      </w:pPr>
      <w:r>
        <w:t>leur</w:t>
      </w:r>
      <w:r>
        <w:rPr>
          <w:spacing w:val="-8"/>
        </w:rPr>
        <w:t xml:space="preserve"> </w:t>
      </w:r>
      <w:r>
        <w:t>coût</w:t>
      </w:r>
      <w:r>
        <w:rPr>
          <w:spacing w:val="-9"/>
        </w:rPr>
        <w:t xml:space="preserve"> </w:t>
      </w:r>
      <w:r>
        <w:t>est</w:t>
      </w:r>
      <w:r>
        <w:rPr>
          <w:spacing w:val="-9"/>
        </w:rPr>
        <w:t xml:space="preserve"> </w:t>
      </w:r>
      <w:r>
        <w:t>supérieur</w:t>
      </w:r>
      <w:r>
        <w:rPr>
          <w:spacing w:val="-9"/>
        </w:rPr>
        <w:t xml:space="preserve"> </w:t>
      </w:r>
      <w:r>
        <w:t>à</w:t>
      </w:r>
      <w:r>
        <w:rPr>
          <w:spacing w:val="-9"/>
        </w:rPr>
        <w:t xml:space="preserve"> </w:t>
      </w:r>
      <w:r>
        <w:t>3</w:t>
      </w:r>
      <w:r>
        <w:rPr>
          <w:spacing w:val="-8"/>
        </w:rPr>
        <w:t xml:space="preserve"> </w:t>
      </w:r>
      <w:r>
        <w:t>années</w:t>
      </w:r>
      <w:r>
        <w:rPr>
          <w:spacing w:val="-9"/>
        </w:rPr>
        <w:t xml:space="preserve"> </w:t>
      </w:r>
      <w:r>
        <w:t>de</w:t>
      </w:r>
      <w:r>
        <w:rPr>
          <w:spacing w:val="-6"/>
        </w:rPr>
        <w:t xml:space="preserve"> </w:t>
      </w:r>
      <w:r>
        <w:t>loyers</w:t>
      </w:r>
      <w:r>
        <w:rPr>
          <w:spacing w:val="-9"/>
        </w:rPr>
        <w:t xml:space="preserve"> </w:t>
      </w:r>
      <w:r>
        <w:t>(ou,</w:t>
      </w:r>
      <w:r>
        <w:rPr>
          <w:spacing w:val="-9"/>
        </w:rPr>
        <w:t xml:space="preserve"> </w:t>
      </w:r>
      <w:r>
        <w:t>si</w:t>
      </w:r>
      <w:r>
        <w:rPr>
          <w:spacing w:val="-8"/>
        </w:rPr>
        <w:t xml:space="preserve"> </w:t>
      </w:r>
      <w:r>
        <w:t>l'immeuble</w:t>
      </w:r>
      <w:r>
        <w:rPr>
          <w:spacing w:val="-6"/>
        </w:rPr>
        <w:t xml:space="preserve"> </w:t>
      </w:r>
      <w:r>
        <w:t>dans</w:t>
      </w:r>
      <w:r>
        <w:rPr>
          <w:spacing w:val="-7"/>
        </w:rPr>
        <w:t xml:space="preserve"> </w:t>
      </w:r>
      <w:r>
        <w:t>lequel</w:t>
      </w:r>
      <w:r>
        <w:rPr>
          <w:spacing w:val="-9"/>
        </w:rPr>
        <w:t xml:space="preserve"> </w:t>
      </w:r>
      <w:r>
        <w:t>est</w:t>
      </w:r>
      <w:r>
        <w:rPr>
          <w:spacing w:val="-9"/>
        </w:rPr>
        <w:t xml:space="preserve"> </w:t>
      </w:r>
      <w:r>
        <w:t>situé</w:t>
      </w:r>
      <w:r>
        <w:rPr>
          <w:spacing w:val="-6"/>
        </w:rPr>
        <w:t xml:space="preserve"> </w:t>
      </w:r>
      <w:r>
        <w:t>ce</w:t>
      </w:r>
      <w:r>
        <w:rPr>
          <w:spacing w:val="-7"/>
        </w:rPr>
        <w:t xml:space="preserve"> </w:t>
      </w:r>
      <w:r>
        <w:t>bien</w:t>
      </w:r>
      <w:r>
        <w:rPr>
          <w:spacing w:val="-10"/>
        </w:rPr>
        <w:t xml:space="preserve"> </w:t>
      </w:r>
      <w:r>
        <w:t>comprend</w:t>
      </w:r>
      <w:r>
        <w:rPr>
          <w:spacing w:val="-47"/>
        </w:rPr>
        <w:t xml:space="preserve"> </w:t>
      </w:r>
      <w:r>
        <w:t>plusieurs logements loués appartenant au même bailleur et aﬀectés par les travaux, leur coût global</w:t>
      </w:r>
      <w:r>
        <w:rPr>
          <w:spacing w:val="1"/>
        </w:rPr>
        <w:t xml:space="preserve"> </w:t>
      </w:r>
      <w:r>
        <w:t>doit dépasser</w:t>
      </w:r>
      <w:r>
        <w:rPr>
          <w:spacing w:val="-2"/>
        </w:rPr>
        <w:t xml:space="preserve"> </w:t>
      </w:r>
      <w:r>
        <w:t>2 années de loyers de</w:t>
      </w:r>
      <w:r>
        <w:rPr>
          <w:spacing w:val="-2"/>
        </w:rPr>
        <w:t xml:space="preserve"> </w:t>
      </w:r>
      <w:r>
        <w:t>l'ensemble de</w:t>
      </w:r>
      <w:r>
        <w:rPr>
          <w:spacing w:val="1"/>
        </w:rPr>
        <w:t xml:space="preserve"> </w:t>
      </w:r>
      <w:r>
        <w:t>ces</w:t>
      </w:r>
      <w:r>
        <w:rPr>
          <w:spacing w:val="-3"/>
        </w:rPr>
        <w:t xml:space="preserve"> </w:t>
      </w:r>
      <w:r>
        <w:t>logements)</w:t>
      </w:r>
      <w:r>
        <w:rPr>
          <w:spacing w:val="-2"/>
        </w:rPr>
        <w:t xml:space="preserve"> </w:t>
      </w:r>
      <w:r>
        <w:t>;</w:t>
      </w:r>
    </w:p>
    <w:p w14:paraId="580CAD90" w14:textId="77777777" w:rsidR="008D5553" w:rsidRDefault="008D5553" w:rsidP="008D5553">
      <w:pPr>
        <w:pStyle w:val="ListParagraph"/>
        <w:widowControl w:val="0"/>
        <w:numPr>
          <w:ilvl w:val="0"/>
          <w:numId w:val="47"/>
        </w:numPr>
        <w:tabs>
          <w:tab w:val="left" w:pos="234"/>
        </w:tabs>
        <w:autoSpaceDE w:val="0"/>
        <w:autoSpaceDN w:val="0"/>
        <w:spacing w:line="259" w:lineRule="auto"/>
        <w:ind w:right="114" w:firstLine="0"/>
        <w:contextualSpacing w:val="0"/>
      </w:pPr>
      <w:r>
        <w:t>être</w:t>
      </w:r>
      <w:r>
        <w:rPr>
          <w:spacing w:val="-3"/>
        </w:rPr>
        <w:t xml:space="preserve"> </w:t>
      </w:r>
      <w:r>
        <w:t>commencés</w:t>
      </w:r>
      <w:r>
        <w:rPr>
          <w:spacing w:val="-5"/>
        </w:rPr>
        <w:t xml:space="preserve"> </w:t>
      </w:r>
      <w:r>
        <w:t>dans</w:t>
      </w:r>
      <w:r>
        <w:rPr>
          <w:spacing w:val="-3"/>
        </w:rPr>
        <w:t xml:space="preserve"> </w:t>
      </w:r>
      <w:r>
        <w:t>les</w:t>
      </w:r>
      <w:r>
        <w:rPr>
          <w:spacing w:val="-5"/>
        </w:rPr>
        <w:t xml:space="preserve"> </w:t>
      </w:r>
      <w:r>
        <w:t>6</w:t>
      </w:r>
      <w:r>
        <w:rPr>
          <w:spacing w:val="-2"/>
        </w:rPr>
        <w:t xml:space="preserve"> </w:t>
      </w:r>
      <w:r>
        <w:t>mois</w:t>
      </w:r>
      <w:r>
        <w:rPr>
          <w:spacing w:val="-3"/>
        </w:rPr>
        <w:t xml:space="preserve"> </w:t>
      </w:r>
      <w:r>
        <w:t>et</w:t>
      </w:r>
      <w:r>
        <w:rPr>
          <w:spacing w:val="-3"/>
        </w:rPr>
        <w:t xml:space="preserve"> </w:t>
      </w:r>
      <w:r>
        <w:t>être</w:t>
      </w:r>
      <w:r>
        <w:rPr>
          <w:spacing w:val="-2"/>
        </w:rPr>
        <w:t xml:space="preserve"> </w:t>
      </w:r>
      <w:r>
        <w:t>terminés</w:t>
      </w:r>
      <w:r>
        <w:rPr>
          <w:spacing w:val="-3"/>
        </w:rPr>
        <w:t xml:space="preserve"> </w:t>
      </w:r>
      <w:r>
        <w:t>dans</w:t>
      </w:r>
      <w:r>
        <w:rPr>
          <w:spacing w:val="-3"/>
        </w:rPr>
        <w:t xml:space="preserve"> </w:t>
      </w:r>
      <w:r>
        <w:t>les</w:t>
      </w:r>
      <w:r>
        <w:rPr>
          <w:spacing w:val="-3"/>
        </w:rPr>
        <w:t xml:space="preserve"> </w:t>
      </w:r>
      <w:r>
        <w:t>24</w:t>
      </w:r>
      <w:r>
        <w:rPr>
          <w:spacing w:val="-3"/>
        </w:rPr>
        <w:t xml:space="preserve"> </w:t>
      </w:r>
      <w:r>
        <w:t>mois</w:t>
      </w:r>
      <w:r>
        <w:rPr>
          <w:spacing w:val="-3"/>
        </w:rPr>
        <w:t xml:space="preserve"> </w:t>
      </w:r>
      <w:r>
        <w:t>qui</w:t>
      </w:r>
      <w:r>
        <w:rPr>
          <w:spacing w:val="-3"/>
        </w:rPr>
        <w:t xml:space="preserve"> </w:t>
      </w:r>
      <w:r>
        <w:t>suivent</w:t>
      </w:r>
      <w:r>
        <w:rPr>
          <w:spacing w:val="-2"/>
        </w:rPr>
        <w:t xml:space="preserve"> </w:t>
      </w:r>
      <w:r>
        <w:t>la</w:t>
      </w:r>
      <w:r>
        <w:rPr>
          <w:spacing w:val="-3"/>
        </w:rPr>
        <w:t xml:space="preserve"> </w:t>
      </w:r>
      <w:r>
        <w:t>restitution</w:t>
      </w:r>
      <w:r>
        <w:rPr>
          <w:spacing w:val="-4"/>
        </w:rPr>
        <w:t xml:space="preserve"> </w:t>
      </w:r>
      <w:r>
        <w:t>des</w:t>
      </w:r>
      <w:r>
        <w:rPr>
          <w:spacing w:val="-4"/>
        </w:rPr>
        <w:t xml:space="preserve"> </w:t>
      </w:r>
      <w:r>
        <w:t>lieux</w:t>
      </w:r>
      <w:r>
        <w:rPr>
          <w:spacing w:val="-47"/>
        </w:rPr>
        <w:t xml:space="preserve"> </w:t>
      </w:r>
      <w:r>
        <w:t>par</w:t>
      </w:r>
      <w:r>
        <w:rPr>
          <w:spacing w:val="-1"/>
        </w:rPr>
        <w:t xml:space="preserve"> </w:t>
      </w:r>
      <w:r>
        <w:t>le</w:t>
      </w:r>
      <w:r>
        <w:rPr>
          <w:spacing w:val="1"/>
        </w:rPr>
        <w:t xml:space="preserve"> </w:t>
      </w:r>
      <w:r>
        <w:t>preneur ;</w:t>
      </w:r>
    </w:p>
    <w:p w14:paraId="796B4281" w14:textId="77777777" w:rsidR="008D5553" w:rsidRDefault="008D5553" w:rsidP="008D5553">
      <w:pPr>
        <w:pStyle w:val="ListParagraph"/>
        <w:widowControl w:val="0"/>
        <w:numPr>
          <w:ilvl w:val="0"/>
          <w:numId w:val="47"/>
        </w:numPr>
        <w:tabs>
          <w:tab w:val="left" w:pos="234"/>
        </w:tabs>
        <w:autoSpaceDE w:val="0"/>
        <w:autoSpaceDN w:val="0"/>
        <w:spacing w:line="259" w:lineRule="auto"/>
        <w:ind w:right="112" w:firstLine="0"/>
        <w:contextualSpacing w:val="0"/>
      </w:pPr>
      <w:r>
        <w:t>le</w:t>
      </w:r>
      <w:r>
        <w:rPr>
          <w:spacing w:val="-3"/>
        </w:rPr>
        <w:t xml:space="preserve"> </w:t>
      </w:r>
      <w:r>
        <w:t>bailleur</w:t>
      </w:r>
      <w:r>
        <w:rPr>
          <w:spacing w:val="-6"/>
        </w:rPr>
        <w:t xml:space="preserve"> </w:t>
      </w:r>
      <w:r>
        <w:t>doit</w:t>
      </w:r>
      <w:r>
        <w:rPr>
          <w:spacing w:val="-5"/>
        </w:rPr>
        <w:t xml:space="preserve"> </w:t>
      </w:r>
      <w:r>
        <w:t>communiquer</w:t>
      </w:r>
      <w:r>
        <w:rPr>
          <w:spacing w:val="-4"/>
        </w:rPr>
        <w:t xml:space="preserve"> </w:t>
      </w:r>
      <w:r>
        <w:t>au</w:t>
      </w:r>
      <w:r>
        <w:rPr>
          <w:spacing w:val="-5"/>
        </w:rPr>
        <w:t xml:space="preserve"> </w:t>
      </w:r>
      <w:r>
        <w:t>preneur,</w:t>
      </w:r>
      <w:r>
        <w:rPr>
          <w:spacing w:val="-3"/>
        </w:rPr>
        <w:t xml:space="preserve"> </w:t>
      </w:r>
      <w:r>
        <w:t>dans</w:t>
      </w:r>
      <w:r>
        <w:rPr>
          <w:spacing w:val="-4"/>
        </w:rPr>
        <w:t xml:space="preserve"> </w:t>
      </w:r>
      <w:r>
        <w:t>les</w:t>
      </w:r>
      <w:r>
        <w:rPr>
          <w:spacing w:val="-6"/>
        </w:rPr>
        <w:t xml:space="preserve"> </w:t>
      </w:r>
      <w:r>
        <w:t>2</w:t>
      </w:r>
      <w:r>
        <w:rPr>
          <w:spacing w:val="-4"/>
        </w:rPr>
        <w:t xml:space="preserve"> </w:t>
      </w:r>
      <w:r>
        <w:t>mois</w:t>
      </w:r>
      <w:r>
        <w:rPr>
          <w:spacing w:val="-4"/>
        </w:rPr>
        <w:t xml:space="preserve"> </w:t>
      </w:r>
      <w:r>
        <w:t>de</w:t>
      </w:r>
      <w:r>
        <w:rPr>
          <w:spacing w:val="-6"/>
        </w:rPr>
        <w:t xml:space="preserve"> </w:t>
      </w:r>
      <w:r>
        <w:t>sa</w:t>
      </w:r>
      <w:r>
        <w:rPr>
          <w:spacing w:val="-3"/>
        </w:rPr>
        <w:t xml:space="preserve"> </w:t>
      </w:r>
      <w:r>
        <w:t>demande,</w:t>
      </w:r>
      <w:r>
        <w:rPr>
          <w:spacing w:val="-6"/>
        </w:rPr>
        <w:t xml:space="preserve"> </w:t>
      </w:r>
      <w:r>
        <w:t>soit</w:t>
      </w:r>
      <w:r>
        <w:rPr>
          <w:spacing w:val="-3"/>
        </w:rPr>
        <w:t xml:space="preserve"> </w:t>
      </w:r>
      <w:r>
        <w:t>le</w:t>
      </w:r>
      <w:r>
        <w:rPr>
          <w:spacing w:val="-2"/>
        </w:rPr>
        <w:t xml:space="preserve"> </w:t>
      </w:r>
      <w:r>
        <w:t>permis</w:t>
      </w:r>
      <w:r>
        <w:rPr>
          <w:spacing w:val="-4"/>
        </w:rPr>
        <w:t xml:space="preserve"> </w:t>
      </w:r>
      <w:r>
        <w:t>d’urbanisme</w:t>
      </w:r>
      <w:r>
        <w:rPr>
          <w:spacing w:val="-47"/>
        </w:rPr>
        <w:t xml:space="preserve"> </w:t>
      </w:r>
      <w:r>
        <w:t>qui lui a été octroyé, soit un devis détaillé, soit une description des travaux accompagnés d’une</w:t>
      </w:r>
      <w:r>
        <w:rPr>
          <w:spacing w:val="1"/>
        </w:rPr>
        <w:t xml:space="preserve"> </w:t>
      </w:r>
      <w:r>
        <w:t>estimation détaillée de leur coût, soit un contrat d’entreprise ; sinon le preneur peut demander la</w:t>
      </w:r>
      <w:r>
        <w:rPr>
          <w:spacing w:val="1"/>
        </w:rPr>
        <w:t xml:space="preserve"> </w:t>
      </w:r>
      <w:r>
        <w:t>nullité</w:t>
      </w:r>
      <w:r>
        <w:rPr>
          <w:spacing w:val="-1"/>
        </w:rPr>
        <w:t xml:space="preserve"> </w:t>
      </w:r>
      <w:r>
        <w:t>du</w:t>
      </w:r>
      <w:r>
        <w:rPr>
          <w:spacing w:val="-2"/>
        </w:rPr>
        <w:t xml:space="preserve"> </w:t>
      </w:r>
      <w:r>
        <w:t>congé au</w:t>
      </w:r>
      <w:r>
        <w:rPr>
          <w:spacing w:val="-2"/>
        </w:rPr>
        <w:t xml:space="preserve"> </w:t>
      </w:r>
      <w:r>
        <w:t>plus</w:t>
      </w:r>
      <w:r>
        <w:rPr>
          <w:spacing w:val="-3"/>
        </w:rPr>
        <w:t xml:space="preserve"> </w:t>
      </w:r>
      <w:r>
        <w:t>tard</w:t>
      </w:r>
      <w:r>
        <w:rPr>
          <w:spacing w:val="-2"/>
        </w:rPr>
        <w:t xml:space="preserve"> </w:t>
      </w:r>
      <w:r>
        <w:t>2 mois</w:t>
      </w:r>
      <w:r>
        <w:rPr>
          <w:spacing w:val="-3"/>
        </w:rPr>
        <w:t xml:space="preserve"> </w:t>
      </w:r>
      <w:r>
        <w:t>avant</w:t>
      </w:r>
      <w:r>
        <w:rPr>
          <w:spacing w:val="-3"/>
        </w:rPr>
        <w:t xml:space="preserve"> </w:t>
      </w:r>
      <w:r>
        <w:t>l’expiration</w:t>
      </w:r>
      <w:r>
        <w:rPr>
          <w:spacing w:val="-4"/>
        </w:rPr>
        <w:t xml:space="preserve"> </w:t>
      </w:r>
      <w:r>
        <w:t>du</w:t>
      </w:r>
      <w:r>
        <w:rPr>
          <w:spacing w:val="-2"/>
        </w:rPr>
        <w:t xml:space="preserve"> </w:t>
      </w:r>
      <w:r>
        <w:t>délai</w:t>
      </w:r>
      <w:r>
        <w:rPr>
          <w:spacing w:val="-1"/>
        </w:rPr>
        <w:t xml:space="preserve"> </w:t>
      </w:r>
      <w:r>
        <w:t>de préavis.</w:t>
      </w:r>
    </w:p>
    <w:p w14:paraId="22E33CDC" w14:textId="77777777" w:rsidR="008D5553" w:rsidRDefault="008D5553" w:rsidP="008D5553">
      <w:pPr>
        <w:pStyle w:val="ListParagraph"/>
        <w:widowControl w:val="0"/>
        <w:numPr>
          <w:ilvl w:val="0"/>
          <w:numId w:val="41"/>
        </w:numPr>
        <w:tabs>
          <w:tab w:val="left" w:pos="349"/>
        </w:tabs>
        <w:autoSpaceDE w:val="0"/>
        <w:autoSpaceDN w:val="0"/>
        <w:spacing w:before="159" w:line="259" w:lineRule="auto"/>
        <w:ind w:left="115" w:right="113" w:firstLine="0"/>
        <w:contextualSpacing w:val="0"/>
      </w:pPr>
      <w:r>
        <w:rPr>
          <w:b/>
        </w:rPr>
        <w:t xml:space="preserve">Sans motif </w:t>
      </w:r>
      <w:r>
        <w:t>et à la fin de chaque triennat (ou en cas de bail de longue durée ou de prorogation du</w:t>
      </w:r>
      <w:r>
        <w:rPr>
          <w:spacing w:val="1"/>
        </w:rPr>
        <w:t xml:space="preserve"> </w:t>
      </w:r>
      <w:r>
        <w:t>bail, à la fin d’un triennat subséquent), le bailleur adresse au locataire un congé donné par écrit (de</w:t>
      </w:r>
      <w:r>
        <w:rPr>
          <w:spacing w:val="1"/>
        </w:rPr>
        <w:t xml:space="preserve"> </w:t>
      </w:r>
      <w:r>
        <w:t>préférence par lettre recommandée) avec un préavis de minimum 6 mois et lui verse une indemnité</w:t>
      </w:r>
      <w:r>
        <w:rPr>
          <w:spacing w:val="1"/>
        </w:rPr>
        <w:t xml:space="preserve"> </w:t>
      </w:r>
      <w:r>
        <w:t>équivalente</w:t>
      </w:r>
      <w:r>
        <w:rPr>
          <w:spacing w:val="-6"/>
        </w:rPr>
        <w:t xml:space="preserve"> </w:t>
      </w:r>
      <w:r>
        <w:t>à</w:t>
      </w:r>
      <w:r>
        <w:rPr>
          <w:spacing w:val="-7"/>
        </w:rPr>
        <w:t xml:space="preserve"> </w:t>
      </w:r>
      <w:r>
        <w:t>9</w:t>
      </w:r>
      <w:r>
        <w:rPr>
          <w:spacing w:val="-5"/>
        </w:rPr>
        <w:t xml:space="preserve"> </w:t>
      </w:r>
      <w:r>
        <w:t>ou</w:t>
      </w:r>
      <w:r>
        <w:rPr>
          <w:spacing w:val="-9"/>
        </w:rPr>
        <w:t xml:space="preserve"> </w:t>
      </w:r>
      <w:r>
        <w:t>6</w:t>
      </w:r>
      <w:r>
        <w:rPr>
          <w:spacing w:val="-6"/>
        </w:rPr>
        <w:t xml:space="preserve"> </w:t>
      </w:r>
      <w:r>
        <w:t>mois</w:t>
      </w:r>
      <w:r>
        <w:rPr>
          <w:spacing w:val="-6"/>
        </w:rPr>
        <w:t xml:space="preserve"> </w:t>
      </w:r>
      <w:r>
        <w:t>de</w:t>
      </w:r>
      <w:r>
        <w:rPr>
          <w:spacing w:val="-5"/>
        </w:rPr>
        <w:t xml:space="preserve"> </w:t>
      </w:r>
      <w:r>
        <w:t>loyers</w:t>
      </w:r>
      <w:r>
        <w:rPr>
          <w:spacing w:val="-6"/>
        </w:rPr>
        <w:t xml:space="preserve"> </w:t>
      </w:r>
      <w:r>
        <w:t>selon</w:t>
      </w:r>
      <w:r>
        <w:rPr>
          <w:spacing w:val="-6"/>
        </w:rPr>
        <w:t xml:space="preserve"> </w:t>
      </w:r>
      <w:r>
        <w:t>que</w:t>
      </w:r>
      <w:r>
        <w:rPr>
          <w:spacing w:val="-6"/>
        </w:rPr>
        <w:t xml:space="preserve"> </w:t>
      </w:r>
      <w:r>
        <w:t>le</w:t>
      </w:r>
      <w:r>
        <w:rPr>
          <w:spacing w:val="-5"/>
        </w:rPr>
        <w:t xml:space="preserve"> </w:t>
      </w:r>
      <w:r>
        <w:t>congé</w:t>
      </w:r>
      <w:r>
        <w:rPr>
          <w:spacing w:val="-8"/>
        </w:rPr>
        <w:t xml:space="preserve"> </w:t>
      </w:r>
      <w:r>
        <w:t>a</w:t>
      </w:r>
      <w:r>
        <w:rPr>
          <w:spacing w:val="-6"/>
        </w:rPr>
        <w:t xml:space="preserve"> </w:t>
      </w:r>
      <w:r>
        <w:t>été</w:t>
      </w:r>
      <w:r>
        <w:rPr>
          <w:spacing w:val="-6"/>
        </w:rPr>
        <w:t xml:space="preserve"> </w:t>
      </w:r>
      <w:r>
        <w:t>notifié</w:t>
      </w:r>
      <w:r>
        <w:rPr>
          <w:spacing w:val="-5"/>
        </w:rPr>
        <w:t xml:space="preserve"> </w:t>
      </w:r>
      <w:r>
        <w:t>à</w:t>
      </w:r>
      <w:r>
        <w:rPr>
          <w:spacing w:val="-7"/>
        </w:rPr>
        <w:t xml:space="preserve"> </w:t>
      </w:r>
      <w:r>
        <w:t>la</w:t>
      </w:r>
      <w:r>
        <w:rPr>
          <w:spacing w:val="-6"/>
        </w:rPr>
        <w:t xml:space="preserve"> </w:t>
      </w:r>
      <w:r>
        <w:t>fin</w:t>
      </w:r>
      <w:r>
        <w:rPr>
          <w:spacing w:val="-7"/>
        </w:rPr>
        <w:t xml:space="preserve"> </w:t>
      </w:r>
      <w:r>
        <w:t>du</w:t>
      </w:r>
      <w:r>
        <w:rPr>
          <w:spacing w:val="-6"/>
        </w:rPr>
        <w:t xml:space="preserve"> </w:t>
      </w:r>
      <w:r>
        <w:t>premier</w:t>
      </w:r>
      <w:r>
        <w:rPr>
          <w:spacing w:val="-7"/>
        </w:rPr>
        <w:t xml:space="preserve"> </w:t>
      </w:r>
      <w:r>
        <w:t>ou</w:t>
      </w:r>
      <w:r>
        <w:rPr>
          <w:spacing w:val="-6"/>
        </w:rPr>
        <w:t xml:space="preserve"> </w:t>
      </w:r>
      <w:r>
        <w:t>du</w:t>
      </w:r>
      <w:r>
        <w:rPr>
          <w:spacing w:val="-7"/>
        </w:rPr>
        <w:t xml:space="preserve"> </w:t>
      </w:r>
      <w:r>
        <w:t>deuxième</w:t>
      </w:r>
      <w:r>
        <w:rPr>
          <w:spacing w:val="-47"/>
        </w:rPr>
        <w:t xml:space="preserve"> </w:t>
      </w:r>
      <w:r>
        <w:t>triennat. Si le bail a une durée de plus de 9 ans et que le bailleur met fin au bail à la fin du troisième</w:t>
      </w:r>
      <w:r>
        <w:rPr>
          <w:spacing w:val="1"/>
        </w:rPr>
        <w:t xml:space="preserve"> </w:t>
      </w:r>
      <w:r>
        <w:t>triennat ou d’un triennat subséquent, il verse au locataire une indemnité équivalente à 3 mois de</w:t>
      </w:r>
      <w:r>
        <w:rPr>
          <w:spacing w:val="1"/>
        </w:rPr>
        <w:t xml:space="preserve"> </w:t>
      </w:r>
      <w:r>
        <w:t>loyers.</w:t>
      </w:r>
    </w:p>
    <w:p w14:paraId="02A29047" w14:textId="77777777" w:rsidR="008D5553" w:rsidRDefault="008D5553" w:rsidP="008D5553">
      <w:pPr>
        <w:spacing w:before="158" w:line="256" w:lineRule="auto"/>
        <w:ind w:left="115" w:right="115"/>
      </w:pPr>
      <w:r>
        <w:rPr>
          <w:b/>
        </w:rPr>
        <w:t xml:space="preserve">À tout moment, et sans motif, le locataire </w:t>
      </w:r>
      <w:r>
        <w:t>peut mettre fin au bail en adressant au bailleur un congé</w:t>
      </w:r>
      <w:r>
        <w:rPr>
          <w:spacing w:val="1"/>
        </w:rPr>
        <w:t xml:space="preserve"> </w:t>
      </w:r>
      <w:r>
        <w:t>donné</w:t>
      </w:r>
      <w:r>
        <w:rPr>
          <w:spacing w:val="-2"/>
        </w:rPr>
        <w:t xml:space="preserve"> </w:t>
      </w:r>
      <w:r>
        <w:t>par</w:t>
      </w:r>
      <w:r>
        <w:rPr>
          <w:spacing w:val="-2"/>
        </w:rPr>
        <w:t xml:space="preserve"> </w:t>
      </w:r>
      <w:r>
        <w:t>écrit</w:t>
      </w:r>
      <w:r>
        <w:rPr>
          <w:spacing w:val="-2"/>
        </w:rPr>
        <w:t xml:space="preserve"> </w:t>
      </w:r>
      <w:r>
        <w:t>(de</w:t>
      </w:r>
      <w:r>
        <w:rPr>
          <w:spacing w:val="-1"/>
        </w:rPr>
        <w:t xml:space="preserve"> </w:t>
      </w:r>
      <w:r>
        <w:t>préférence</w:t>
      </w:r>
      <w:r>
        <w:rPr>
          <w:spacing w:val="-2"/>
        </w:rPr>
        <w:t xml:space="preserve"> </w:t>
      </w:r>
      <w:r>
        <w:t>par</w:t>
      </w:r>
      <w:r>
        <w:rPr>
          <w:spacing w:val="-2"/>
        </w:rPr>
        <w:t xml:space="preserve"> </w:t>
      </w:r>
      <w:r>
        <w:t>lettre</w:t>
      </w:r>
      <w:r>
        <w:rPr>
          <w:spacing w:val="-5"/>
        </w:rPr>
        <w:t xml:space="preserve"> </w:t>
      </w:r>
      <w:r>
        <w:t>recommandée)</w:t>
      </w:r>
      <w:r>
        <w:rPr>
          <w:spacing w:val="-1"/>
        </w:rPr>
        <w:t xml:space="preserve"> </w:t>
      </w:r>
      <w:r>
        <w:t>avec</w:t>
      </w:r>
      <w:r>
        <w:rPr>
          <w:spacing w:val="-3"/>
        </w:rPr>
        <w:t xml:space="preserve"> </w:t>
      </w:r>
      <w:r>
        <w:t>un</w:t>
      </w:r>
      <w:r>
        <w:rPr>
          <w:spacing w:val="-3"/>
        </w:rPr>
        <w:t xml:space="preserve"> </w:t>
      </w:r>
      <w:r>
        <w:t>préavis</w:t>
      </w:r>
      <w:r>
        <w:rPr>
          <w:spacing w:val="-2"/>
        </w:rPr>
        <w:t xml:space="preserve"> </w:t>
      </w:r>
      <w:r>
        <w:t>de</w:t>
      </w:r>
      <w:r>
        <w:rPr>
          <w:spacing w:val="-2"/>
        </w:rPr>
        <w:t xml:space="preserve"> </w:t>
      </w:r>
      <w:r>
        <w:t>minimum</w:t>
      </w:r>
      <w:r>
        <w:rPr>
          <w:spacing w:val="-3"/>
        </w:rPr>
        <w:t xml:space="preserve"> </w:t>
      </w:r>
      <w:r>
        <w:t>3</w:t>
      </w:r>
      <w:r>
        <w:rPr>
          <w:spacing w:val="-2"/>
        </w:rPr>
        <w:t xml:space="preserve"> </w:t>
      </w:r>
      <w:r>
        <w:t>mois.</w:t>
      </w:r>
    </w:p>
    <w:p w14:paraId="3185AACB" w14:textId="77777777" w:rsidR="008D5553" w:rsidRPr="00F87AD7" w:rsidRDefault="008D5553" w:rsidP="008D5553">
      <w:pPr>
        <w:pStyle w:val="BodyText"/>
        <w:spacing w:before="164" w:line="259" w:lineRule="auto"/>
        <w:ind w:left="115" w:right="116"/>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Si le locataire rompt le bail au cours des 3 premières années de location, il verse au bailleur une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pacing w:val="-1"/>
          <w:sz w:val="22"/>
          <w:szCs w:val="22"/>
          <w:lang w:val="fr-BE"/>
        </w:rPr>
        <w:t>indemnité</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pacing w:val="-1"/>
          <w:sz w:val="22"/>
          <w:szCs w:val="22"/>
          <w:lang w:val="fr-BE"/>
        </w:rPr>
        <w:t>équivalente</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pacing w:val="-1"/>
          <w:sz w:val="22"/>
          <w:szCs w:val="22"/>
          <w:lang w:val="fr-BE"/>
        </w:rPr>
        <w:t>à</w:t>
      </w:r>
      <w:r w:rsidRPr="00F87AD7">
        <w:rPr>
          <w:rFonts w:asciiTheme="minorHAnsi" w:hAnsiTheme="minorHAnsi" w:cstheme="minorHAnsi"/>
          <w:i w:val="0"/>
          <w:iCs/>
          <w:spacing w:val="-12"/>
          <w:sz w:val="22"/>
          <w:szCs w:val="22"/>
          <w:lang w:val="fr-BE"/>
        </w:rPr>
        <w:t xml:space="preserve"> </w:t>
      </w:r>
      <w:r w:rsidRPr="00F87AD7">
        <w:rPr>
          <w:rFonts w:asciiTheme="minorHAnsi" w:hAnsiTheme="minorHAnsi" w:cstheme="minorHAnsi"/>
          <w:i w:val="0"/>
          <w:iCs/>
          <w:spacing w:val="-1"/>
          <w:sz w:val="22"/>
          <w:szCs w:val="22"/>
          <w:lang w:val="fr-BE"/>
        </w:rPr>
        <w:t>3,</w:t>
      </w:r>
      <w:r w:rsidRPr="00F87AD7">
        <w:rPr>
          <w:rFonts w:asciiTheme="minorHAnsi" w:hAnsiTheme="minorHAnsi" w:cstheme="minorHAnsi"/>
          <w:i w:val="0"/>
          <w:iCs/>
          <w:spacing w:val="-12"/>
          <w:sz w:val="22"/>
          <w:szCs w:val="22"/>
          <w:lang w:val="fr-BE"/>
        </w:rPr>
        <w:t xml:space="preserve"> </w:t>
      </w:r>
      <w:r w:rsidRPr="00F87AD7">
        <w:rPr>
          <w:rFonts w:asciiTheme="minorHAnsi" w:hAnsiTheme="minorHAnsi" w:cstheme="minorHAnsi"/>
          <w:i w:val="0"/>
          <w:iCs/>
          <w:spacing w:val="-1"/>
          <w:sz w:val="22"/>
          <w:szCs w:val="22"/>
          <w:lang w:val="fr-BE"/>
        </w:rPr>
        <w:t>2</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pacing w:val="-1"/>
          <w:sz w:val="22"/>
          <w:szCs w:val="22"/>
          <w:lang w:val="fr-BE"/>
        </w:rPr>
        <w:t>ou</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pacing w:val="-1"/>
          <w:sz w:val="22"/>
          <w:szCs w:val="22"/>
          <w:lang w:val="fr-BE"/>
        </w:rPr>
        <w:t>1</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pacing w:val="-1"/>
          <w:sz w:val="22"/>
          <w:szCs w:val="22"/>
          <w:lang w:val="fr-BE"/>
        </w:rPr>
        <w:t>mois</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pacing w:val="-1"/>
          <w:sz w:val="22"/>
          <w:szCs w:val="22"/>
          <w:lang w:val="fr-BE"/>
        </w:rPr>
        <w:t>de</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pacing w:val="-1"/>
          <w:sz w:val="22"/>
          <w:szCs w:val="22"/>
          <w:lang w:val="fr-BE"/>
        </w:rPr>
        <w:t>loyer,</w:t>
      </w:r>
      <w:r w:rsidRPr="00F87AD7">
        <w:rPr>
          <w:rFonts w:asciiTheme="minorHAnsi" w:hAnsiTheme="minorHAnsi" w:cstheme="minorHAnsi"/>
          <w:i w:val="0"/>
          <w:iCs/>
          <w:spacing w:val="-12"/>
          <w:sz w:val="22"/>
          <w:szCs w:val="22"/>
          <w:lang w:val="fr-BE"/>
        </w:rPr>
        <w:t xml:space="preserve"> </w:t>
      </w:r>
      <w:r w:rsidRPr="00F87AD7">
        <w:rPr>
          <w:rFonts w:asciiTheme="minorHAnsi" w:hAnsiTheme="minorHAnsi" w:cstheme="minorHAnsi"/>
          <w:i w:val="0"/>
          <w:iCs/>
          <w:spacing w:val="-1"/>
          <w:sz w:val="22"/>
          <w:szCs w:val="22"/>
          <w:lang w:val="fr-BE"/>
        </w:rPr>
        <w:t>selon</w:t>
      </w:r>
      <w:r w:rsidRPr="00F87AD7">
        <w:rPr>
          <w:rFonts w:asciiTheme="minorHAnsi" w:hAnsiTheme="minorHAnsi" w:cstheme="minorHAnsi"/>
          <w:i w:val="0"/>
          <w:iCs/>
          <w:spacing w:val="-13"/>
          <w:sz w:val="22"/>
          <w:szCs w:val="22"/>
          <w:lang w:val="fr-BE"/>
        </w:rPr>
        <w:t xml:space="preserve"> </w:t>
      </w:r>
      <w:r w:rsidRPr="00F87AD7">
        <w:rPr>
          <w:rFonts w:asciiTheme="minorHAnsi" w:hAnsiTheme="minorHAnsi" w:cstheme="minorHAnsi"/>
          <w:i w:val="0"/>
          <w:iCs/>
          <w:spacing w:val="-1"/>
          <w:sz w:val="22"/>
          <w:szCs w:val="22"/>
          <w:lang w:val="fr-BE"/>
        </w:rPr>
        <w:t>qu'il</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pacing w:val="-1"/>
          <w:sz w:val="22"/>
          <w:szCs w:val="22"/>
          <w:lang w:val="fr-BE"/>
        </w:rPr>
        <w:t>part</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pacing w:val="-1"/>
          <w:sz w:val="22"/>
          <w:szCs w:val="22"/>
          <w:lang w:val="fr-BE"/>
        </w:rPr>
        <w:t>au</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pacing w:val="-1"/>
          <w:sz w:val="22"/>
          <w:szCs w:val="22"/>
          <w:lang w:val="fr-BE"/>
        </w:rPr>
        <w:t>cours</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pacing w:val="-1"/>
          <w:sz w:val="22"/>
          <w:szCs w:val="22"/>
          <w:lang w:val="fr-BE"/>
        </w:rPr>
        <w:t>de</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pacing w:val="-1"/>
          <w:sz w:val="22"/>
          <w:szCs w:val="22"/>
          <w:lang w:val="fr-BE"/>
        </w:rPr>
        <w:t>la</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pacing w:val="-1"/>
          <w:sz w:val="22"/>
          <w:szCs w:val="22"/>
          <w:lang w:val="fr-BE"/>
        </w:rPr>
        <w:t>première,</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z w:val="22"/>
          <w:szCs w:val="22"/>
          <w:lang w:val="fr-BE"/>
        </w:rPr>
        <w:t>la</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deuxième</w:t>
      </w:r>
      <w:r w:rsidRPr="00F87AD7">
        <w:rPr>
          <w:rFonts w:asciiTheme="minorHAnsi" w:hAnsiTheme="minorHAnsi" w:cstheme="minorHAnsi"/>
          <w:i w:val="0"/>
          <w:iCs/>
          <w:spacing w:val="-48"/>
          <w:sz w:val="22"/>
          <w:szCs w:val="22"/>
          <w:lang w:val="fr-BE"/>
        </w:rPr>
        <w:t xml:space="preserve"> </w:t>
      </w:r>
      <w:r w:rsidRPr="00F87AD7">
        <w:rPr>
          <w:rFonts w:asciiTheme="minorHAnsi" w:hAnsiTheme="minorHAnsi" w:cstheme="minorHAnsi"/>
          <w:i w:val="0"/>
          <w:iCs/>
          <w:sz w:val="22"/>
          <w:szCs w:val="22"/>
          <w:lang w:val="fr-BE"/>
        </w:rPr>
        <w:t>ou</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la</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troisième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année.</w:t>
      </w:r>
    </w:p>
    <w:p w14:paraId="6FF5EDA9" w14:textId="77777777" w:rsidR="008D5553" w:rsidRPr="00F87AD7" w:rsidRDefault="008D5553" w:rsidP="008D5553">
      <w:pPr>
        <w:pStyle w:val="BodyText"/>
        <w:spacing w:before="159" w:line="259" w:lineRule="auto"/>
        <w:ind w:left="115" w:right="112"/>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lastRenderedPageBreak/>
        <w:t>Si</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bailleur</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a</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mis</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fin</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anticipativement</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au</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dans</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l’une</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des</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trois</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hypothèses</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présentées</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ci-dessus,</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48"/>
          <w:sz w:val="22"/>
          <w:szCs w:val="22"/>
          <w:lang w:val="fr-BE"/>
        </w:rPr>
        <w:t xml:space="preserve"> </w:t>
      </w:r>
      <w:r w:rsidRPr="00F87AD7">
        <w:rPr>
          <w:rFonts w:asciiTheme="minorHAnsi" w:hAnsiTheme="minorHAnsi" w:cstheme="minorHAnsi"/>
          <w:i w:val="0"/>
          <w:iCs/>
          <w:sz w:val="22"/>
          <w:szCs w:val="22"/>
          <w:lang w:val="fr-BE"/>
        </w:rPr>
        <w:t>locataire peut en contrepartie mettre fin au bail moyennant un congé d’un mois seulement et sans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devoir</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z w:val="22"/>
          <w:szCs w:val="22"/>
          <w:lang w:val="fr-BE"/>
        </w:rPr>
        <w:t>verser</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d’indemnité.</w:t>
      </w:r>
      <w:r w:rsidRPr="00F87AD7">
        <w:rPr>
          <w:rFonts w:asciiTheme="minorHAnsi" w:hAnsiTheme="minorHAnsi" w:cstheme="minorHAnsi"/>
          <w:i w:val="0"/>
          <w:iCs/>
          <w:spacing w:val="-12"/>
          <w:sz w:val="22"/>
          <w:szCs w:val="22"/>
          <w:lang w:val="fr-BE"/>
        </w:rPr>
        <w:t xml:space="preserve"> </w:t>
      </w:r>
      <w:r w:rsidRPr="00F87AD7">
        <w:rPr>
          <w:rFonts w:asciiTheme="minorHAnsi" w:hAnsiTheme="minorHAnsi" w:cstheme="minorHAnsi"/>
          <w:i w:val="0"/>
          <w:iCs/>
          <w:sz w:val="22"/>
          <w:szCs w:val="22"/>
          <w:lang w:val="fr-BE"/>
        </w:rPr>
        <w:t>Ce</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contre-préavis</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du</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locataire</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ne</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dispense</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pas</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bailleur</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du</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respect</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z w:val="22"/>
          <w:szCs w:val="22"/>
          <w:lang w:val="fr-BE"/>
        </w:rPr>
        <w:t>des</w:t>
      </w:r>
    </w:p>
    <w:p w14:paraId="48AB5AEA" w14:textId="77777777" w:rsidR="008D5553" w:rsidRPr="00F87AD7" w:rsidRDefault="008D5553" w:rsidP="008D5553">
      <w:pPr>
        <w:spacing w:line="259" w:lineRule="auto"/>
        <w:rPr>
          <w:rFonts w:asciiTheme="minorHAnsi" w:hAnsiTheme="minorHAnsi" w:cstheme="minorHAnsi"/>
          <w:iCs/>
          <w:szCs w:val="22"/>
        </w:rPr>
        <w:sectPr w:rsidR="008D5553" w:rsidRPr="00F87AD7" w:rsidSect="008D5553">
          <w:pgSz w:w="11910" w:h="16840"/>
          <w:pgMar w:top="1360" w:right="1300" w:bottom="1140" w:left="1300" w:header="0" w:footer="960" w:gutter="0"/>
          <w:cols w:space="720"/>
        </w:sectPr>
      </w:pPr>
    </w:p>
    <w:p w14:paraId="70CB99D9" w14:textId="77777777" w:rsidR="008D5553" w:rsidRPr="00F87AD7" w:rsidRDefault="008D5553" w:rsidP="008D5553">
      <w:pPr>
        <w:pStyle w:val="BodyText"/>
        <w:spacing w:before="37" w:line="259" w:lineRule="auto"/>
        <w:ind w:left="115" w:right="113"/>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lastRenderedPageBreak/>
        <w:t>conditions de la rupture de bail qu’il a imposée au locataire (travaux, occupation personnelle et/ou</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indemnités).</w:t>
      </w:r>
    </w:p>
    <w:p w14:paraId="4DDA07AD" w14:textId="77777777" w:rsidR="008D5553" w:rsidRPr="00F87AD7" w:rsidRDefault="008D5553" w:rsidP="008D5553">
      <w:pPr>
        <w:pStyle w:val="BodyText"/>
        <w:spacing w:before="161" w:line="259" w:lineRule="auto"/>
        <w:ind w:left="115" w:right="113"/>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Enfin, si le bail n’est pas enregistré, le locataire peut mettre fin au contrat plus rapidement et sans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indemnité. Toutefois, il doit au préalable avoir envoyé (de préférence par recommandé) une mise en</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demeure au bailleur lui demandant d’enregistrer le bail. Si dans le mois de cette mise en demeure, le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bailleur</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n’a</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pas</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enregistré</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locataire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peut partir</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sans devoir</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d’indemnité.</w:t>
      </w:r>
    </w:p>
    <w:p w14:paraId="40655CC7" w14:textId="77777777" w:rsidR="008D5553" w:rsidRPr="00F87AD7" w:rsidRDefault="008D5553" w:rsidP="008D5553">
      <w:pPr>
        <w:pStyle w:val="BodyText"/>
        <w:spacing w:before="158"/>
        <w:ind w:left="116"/>
        <w:rPr>
          <w:rFonts w:asciiTheme="minorHAnsi" w:hAnsiTheme="minorHAnsi" w:cstheme="minorHAnsi"/>
          <w:i w:val="0"/>
          <w:iCs/>
          <w:sz w:val="22"/>
          <w:szCs w:val="22"/>
          <w:lang w:val="fr-BE"/>
        </w:rPr>
      </w:pPr>
      <w:r w:rsidRPr="00F87AD7">
        <w:rPr>
          <w:rFonts w:ascii="Segoe UI Symbol" w:hAnsi="Segoe UI Symbol" w:cs="Segoe UI Symbol"/>
          <w:i w:val="0"/>
          <w:iCs/>
          <w:color w:val="FF0000"/>
          <w:sz w:val="22"/>
          <w:szCs w:val="22"/>
          <w:lang w:val="fr-BE"/>
        </w:rPr>
        <w:t>⚠</w:t>
      </w:r>
      <w:r w:rsidRPr="00F87AD7">
        <w:rPr>
          <w:rFonts w:asciiTheme="minorHAnsi" w:hAnsiTheme="minorHAnsi" w:cstheme="minorHAnsi"/>
          <w:i w:val="0"/>
          <w:iCs/>
          <w:color w:val="FF0000"/>
          <w:spacing w:val="-14"/>
          <w:sz w:val="22"/>
          <w:szCs w:val="22"/>
          <w:lang w:val="fr-BE"/>
        </w:rPr>
        <w:t xml:space="preserve"> </w:t>
      </w:r>
      <w:r w:rsidRPr="00F87AD7">
        <w:rPr>
          <w:rFonts w:asciiTheme="minorHAnsi" w:hAnsiTheme="minorHAnsi" w:cstheme="minorHAnsi"/>
          <w:i w:val="0"/>
          <w:iCs/>
          <w:color w:val="FF0000"/>
          <w:sz w:val="22"/>
          <w:szCs w:val="22"/>
          <w:lang w:val="fr-BE"/>
        </w:rPr>
        <w:t>à</w:t>
      </w:r>
      <w:r w:rsidRPr="00F87AD7">
        <w:rPr>
          <w:rFonts w:asciiTheme="minorHAnsi" w:hAnsiTheme="minorHAnsi" w:cstheme="minorHAnsi"/>
          <w:i w:val="0"/>
          <w:iCs/>
          <w:color w:val="FF0000"/>
          <w:spacing w:val="-2"/>
          <w:sz w:val="22"/>
          <w:szCs w:val="22"/>
          <w:lang w:val="fr-BE"/>
        </w:rPr>
        <w:t xml:space="preserve"> </w:t>
      </w:r>
      <w:r w:rsidRPr="00F87AD7">
        <w:rPr>
          <w:rFonts w:asciiTheme="minorHAnsi" w:hAnsiTheme="minorHAnsi" w:cstheme="minorHAnsi"/>
          <w:i w:val="0"/>
          <w:iCs/>
          <w:color w:val="FF0000"/>
          <w:sz w:val="22"/>
          <w:szCs w:val="22"/>
          <w:lang w:val="fr-BE"/>
        </w:rPr>
        <w:t>partir</w:t>
      </w:r>
      <w:r w:rsidRPr="00F87AD7">
        <w:rPr>
          <w:rFonts w:asciiTheme="minorHAnsi" w:hAnsiTheme="minorHAnsi" w:cstheme="minorHAnsi"/>
          <w:i w:val="0"/>
          <w:iCs/>
          <w:color w:val="FF0000"/>
          <w:spacing w:val="-2"/>
          <w:sz w:val="22"/>
          <w:szCs w:val="22"/>
          <w:lang w:val="fr-BE"/>
        </w:rPr>
        <w:t xml:space="preserve"> </w:t>
      </w:r>
      <w:r w:rsidRPr="00F87AD7">
        <w:rPr>
          <w:rFonts w:asciiTheme="minorHAnsi" w:hAnsiTheme="minorHAnsi" w:cstheme="minorHAnsi"/>
          <w:i w:val="0"/>
          <w:iCs/>
          <w:color w:val="FF0000"/>
          <w:sz w:val="22"/>
          <w:szCs w:val="22"/>
          <w:lang w:val="fr-BE"/>
        </w:rPr>
        <w:t>du</w:t>
      </w:r>
      <w:r w:rsidRPr="00F87AD7">
        <w:rPr>
          <w:rFonts w:asciiTheme="minorHAnsi" w:hAnsiTheme="minorHAnsi" w:cstheme="minorHAnsi"/>
          <w:i w:val="0"/>
          <w:iCs/>
          <w:color w:val="FF0000"/>
          <w:spacing w:val="-3"/>
          <w:sz w:val="22"/>
          <w:szCs w:val="22"/>
          <w:lang w:val="fr-BE"/>
        </w:rPr>
        <w:t xml:space="preserve"> </w:t>
      </w:r>
      <w:r w:rsidRPr="00F87AD7">
        <w:rPr>
          <w:rFonts w:asciiTheme="minorHAnsi" w:hAnsiTheme="minorHAnsi" w:cstheme="minorHAnsi"/>
          <w:i w:val="0"/>
          <w:iCs/>
          <w:color w:val="FF0000"/>
          <w:sz w:val="22"/>
          <w:szCs w:val="22"/>
          <w:lang w:val="fr-BE"/>
        </w:rPr>
        <w:t>1</w:t>
      </w:r>
      <w:r w:rsidRPr="00F87AD7">
        <w:rPr>
          <w:rFonts w:asciiTheme="minorHAnsi" w:hAnsiTheme="minorHAnsi" w:cstheme="minorHAnsi"/>
          <w:i w:val="0"/>
          <w:iCs/>
          <w:color w:val="FF0000"/>
          <w:sz w:val="22"/>
          <w:szCs w:val="22"/>
          <w:vertAlign w:val="superscript"/>
          <w:lang w:val="fr-BE"/>
        </w:rPr>
        <w:t>er</w:t>
      </w:r>
      <w:r w:rsidRPr="00F87AD7">
        <w:rPr>
          <w:rFonts w:asciiTheme="minorHAnsi" w:hAnsiTheme="minorHAnsi" w:cstheme="minorHAnsi"/>
          <w:i w:val="0"/>
          <w:iCs/>
          <w:color w:val="FF0000"/>
          <w:spacing w:val="-3"/>
          <w:sz w:val="22"/>
          <w:szCs w:val="22"/>
          <w:lang w:val="fr-BE"/>
        </w:rPr>
        <w:t xml:space="preserve"> </w:t>
      </w:r>
      <w:r w:rsidRPr="00F87AD7">
        <w:rPr>
          <w:rFonts w:asciiTheme="minorHAnsi" w:hAnsiTheme="minorHAnsi" w:cstheme="minorHAnsi"/>
          <w:i w:val="0"/>
          <w:iCs/>
          <w:color w:val="FF0000"/>
          <w:sz w:val="22"/>
          <w:szCs w:val="22"/>
          <w:lang w:val="fr-BE"/>
        </w:rPr>
        <w:t>janvier</w:t>
      </w:r>
      <w:r w:rsidRPr="00F87AD7">
        <w:rPr>
          <w:rFonts w:asciiTheme="minorHAnsi" w:hAnsiTheme="minorHAnsi" w:cstheme="minorHAnsi"/>
          <w:i w:val="0"/>
          <w:iCs/>
          <w:color w:val="FF0000"/>
          <w:spacing w:val="-4"/>
          <w:sz w:val="22"/>
          <w:szCs w:val="22"/>
          <w:lang w:val="fr-BE"/>
        </w:rPr>
        <w:t xml:space="preserve"> </w:t>
      </w:r>
      <w:r w:rsidRPr="00F87AD7">
        <w:rPr>
          <w:rFonts w:asciiTheme="minorHAnsi" w:hAnsiTheme="minorHAnsi" w:cstheme="minorHAnsi"/>
          <w:i w:val="0"/>
          <w:iCs/>
          <w:color w:val="FF0000"/>
          <w:sz w:val="22"/>
          <w:szCs w:val="22"/>
          <w:lang w:val="fr-BE"/>
        </w:rPr>
        <w:t>2025</w:t>
      </w:r>
      <w:r w:rsidRPr="00F87AD7">
        <w:rPr>
          <w:rFonts w:asciiTheme="minorHAnsi" w:hAnsiTheme="minorHAnsi" w:cstheme="minorHAnsi"/>
          <w:i w:val="0"/>
          <w:iCs/>
          <w:color w:val="FF0000"/>
          <w:spacing w:val="-1"/>
          <w:sz w:val="22"/>
          <w:szCs w:val="22"/>
          <w:lang w:val="fr-BE"/>
        </w:rPr>
        <w:t xml:space="preserve"> </w:t>
      </w:r>
      <w:r w:rsidRPr="00F87AD7">
        <w:rPr>
          <w:rFonts w:asciiTheme="minorHAnsi" w:hAnsiTheme="minorHAnsi" w:cstheme="minorHAnsi"/>
          <w:i w:val="0"/>
          <w:iCs/>
          <w:color w:val="FF0000"/>
          <w:sz w:val="22"/>
          <w:szCs w:val="22"/>
          <w:lang w:val="fr-BE"/>
        </w:rPr>
        <w:t>:</w:t>
      </w:r>
      <w:r w:rsidRPr="00F87AD7">
        <w:rPr>
          <w:rFonts w:asciiTheme="minorHAnsi" w:hAnsiTheme="minorHAnsi" w:cstheme="minorHAnsi"/>
          <w:i w:val="0"/>
          <w:iCs/>
          <w:color w:val="FF0000"/>
          <w:spacing w:val="-3"/>
          <w:sz w:val="22"/>
          <w:szCs w:val="22"/>
          <w:lang w:val="fr-BE"/>
        </w:rPr>
        <w:t xml:space="preserve"> </w:t>
      </w:r>
      <w:r w:rsidRPr="00F87AD7">
        <w:rPr>
          <w:rFonts w:asciiTheme="minorHAnsi" w:hAnsiTheme="minorHAnsi" w:cstheme="minorHAnsi"/>
          <w:i w:val="0"/>
          <w:iCs/>
          <w:color w:val="FF0000"/>
          <w:sz w:val="22"/>
          <w:szCs w:val="22"/>
          <w:lang w:val="fr-BE"/>
        </w:rPr>
        <w:t>nouvelle</w:t>
      </w:r>
      <w:r w:rsidRPr="00F87AD7">
        <w:rPr>
          <w:rFonts w:asciiTheme="minorHAnsi" w:hAnsiTheme="minorHAnsi" w:cstheme="minorHAnsi"/>
          <w:i w:val="0"/>
          <w:iCs/>
          <w:color w:val="FF0000"/>
          <w:spacing w:val="-1"/>
          <w:sz w:val="22"/>
          <w:szCs w:val="22"/>
          <w:lang w:val="fr-BE"/>
        </w:rPr>
        <w:t xml:space="preserve"> </w:t>
      </w:r>
      <w:r w:rsidRPr="00F87AD7">
        <w:rPr>
          <w:rFonts w:asciiTheme="minorHAnsi" w:hAnsiTheme="minorHAnsi" w:cstheme="minorHAnsi"/>
          <w:i w:val="0"/>
          <w:iCs/>
          <w:color w:val="FF0000"/>
          <w:sz w:val="22"/>
          <w:szCs w:val="22"/>
          <w:lang w:val="fr-BE"/>
        </w:rPr>
        <w:t>disposition</w:t>
      </w:r>
      <w:r w:rsidRPr="00F87AD7">
        <w:rPr>
          <w:rFonts w:asciiTheme="minorHAnsi" w:hAnsiTheme="minorHAnsi" w:cstheme="minorHAnsi"/>
          <w:i w:val="0"/>
          <w:iCs/>
          <w:color w:val="FF0000"/>
          <w:spacing w:val="-4"/>
          <w:sz w:val="22"/>
          <w:szCs w:val="22"/>
          <w:lang w:val="fr-BE"/>
        </w:rPr>
        <w:t xml:space="preserve"> </w:t>
      </w:r>
      <w:r w:rsidRPr="00F87AD7">
        <w:rPr>
          <w:rFonts w:asciiTheme="minorHAnsi" w:hAnsiTheme="minorHAnsi" w:cstheme="minorHAnsi"/>
          <w:i w:val="0"/>
          <w:iCs/>
          <w:color w:val="FF0000"/>
          <w:sz w:val="22"/>
          <w:szCs w:val="22"/>
          <w:lang w:val="fr-BE"/>
        </w:rPr>
        <w:t>:</w:t>
      </w:r>
    </w:p>
    <w:p w14:paraId="0BA50B79" w14:textId="77777777" w:rsidR="008D5553" w:rsidRPr="00F87AD7" w:rsidRDefault="008D5553" w:rsidP="008D5553">
      <w:pPr>
        <w:pStyle w:val="BodyText"/>
        <w:spacing w:before="22"/>
        <w:ind w:left="115"/>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Enfin,</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si</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n’est</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pas</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enregistré,</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locataire</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peut</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mettre</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fin</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z w:val="22"/>
          <w:szCs w:val="22"/>
          <w:lang w:val="fr-BE"/>
        </w:rPr>
        <w:t>au</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contrat</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sans</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délai</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et</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sans</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indemnité.</w:t>
      </w:r>
    </w:p>
    <w:p w14:paraId="55B5D7E1" w14:textId="77777777" w:rsidR="008D5553" w:rsidRPr="00F87AD7" w:rsidRDefault="008D5553" w:rsidP="008D5553">
      <w:pPr>
        <w:pStyle w:val="BodyText"/>
        <w:spacing w:before="183"/>
        <w:ind w:left="1183"/>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2°</w:t>
      </w:r>
      <w:r w:rsidRPr="00F87AD7">
        <w:rPr>
          <w:rFonts w:asciiTheme="minorHAnsi" w:hAnsiTheme="minorHAnsi" w:cstheme="minorHAnsi"/>
          <w:i w:val="0"/>
          <w:iCs/>
          <w:spacing w:val="71"/>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 courte durée</w:t>
      </w:r>
      <w:hyperlink w:anchor="_bookmark4" w:history="1">
        <w:r w:rsidRPr="00F87AD7">
          <w:rPr>
            <w:rFonts w:asciiTheme="minorHAnsi" w:hAnsiTheme="minorHAnsi" w:cstheme="minorHAnsi"/>
            <w:i w:val="0"/>
            <w:iCs/>
            <w:sz w:val="22"/>
            <w:szCs w:val="22"/>
            <w:vertAlign w:val="superscript"/>
            <w:lang w:val="fr-BE"/>
          </w:rPr>
          <w:t>5</w:t>
        </w:r>
      </w:hyperlink>
    </w:p>
    <w:p w14:paraId="3C27B20C" w14:textId="77777777" w:rsidR="008D5553" w:rsidRPr="00F87AD7" w:rsidRDefault="008D5553" w:rsidP="008D5553">
      <w:pPr>
        <w:pStyle w:val="BodyText"/>
        <w:spacing w:before="180" w:line="259" w:lineRule="auto"/>
        <w:ind w:left="116" w:right="112"/>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Un</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résidence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principale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peut</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être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conclu</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par</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écrit</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pour</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une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courte</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durée.</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Il</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peut</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être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prolongé</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une seule fois. Dans tous les cas (durée initiale ou prolongation comprise), sa durée maximale sera de</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3</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ans.</w:t>
      </w:r>
    </w:p>
    <w:p w14:paraId="59E651FF" w14:textId="77777777" w:rsidR="008D5553" w:rsidRPr="00F87AD7" w:rsidRDefault="008D5553" w:rsidP="008D5553">
      <w:pPr>
        <w:pStyle w:val="BodyText"/>
        <w:spacing w:before="160" w:line="259" w:lineRule="auto"/>
        <w:ind w:left="116" w:right="113"/>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Un</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d’une</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durée</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inférieure</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à</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6</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mois</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prend</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fin</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à</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son</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échéance.</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Aucune</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formalité</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n’est</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imposée.</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Les</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parties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ne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peuvent</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y mettre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fin</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plus tôt.</w:t>
      </w:r>
    </w:p>
    <w:p w14:paraId="73E48318" w14:textId="77777777" w:rsidR="008D5553" w:rsidRPr="00F87AD7" w:rsidRDefault="008D5553" w:rsidP="008D5553">
      <w:pPr>
        <w:pStyle w:val="BodyText"/>
        <w:spacing w:line="259" w:lineRule="auto"/>
        <w:ind w:left="116" w:right="116"/>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En</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revanche,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ce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peut</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être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prolongé</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par</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un</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écrit</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et</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ce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fait</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soumis</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aux</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règles</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des</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baux</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courte</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durée (3</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ans maximum)</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ou</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longue durée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(9</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ans</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en</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principe).</w:t>
      </w:r>
    </w:p>
    <w:p w14:paraId="2086194C" w14:textId="77777777" w:rsidR="008D5553" w:rsidRPr="00F87AD7" w:rsidRDefault="008D5553" w:rsidP="008D5553">
      <w:pPr>
        <w:pStyle w:val="BodyText"/>
        <w:spacing w:before="160" w:line="259" w:lineRule="auto"/>
        <w:ind w:left="115" w:right="111"/>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Un</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d’une</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durée</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minimale</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6</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mois</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(et</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maximale</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3</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ans)</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prend</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également</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fin</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à</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son</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échéance</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si</w:t>
      </w:r>
      <w:r w:rsidRPr="00F87AD7">
        <w:rPr>
          <w:rFonts w:asciiTheme="minorHAnsi" w:hAnsiTheme="minorHAnsi" w:cstheme="minorHAnsi"/>
          <w:i w:val="0"/>
          <w:iCs/>
          <w:spacing w:val="-48"/>
          <w:sz w:val="22"/>
          <w:szCs w:val="22"/>
          <w:lang w:val="fr-BE"/>
        </w:rPr>
        <w:t xml:space="preserve"> </w:t>
      </w:r>
      <w:r w:rsidRPr="00F87AD7">
        <w:rPr>
          <w:rFonts w:asciiTheme="minorHAnsi" w:hAnsiTheme="minorHAnsi" w:cstheme="minorHAnsi"/>
          <w:b/>
          <w:i w:val="0"/>
          <w:iCs/>
          <w:sz w:val="22"/>
          <w:szCs w:val="22"/>
          <w:lang w:val="fr-BE"/>
        </w:rPr>
        <w:t xml:space="preserve">l’une des parties </w:t>
      </w:r>
      <w:r w:rsidRPr="00F87AD7">
        <w:rPr>
          <w:rFonts w:asciiTheme="minorHAnsi" w:hAnsiTheme="minorHAnsi" w:cstheme="minorHAnsi"/>
          <w:i w:val="0"/>
          <w:iCs/>
          <w:sz w:val="22"/>
          <w:szCs w:val="22"/>
          <w:lang w:val="fr-BE"/>
        </w:rPr>
        <w:t>adresse à l’autre partie (de préférence par courrier recommandé) un congé avec un</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préavis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minimum</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3</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mois.</w:t>
      </w:r>
    </w:p>
    <w:p w14:paraId="53852989" w14:textId="77777777" w:rsidR="008D5553" w:rsidRPr="00F87AD7" w:rsidRDefault="008D5553" w:rsidP="008D5553">
      <w:pPr>
        <w:pStyle w:val="BodyText"/>
        <w:spacing w:before="159" w:line="259" w:lineRule="auto"/>
        <w:ind w:left="115" w:right="114"/>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En</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cours</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contrat,</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b/>
          <w:i w:val="0"/>
          <w:iCs/>
          <w:sz w:val="22"/>
          <w:szCs w:val="22"/>
          <w:lang w:val="fr-BE"/>
        </w:rPr>
        <w:t>le</w:t>
      </w:r>
      <w:r w:rsidRPr="00F87AD7">
        <w:rPr>
          <w:rFonts w:asciiTheme="minorHAnsi" w:hAnsiTheme="minorHAnsi" w:cstheme="minorHAnsi"/>
          <w:b/>
          <w:i w:val="0"/>
          <w:iCs/>
          <w:spacing w:val="-10"/>
          <w:sz w:val="22"/>
          <w:szCs w:val="22"/>
          <w:lang w:val="fr-BE"/>
        </w:rPr>
        <w:t xml:space="preserve"> </w:t>
      </w:r>
      <w:r w:rsidRPr="00F87AD7">
        <w:rPr>
          <w:rFonts w:asciiTheme="minorHAnsi" w:hAnsiTheme="minorHAnsi" w:cstheme="minorHAnsi"/>
          <w:b/>
          <w:i w:val="0"/>
          <w:iCs/>
          <w:sz w:val="22"/>
          <w:szCs w:val="22"/>
          <w:lang w:val="fr-BE"/>
        </w:rPr>
        <w:t>locataire</w:t>
      </w:r>
      <w:r w:rsidRPr="00F87AD7">
        <w:rPr>
          <w:rFonts w:asciiTheme="minorHAnsi" w:hAnsiTheme="minorHAnsi" w:cstheme="minorHAnsi"/>
          <w:b/>
          <w:i w:val="0"/>
          <w:iCs/>
          <w:spacing w:val="-8"/>
          <w:sz w:val="22"/>
          <w:szCs w:val="22"/>
          <w:lang w:val="fr-BE"/>
        </w:rPr>
        <w:t xml:space="preserve"> </w:t>
      </w:r>
      <w:r w:rsidRPr="00F87AD7">
        <w:rPr>
          <w:rFonts w:asciiTheme="minorHAnsi" w:hAnsiTheme="minorHAnsi" w:cstheme="minorHAnsi"/>
          <w:i w:val="0"/>
          <w:iCs/>
          <w:sz w:val="22"/>
          <w:szCs w:val="22"/>
          <w:lang w:val="fr-BE"/>
        </w:rPr>
        <w:t>peut</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aussi</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y</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mettre</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fin</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s’il</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adresse</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au</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bailleur</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un</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congé</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préférence</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par courrier recommandé) avec un préavis de minimum 3 mois et le paiement d’une indemnité</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équivalente à un</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mois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loyer.</w:t>
      </w:r>
    </w:p>
    <w:p w14:paraId="36975E10" w14:textId="77777777" w:rsidR="008D5553" w:rsidRPr="00F87AD7" w:rsidRDefault="008D5553" w:rsidP="008D5553">
      <w:pPr>
        <w:pStyle w:val="BodyText"/>
        <w:spacing w:before="159" w:line="259" w:lineRule="auto"/>
        <w:ind w:left="115" w:right="113"/>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Après la première année de location et uniquement pour et selon les règles de l’ [« occupation</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 xml:space="preserve">personnelle »], </w:t>
      </w:r>
      <w:r w:rsidRPr="00F87AD7">
        <w:rPr>
          <w:rFonts w:asciiTheme="minorHAnsi" w:hAnsiTheme="minorHAnsi" w:cstheme="minorHAnsi"/>
          <w:b/>
          <w:i w:val="0"/>
          <w:iCs/>
          <w:sz w:val="22"/>
          <w:szCs w:val="22"/>
          <w:lang w:val="fr-BE"/>
        </w:rPr>
        <w:t xml:space="preserve">le bailleur </w:t>
      </w:r>
      <w:r w:rsidRPr="00F87AD7">
        <w:rPr>
          <w:rFonts w:asciiTheme="minorHAnsi" w:hAnsiTheme="minorHAnsi" w:cstheme="minorHAnsi"/>
          <w:i w:val="0"/>
          <w:iCs/>
          <w:sz w:val="22"/>
          <w:szCs w:val="22"/>
          <w:lang w:val="fr-BE"/>
        </w:rPr>
        <w:t>peut mettre fin au contrat s’il adresse au locataire un congé (de préférence</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par courrier recommandé) avec un préavis de minimum 3 mois et le paiement d’une indemnité</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équivalente à un</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mois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loyer.</w:t>
      </w:r>
    </w:p>
    <w:p w14:paraId="680057DD" w14:textId="77777777" w:rsidR="008D5553" w:rsidRPr="00F87AD7" w:rsidRDefault="008D5553" w:rsidP="008D5553">
      <w:pPr>
        <w:pStyle w:val="BodyText"/>
        <w:spacing w:before="160" w:line="259" w:lineRule="auto"/>
        <w:ind w:left="115" w:right="114"/>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Dans ce cas, le locataire peut en contrepartie mettre fin au bail moyennant un congé d’un mois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seulement et sans devoir verser d’indemnité. Ce « contre-préavis » du locataire ne dispense pas le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bailleur</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du</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respect des</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conditions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 la</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rupture</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de bail</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liées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à</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son</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occupation</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personnelle.</w:t>
      </w:r>
    </w:p>
    <w:p w14:paraId="7037A122" w14:textId="77777777" w:rsidR="008D5553" w:rsidRPr="00F87AD7" w:rsidRDefault="008D5553" w:rsidP="008D5553">
      <w:pPr>
        <w:pStyle w:val="BodyText"/>
        <w:spacing w:before="157" w:line="259" w:lineRule="auto"/>
        <w:ind w:left="115" w:right="115"/>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Toute</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location</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qui</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se</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poursuit</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au-delà</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l’échéance</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convenue</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sans</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qu’un</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congé</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ne</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soit</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formellement</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adressé</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à</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l’autre</w:t>
      </w:r>
      <w:r w:rsidRPr="00F87AD7">
        <w:rPr>
          <w:rFonts w:asciiTheme="minorHAnsi" w:hAnsiTheme="minorHAnsi" w:cstheme="minorHAnsi"/>
          <w:i w:val="0"/>
          <w:iCs/>
          <w:spacing w:val="16"/>
          <w:sz w:val="22"/>
          <w:szCs w:val="22"/>
          <w:lang w:val="fr-BE"/>
        </w:rPr>
        <w:t xml:space="preserve"> </w:t>
      </w:r>
      <w:r w:rsidRPr="00F87AD7">
        <w:rPr>
          <w:rFonts w:asciiTheme="minorHAnsi" w:hAnsiTheme="minorHAnsi" w:cstheme="minorHAnsi"/>
          <w:i w:val="0"/>
          <w:iCs/>
          <w:sz w:val="22"/>
          <w:szCs w:val="22"/>
          <w:lang w:val="fr-BE"/>
        </w:rPr>
        <w:t>partie,</w:t>
      </w:r>
      <w:r w:rsidRPr="00F87AD7">
        <w:rPr>
          <w:rFonts w:asciiTheme="minorHAnsi" w:hAnsiTheme="minorHAnsi" w:cstheme="minorHAnsi"/>
          <w:i w:val="0"/>
          <w:iCs/>
          <w:spacing w:val="13"/>
          <w:sz w:val="22"/>
          <w:szCs w:val="22"/>
          <w:lang w:val="fr-BE"/>
        </w:rPr>
        <w:t xml:space="preserve"> </w:t>
      </w:r>
      <w:r w:rsidRPr="00F87AD7">
        <w:rPr>
          <w:rFonts w:asciiTheme="minorHAnsi" w:hAnsiTheme="minorHAnsi" w:cstheme="minorHAnsi"/>
          <w:i w:val="0"/>
          <w:iCs/>
          <w:sz w:val="22"/>
          <w:szCs w:val="22"/>
          <w:lang w:val="fr-BE"/>
        </w:rPr>
        <w:t>a</w:t>
      </w:r>
      <w:r w:rsidRPr="00F87AD7">
        <w:rPr>
          <w:rFonts w:asciiTheme="minorHAnsi" w:hAnsiTheme="minorHAnsi" w:cstheme="minorHAnsi"/>
          <w:i w:val="0"/>
          <w:iCs/>
          <w:spacing w:val="13"/>
          <w:sz w:val="22"/>
          <w:szCs w:val="22"/>
          <w:lang w:val="fr-BE"/>
        </w:rPr>
        <w:t xml:space="preserve"> </w:t>
      </w:r>
      <w:r w:rsidRPr="00F87AD7">
        <w:rPr>
          <w:rFonts w:asciiTheme="minorHAnsi" w:hAnsiTheme="minorHAnsi" w:cstheme="minorHAnsi"/>
          <w:i w:val="0"/>
          <w:iCs/>
          <w:sz w:val="22"/>
          <w:szCs w:val="22"/>
          <w:lang w:val="fr-BE"/>
        </w:rPr>
        <w:t>pour</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conséquence</w:t>
      </w:r>
      <w:r w:rsidRPr="00F87AD7">
        <w:rPr>
          <w:rFonts w:asciiTheme="minorHAnsi" w:hAnsiTheme="minorHAnsi" w:cstheme="minorHAnsi"/>
          <w:i w:val="0"/>
          <w:iCs/>
          <w:spacing w:val="16"/>
          <w:sz w:val="22"/>
          <w:szCs w:val="22"/>
          <w:lang w:val="fr-BE"/>
        </w:rPr>
        <w:t xml:space="preserve"> </w:t>
      </w:r>
      <w:r w:rsidRPr="00F87AD7">
        <w:rPr>
          <w:rFonts w:asciiTheme="minorHAnsi" w:hAnsiTheme="minorHAnsi" w:cstheme="minorHAnsi"/>
          <w:i w:val="0"/>
          <w:iCs/>
          <w:sz w:val="22"/>
          <w:szCs w:val="22"/>
          <w:lang w:val="fr-BE"/>
        </w:rPr>
        <w:t>que</w:t>
      </w:r>
      <w:r w:rsidRPr="00F87AD7">
        <w:rPr>
          <w:rFonts w:asciiTheme="minorHAnsi" w:hAnsiTheme="minorHAnsi" w:cstheme="minorHAnsi"/>
          <w:i w:val="0"/>
          <w:iCs/>
          <w:spacing w:val="16"/>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sera</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considéré</w:t>
      </w:r>
      <w:r w:rsidRPr="00F87AD7">
        <w:rPr>
          <w:rFonts w:asciiTheme="minorHAnsi" w:hAnsiTheme="minorHAnsi" w:cstheme="minorHAnsi"/>
          <w:i w:val="0"/>
          <w:iCs/>
          <w:spacing w:val="16"/>
          <w:sz w:val="22"/>
          <w:szCs w:val="22"/>
          <w:lang w:val="fr-BE"/>
        </w:rPr>
        <w:t xml:space="preserve"> </w:t>
      </w:r>
      <w:r w:rsidRPr="00F87AD7">
        <w:rPr>
          <w:rFonts w:asciiTheme="minorHAnsi" w:hAnsiTheme="minorHAnsi" w:cstheme="minorHAnsi"/>
          <w:i w:val="0"/>
          <w:iCs/>
          <w:sz w:val="22"/>
          <w:szCs w:val="22"/>
          <w:lang w:val="fr-BE"/>
        </w:rPr>
        <w:t>comme</w:t>
      </w:r>
      <w:r w:rsidRPr="00F87AD7">
        <w:rPr>
          <w:rFonts w:asciiTheme="minorHAnsi" w:hAnsiTheme="minorHAnsi" w:cstheme="minorHAnsi"/>
          <w:i w:val="0"/>
          <w:iCs/>
          <w:spacing w:val="14"/>
          <w:sz w:val="22"/>
          <w:szCs w:val="22"/>
          <w:lang w:val="fr-BE"/>
        </w:rPr>
        <w:t xml:space="preserve"> </w:t>
      </w:r>
      <w:r w:rsidRPr="00F87AD7">
        <w:rPr>
          <w:rFonts w:asciiTheme="minorHAnsi" w:hAnsiTheme="minorHAnsi" w:cstheme="minorHAnsi"/>
          <w:i w:val="0"/>
          <w:iCs/>
          <w:sz w:val="22"/>
          <w:szCs w:val="22"/>
          <w:lang w:val="fr-BE"/>
        </w:rPr>
        <w:t>ayant</w:t>
      </w:r>
      <w:r w:rsidRPr="00F87AD7">
        <w:rPr>
          <w:rFonts w:asciiTheme="minorHAnsi" w:hAnsiTheme="minorHAnsi" w:cstheme="minorHAnsi"/>
          <w:i w:val="0"/>
          <w:iCs/>
          <w:spacing w:val="16"/>
          <w:sz w:val="22"/>
          <w:szCs w:val="22"/>
          <w:lang w:val="fr-BE"/>
        </w:rPr>
        <w:t xml:space="preserve"> </w:t>
      </w:r>
      <w:r w:rsidRPr="00F87AD7">
        <w:rPr>
          <w:rFonts w:asciiTheme="minorHAnsi" w:hAnsiTheme="minorHAnsi" w:cstheme="minorHAnsi"/>
          <w:i w:val="0"/>
          <w:iCs/>
          <w:sz w:val="22"/>
          <w:szCs w:val="22"/>
          <w:lang w:val="fr-BE"/>
        </w:rPr>
        <w:t>une</w:t>
      </w:r>
      <w:r w:rsidRPr="00F87AD7">
        <w:rPr>
          <w:rFonts w:asciiTheme="minorHAnsi" w:hAnsiTheme="minorHAnsi" w:cstheme="minorHAnsi"/>
          <w:i w:val="0"/>
          <w:iCs/>
          <w:spacing w:val="16"/>
          <w:sz w:val="22"/>
          <w:szCs w:val="22"/>
          <w:lang w:val="fr-BE"/>
        </w:rPr>
        <w:t xml:space="preserve"> </w:t>
      </w:r>
      <w:r w:rsidRPr="00F87AD7">
        <w:rPr>
          <w:rFonts w:asciiTheme="minorHAnsi" w:hAnsiTheme="minorHAnsi" w:cstheme="minorHAnsi"/>
          <w:i w:val="0"/>
          <w:iCs/>
          <w:sz w:val="22"/>
          <w:szCs w:val="22"/>
          <w:lang w:val="fr-BE"/>
        </w:rPr>
        <w:t>durée</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9 ans et se verra appliquer les [règles du bail de 9 ans]. Les conditions du bail initial dont le loyer sont</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maintenues.</w:t>
      </w:r>
    </w:p>
    <w:p w14:paraId="212D8C1D" w14:textId="77777777" w:rsidR="008D5553" w:rsidRPr="00F87AD7" w:rsidRDefault="008D5553" w:rsidP="008D5553">
      <w:pPr>
        <w:pStyle w:val="BodyText"/>
        <w:spacing w:before="159"/>
        <w:ind w:left="1183"/>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3°</w:t>
      </w:r>
      <w:r w:rsidRPr="00F87AD7">
        <w:rPr>
          <w:rFonts w:asciiTheme="minorHAnsi" w:hAnsiTheme="minorHAnsi" w:cstheme="minorHAnsi"/>
          <w:i w:val="0"/>
          <w:iCs/>
          <w:spacing w:val="73"/>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longue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durée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(plus</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9</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ans)</w:t>
      </w:r>
      <w:hyperlink w:anchor="_bookmark5" w:history="1">
        <w:r w:rsidRPr="00F87AD7">
          <w:rPr>
            <w:rFonts w:asciiTheme="minorHAnsi" w:hAnsiTheme="minorHAnsi" w:cstheme="minorHAnsi"/>
            <w:i w:val="0"/>
            <w:iCs/>
            <w:sz w:val="22"/>
            <w:szCs w:val="22"/>
            <w:vertAlign w:val="superscript"/>
            <w:lang w:val="fr-BE"/>
          </w:rPr>
          <w:t>6</w:t>
        </w:r>
      </w:hyperlink>
    </w:p>
    <w:p w14:paraId="6B650AA0" w14:textId="77777777" w:rsidR="008D5553" w:rsidRPr="00F87AD7" w:rsidRDefault="008D5553" w:rsidP="008D5553">
      <w:pPr>
        <w:pStyle w:val="BodyText"/>
        <w:spacing w:before="184" w:line="256" w:lineRule="auto"/>
        <w:ind w:left="116" w:right="112" w:hanging="1"/>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 xml:space="preserve">Un bail peut être conclu pour une durée déterminée </w:t>
      </w:r>
      <w:r w:rsidRPr="00F87AD7">
        <w:rPr>
          <w:rFonts w:asciiTheme="minorHAnsi" w:hAnsiTheme="minorHAnsi" w:cstheme="minorHAnsi"/>
          <w:b/>
          <w:i w:val="0"/>
          <w:iCs/>
          <w:sz w:val="22"/>
          <w:szCs w:val="22"/>
          <w:lang w:val="fr-BE"/>
        </w:rPr>
        <w:t>supérieure à 9 ans</w:t>
      </w:r>
      <w:r w:rsidRPr="00F87AD7">
        <w:rPr>
          <w:rFonts w:asciiTheme="minorHAnsi" w:hAnsiTheme="minorHAnsi" w:cstheme="minorHAnsi"/>
          <w:i w:val="0"/>
          <w:iCs/>
          <w:sz w:val="22"/>
          <w:szCs w:val="22"/>
          <w:lang w:val="fr-BE"/>
        </w:rPr>
        <w:t>. Il suit la plupart des [règles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applicables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au</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bail de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9</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ans].</w:t>
      </w:r>
    </w:p>
    <w:p w14:paraId="1E559104" w14:textId="77777777" w:rsidR="008D5553" w:rsidRPr="00413DE1" w:rsidRDefault="008D5553" w:rsidP="008D5553">
      <w:pPr>
        <w:pStyle w:val="BodyText"/>
        <w:rPr>
          <w:sz w:val="20"/>
          <w:lang w:val="fr-BE"/>
        </w:rPr>
      </w:pPr>
    </w:p>
    <w:p w14:paraId="53A907B7" w14:textId="77777777" w:rsidR="008D5553" w:rsidRPr="00413DE1" w:rsidRDefault="008D5553" w:rsidP="008D5553">
      <w:pPr>
        <w:pStyle w:val="BodyText"/>
        <w:rPr>
          <w:sz w:val="20"/>
          <w:lang w:val="fr-BE"/>
        </w:rPr>
      </w:pPr>
    </w:p>
    <w:p w14:paraId="1699D957" w14:textId="77777777" w:rsidR="008D5553" w:rsidRPr="00413DE1" w:rsidRDefault="008D5553" w:rsidP="008D5553">
      <w:pPr>
        <w:pStyle w:val="BodyText"/>
        <w:rPr>
          <w:sz w:val="20"/>
          <w:lang w:val="fr-BE"/>
        </w:rPr>
      </w:pPr>
    </w:p>
    <w:p w14:paraId="27339AA0" w14:textId="77777777" w:rsidR="008D5553" w:rsidRPr="00413DE1" w:rsidRDefault="008D5553" w:rsidP="008D5553">
      <w:pPr>
        <w:pStyle w:val="BodyText"/>
        <w:spacing w:before="6"/>
        <w:rPr>
          <w:sz w:val="20"/>
          <w:lang w:val="fr-BE"/>
        </w:rPr>
      </w:pPr>
      <w:r>
        <w:rPr>
          <w:noProof/>
        </w:rPr>
        <mc:AlternateContent>
          <mc:Choice Requires="wps">
            <w:drawing>
              <wp:anchor distT="0" distB="0" distL="0" distR="0" simplePos="0" relativeHeight="251678720" behindDoc="1" locked="0" layoutInCell="1" allowOverlap="1" wp14:anchorId="51294D37" wp14:editId="38841FCE">
                <wp:simplePos x="0" y="0"/>
                <wp:positionH relativeFrom="page">
                  <wp:posOffset>899160</wp:posOffset>
                </wp:positionH>
                <wp:positionV relativeFrom="paragraph">
                  <wp:posOffset>184150</wp:posOffset>
                </wp:positionV>
                <wp:extent cx="1828800" cy="8890"/>
                <wp:effectExtent l="0" t="0" r="0" b="0"/>
                <wp:wrapTopAndBottom/>
                <wp:docPr id="165183467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2A442D" id="Rectangle 27" o:spid="_x0000_s1026" style="position:absolute;margin-left:70.8pt;margin-top:14.5pt;width:2in;height:.7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DyWAr23gAAAAkBAAAPAAAAZHJzL2Rvd25yZXYueG1sTI/BTsMwEETv&#10;SPyDtUjcqN0QqibEqSgSR6S2cKA3J16SqPE6xG4b+Hq2JzjO7NPsTLGaXC9OOIbOk4b5TIFAqr3t&#10;qNHw/vZytwQRoiFrek+o4RsDrMrrq8Lk1p9pi6ddbASHUMiNhjbGIZcy1C06E2Z+QOLbpx+diSzH&#10;RtrRnDnc9TJRaiGd6Yg/tGbA5xbrw+7oNKyz5fprk9Lrz7ba4/6jOjwko9L69mZ6egQRcYp/MFzq&#10;c3UouVPlj2SD6Fmn8wWjGpKMNzGQJhkblYZ7lYIsC/l/QfkLAAD//wMAUEsBAi0AFAAGAAgAAAAh&#10;ALaDOJL+AAAA4QEAABMAAAAAAAAAAAAAAAAAAAAAAFtDb250ZW50X1R5cGVzXS54bWxQSwECLQAU&#10;AAYACAAAACEAOP0h/9YAAACUAQAACwAAAAAAAAAAAAAAAAAvAQAAX3JlbHMvLnJlbHNQSwECLQAU&#10;AAYACAAAACEAaHjsROQBAACzAwAADgAAAAAAAAAAAAAAAAAuAgAAZHJzL2Uyb0RvYy54bWxQSwEC&#10;LQAUAAYACAAAACEA8lgK9t4AAAAJAQAADwAAAAAAAAAAAAAAAAA+BAAAZHJzL2Rvd25yZXYueG1s&#10;UEsFBgAAAAAEAAQA8wAAAEkFAAAAAA==&#10;" fillcolor="black" stroked="f">
                <w10:wrap type="topAndBottom" anchorx="page"/>
              </v:rect>
            </w:pict>
          </mc:Fallback>
        </mc:AlternateContent>
      </w:r>
    </w:p>
    <w:p w14:paraId="01BFB290" w14:textId="77777777" w:rsidR="008D5553" w:rsidRDefault="008D5553" w:rsidP="008D5553">
      <w:pPr>
        <w:spacing w:before="73" w:line="243" w:lineRule="exact"/>
        <w:ind w:left="115"/>
        <w:rPr>
          <w:sz w:val="20"/>
        </w:rPr>
      </w:pPr>
      <w:bookmarkStart w:id="104" w:name="_bookmark4"/>
      <w:bookmarkEnd w:id="104"/>
      <w:r>
        <w:rPr>
          <w:sz w:val="20"/>
          <w:vertAlign w:val="superscript"/>
        </w:rPr>
        <w:t>5</w:t>
      </w:r>
      <w:r>
        <w:rPr>
          <w:spacing w:val="-6"/>
          <w:sz w:val="20"/>
        </w:rPr>
        <w:t xml:space="preserve"> </w:t>
      </w:r>
      <w:hyperlink r:id="rId42">
        <w:r>
          <w:rPr>
            <w:color w:val="0562C1"/>
            <w:sz w:val="20"/>
            <w:u w:val="single" w:color="0562C1"/>
          </w:rPr>
          <w:t>Article</w:t>
        </w:r>
        <w:r>
          <w:rPr>
            <w:color w:val="0562C1"/>
            <w:spacing w:val="-5"/>
            <w:sz w:val="20"/>
            <w:u w:val="single" w:color="0562C1"/>
          </w:rPr>
          <w:t xml:space="preserve"> </w:t>
        </w:r>
        <w:r>
          <w:rPr>
            <w:color w:val="0562C1"/>
            <w:sz w:val="20"/>
            <w:u w:val="single" w:color="0562C1"/>
          </w:rPr>
          <w:t>238</w:t>
        </w:r>
        <w:r>
          <w:rPr>
            <w:color w:val="0562C1"/>
            <w:spacing w:val="-5"/>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Code</w:t>
        </w:r>
        <w:r>
          <w:rPr>
            <w:color w:val="0562C1"/>
            <w:spacing w:val="-6"/>
            <w:sz w:val="20"/>
            <w:u w:val="single" w:color="0562C1"/>
          </w:rPr>
          <w:t xml:space="preserve"> </w:t>
        </w:r>
        <w:r>
          <w:rPr>
            <w:color w:val="0562C1"/>
            <w:sz w:val="20"/>
            <w:u w:val="single" w:color="0562C1"/>
          </w:rPr>
          <w:t>bruxellois</w:t>
        </w:r>
        <w:r>
          <w:rPr>
            <w:color w:val="0562C1"/>
            <w:spacing w:val="-5"/>
            <w:sz w:val="20"/>
            <w:u w:val="single" w:color="0562C1"/>
          </w:rPr>
          <w:t xml:space="preserve"> </w:t>
        </w:r>
        <w:r>
          <w:rPr>
            <w:color w:val="0562C1"/>
            <w:sz w:val="20"/>
            <w:u w:val="single" w:color="0562C1"/>
          </w:rPr>
          <w:t>du</w:t>
        </w:r>
        <w:r>
          <w:rPr>
            <w:color w:val="0562C1"/>
            <w:spacing w:val="-4"/>
            <w:sz w:val="20"/>
            <w:u w:val="single" w:color="0562C1"/>
          </w:rPr>
          <w:t xml:space="preserve"> </w:t>
        </w:r>
        <w:r>
          <w:rPr>
            <w:color w:val="0562C1"/>
            <w:sz w:val="20"/>
            <w:u w:val="single" w:color="0562C1"/>
          </w:rPr>
          <w:t>Logement</w:t>
        </w:r>
        <w:r>
          <w:rPr>
            <w:sz w:val="20"/>
          </w:rPr>
          <w:t>.</w:t>
        </w:r>
      </w:hyperlink>
    </w:p>
    <w:p w14:paraId="3231E7E6" w14:textId="77777777" w:rsidR="008D5553" w:rsidRDefault="008D5553" w:rsidP="008D5553">
      <w:pPr>
        <w:spacing w:line="243" w:lineRule="exact"/>
        <w:ind w:left="115"/>
        <w:rPr>
          <w:sz w:val="20"/>
        </w:rPr>
      </w:pPr>
      <w:bookmarkStart w:id="105" w:name="_bookmark5"/>
      <w:bookmarkEnd w:id="105"/>
      <w:r>
        <w:rPr>
          <w:sz w:val="20"/>
          <w:vertAlign w:val="superscript"/>
        </w:rPr>
        <w:lastRenderedPageBreak/>
        <w:t>6</w:t>
      </w:r>
      <w:r>
        <w:rPr>
          <w:spacing w:val="-5"/>
          <w:sz w:val="20"/>
        </w:rPr>
        <w:t xml:space="preserve"> </w:t>
      </w:r>
      <w:hyperlink r:id="rId43">
        <w:r>
          <w:rPr>
            <w:color w:val="0562C1"/>
            <w:sz w:val="20"/>
            <w:u w:val="single" w:color="0562C1"/>
          </w:rPr>
          <w:t>Article</w:t>
        </w:r>
        <w:r>
          <w:rPr>
            <w:color w:val="0562C1"/>
            <w:spacing w:val="-5"/>
            <w:sz w:val="20"/>
            <w:u w:val="single" w:color="0562C1"/>
          </w:rPr>
          <w:t xml:space="preserve"> </w:t>
        </w:r>
        <w:r>
          <w:rPr>
            <w:color w:val="0562C1"/>
            <w:sz w:val="20"/>
            <w:u w:val="single" w:color="0562C1"/>
          </w:rPr>
          <w:t>239,</w:t>
        </w:r>
        <w:r>
          <w:rPr>
            <w:color w:val="0562C1"/>
            <w:spacing w:val="-3"/>
            <w:sz w:val="20"/>
            <w:u w:val="single" w:color="0562C1"/>
          </w:rPr>
          <w:t xml:space="preserve"> </w:t>
        </w:r>
        <w:r>
          <w:rPr>
            <w:color w:val="0562C1"/>
            <w:sz w:val="20"/>
            <w:u w:val="single" w:color="0562C1"/>
          </w:rPr>
          <w:t>§</w:t>
        </w:r>
        <w:r>
          <w:rPr>
            <w:color w:val="0562C1"/>
            <w:spacing w:val="-5"/>
            <w:sz w:val="20"/>
            <w:u w:val="single" w:color="0562C1"/>
          </w:rPr>
          <w:t xml:space="preserve"> </w:t>
        </w:r>
        <w:r>
          <w:rPr>
            <w:color w:val="0562C1"/>
            <w:sz w:val="20"/>
            <w:u w:val="single" w:color="0562C1"/>
          </w:rPr>
          <w:t>1</w:t>
        </w:r>
        <w:r>
          <w:rPr>
            <w:color w:val="0562C1"/>
            <w:spacing w:val="-3"/>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Code</w:t>
        </w:r>
        <w:r>
          <w:rPr>
            <w:color w:val="0562C1"/>
            <w:spacing w:val="-5"/>
            <w:sz w:val="20"/>
            <w:u w:val="single" w:color="0562C1"/>
          </w:rPr>
          <w:t xml:space="preserve"> </w:t>
        </w:r>
        <w:r>
          <w:rPr>
            <w:color w:val="0562C1"/>
            <w:sz w:val="20"/>
            <w:u w:val="single" w:color="0562C1"/>
          </w:rPr>
          <w:t>bruxellois</w:t>
        </w:r>
        <w:r>
          <w:rPr>
            <w:color w:val="0562C1"/>
            <w:spacing w:val="-5"/>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Logement</w:t>
        </w:r>
        <w:r>
          <w:rPr>
            <w:sz w:val="20"/>
          </w:rPr>
          <w:t>.</w:t>
        </w:r>
      </w:hyperlink>
    </w:p>
    <w:p w14:paraId="3F9A3521" w14:textId="77777777" w:rsidR="008D5553" w:rsidRDefault="008D5553" w:rsidP="008D5553">
      <w:pPr>
        <w:spacing w:line="243" w:lineRule="exact"/>
        <w:rPr>
          <w:sz w:val="20"/>
        </w:rPr>
        <w:sectPr w:rsidR="008D5553" w:rsidSect="008D5553">
          <w:pgSz w:w="11910" w:h="16840"/>
          <w:pgMar w:top="1360" w:right="1300" w:bottom="1140" w:left="1300" w:header="0" w:footer="960" w:gutter="0"/>
          <w:cols w:space="720"/>
        </w:sectPr>
      </w:pPr>
    </w:p>
    <w:p w14:paraId="19F503EA" w14:textId="77777777" w:rsidR="008D5553" w:rsidRPr="00F87AD7" w:rsidRDefault="008D5553" w:rsidP="008D5553">
      <w:pPr>
        <w:pStyle w:val="BodyText"/>
        <w:spacing w:before="37" w:line="259" w:lineRule="auto"/>
        <w:ind w:left="115" w:right="116"/>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lastRenderedPageBreak/>
        <w:t>Il doit être transcrit et donc constaté devant notaire par un acte authentique afin d’assurer aux tiers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l’opposabilité</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sa</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durée</w:t>
      </w:r>
      <w:hyperlink w:anchor="_bookmark6" w:history="1">
        <w:r w:rsidRPr="00F87AD7">
          <w:rPr>
            <w:rFonts w:asciiTheme="minorHAnsi" w:hAnsiTheme="minorHAnsi" w:cstheme="minorHAnsi"/>
            <w:i w:val="0"/>
            <w:iCs/>
            <w:sz w:val="22"/>
            <w:szCs w:val="22"/>
            <w:vertAlign w:val="superscript"/>
            <w:lang w:val="fr-BE"/>
          </w:rPr>
          <w:t>7</w:t>
        </w:r>
      </w:hyperlink>
      <w:r w:rsidRPr="00F87AD7">
        <w:rPr>
          <w:rFonts w:asciiTheme="minorHAnsi" w:hAnsiTheme="minorHAnsi" w:cstheme="minorHAnsi"/>
          <w:i w:val="0"/>
          <w:iCs/>
          <w:sz w:val="22"/>
          <w:szCs w:val="22"/>
          <w:lang w:val="fr-BE"/>
        </w:rPr>
        <w:t>.</w:t>
      </w:r>
    </w:p>
    <w:p w14:paraId="67A3E213" w14:textId="77777777" w:rsidR="008D5553" w:rsidRPr="00F87AD7" w:rsidRDefault="008D5553" w:rsidP="008D5553">
      <w:pPr>
        <w:pStyle w:val="BodyText"/>
        <w:spacing w:before="161" w:line="259" w:lineRule="auto"/>
        <w:ind w:left="115" w:right="113"/>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 xml:space="preserve">Il prend fin à l’échéance convenue par les parties. Dans ce cas, </w:t>
      </w:r>
      <w:r w:rsidRPr="00F87AD7">
        <w:rPr>
          <w:rFonts w:asciiTheme="minorHAnsi" w:hAnsiTheme="minorHAnsi" w:cstheme="minorHAnsi"/>
          <w:b/>
          <w:i w:val="0"/>
          <w:iCs/>
          <w:sz w:val="22"/>
          <w:szCs w:val="22"/>
          <w:lang w:val="fr-BE"/>
        </w:rPr>
        <w:t xml:space="preserve">chacune de parties </w:t>
      </w:r>
      <w:r w:rsidRPr="00F87AD7">
        <w:rPr>
          <w:rFonts w:asciiTheme="minorHAnsi" w:hAnsiTheme="minorHAnsi" w:cstheme="minorHAnsi"/>
          <w:i w:val="0"/>
          <w:iCs/>
          <w:sz w:val="22"/>
          <w:szCs w:val="22"/>
          <w:lang w:val="fr-BE"/>
        </w:rPr>
        <w:t>peut mettre fin au</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pacing w:val="-2"/>
          <w:sz w:val="22"/>
          <w:szCs w:val="22"/>
          <w:lang w:val="fr-BE"/>
        </w:rPr>
        <w:t>contrat</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pacing w:val="-2"/>
          <w:sz w:val="22"/>
          <w:szCs w:val="22"/>
          <w:lang w:val="fr-BE"/>
        </w:rPr>
        <w:t>en</w:t>
      </w:r>
      <w:r w:rsidRPr="00F87AD7">
        <w:rPr>
          <w:rFonts w:asciiTheme="minorHAnsi" w:hAnsiTheme="minorHAnsi" w:cstheme="minorHAnsi"/>
          <w:i w:val="0"/>
          <w:iCs/>
          <w:spacing w:val="-13"/>
          <w:sz w:val="22"/>
          <w:szCs w:val="22"/>
          <w:lang w:val="fr-BE"/>
        </w:rPr>
        <w:t xml:space="preserve"> </w:t>
      </w:r>
      <w:r w:rsidRPr="00F87AD7">
        <w:rPr>
          <w:rFonts w:asciiTheme="minorHAnsi" w:hAnsiTheme="minorHAnsi" w:cstheme="minorHAnsi"/>
          <w:i w:val="0"/>
          <w:iCs/>
          <w:spacing w:val="-2"/>
          <w:sz w:val="22"/>
          <w:szCs w:val="22"/>
          <w:lang w:val="fr-BE"/>
        </w:rPr>
        <w:t>adressant</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pacing w:val="-1"/>
          <w:sz w:val="22"/>
          <w:szCs w:val="22"/>
          <w:lang w:val="fr-BE"/>
        </w:rPr>
        <w:t>à</w:t>
      </w:r>
      <w:r w:rsidRPr="00F87AD7">
        <w:rPr>
          <w:rFonts w:asciiTheme="minorHAnsi" w:hAnsiTheme="minorHAnsi" w:cstheme="minorHAnsi"/>
          <w:i w:val="0"/>
          <w:iCs/>
          <w:spacing w:val="-14"/>
          <w:sz w:val="22"/>
          <w:szCs w:val="22"/>
          <w:lang w:val="fr-BE"/>
        </w:rPr>
        <w:t xml:space="preserve"> </w:t>
      </w:r>
      <w:r w:rsidRPr="00F87AD7">
        <w:rPr>
          <w:rFonts w:asciiTheme="minorHAnsi" w:hAnsiTheme="minorHAnsi" w:cstheme="minorHAnsi"/>
          <w:i w:val="0"/>
          <w:iCs/>
          <w:spacing w:val="-1"/>
          <w:sz w:val="22"/>
          <w:szCs w:val="22"/>
          <w:lang w:val="fr-BE"/>
        </w:rPr>
        <w:t>l’autre</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pacing w:val="-1"/>
          <w:sz w:val="22"/>
          <w:szCs w:val="22"/>
          <w:lang w:val="fr-BE"/>
        </w:rPr>
        <w:t>partie</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pacing w:val="-1"/>
          <w:sz w:val="22"/>
          <w:szCs w:val="22"/>
          <w:lang w:val="fr-BE"/>
        </w:rPr>
        <w:t>(de</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pacing w:val="-1"/>
          <w:sz w:val="22"/>
          <w:szCs w:val="22"/>
          <w:lang w:val="fr-BE"/>
        </w:rPr>
        <w:t>préférence</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pacing w:val="-1"/>
          <w:sz w:val="22"/>
          <w:szCs w:val="22"/>
          <w:lang w:val="fr-BE"/>
        </w:rPr>
        <w:t>par</w:t>
      </w:r>
      <w:r w:rsidRPr="00F87AD7">
        <w:rPr>
          <w:rFonts w:asciiTheme="minorHAnsi" w:hAnsiTheme="minorHAnsi" w:cstheme="minorHAnsi"/>
          <w:i w:val="0"/>
          <w:iCs/>
          <w:spacing w:val="-13"/>
          <w:sz w:val="22"/>
          <w:szCs w:val="22"/>
          <w:lang w:val="fr-BE"/>
        </w:rPr>
        <w:t xml:space="preserve"> </w:t>
      </w:r>
      <w:r w:rsidRPr="00F87AD7">
        <w:rPr>
          <w:rFonts w:asciiTheme="minorHAnsi" w:hAnsiTheme="minorHAnsi" w:cstheme="minorHAnsi"/>
          <w:i w:val="0"/>
          <w:iCs/>
          <w:spacing w:val="-1"/>
          <w:sz w:val="22"/>
          <w:szCs w:val="22"/>
          <w:lang w:val="fr-BE"/>
        </w:rPr>
        <w:t>courrier</w:t>
      </w:r>
      <w:r w:rsidRPr="00F87AD7">
        <w:rPr>
          <w:rFonts w:asciiTheme="minorHAnsi" w:hAnsiTheme="minorHAnsi" w:cstheme="minorHAnsi"/>
          <w:i w:val="0"/>
          <w:iCs/>
          <w:spacing w:val="-12"/>
          <w:sz w:val="22"/>
          <w:szCs w:val="22"/>
          <w:lang w:val="fr-BE"/>
        </w:rPr>
        <w:t xml:space="preserve"> </w:t>
      </w:r>
      <w:r w:rsidRPr="00F87AD7">
        <w:rPr>
          <w:rFonts w:asciiTheme="minorHAnsi" w:hAnsiTheme="minorHAnsi" w:cstheme="minorHAnsi"/>
          <w:i w:val="0"/>
          <w:iCs/>
          <w:spacing w:val="-1"/>
          <w:sz w:val="22"/>
          <w:szCs w:val="22"/>
          <w:lang w:val="fr-BE"/>
        </w:rPr>
        <w:t>recommandé)</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pacing w:val="-1"/>
          <w:sz w:val="22"/>
          <w:szCs w:val="22"/>
          <w:lang w:val="fr-BE"/>
        </w:rPr>
        <w:t>un</w:t>
      </w:r>
      <w:r w:rsidRPr="00F87AD7">
        <w:rPr>
          <w:rFonts w:asciiTheme="minorHAnsi" w:hAnsiTheme="minorHAnsi" w:cstheme="minorHAnsi"/>
          <w:i w:val="0"/>
          <w:iCs/>
          <w:spacing w:val="-13"/>
          <w:sz w:val="22"/>
          <w:szCs w:val="22"/>
          <w:lang w:val="fr-BE"/>
        </w:rPr>
        <w:t xml:space="preserve"> </w:t>
      </w:r>
      <w:r w:rsidRPr="00F87AD7">
        <w:rPr>
          <w:rFonts w:asciiTheme="minorHAnsi" w:hAnsiTheme="minorHAnsi" w:cstheme="minorHAnsi"/>
          <w:i w:val="0"/>
          <w:iCs/>
          <w:spacing w:val="-1"/>
          <w:sz w:val="22"/>
          <w:szCs w:val="22"/>
          <w:lang w:val="fr-BE"/>
        </w:rPr>
        <w:t>congé</w:t>
      </w:r>
      <w:r w:rsidRPr="00F87AD7">
        <w:rPr>
          <w:rFonts w:asciiTheme="minorHAnsi" w:hAnsiTheme="minorHAnsi" w:cstheme="minorHAnsi"/>
          <w:i w:val="0"/>
          <w:iCs/>
          <w:spacing w:val="-13"/>
          <w:sz w:val="22"/>
          <w:szCs w:val="22"/>
          <w:lang w:val="fr-BE"/>
        </w:rPr>
        <w:t xml:space="preserve"> </w:t>
      </w:r>
      <w:r w:rsidRPr="00F87AD7">
        <w:rPr>
          <w:rFonts w:asciiTheme="minorHAnsi" w:hAnsiTheme="minorHAnsi" w:cstheme="minorHAnsi"/>
          <w:i w:val="0"/>
          <w:iCs/>
          <w:spacing w:val="-1"/>
          <w:sz w:val="22"/>
          <w:szCs w:val="22"/>
          <w:lang w:val="fr-BE"/>
        </w:rPr>
        <w:t>avec</w:t>
      </w:r>
      <w:r w:rsidRPr="00F87AD7">
        <w:rPr>
          <w:rFonts w:asciiTheme="minorHAnsi" w:hAnsiTheme="minorHAnsi" w:cstheme="minorHAnsi"/>
          <w:i w:val="0"/>
          <w:iCs/>
          <w:spacing w:val="-12"/>
          <w:sz w:val="22"/>
          <w:szCs w:val="22"/>
          <w:lang w:val="fr-BE"/>
        </w:rPr>
        <w:t xml:space="preserve"> </w:t>
      </w:r>
      <w:r w:rsidRPr="00F87AD7">
        <w:rPr>
          <w:rFonts w:asciiTheme="minorHAnsi" w:hAnsiTheme="minorHAnsi" w:cstheme="minorHAnsi"/>
          <w:i w:val="0"/>
          <w:iCs/>
          <w:spacing w:val="-1"/>
          <w:sz w:val="22"/>
          <w:szCs w:val="22"/>
          <w:lang w:val="fr-BE"/>
        </w:rPr>
        <w:t>un</w:t>
      </w:r>
      <w:r w:rsidRPr="00F87AD7">
        <w:rPr>
          <w:rFonts w:asciiTheme="minorHAnsi" w:hAnsiTheme="minorHAnsi" w:cstheme="minorHAnsi"/>
          <w:i w:val="0"/>
          <w:iCs/>
          <w:spacing w:val="-12"/>
          <w:sz w:val="22"/>
          <w:szCs w:val="22"/>
          <w:lang w:val="fr-BE"/>
        </w:rPr>
        <w:t xml:space="preserve"> </w:t>
      </w:r>
      <w:r w:rsidRPr="00F87AD7">
        <w:rPr>
          <w:rFonts w:asciiTheme="minorHAnsi" w:hAnsiTheme="minorHAnsi" w:cstheme="minorHAnsi"/>
          <w:i w:val="0"/>
          <w:iCs/>
          <w:spacing w:val="-1"/>
          <w:sz w:val="22"/>
          <w:szCs w:val="22"/>
          <w:lang w:val="fr-BE"/>
        </w:rPr>
        <w:t>préavis</w:t>
      </w:r>
      <w:r w:rsidRPr="00F87AD7">
        <w:rPr>
          <w:rFonts w:asciiTheme="minorHAnsi" w:hAnsiTheme="minorHAnsi" w:cstheme="minorHAnsi"/>
          <w:i w:val="0"/>
          <w:iCs/>
          <w:spacing w:val="-48"/>
          <w:sz w:val="22"/>
          <w:szCs w:val="22"/>
          <w:lang w:val="fr-BE"/>
        </w:rPr>
        <w:t xml:space="preserve"> </w:t>
      </w:r>
      <w:r w:rsidRPr="00F87AD7">
        <w:rPr>
          <w:rFonts w:asciiTheme="minorHAnsi" w:hAnsiTheme="minorHAnsi" w:cstheme="minorHAnsi"/>
          <w:i w:val="0"/>
          <w:iCs/>
          <w:sz w:val="22"/>
          <w:szCs w:val="22"/>
          <w:lang w:val="fr-BE"/>
        </w:rPr>
        <w:t>de minimum</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6</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mois.</w:t>
      </w:r>
    </w:p>
    <w:p w14:paraId="1524EA57" w14:textId="77777777" w:rsidR="008D5553" w:rsidRPr="00F87AD7" w:rsidRDefault="008D5553" w:rsidP="008D5553">
      <w:pPr>
        <w:pStyle w:val="BodyText"/>
        <w:spacing w:line="259" w:lineRule="auto"/>
        <w:ind w:left="115" w:right="113"/>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À défaut et si la location se poursuit, le bail est prolongé pour des périodes de 3 ans, aux mêmes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conditions.</w:t>
      </w:r>
    </w:p>
    <w:p w14:paraId="443ED39D" w14:textId="77777777" w:rsidR="008D5553" w:rsidRPr="00F87AD7" w:rsidRDefault="008D5553" w:rsidP="008D5553">
      <w:pPr>
        <w:pStyle w:val="BodyText"/>
        <w:spacing w:line="259" w:lineRule="auto"/>
        <w:ind w:left="115" w:right="113"/>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À la fin de chacune de ces périodes supplémentaires de 3 ans, chacune de parties peut mettre fin au</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contrat</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avec un</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préavis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minimum</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6</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mois.</w:t>
      </w:r>
    </w:p>
    <w:p w14:paraId="3948F6DE" w14:textId="77777777" w:rsidR="008D5553" w:rsidRPr="00F87AD7" w:rsidRDefault="008D5553" w:rsidP="008D5553">
      <w:pPr>
        <w:pStyle w:val="BodyText"/>
        <w:spacing w:before="158" w:line="259" w:lineRule="auto"/>
        <w:ind w:left="115" w:right="112"/>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 xml:space="preserve">En cours de contrat, le </w:t>
      </w:r>
      <w:r w:rsidRPr="00F87AD7">
        <w:rPr>
          <w:rFonts w:asciiTheme="minorHAnsi" w:hAnsiTheme="minorHAnsi" w:cstheme="minorHAnsi"/>
          <w:b/>
          <w:i w:val="0"/>
          <w:iCs/>
          <w:sz w:val="22"/>
          <w:szCs w:val="22"/>
          <w:lang w:val="fr-BE"/>
        </w:rPr>
        <w:t xml:space="preserve">bailleur </w:t>
      </w:r>
      <w:r w:rsidRPr="00F87AD7">
        <w:rPr>
          <w:rFonts w:asciiTheme="minorHAnsi" w:hAnsiTheme="minorHAnsi" w:cstheme="minorHAnsi"/>
          <w:i w:val="0"/>
          <w:iCs/>
          <w:sz w:val="22"/>
          <w:szCs w:val="22"/>
          <w:lang w:val="fr-BE"/>
        </w:rPr>
        <w:t>peut mettre fin au contrat dans les hypothèses et dans les mêmes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conditions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que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celles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du</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9</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ans]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(occupation</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personnelle/travaux/sans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motif,</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préavis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minimum</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6</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mois et</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indemnités).</w:t>
      </w:r>
    </w:p>
    <w:p w14:paraId="3F336B67" w14:textId="77777777" w:rsidR="008D5553" w:rsidRPr="00F87AD7" w:rsidRDefault="008D5553" w:rsidP="008D5553">
      <w:pPr>
        <w:pStyle w:val="BodyText"/>
        <w:spacing w:line="259" w:lineRule="auto"/>
        <w:ind w:left="115" w:right="114"/>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Une</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exception</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s’applique</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toutefois</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si</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la</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rupture</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du</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contrat</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a</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lieu</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sans</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motif</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à</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l’échéance</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du</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troisième</w:t>
      </w:r>
      <w:r w:rsidRPr="00F87AD7">
        <w:rPr>
          <w:rFonts w:asciiTheme="minorHAnsi" w:hAnsiTheme="minorHAnsi" w:cstheme="minorHAnsi"/>
          <w:i w:val="0"/>
          <w:iCs/>
          <w:spacing w:val="-48"/>
          <w:sz w:val="22"/>
          <w:szCs w:val="22"/>
          <w:lang w:val="fr-BE"/>
        </w:rPr>
        <w:t xml:space="preserve"> </w:t>
      </w:r>
      <w:r w:rsidRPr="00F87AD7">
        <w:rPr>
          <w:rFonts w:asciiTheme="minorHAnsi" w:hAnsiTheme="minorHAnsi" w:cstheme="minorHAnsi"/>
          <w:i w:val="0"/>
          <w:iCs/>
          <w:sz w:val="22"/>
          <w:szCs w:val="22"/>
          <w:lang w:val="fr-BE"/>
        </w:rPr>
        <w:t>triennat ou d’un triennat subséquent, le bailleur devra verser au locataire une indemnité équivalente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à</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3</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mois de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loyer.</w:t>
      </w:r>
    </w:p>
    <w:p w14:paraId="32AC3692" w14:textId="77777777" w:rsidR="008D5553" w:rsidRPr="00F87AD7" w:rsidRDefault="008D5553" w:rsidP="008D5553">
      <w:pPr>
        <w:pStyle w:val="BodyText"/>
        <w:spacing w:before="158" w:line="259" w:lineRule="auto"/>
        <w:ind w:left="115" w:right="113"/>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Le bailleur peut renoncer à ces possibilités de résiliation et/ou le contrat peut prévoir des conditions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 résiliation</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plus strictes</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ou</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les exclure.</w:t>
      </w:r>
    </w:p>
    <w:p w14:paraId="13B644F3" w14:textId="77777777" w:rsidR="008D5553" w:rsidRPr="00F87AD7" w:rsidRDefault="008D5553" w:rsidP="008D5553">
      <w:pPr>
        <w:pStyle w:val="BodyText"/>
        <w:spacing w:before="159"/>
        <w:ind w:left="1183"/>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4°</w:t>
      </w:r>
      <w:r w:rsidRPr="00F87AD7">
        <w:rPr>
          <w:rFonts w:asciiTheme="minorHAnsi" w:hAnsiTheme="minorHAnsi" w:cstheme="minorHAnsi"/>
          <w:i w:val="0"/>
          <w:iCs/>
          <w:spacing w:val="77"/>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à</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vie</w:t>
      </w:r>
      <w:hyperlink w:anchor="_bookmark7" w:history="1">
        <w:r w:rsidRPr="00F87AD7">
          <w:rPr>
            <w:rFonts w:asciiTheme="minorHAnsi" w:hAnsiTheme="minorHAnsi" w:cstheme="minorHAnsi"/>
            <w:i w:val="0"/>
            <w:iCs/>
            <w:sz w:val="22"/>
            <w:szCs w:val="22"/>
            <w:vertAlign w:val="superscript"/>
            <w:lang w:val="fr-BE"/>
          </w:rPr>
          <w:t>8</w:t>
        </w:r>
      </w:hyperlink>
    </w:p>
    <w:p w14:paraId="527FE3CF" w14:textId="77777777" w:rsidR="008D5553" w:rsidRPr="00F87AD7" w:rsidRDefault="008D5553" w:rsidP="008D5553">
      <w:pPr>
        <w:pStyle w:val="BodyText"/>
        <w:spacing w:before="181" w:line="259" w:lineRule="auto"/>
        <w:ind w:left="116" w:right="114"/>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Il</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est</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possible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conclure</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un</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pour</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la</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vie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du</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locataire.</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Il</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doit</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être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transcrit</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et</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donc</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constaté</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devant</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notaire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par</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un</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acte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authentique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afin</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d’assurer</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aux</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tiers</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l’opposabilité</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sa</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durée</w:t>
      </w:r>
      <w:hyperlink w:anchor="_bookmark8" w:history="1">
        <w:r w:rsidRPr="00F87AD7">
          <w:rPr>
            <w:rFonts w:asciiTheme="minorHAnsi" w:hAnsiTheme="minorHAnsi" w:cstheme="minorHAnsi"/>
            <w:i w:val="0"/>
            <w:iCs/>
            <w:sz w:val="22"/>
            <w:szCs w:val="22"/>
            <w:vertAlign w:val="superscript"/>
            <w:lang w:val="fr-BE"/>
          </w:rPr>
          <w:t>9</w:t>
        </w:r>
      </w:hyperlink>
      <w:r w:rsidRPr="00F87AD7">
        <w:rPr>
          <w:rFonts w:asciiTheme="minorHAnsi" w:hAnsiTheme="minorHAnsi" w:cstheme="minorHAnsi"/>
          <w:i w:val="0"/>
          <w:iCs/>
          <w:sz w:val="22"/>
          <w:szCs w:val="22"/>
          <w:lang w:val="fr-BE"/>
        </w:rPr>
        <w:t>.</w:t>
      </w:r>
    </w:p>
    <w:p w14:paraId="0F536B9F" w14:textId="77777777" w:rsidR="008D5553" w:rsidRPr="00F87AD7" w:rsidRDefault="008D5553" w:rsidP="008D5553">
      <w:pPr>
        <w:pStyle w:val="BodyText"/>
        <w:spacing w:before="162"/>
        <w:ind w:left="115"/>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En</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principe,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il</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prend</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fin</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au</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décès</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du</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locataire.</w:t>
      </w:r>
    </w:p>
    <w:p w14:paraId="0E546A10" w14:textId="77777777" w:rsidR="008D5553" w:rsidRPr="00F87AD7" w:rsidRDefault="008D5553" w:rsidP="008D5553">
      <w:pPr>
        <w:pStyle w:val="BodyText"/>
        <w:spacing w:before="180" w:line="259" w:lineRule="auto"/>
        <w:ind w:left="115" w:right="111"/>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Le bailleur ne peut y mettre fin que si le contrat a expressément prévu que les hypothèses et les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conditions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résiliation</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du</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bail de 9</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ans s’y appliquent.</w:t>
      </w:r>
    </w:p>
    <w:p w14:paraId="57759D3C" w14:textId="77777777" w:rsidR="008D5553" w:rsidRPr="00F87AD7" w:rsidRDefault="008D5553" w:rsidP="008D5553">
      <w:pPr>
        <w:pStyle w:val="BodyText"/>
        <w:spacing w:before="159"/>
        <w:ind w:left="115"/>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locataire</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peut</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à</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tout</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moment</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résilier</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moyennant</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un</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préavis</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3</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mois.</w:t>
      </w:r>
    </w:p>
    <w:p w14:paraId="561DF431" w14:textId="77777777" w:rsidR="008D5553" w:rsidRPr="00F87AD7" w:rsidRDefault="008D5553" w:rsidP="008D5553">
      <w:pPr>
        <w:pStyle w:val="ListParagraph"/>
        <w:widowControl w:val="0"/>
        <w:numPr>
          <w:ilvl w:val="1"/>
          <w:numId w:val="42"/>
        </w:numPr>
        <w:tabs>
          <w:tab w:val="left" w:pos="837"/>
        </w:tabs>
        <w:autoSpaceDE w:val="0"/>
        <w:autoSpaceDN w:val="0"/>
        <w:spacing w:before="183"/>
        <w:contextualSpacing w:val="0"/>
        <w:rPr>
          <w:rFonts w:asciiTheme="minorHAnsi" w:hAnsiTheme="minorHAnsi" w:cstheme="minorHAnsi"/>
          <w:iCs/>
          <w:szCs w:val="22"/>
        </w:rPr>
      </w:pPr>
      <w:r w:rsidRPr="00F87AD7">
        <w:rPr>
          <w:rFonts w:asciiTheme="minorHAnsi" w:hAnsiTheme="minorHAnsi" w:cstheme="minorHAnsi"/>
          <w:iCs/>
          <w:szCs w:val="22"/>
          <w:u w:val="single"/>
        </w:rPr>
        <w:t>Bail</w:t>
      </w:r>
      <w:r w:rsidRPr="00F87AD7">
        <w:rPr>
          <w:rFonts w:asciiTheme="minorHAnsi" w:hAnsiTheme="minorHAnsi" w:cstheme="minorHAnsi"/>
          <w:iCs/>
          <w:spacing w:val="-2"/>
          <w:szCs w:val="22"/>
          <w:u w:val="single"/>
        </w:rPr>
        <w:t xml:space="preserve"> </w:t>
      </w:r>
      <w:r w:rsidRPr="00F87AD7">
        <w:rPr>
          <w:rFonts w:asciiTheme="minorHAnsi" w:hAnsiTheme="minorHAnsi" w:cstheme="minorHAnsi"/>
          <w:iCs/>
          <w:szCs w:val="22"/>
          <w:u w:val="single"/>
        </w:rPr>
        <w:t>étudiant</w:t>
      </w:r>
      <w:hyperlink w:anchor="_bookmark9" w:history="1">
        <w:r w:rsidRPr="00F87AD7">
          <w:rPr>
            <w:rFonts w:asciiTheme="minorHAnsi" w:hAnsiTheme="minorHAnsi" w:cstheme="minorHAnsi"/>
            <w:iCs/>
            <w:szCs w:val="22"/>
            <w:u w:val="single"/>
            <w:vertAlign w:val="superscript"/>
          </w:rPr>
          <w:t>10</w:t>
        </w:r>
      </w:hyperlink>
    </w:p>
    <w:p w14:paraId="562DDD22" w14:textId="77777777" w:rsidR="008D5553" w:rsidRPr="00F87AD7" w:rsidRDefault="008D5553" w:rsidP="008D5553">
      <w:pPr>
        <w:pStyle w:val="BodyText"/>
        <w:spacing w:before="2"/>
        <w:rPr>
          <w:rFonts w:asciiTheme="minorHAnsi" w:hAnsiTheme="minorHAnsi" w:cstheme="minorHAnsi"/>
          <w:i w:val="0"/>
          <w:iCs/>
          <w:sz w:val="22"/>
          <w:szCs w:val="22"/>
        </w:rPr>
      </w:pPr>
    </w:p>
    <w:p w14:paraId="38893951" w14:textId="77777777" w:rsidR="008D5553" w:rsidRPr="00F87AD7" w:rsidRDefault="008D5553" w:rsidP="008D5553">
      <w:pPr>
        <w:pStyle w:val="BodyText"/>
        <w:spacing w:before="56"/>
        <w:ind w:left="115"/>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étudiant</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est</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conclu</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pour</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une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durée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maximum</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12</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mois.</w:t>
      </w:r>
    </w:p>
    <w:p w14:paraId="0368BBB6" w14:textId="77777777" w:rsidR="008D5553" w:rsidRPr="00F87AD7" w:rsidRDefault="008D5553" w:rsidP="008D5553">
      <w:pPr>
        <w:pStyle w:val="BodyText"/>
        <w:spacing w:before="180" w:line="259" w:lineRule="auto"/>
        <w:ind w:left="116" w:right="114"/>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A</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l’approche</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son</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échéance,</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b/>
          <w:i w:val="0"/>
          <w:iCs/>
          <w:sz w:val="22"/>
          <w:szCs w:val="22"/>
          <w:lang w:val="fr-BE"/>
        </w:rPr>
        <w:t>bailleur</w:t>
      </w:r>
      <w:r w:rsidRPr="00F87AD7">
        <w:rPr>
          <w:rFonts w:asciiTheme="minorHAnsi" w:hAnsiTheme="minorHAnsi" w:cstheme="minorHAnsi"/>
          <w:b/>
          <w:i w:val="0"/>
          <w:iCs/>
          <w:spacing w:val="-8"/>
          <w:sz w:val="22"/>
          <w:szCs w:val="22"/>
          <w:lang w:val="fr-BE"/>
        </w:rPr>
        <w:t xml:space="preserve"> </w:t>
      </w:r>
      <w:r w:rsidRPr="00F87AD7">
        <w:rPr>
          <w:rFonts w:asciiTheme="minorHAnsi" w:hAnsiTheme="minorHAnsi" w:cstheme="minorHAnsi"/>
          <w:i w:val="0"/>
          <w:iCs/>
          <w:sz w:val="22"/>
          <w:szCs w:val="22"/>
          <w:lang w:val="fr-BE"/>
        </w:rPr>
        <w:t>peut</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mettre</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fin</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au</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en</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adressant</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au</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locataire</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étudiant</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préférence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par</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courrier</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recommandé) un</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congé</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avec</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un</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préavis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 minimum</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3</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mois.</w:t>
      </w:r>
    </w:p>
    <w:p w14:paraId="63F5DC14" w14:textId="77777777" w:rsidR="008D5553" w:rsidRDefault="008D5553" w:rsidP="008D5553">
      <w:pPr>
        <w:spacing w:before="162"/>
        <w:ind w:left="116"/>
      </w:pPr>
      <w:r>
        <w:t>A</w:t>
      </w:r>
      <w:r>
        <w:rPr>
          <w:spacing w:val="-6"/>
        </w:rPr>
        <w:t xml:space="preserve"> </w:t>
      </w:r>
      <w:r>
        <w:t>l’échéance,</w:t>
      </w:r>
      <w:r>
        <w:rPr>
          <w:spacing w:val="-7"/>
        </w:rPr>
        <w:t xml:space="preserve"> </w:t>
      </w:r>
      <w:r>
        <w:t>le</w:t>
      </w:r>
      <w:r>
        <w:rPr>
          <w:spacing w:val="-7"/>
        </w:rPr>
        <w:t xml:space="preserve"> </w:t>
      </w:r>
      <w:r>
        <w:rPr>
          <w:b/>
        </w:rPr>
        <w:t>locataire</w:t>
      </w:r>
      <w:r>
        <w:rPr>
          <w:b/>
          <w:spacing w:val="-8"/>
        </w:rPr>
        <w:t xml:space="preserve"> </w:t>
      </w:r>
      <w:r>
        <w:rPr>
          <w:b/>
        </w:rPr>
        <w:t>étudiant</w:t>
      </w:r>
      <w:r>
        <w:rPr>
          <w:b/>
          <w:spacing w:val="-6"/>
        </w:rPr>
        <w:t xml:space="preserve"> </w:t>
      </w:r>
      <w:r>
        <w:t>peut</w:t>
      </w:r>
      <w:r>
        <w:rPr>
          <w:spacing w:val="-4"/>
        </w:rPr>
        <w:t xml:space="preserve"> </w:t>
      </w:r>
      <w:r>
        <w:t>quitter</w:t>
      </w:r>
      <w:r>
        <w:rPr>
          <w:spacing w:val="-5"/>
        </w:rPr>
        <w:t xml:space="preserve"> </w:t>
      </w:r>
      <w:r>
        <w:t>les</w:t>
      </w:r>
      <w:r>
        <w:rPr>
          <w:spacing w:val="-6"/>
        </w:rPr>
        <w:t xml:space="preserve"> </w:t>
      </w:r>
      <w:r>
        <w:t>lieux</w:t>
      </w:r>
      <w:r>
        <w:rPr>
          <w:spacing w:val="-4"/>
        </w:rPr>
        <w:t xml:space="preserve"> </w:t>
      </w:r>
      <w:r>
        <w:t>sans</w:t>
      </w:r>
      <w:r>
        <w:rPr>
          <w:spacing w:val="-6"/>
        </w:rPr>
        <w:t xml:space="preserve"> </w:t>
      </w:r>
      <w:r>
        <w:t>notifier</w:t>
      </w:r>
      <w:r>
        <w:rPr>
          <w:spacing w:val="-5"/>
        </w:rPr>
        <w:t xml:space="preserve"> </w:t>
      </w:r>
      <w:r>
        <w:t>de</w:t>
      </w:r>
      <w:r>
        <w:rPr>
          <w:spacing w:val="-4"/>
        </w:rPr>
        <w:t xml:space="preserve"> </w:t>
      </w:r>
      <w:r>
        <w:t>préavis.</w:t>
      </w:r>
    </w:p>
    <w:p w14:paraId="6A08D67C" w14:textId="77777777" w:rsidR="008D5553" w:rsidRPr="00F87AD7" w:rsidRDefault="008D5553" w:rsidP="008D5553">
      <w:pPr>
        <w:pStyle w:val="BodyText"/>
        <w:spacing w:before="19" w:line="259" w:lineRule="auto"/>
        <w:ind w:left="116"/>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En</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cours</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contrat,</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locataire</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étudiant</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peut</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également</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mettre</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fin</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au</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en</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adressant</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au</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bailleur</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un</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congé</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avec</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un</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préavis</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minimum</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2</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mois.</w:t>
      </w:r>
    </w:p>
    <w:p w14:paraId="70195079" w14:textId="77777777" w:rsidR="008D5553" w:rsidRPr="00F87AD7" w:rsidRDefault="008D5553" w:rsidP="008D5553">
      <w:pPr>
        <w:pStyle w:val="BodyText"/>
        <w:spacing w:before="161" w:line="256" w:lineRule="auto"/>
        <w:ind w:left="116" w:right="114"/>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Si</w:t>
      </w:r>
      <w:r w:rsidRPr="00F87AD7">
        <w:rPr>
          <w:rFonts w:asciiTheme="minorHAnsi" w:hAnsiTheme="minorHAnsi" w:cstheme="minorHAnsi"/>
          <w:i w:val="0"/>
          <w:iCs/>
          <w:spacing w:val="14"/>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14"/>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est</w:t>
      </w:r>
      <w:r w:rsidRPr="00F87AD7">
        <w:rPr>
          <w:rFonts w:asciiTheme="minorHAnsi" w:hAnsiTheme="minorHAnsi" w:cstheme="minorHAnsi"/>
          <w:i w:val="0"/>
          <w:iCs/>
          <w:spacing w:val="14"/>
          <w:sz w:val="22"/>
          <w:szCs w:val="22"/>
          <w:lang w:val="fr-BE"/>
        </w:rPr>
        <w:t xml:space="preserve"> </w:t>
      </w:r>
      <w:r w:rsidRPr="00F87AD7">
        <w:rPr>
          <w:rFonts w:asciiTheme="minorHAnsi" w:hAnsiTheme="minorHAnsi" w:cstheme="minorHAnsi"/>
          <w:i w:val="0"/>
          <w:iCs/>
          <w:sz w:val="22"/>
          <w:szCs w:val="22"/>
          <w:lang w:val="fr-BE"/>
        </w:rPr>
        <w:t>conclu</w:t>
      </w:r>
      <w:r w:rsidRPr="00F87AD7">
        <w:rPr>
          <w:rFonts w:asciiTheme="minorHAnsi" w:hAnsiTheme="minorHAnsi" w:cstheme="minorHAnsi"/>
          <w:i w:val="0"/>
          <w:iCs/>
          <w:spacing w:val="14"/>
          <w:sz w:val="22"/>
          <w:szCs w:val="22"/>
          <w:lang w:val="fr-BE"/>
        </w:rPr>
        <w:t xml:space="preserve"> </w:t>
      </w:r>
      <w:r w:rsidRPr="00F87AD7">
        <w:rPr>
          <w:rFonts w:asciiTheme="minorHAnsi" w:hAnsiTheme="minorHAnsi" w:cstheme="minorHAnsi"/>
          <w:i w:val="0"/>
          <w:iCs/>
          <w:sz w:val="22"/>
          <w:szCs w:val="22"/>
          <w:lang w:val="fr-BE"/>
        </w:rPr>
        <w:t>pour</w:t>
      </w:r>
      <w:r w:rsidRPr="00F87AD7">
        <w:rPr>
          <w:rFonts w:asciiTheme="minorHAnsi" w:hAnsiTheme="minorHAnsi" w:cstheme="minorHAnsi"/>
          <w:i w:val="0"/>
          <w:iCs/>
          <w:spacing w:val="14"/>
          <w:sz w:val="22"/>
          <w:szCs w:val="22"/>
          <w:lang w:val="fr-BE"/>
        </w:rPr>
        <w:t xml:space="preserve"> </w:t>
      </w:r>
      <w:r w:rsidRPr="00F87AD7">
        <w:rPr>
          <w:rFonts w:asciiTheme="minorHAnsi" w:hAnsiTheme="minorHAnsi" w:cstheme="minorHAnsi"/>
          <w:i w:val="0"/>
          <w:iCs/>
          <w:sz w:val="22"/>
          <w:szCs w:val="22"/>
          <w:lang w:val="fr-BE"/>
        </w:rPr>
        <w:t>une</w:t>
      </w:r>
      <w:r w:rsidRPr="00F87AD7">
        <w:rPr>
          <w:rFonts w:asciiTheme="minorHAnsi" w:hAnsiTheme="minorHAnsi" w:cstheme="minorHAnsi"/>
          <w:i w:val="0"/>
          <w:iCs/>
          <w:spacing w:val="14"/>
          <w:sz w:val="22"/>
          <w:szCs w:val="22"/>
          <w:lang w:val="fr-BE"/>
        </w:rPr>
        <w:t xml:space="preserve"> </w:t>
      </w:r>
      <w:r w:rsidRPr="00F87AD7">
        <w:rPr>
          <w:rFonts w:asciiTheme="minorHAnsi" w:hAnsiTheme="minorHAnsi" w:cstheme="minorHAnsi"/>
          <w:i w:val="0"/>
          <w:iCs/>
          <w:sz w:val="22"/>
          <w:szCs w:val="22"/>
          <w:lang w:val="fr-BE"/>
        </w:rPr>
        <w:t>durée</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inférieure</w:t>
      </w:r>
      <w:r w:rsidRPr="00F87AD7">
        <w:rPr>
          <w:rFonts w:asciiTheme="minorHAnsi" w:hAnsiTheme="minorHAnsi" w:cstheme="minorHAnsi"/>
          <w:i w:val="0"/>
          <w:iCs/>
          <w:spacing w:val="12"/>
          <w:sz w:val="22"/>
          <w:szCs w:val="22"/>
          <w:lang w:val="fr-BE"/>
        </w:rPr>
        <w:t xml:space="preserve"> </w:t>
      </w:r>
      <w:r w:rsidRPr="00F87AD7">
        <w:rPr>
          <w:rFonts w:asciiTheme="minorHAnsi" w:hAnsiTheme="minorHAnsi" w:cstheme="minorHAnsi"/>
          <w:i w:val="0"/>
          <w:iCs/>
          <w:sz w:val="22"/>
          <w:szCs w:val="22"/>
          <w:lang w:val="fr-BE"/>
        </w:rPr>
        <w:t>ou</w:t>
      </w:r>
      <w:r w:rsidRPr="00F87AD7">
        <w:rPr>
          <w:rFonts w:asciiTheme="minorHAnsi" w:hAnsiTheme="minorHAnsi" w:cstheme="minorHAnsi"/>
          <w:i w:val="0"/>
          <w:iCs/>
          <w:spacing w:val="12"/>
          <w:sz w:val="22"/>
          <w:szCs w:val="22"/>
          <w:lang w:val="fr-BE"/>
        </w:rPr>
        <w:t xml:space="preserve"> </w:t>
      </w:r>
      <w:r w:rsidRPr="00F87AD7">
        <w:rPr>
          <w:rFonts w:asciiTheme="minorHAnsi" w:hAnsiTheme="minorHAnsi" w:cstheme="minorHAnsi"/>
          <w:i w:val="0"/>
          <w:iCs/>
          <w:sz w:val="22"/>
          <w:szCs w:val="22"/>
          <w:lang w:val="fr-BE"/>
        </w:rPr>
        <w:t>égale</w:t>
      </w:r>
      <w:r w:rsidRPr="00F87AD7">
        <w:rPr>
          <w:rFonts w:asciiTheme="minorHAnsi" w:hAnsiTheme="minorHAnsi" w:cstheme="minorHAnsi"/>
          <w:i w:val="0"/>
          <w:iCs/>
          <w:spacing w:val="14"/>
          <w:sz w:val="22"/>
          <w:szCs w:val="22"/>
          <w:lang w:val="fr-BE"/>
        </w:rPr>
        <w:t xml:space="preserve"> </w:t>
      </w:r>
      <w:r w:rsidRPr="00F87AD7">
        <w:rPr>
          <w:rFonts w:asciiTheme="minorHAnsi" w:hAnsiTheme="minorHAnsi" w:cstheme="minorHAnsi"/>
          <w:i w:val="0"/>
          <w:iCs/>
          <w:sz w:val="22"/>
          <w:szCs w:val="22"/>
          <w:lang w:val="fr-BE"/>
        </w:rPr>
        <w:t>à</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3</w:t>
      </w:r>
      <w:r w:rsidRPr="00F87AD7">
        <w:rPr>
          <w:rFonts w:asciiTheme="minorHAnsi" w:hAnsiTheme="minorHAnsi" w:cstheme="minorHAnsi"/>
          <w:i w:val="0"/>
          <w:iCs/>
          <w:spacing w:val="12"/>
          <w:sz w:val="22"/>
          <w:szCs w:val="22"/>
          <w:lang w:val="fr-BE"/>
        </w:rPr>
        <w:t xml:space="preserve"> </w:t>
      </w:r>
      <w:r w:rsidRPr="00F87AD7">
        <w:rPr>
          <w:rFonts w:asciiTheme="minorHAnsi" w:hAnsiTheme="minorHAnsi" w:cstheme="minorHAnsi"/>
          <w:i w:val="0"/>
          <w:iCs/>
          <w:sz w:val="22"/>
          <w:szCs w:val="22"/>
          <w:lang w:val="fr-BE"/>
        </w:rPr>
        <w:t>mois,</w:t>
      </w:r>
      <w:r w:rsidRPr="00F87AD7">
        <w:rPr>
          <w:rFonts w:asciiTheme="minorHAnsi" w:hAnsiTheme="minorHAnsi" w:cstheme="minorHAnsi"/>
          <w:i w:val="0"/>
          <w:iCs/>
          <w:spacing w:val="12"/>
          <w:sz w:val="22"/>
          <w:szCs w:val="22"/>
          <w:lang w:val="fr-BE"/>
        </w:rPr>
        <w:t xml:space="preserve"> </w:t>
      </w:r>
      <w:r w:rsidRPr="00F87AD7">
        <w:rPr>
          <w:rFonts w:asciiTheme="minorHAnsi" w:hAnsiTheme="minorHAnsi" w:cstheme="minorHAnsi"/>
          <w:i w:val="0"/>
          <w:iCs/>
          <w:sz w:val="22"/>
          <w:szCs w:val="22"/>
          <w:lang w:val="fr-BE"/>
        </w:rPr>
        <w:t>il</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ne</w:t>
      </w:r>
      <w:r w:rsidRPr="00F87AD7">
        <w:rPr>
          <w:rFonts w:asciiTheme="minorHAnsi" w:hAnsiTheme="minorHAnsi" w:cstheme="minorHAnsi"/>
          <w:i w:val="0"/>
          <w:iCs/>
          <w:spacing w:val="14"/>
          <w:sz w:val="22"/>
          <w:szCs w:val="22"/>
          <w:lang w:val="fr-BE"/>
        </w:rPr>
        <w:t xml:space="preserve"> </w:t>
      </w:r>
      <w:r w:rsidRPr="00F87AD7">
        <w:rPr>
          <w:rFonts w:asciiTheme="minorHAnsi" w:hAnsiTheme="minorHAnsi" w:cstheme="minorHAnsi"/>
          <w:i w:val="0"/>
          <w:iCs/>
          <w:sz w:val="22"/>
          <w:szCs w:val="22"/>
          <w:lang w:val="fr-BE"/>
        </w:rPr>
        <w:t>peut</w:t>
      </w:r>
      <w:r w:rsidRPr="00F87AD7">
        <w:rPr>
          <w:rFonts w:asciiTheme="minorHAnsi" w:hAnsiTheme="minorHAnsi" w:cstheme="minorHAnsi"/>
          <w:i w:val="0"/>
          <w:iCs/>
          <w:spacing w:val="13"/>
          <w:sz w:val="22"/>
          <w:szCs w:val="22"/>
          <w:lang w:val="fr-BE"/>
        </w:rPr>
        <w:t xml:space="preserve"> </w:t>
      </w:r>
      <w:r w:rsidRPr="00F87AD7">
        <w:rPr>
          <w:rFonts w:asciiTheme="minorHAnsi" w:hAnsiTheme="minorHAnsi" w:cstheme="minorHAnsi"/>
          <w:i w:val="0"/>
          <w:iCs/>
          <w:sz w:val="22"/>
          <w:szCs w:val="22"/>
          <w:lang w:val="fr-BE"/>
        </w:rPr>
        <w:t>y</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être</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mis</w:t>
      </w:r>
      <w:r w:rsidRPr="00F87AD7">
        <w:rPr>
          <w:rFonts w:asciiTheme="minorHAnsi" w:hAnsiTheme="minorHAnsi" w:cstheme="minorHAnsi"/>
          <w:i w:val="0"/>
          <w:iCs/>
          <w:spacing w:val="14"/>
          <w:sz w:val="22"/>
          <w:szCs w:val="22"/>
          <w:lang w:val="fr-BE"/>
        </w:rPr>
        <w:t xml:space="preserve"> </w:t>
      </w:r>
      <w:r w:rsidRPr="00F87AD7">
        <w:rPr>
          <w:rFonts w:asciiTheme="minorHAnsi" w:hAnsiTheme="minorHAnsi" w:cstheme="minorHAnsi"/>
          <w:i w:val="0"/>
          <w:iCs/>
          <w:sz w:val="22"/>
          <w:szCs w:val="22"/>
          <w:lang w:val="fr-BE"/>
        </w:rPr>
        <w:t>fin</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z w:val="22"/>
          <w:szCs w:val="22"/>
          <w:lang w:val="fr-BE"/>
        </w:rPr>
        <w:t>avant</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son</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échéance.</w:t>
      </w:r>
    </w:p>
    <w:p w14:paraId="163134B6" w14:textId="77777777" w:rsidR="008D5553" w:rsidRPr="00413DE1" w:rsidRDefault="008D5553" w:rsidP="008D5553">
      <w:pPr>
        <w:pStyle w:val="BodyText"/>
        <w:rPr>
          <w:sz w:val="20"/>
          <w:lang w:val="fr-BE"/>
        </w:rPr>
      </w:pPr>
    </w:p>
    <w:p w14:paraId="78BFDC3E" w14:textId="77777777" w:rsidR="008D5553" w:rsidRPr="00413DE1" w:rsidRDefault="008D5553" w:rsidP="008D5553">
      <w:pPr>
        <w:pStyle w:val="BodyText"/>
        <w:rPr>
          <w:sz w:val="20"/>
          <w:lang w:val="fr-BE"/>
        </w:rPr>
      </w:pPr>
    </w:p>
    <w:p w14:paraId="73712437" w14:textId="77777777" w:rsidR="008D5553" w:rsidRPr="00413DE1" w:rsidRDefault="008D5553" w:rsidP="008D5553">
      <w:pPr>
        <w:pStyle w:val="BodyText"/>
        <w:rPr>
          <w:sz w:val="20"/>
          <w:lang w:val="fr-BE"/>
        </w:rPr>
      </w:pPr>
    </w:p>
    <w:p w14:paraId="56874F2F" w14:textId="77777777" w:rsidR="008D5553" w:rsidRPr="00413DE1" w:rsidRDefault="008D5553" w:rsidP="008D5553">
      <w:pPr>
        <w:pStyle w:val="BodyText"/>
        <w:rPr>
          <w:sz w:val="20"/>
          <w:lang w:val="fr-BE"/>
        </w:rPr>
      </w:pPr>
    </w:p>
    <w:p w14:paraId="1FF5ABFF" w14:textId="77777777" w:rsidR="008D5553" w:rsidRPr="00413DE1" w:rsidRDefault="008D5553" w:rsidP="008D5553">
      <w:pPr>
        <w:pStyle w:val="BodyText"/>
        <w:spacing w:before="3"/>
        <w:rPr>
          <w:sz w:val="21"/>
          <w:lang w:val="fr-BE"/>
        </w:rPr>
      </w:pPr>
      <w:r>
        <w:rPr>
          <w:noProof/>
        </w:rPr>
        <mc:AlternateContent>
          <mc:Choice Requires="wps">
            <w:drawing>
              <wp:anchor distT="0" distB="0" distL="0" distR="0" simplePos="0" relativeHeight="251679744" behindDoc="1" locked="0" layoutInCell="1" allowOverlap="1" wp14:anchorId="3FC50019" wp14:editId="03A185E5">
                <wp:simplePos x="0" y="0"/>
                <wp:positionH relativeFrom="page">
                  <wp:posOffset>899160</wp:posOffset>
                </wp:positionH>
                <wp:positionV relativeFrom="paragraph">
                  <wp:posOffset>189230</wp:posOffset>
                </wp:positionV>
                <wp:extent cx="1828800" cy="8890"/>
                <wp:effectExtent l="0" t="0" r="0" b="0"/>
                <wp:wrapTopAndBottom/>
                <wp:docPr id="83280910"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BCC28A" id="Rectangle 26" o:spid="_x0000_s1026" style="position:absolute;margin-left:70.8pt;margin-top:14.9pt;width:2in;height:.7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CJ2RF+3gAAAAkBAAAPAAAAZHJzL2Rvd25yZXYueG1sTI/BTsMwEETv&#10;SPyDtUjcqBMTqibEqSgSRyRaONCbEy9J1HgdYrcNfD3LCY4z+zQ7U65nN4gTTqH3pCFdJCCQGm97&#10;ajW8vT7drECEaMiawRNq+MIA6+ryojSF9Wfa4mkXW8EhFAqjoYtxLKQMTYfOhIUfkfj24SdnIsup&#10;lXYyZw53g1RJspTO9MQfOjPiY4fNYXd0Gjb5avP5ktHz97be4/69PtypKdH6+mp+uAcRcY5/MPzW&#10;5+pQcafaH8kGMbDO0iWjGlTOExjIVM5GreE2VSCrUv5fUP0AAAD//wMAUEsBAi0AFAAGAAgAAAAh&#10;ALaDOJL+AAAA4QEAABMAAAAAAAAAAAAAAAAAAAAAAFtDb250ZW50X1R5cGVzXS54bWxQSwECLQAU&#10;AAYACAAAACEAOP0h/9YAAACUAQAACwAAAAAAAAAAAAAAAAAvAQAAX3JlbHMvLnJlbHNQSwECLQAU&#10;AAYACAAAACEAaHjsROQBAACzAwAADgAAAAAAAAAAAAAAAAAuAgAAZHJzL2Uyb0RvYy54bWxQSwEC&#10;LQAUAAYACAAAACEAidkRft4AAAAJAQAADwAAAAAAAAAAAAAAAAA+BAAAZHJzL2Rvd25yZXYueG1s&#10;UEsFBgAAAAAEAAQA8wAAAEkFAAAAAA==&#10;" fillcolor="black" stroked="f">
                <w10:wrap type="topAndBottom" anchorx="page"/>
              </v:rect>
            </w:pict>
          </mc:Fallback>
        </mc:AlternateContent>
      </w:r>
    </w:p>
    <w:p w14:paraId="2ED41B06" w14:textId="77777777" w:rsidR="008D5553" w:rsidRDefault="008D5553" w:rsidP="008D5553">
      <w:pPr>
        <w:spacing w:before="71"/>
        <w:ind w:left="115"/>
        <w:rPr>
          <w:sz w:val="20"/>
        </w:rPr>
      </w:pPr>
      <w:bookmarkStart w:id="106" w:name="_bookmark6"/>
      <w:bookmarkEnd w:id="106"/>
      <w:r>
        <w:rPr>
          <w:sz w:val="20"/>
          <w:vertAlign w:val="superscript"/>
        </w:rPr>
        <w:t>7</w:t>
      </w:r>
      <w:r>
        <w:rPr>
          <w:spacing w:val="-6"/>
          <w:sz w:val="20"/>
        </w:rPr>
        <w:t xml:space="preserve"> </w:t>
      </w:r>
      <w:hyperlink r:id="rId44">
        <w:r>
          <w:rPr>
            <w:color w:val="0562C1"/>
            <w:sz w:val="20"/>
            <w:u w:val="single" w:color="0562C1"/>
          </w:rPr>
          <w:t>Article</w:t>
        </w:r>
        <w:r>
          <w:rPr>
            <w:color w:val="0562C1"/>
            <w:spacing w:val="-5"/>
            <w:sz w:val="20"/>
            <w:u w:val="single" w:color="0562C1"/>
          </w:rPr>
          <w:t xml:space="preserve"> </w:t>
        </w:r>
        <w:r>
          <w:rPr>
            <w:color w:val="0562C1"/>
            <w:sz w:val="20"/>
            <w:u w:val="single" w:color="0562C1"/>
          </w:rPr>
          <w:t>3.30,</w:t>
        </w:r>
        <w:r>
          <w:rPr>
            <w:color w:val="0562C1"/>
            <w:spacing w:val="-4"/>
            <w:sz w:val="20"/>
            <w:u w:val="single" w:color="0562C1"/>
          </w:rPr>
          <w:t xml:space="preserve"> </w:t>
        </w:r>
        <w:r>
          <w:rPr>
            <w:color w:val="0562C1"/>
            <w:sz w:val="20"/>
            <w:u w:val="single" w:color="0562C1"/>
          </w:rPr>
          <w:t>§</w:t>
        </w:r>
        <w:r>
          <w:rPr>
            <w:color w:val="0562C1"/>
            <w:spacing w:val="-5"/>
            <w:sz w:val="20"/>
            <w:u w:val="single" w:color="0562C1"/>
          </w:rPr>
          <w:t xml:space="preserve"> </w:t>
        </w:r>
        <w:r>
          <w:rPr>
            <w:color w:val="0562C1"/>
            <w:sz w:val="20"/>
            <w:u w:val="single" w:color="0562C1"/>
          </w:rPr>
          <w:t>2</w:t>
        </w:r>
        <w:r>
          <w:rPr>
            <w:color w:val="0562C1"/>
            <w:spacing w:val="-5"/>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Code</w:t>
        </w:r>
        <w:r>
          <w:rPr>
            <w:color w:val="0562C1"/>
            <w:spacing w:val="-6"/>
            <w:sz w:val="20"/>
            <w:u w:val="single" w:color="0562C1"/>
          </w:rPr>
          <w:t xml:space="preserve"> </w:t>
        </w:r>
        <w:r>
          <w:rPr>
            <w:color w:val="0562C1"/>
            <w:sz w:val="20"/>
            <w:u w:val="single" w:color="0562C1"/>
          </w:rPr>
          <w:t>civi</w:t>
        </w:r>
        <w:r>
          <w:rPr>
            <w:color w:val="0562C1"/>
            <w:sz w:val="20"/>
          </w:rPr>
          <w:t>l</w:t>
        </w:r>
        <w:r>
          <w:rPr>
            <w:color w:val="0562C1"/>
            <w:spacing w:val="-2"/>
            <w:sz w:val="20"/>
          </w:rPr>
          <w:t xml:space="preserve"> </w:t>
        </w:r>
      </w:hyperlink>
      <w:r>
        <w:rPr>
          <w:sz w:val="20"/>
        </w:rPr>
        <w:t>(lequel</w:t>
      </w:r>
      <w:r>
        <w:rPr>
          <w:spacing w:val="-5"/>
          <w:sz w:val="20"/>
        </w:rPr>
        <w:t xml:space="preserve"> </w:t>
      </w:r>
      <w:r>
        <w:rPr>
          <w:sz w:val="20"/>
        </w:rPr>
        <w:t>a</w:t>
      </w:r>
      <w:r>
        <w:rPr>
          <w:spacing w:val="-3"/>
          <w:sz w:val="20"/>
        </w:rPr>
        <w:t xml:space="preserve"> </w:t>
      </w:r>
      <w:r>
        <w:rPr>
          <w:sz w:val="20"/>
        </w:rPr>
        <w:t>abrogé</w:t>
      </w:r>
      <w:r>
        <w:rPr>
          <w:spacing w:val="-6"/>
          <w:sz w:val="20"/>
        </w:rPr>
        <w:t xml:space="preserve"> </w:t>
      </w:r>
      <w:r>
        <w:rPr>
          <w:sz w:val="20"/>
        </w:rPr>
        <w:t>l’article</w:t>
      </w:r>
      <w:r>
        <w:rPr>
          <w:spacing w:val="-5"/>
          <w:sz w:val="20"/>
        </w:rPr>
        <w:t xml:space="preserve"> </w:t>
      </w:r>
      <w:r>
        <w:rPr>
          <w:sz w:val="20"/>
        </w:rPr>
        <w:t>1er,</w:t>
      </w:r>
      <w:r>
        <w:rPr>
          <w:spacing w:val="-4"/>
          <w:sz w:val="20"/>
        </w:rPr>
        <w:t xml:space="preserve"> </w:t>
      </w:r>
      <w:r>
        <w:rPr>
          <w:sz w:val="20"/>
        </w:rPr>
        <w:t>al.</w:t>
      </w:r>
      <w:r>
        <w:rPr>
          <w:spacing w:val="-4"/>
          <w:sz w:val="20"/>
        </w:rPr>
        <w:t xml:space="preserve"> </w:t>
      </w:r>
      <w:r>
        <w:rPr>
          <w:sz w:val="20"/>
        </w:rPr>
        <w:t>2</w:t>
      </w:r>
      <w:r>
        <w:rPr>
          <w:spacing w:val="-5"/>
          <w:sz w:val="20"/>
        </w:rPr>
        <w:t xml:space="preserve"> </w:t>
      </w:r>
      <w:r>
        <w:rPr>
          <w:sz w:val="20"/>
        </w:rPr>
        <w:t>et</w:t>
      </w:r>
      <w:r>
        <w:rPr>
          <w:spacing w:val="-4"/>
          <w:sz w:val="20"/>
        </w:rPr>
        <w:t xml:space="preserve"> </w:t>
      </w:r>
      <w:r>
        <w:rPr>
          <w:sz w:val="20"/>
        </w:rPr>
        <w:t>3</w:t>
      </w:r>
      <w:r>
        <w:rPr>
          <w:spacing w:val="-5"/>
          <w:sz w:val="20"/>
        </w:rPr>
        <w:t xml:space="preserve"> </w:t>
      </w:r>
      <w:r>
        <w:rPr>
          <w:sz w:val="20"/>
        </w:rPr>
        <w:t>de</w:t>
      </w:r>
      <w:r>
        <w:rPr>
          <w:spacing w:val="-5"/>
          <w:sz w:val="20"/>
        </w:rPr>
        <w:t xml:space="preserve"> </w:t>
      </w:r>
      <w:r>
        <w:rPr>
          <w:sz w:val="20"/>
        </w:rPr>
        <w:t>la</w:t>
      </w:r>
      <w:r>
        <w:rPr>
          <w:spacing w:val="-4"/>
          <w:sz w:val="20"/>
        </w:rPr>
        <w:t xml:space="preserve"> </w:t>
      </w:r>
      <w:r>
        <w:rPr>
          <w:sz w:val="20"/>
        </w:rPr>
        <w:t>Loi</w:t>
      </w:r>
      <w:r>
        <w:rPr>
          <w:spacing w:val="-4"/>
          <w:sz w:val="20"/>
        </w:rPr>
        <w:t xml:space="preserve"> </w:t>
      </w:r>
      <w:r>
        <w:rPr>
          <w:sz w:val="20"/>
        </w:rPr>
        <w:t>hypothécaire).</w:t>
      </w:r>
    </w:p>
    <w:p w14:paraId="1A1D704D" w14:textId="77777777" w:rsidR="008D5553" w:rsidRDefault="008D5553" w:rsidP="008D5553">
      <w:pPr>
        <w:ind w:left="115"/>
        <w:rPr>
          <w:sz w:val="20"/>
        </w:rPr>
      </w:pPr>
      <w:bookmarkStart w:id="107" w:name="_bookmark7"/>
      <w:bookmarkEnd w:id="107"/>
      <w:r>
        <w:rPr>
          <w:sz w:val="20"/>
          <w:vertAlign w:val="superscript"/>
        </w:rPr>
        <w:t>8</w:t>
      </w:r>
      <w:r>
        <w:rPr>
          <w:spacing w:val="-5"/>
          <w:sz w:val="20"/>
        </w:rPr>
        <w:t xml:space="preserve"> </w:t>
      </w:r>
      <w:hyperlink r:id="rId45">
        <w:r>
          <w:rPr>
            <w:color w:val="0562C1"/>
            <w:sz w:val="20"/>
            <w:u w:val="single" w:color="0562C1"/>
          </w:rPr>
          <w:t>Article</w:t>
        </w:r>
        <w:r>
          <w:rPr>
            <w:color w:val="0562C1"/>
            <w:spacing w:val="-5"/>
            <w:sz w:val="20"/>
            <w:u w:val="single" w:color="0562C1"/>
          </w:rPr>
          <w:t xml:space="preserve"> </w:t>
        </w:r>
        <w:r>
          <w:rPr>
            <w:color w:val="0562C1"/>
            <w:sz w:val="20"/>
            <w:u w:val="single" w:color="0562C1"/>
          </w:rPr>
          <w:t>239,</w:t>
        </w:r>
        <w:r>
          <w:rPr>
            <w:color w:val="0562C1"/>
            <w:spacing w:val="-3"/>
            <w:sz w:val="20"/>
            <w:u w:val="single" w:color="0562C1"/>
          </w:rPr>
          <w:t xml:space="preserve"> </w:t>
        </w:r>
        <w:r>
          <w:rPr>
            <w:color w:val="0562C1"/>
            <w:sz w:val="20"/>
            <w:u w:val="single" w:color="0562C1"/>
          </w:rPr>
          <w:t>§</w:t>
        </w:r>
        <w:r>
          <w:rPr>
            <w:color w:val="0562C1"/>
            <w:spacing w:val="-5"/>
            <w:sz w:val="20"/>
            <w:u w:val="single" w:color="0562C1"/>
          </w:rPr>
          <w:t xml:space="preserve"> </w:t>
        </w:r>
        <w:r>
          <w:rPr>
            <w:color w:val="0562C1"/>
            <w:sz w:val="20"/>
            <w:u w:val="single" w:color="0562C1"/>
          </w:rPr>
          <w:t>2</w:t>
        </w:r>
        <w:r>
          <w:rPr>
            <w:color w:val="0562C1"/>
            <w:spacing w:val="-3"/>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Code</w:t>
        </w:r>
        <w:r>
          <w:rPr>
            <w:color w:val="0562C1"/>
            <w:spacing w:val="-5"/>
            <w:sz w:val="20"/>
            <w:u w:val="single" w:color="0562C1"/>
          </w:rPr>
          <w:t xml:space="preserve"> </w:t>
        </w:r>
        <w:r>
          <w:rPr>
            <w:color w:val="0562C1"/>
            <w:sz w:val="20"/>
            <w:u w:val="single" w:color="0562C1"/>
          </w:rPr>
          <w:t>bruxellois</w:t>
        </w:r>
        <w:r>
          <w:rPr>
            <w:color w:val="0562C1"/>
            <w:spacing w:val="-5"/>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Logement</w:t>
        </w:r>
        <w:r>
          <w:rPr>
            <w:sz w:val="20"/>
          </w:rPr>
          <w:t>.</w:t>
        </w:r>
      </w:hyperlink>
    </w:p>
    <w:p w14:paraId="7669F982" w14:textId="77777777" w:rsidR="008D5553" w:rsidRDefault="008D5553" w:rsidP="008D5553">
      <w:pPr>
        <w:spacing w:before="1" w:line="243" w:lineRule="exact"/>
        <w:ind w:left="115"/>
        <w:rPr>
          <w:sz w:val="20"/>
        </w:rPr>
      </w:pPr>
      <w:bookmarkStart w:id="108" w:name="_bookmark8"/>
      <w:bookmarkEnd w:id="108"/>
      <w:r>
        <w:rPr>
          <w:sz w:val="20"/>
          <w:vertAlign w:val="superscript"/>
        </w:rPr>
        <w:lastRenderedPageBreak/>
        <w:t>9</w:t>
      </w:r>
      <w:r>
        <w:rPr>
          <w:spacing w:val="-6"/>
          <w:sz w:val="20"/>
        </w:rPr>
        <w:t xml:space="preserve"> </w:t>
      </w:r>
      <w:hyperlink r:id="rId46">
        <w:r>
          <w:rPr>
            <w:color w:val="0562C1"/>
            <w:sz w:val="20"/>
            <w:u w:val="single" w:color="0562C1"/>
          </w:rPr>
          <w:t>Article</w:t>
        </w:r>
        <w:r>
          <w:rPr>
            <w:color w:val="0562C1"/>
            <w:spacing w:val="-5"/>
            <w:sz w:val="20"/>
            <w:u w:val="single" w:color="0562C1"/>
          </w:rPr>
          <w:t xml:space="preserve"> </w:t>
        </w:r>
        <w:r>
          <w:rPr>
            <w:color w:val="0562C1"/>
            <w:sz w:val="20"/>
            <w:u w:val="single" w:color="0562C1"/>
          </w:rPr>
          <w:t>3.30,</w:t>
        </w:r>
        <w:r>
          <w:rPr>
            <w:color w:val="0562C1"/>
            <w:spacing w:val="-4"/>
            <w:sz w:val="20"/>
            <w:u w:val="single" w:color="0562C1"/>
          </w:rPr>
          <w:t xml:space="preserve"> </w:t>
        </w:r>
        <w:r>
          <w:rPr>
            <w:color w:val="0562C1"/>
            <w:sz w:val="20"/>
            <w:u w:val="single" w:color="0562C1"/>
          </w:rPr>
          <w:t>§</w:t>
        </w:r>
        <w:r>
          <w:rPr>
            <w:color w:val="0562C1"/>
            <w:spacing w:val="-5"/>
            <w:sz w:val="20"/>
            <w:u w:val="single" w:color="0562C1"/>
          </w:rPr>
          <w:t xml:space="preserve"> </w:t>
        </w:r>
        <w:r>
          <w:rPr>
            <w:color w:val="0562C1"/>
            <w:sz w:val="20"/>
            <w:u w:val="single" w:color="0562C1"/>
          </w:rPr>
          <w:t>2</w:t>
        </w:r>
        <w:r>
          <w:rPr>
            <w:color w:val="0562C1"/>
            <w:spacing w:val="-5"/>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Code</w:t>
        </w:r>
        <w:r>
          <w:rPr>
            <w:color w:val="0562C1"/>
            <w:spacing w:val="-6"/>
            <w:sz w:val="20"/>
            <w:u w:val="single" w:color="0562C1"/>
          </w:rPr>
          <w:t xml:space="preserve"> </w:t>
        </w:r>
        <w:r>
          <w:rPr>
            <w:color w:val="0562C1"/>
            <w:sz w:val="20"/>
            <w:u w:val="single" w:color="0562C1"/>
          </w:rPr>
          <w:t>civi</w:t>
        </w:r>
        <w:r>
          <w:rPr>
            <w:color w:val="0562C1"/>
            <w:sz w:val="20"/>
          </w:rPr>
          <w:t>l</w:t>
        </w:r>
        <w:r>
          <w:rPr>
            <w:color w:val="0562C1"/>
            <w:spacing w:val="-2"/>
            <w:sz w:val="20"/>
          </w:rPr>
          <w:t xml:space="preserve"> </w:t>
        </w:r>
      </w:hyperlink>
      <w:r>
        <w:rPr>
          <w:sz w:val="20"/>
        </w:rPr>
        <w:t>(lequel</w:t>
      </w:r>
      <w:r>
        <w:rPr>
          <w:spacing w:val="-5"/>
          <w:sz w:val="20"/>
        </w:rPr>
        <w:t xml:space="preserve"> </w:t>
      </w:r>
      <w:r>
        <w:rPr>
          <w:sz w:val="20"/>
        </w:rPr>
        <w:t>a</w:t>
      </w:r>
      <w:r>
        <w:rPr>
          <w:spacing w:val="-3"/>
          <w:sz w:val="20"/>
        </w:rPr>
        <w:t xml:space="preserve"> </w:t>
      </w:r>
      <w:r>
        <w:rPr>
          <w:sz w:val="20"/>
        </w:rPr>
        <w:t>abrogé</w:t>
      </w:r>
      <w:r>
        <w:rPr>
          <w:spacing w:val="-6"/>
          <w:sz w:val="20"/>
        </w:rPr>
        <w:t xml:space="preserve"> </w:t>
      </w:r>
      <w:r>
        <w:rPr>
          <w:sz w:val="20"/>
        </w:rPr>
        <w:t>l’article</w:t>
      </w:r>
      <w:r>
        <w:rPr>
          <w:spacing w:val="-5"/>
          <w:sz w:val="20"/>
        </w:rPr>
        <w:t xml:space="preserve"> </w:t>
      </w:r>
      <w:r>
        <w:rPr>
          <w:sz w:val="20"/>
        </w:rPr>
        <w:t>1er,</w:t>
      </w:r>
      <w:r>
        <w:rPr>
          <w:spacing w:val="-4"/>
          <w:sz w:val="20"/>
        </w:rPr>
        <w:t xml:space="preserve"> </w:t>
      </w:r>
      <w:r>
        <w:rPr>
          <w:sz w:val="20"/>
        </w:rPr>
        <w:t>al.</w:t>
      </w:r>
      <w:r>
        <w:rPr>
          <w:spacing w:val="-4"/>
          <w:sz w:val="20"/>
        </w:rPr>
        <w:t xml:space="preserve"> </w:t>
      </w:r>
      <w:r>
        <w:rPr>
          <w:sz w:val="20"/>
        </w:rPr>
        <w:t>2</w:t>
      </w:r>
      <w:r>
        <w:rPr>
          <w:spacing w:val="-5"/>
          <w:sz w:val="20"/>
        </w:rPr>
        <w:t xml:space="preserve"> </w:t>
      </w:r>
      <w:r>
        <w:rPr>
          <w:sz w:val="20"/>
        </w:rPr>
        <w:t>et</w:t>
      </w:r>
      <w:r>
        <w:rPr>
          <w:spacing w:val="-4"/>
          <w:sz w:val="20"/>
        </w:rPr>
        <w:t xml:space="preserve"> </w:t>
      </w:r>
      <w:r>
        <w:rPr>
          <w:sz w:val="20"/>
        </w:rPr>
        <w:t>3</w:t>
      </w:r>
      <w:r>
        <w:rPr>
          <w:spacing w:val="-5"/>
          <w:sz w:val="20"/>
        </w:rPr>
        <w:t xml:space="preserve"> </w:t>
      </w:r>
      <w:r>
        <w:rPr>
          <w:sz w:val="20"/>
        </w:rPr>
        <w:t>de</w:t>
      </w:r>
      <w:r>
        <w:rPr>
          <w:spacing w:val="-5"/>
          <w:sz w:val="20"/>
        </w:rPr>
        <w:t xml:space="preserve"> </w:t>
      </w:r>
      <w:r>
        <w:rPr>
          <w:sz w:val="20"/>
        </w:rPr>
        <w:t>la</w:t>
      </w:r>
      <w:r>
        <w:rPr>
          <w:spacing w:val="-4"/>
          <w:sz w:val="20"/>
        </w:rPr>
        <w:t xml:space="preserve"> </w:t>
      </w:r>
      <w:r>
        <w:rPr>
          <w:sz w:val="20"/>
        </w:rPr>
        <w:t>Loi</w:t>
      </w:r>
      <w:r>
        <w:rPr>
          <w:spacing w:val="-4"/>
          <w:sz w:val="20"/>
        </w:rPr>
        <w:t xml:space="preserve"> </w:t>
      </w:r>
      <w:r>
        <w:rPr>
          <w:sz w:val="20"/>
        </w:rPr>
        <w:t>hypothécaire).</w:t>
      </w:r>
    </w:p>
    <w:p w14:paraId="5A95F1A0" w14:textId="77777777" w:rsidR="008D5553" w:rsidRDefault="008D5553" w:rsidP="008D5553">
      <w:pPr>
        <w:spacing w:line="243" w:lineRule="exact"/>
        <w:ind w:left="115"/>
        <w:rPr>
          <w:sz w:val="20"/>
        </w:rPr>
      </w:pPr>
      <w:bookmarkStart w:id="109" w:name="_bookmark9"/>
      <w:bookmarkEnd w:id="109"/>
      <w:r>
        <w:rPr>
          <w:sz w:val="20"/>
          <w:vertAlign w:val="superscript"/>
        </w:rPr>
        <w:t>10</w:t>
      </w:r>
      <w:r>
        <w:rPr>
          <w:spacing w:val="-6"/>
          <w:sz w:val="20"/>
        </w:rPr>
        <w:t xml:space="preserve"> </w:t>
      </w:r>
      <w:hyperlink r:id="rId47">
        <w:r>
          <w:rPr>
            <w:color w:val="0562C1"/>
            <w:sz w:val="20"/>
            <w:u w:val="single" w:color="0562C1"/>
          </w:rPr>
          <w:t>Article</w:t>
        </w:r>
        <w:r>
          <w:rPr>
            <w:color w:val="0562C1"/>
            <w:spacing w:val="-6"/>
            <w:sz w:val="20"/>
            <w:u w:val="single" w:color="0562C1"/>
          </w:rPr>
          <w:t xml:space="preserve"> </w:t>
        </w:r>
        <w:r>
          <w:rPr>
            <w:color w:val="0562C1"/>
            <w:sz w:val="20"/>
            <w:u w:val="single" w:color="0562C1"/>
          </w:rPr>
          <w:t>256</w:t>
        </w:r>
        <w:r>
          <w:rPr>
            <w:color w:val="0562C1"/>
            <w:spacing w:val="-4"/>
            <w:sz w:val="20"/>
            <w:u w:val="single" w:color="0562C1"/>
          </w:rPr>
          <w:t xml:space="preserve"> </w:t>
        </w:r>
        <w:r>
          <w:rPr>
            <w:color w:val="0562C1"/>
            <w:sz w:val="20"/>
            <w:u w:val="single" w:color="0562C1"/>
          </w:rPr>
          <w:t>du</w:t>
        </w:r>
        <w:r>
          <w:rPr>
            <w:color w:val="0562C1"/>
            <w:spacing w:val="-4"/>
            <w:sz w:val="20"/>
            <w:u w:val="single" w:color="0562C1"/>
          </w:rPr>
          <w:t xml:space="preserve"> </w:t>
        </w:r>
        <w:r>
          <w:rPr>
            <w:color w:val="0562C1"/>
            <w:sz w:val="20"/>
            <w:u w:val="single" w:color="0562C1"/>
          </w:rPr>
          <w:t>Code</w:t>
        </w:r>
        <w:r>
          <w:rPr>
            <w:color w:val="0562C1"/>
            <w:spacing w:val="-6"/>
            <w:sz w:val="20"/>
            <w:u w:val="single" w:color="0562C1"/>
          </w:rPr>
          <w:t xml:space="preserve"> </w:t>
        </w:r>
        <w:r>
          <w:rPr>
            <w:color w:val="0562C1"/>
            <w:sz w:val="20"/>
            <w:u w:val="single" w:color="0562C1"/>
          </w:rPr>
          <w:t>bruxellois</w:t>
        </w:r>
        <w:r>
          <w:rPr>
            <w:color w:val="0562C1"/>
            <w:spacing w:val="-5"/>
            <w:sz w:val="20"/>
            <w:u w:val="single" w:color="0562C1"/>
          </w:rPr>
          <w:t xml:space="preserve"> </w:t>
        </w:r>
        <w:r>
          <w:rPr>
            <w:color w:val="0562C1"/>
            <w:sz w:val="20"/>
            <w:u w:val="single" w:color="0562C1"/>
          </w:rPr>
          <w:t>du</w:t>
        </w:r>
        <w:r>
          <w:rPr>
            <w:color w:val="0562C1"/>
            <w:spacing w:val="-4"/>
            <w:sz w:val="20"/>
            <w:u w:val="single" w:color="0562C1"/>
          </w:rPr>
          <w:t xml:space="preserve"> </w:t>
        </w:r>
        <w:r>
          <w:rPr>
            <w:color w:val="0562C1"/>
            <w:sz w:val="20"/>
            <w:u w:val="single" w:color="0562C1"/>
          </w:rPr>
          <w:t>Logement</w:t>
        </w:r>
        <w:r>
          <w:rPr>
            <w:sz w:val="20"/>
          </w:rPr>
          <w:t>.</w:t>
        </w:r>
      </w:hyperlink>
    </w:p>
    <w:p w14:paraId="45637BA3" w14:textId="77777777" w:rsidR="008D5553" w:rsidRDefault="008D5553" w:rsidP="008D5553">
      <w:pPr>
        <w:spacing w:line="243" w:lineRule="exact"/>
        <w:rPr>
          <w:sz w:val="20"/>
        </w:rPr>
        <w:sectPr w:rsidR="008D5553" w:rsidSect="008D5553">
          <w:pgSz w:w="11910" w:h="16840"/>
          <w:pgMar w:top="1360" w:right="1300" w:bottom="1140" w:left="1300" w:header="0" w:footer="960" w:gutter="0"/>
          <w:cols w:space="720"/>
        </w:sectPr>
      </w:pPr>
    </w:p>
    <w:p w14:paraId="148B075E" w14:textId="77777777" w:rsidR="008D5553" w:rsidRPr="0032536D" w:rsidRDefault="008D5553" w:rsidP="008D5553">
      <w:pPr>
        <w:pStyle w:val="BodyText"/>
        <w:spacing w:before="37" w:line="259" w:lineRule="auto"/>
        <w:ind w:left="115" w:right="112"/>
        <w:rPr>
          <w:rFonts w:asciiTheme="minorHAnsi" w:hAnsiTheme="minorHAnsi" w:cstheme="minorHAnsi"/>
          <w:i w:val="0"/>
          <w:iCs/>
          <w:sz w:val="22"/>
          <w:szCs w:val="22"/>
          <w:lang w:val="fr-BE"/>
        </w:rPr>
      </w:pPr>
      <w:r w:rsidRPr="0032536D">
        <w:rPr>
          <w:rFonts w:asciiTheme="minorHAnsi" w:hAnsiTheme="minorHAnsi" w:cstheme="minorHAnsi"/>
          <w:i w:val="0"/>
          <w:iCs/>
          <w:sz w:val="22"/>
          <w:szCs w:val="22"/>
          <w:lang w:val="fr-BE"/>
        </w:rPr>
        <w:lastRenderedPageBreak/>
        <w:t>Lorsque</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le</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bail</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z w:val="22"/>
          <w:szCs w:val="22"/>
          <w:lang w:val="fr-BE"/>
        </w:rPr>
        <w:t>a</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une</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durée</w:t>
      </w:r>
      <w:r w:rsidRPr="0032536D">
        <w:rPr>
          <w:rFonts w:asciiTheme="minorHAnsi" w:hAnsiTheme="minorHAnsi" w:cstheme="minorHAnsi"/>
          <w:i w:val="0"/>
          <w:iCs/>
          <w:spacing w:val="-10"/>
          <w:sz w:val="22"/>
          <w:szCs w:val="22"/>
          <w:lang w:val="fr-BE"/>
        </w:rPr>
        <w:t xml:space="preserve"> </w:t>
      </w:r>
      <w:r w:rsidRPr="0032536D">
        <w:rPr>
          <w:rFonts w:asciiTheme="minorHAnsi" w:hAnsiTheme="minorHAnsi" w:cstheme="minorHAnsi"/>
          <w:i w:val="0"/>
          <w:iCs/>
          <w:sz w:val="22"/>
          <w:szCs w:val="22"/>
          <w:lang w:val="fr-BE"/>
        </w:rPr>
        <w:t>de</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12</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mois</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ou</w:t>
      </w:r>
      <w:r w:rsidRPr="0032536D">
        <w:rPr>
          <w:rFonts w:asciiTheme="minorHAnsi" w:hAnsiTheme="minorHAnsi" w:cstheme="minorHAnsi"/>
          <w:i w:val="0"/>
          <w:iCs/>
          <w:spacing w:val="-10"/>
          <w:sz w:val="22"/>
          <w:szCs w:val="22"/>
          <w:lang w:val="fr-BE"/>
        </w:rPr>
        <w:t xml:space="preserve"> </w:t>
      </w:r>
      <w:r w:rsidRPr="0032536D">
        <w:rPr>
          <w:rFonts w:asciiTheme="minorHAnsi" w:hAnsiTheme="minorHAnsi" w:cstheme="minorHAnsi"/>
          <w:i w:val="0"/>
          <w:iCs/>
          <w:sz w:val="22"/>
          <w:szCs w:val="22"/>
          <w:lang w:val="fr-BE"/>
        </w:rPr>
        <w:t>s’il</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z w:val="22"/>
          <w:szCs w:val="22"/>
          <w:lang w:val="fr-BE"/>
        </w:rPr>
        <w:t>a</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été</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prolongé</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pour</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12</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mois</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z w:val="22"/>
          <w:szCs w:val="22"/>
          <w:lang w:val="fr-BE"/>
        </w:rPr>
        <w:t>et</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que</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la</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z w:val="22"/>
          <w:szCs w:val="22"/>
          <w:lang w:val="fr-BE"/>
        </w:rPr>
        <w:t>location</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z w:val="22"/>
          <w:szCs w:val="22"/>
          <w:lang w:val="fr-BE"/>
        </w:rPr>
        <w:t>se</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poursuit</w:t>
      </w:r>
      <w:r w:rsidRPr="0032536D">
        <w:rPr>
          <w:rFonts w:asciiTheme="minorHAnsi" w:hAnsiTheme="minorHAnsi" w:cstheme="minorHAnsi"/>
          <w:i w:val="0"/>
          <w:iCs/>
          <w:spacing w:val="-47"/>
          <w:sz w:val="22"/>
          <w:szCs w:val="22"/>
          <w:lang w:val="fr-BE"/>
        </w:rPr>
        <w:t xml:space="preserve"> </w:t>
      </w:r>
      <w:r w:rsidRPr="0032536D">
        <w:rPr>
          <w:rFonts w:asciiTheme="minorHAnsi" w:hAnsiTheme="minorHAnsi" w:cstheme="minorHAnsi"/>
          <w:i w:val="0"/>
          <w:iCs/>
          <w:sz w:val="22"/>
          <w:szCs w:val="22"/>
          <w:lang w:val="fr-BE"/>
        </w:rPr>
        <w:t>sans opposition du bailleur et même s’il avait adressé un congé au locataire étudiant, ce bail sera</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z w:val="22"/>
          <w:szCs w:val="22"/>
          <w:lang w:val="fr-BE"/>
        </w:rPr>
        <w:t>prolongé</w:t>
      </w:r>
      <w:r w:rsidRPr="0032536D">
        <w:rPr>
          <w:rFonts w:asciiTheme="minorHAnsi" w:hAnsiTheme="minorHAnsi" w:cstheme="minorHAnsi"/>
          <w:i w:val="0"/>
          <w:iCs/>
          <w:spacing w:val="-3"/>
          <w:sz w:val="22"/>
          <w:szCs w:val="22"/>
          <w:lang w:val="fr-BE"/>
        </w:rPr>
        <w:t xml:space="preserve"> </w:t>
      </w:r>
      <w:r w:rsidRPr="0032536D">
        <w:rPr>
          <w:rFonts w:asciiTheme="minorHAnsi" w:hAnsiTheme="minorHAnsi" w:cstheme="minorHAnsi"/>
          <w:i w:val="0"/>
          <w:iCs/>
          <w:sz w:val="22"/>
          <w:szCs w:val="22"/>
          <w:lang w:val="fr-BE"/>
        </w:rPr>
        <w:t>pour une</w:t>
      </w:r>
      <w:r w:rsidRPr="0032536D">
        <w:rPr>
          <w:rFonts w:asciiTheme="minorHAnsi" w:hAnsiTheme="minorHAnsi" w:cstheme="minorHAnsi"/>
          <w:i w:val="0"/>
          <w:iCs/>
          <w:spacing w:val="-2"/>
          <w:sz w:val="22"/>
          <w:szCs w:val="22"/>
          <w:lang w:val="fr-BE"/>
        </w:rPr>
        <w:t xml:space="preserve"> </w:t>
      </w:r>
      <w:r w:rsidRPr="0032536D">
        <w:rPr>
          <w:rFonts w:asciiTheme="minorHAnsi" w:hAnsiTheme="minorHAnsi" w:cstheme="minorHAnsi"/>
          <w:i w:val="0"/>
          <w:iCs/>
          <w:sz w:val="22"/>
          <w:szCs w:val="22"/>
          <w:lang w:val="fr-BE"/>
        </w:rPr>
        <w:t>durée</w:t>
      </w:r>
      <w:r w:rsidRPr="0032536D">
        <w:rPr>
          <w:rFonts w:asciiTheme="minorHAnsi" w:hAnsiTheme="minorHAnsi" w:cstheme="minorHAnsi"/>
          <w:i w:val="0"/>
          <w:iCs/>
          <w:spacing w:val="-2"/>
          <w:sz w:val="22"/>
          <w:szCs w:val="22"/>
          <w:lang w:val="fr-BE"/>
        </w:rPr>
        <w:t xml:space="preserve"> </w:t>
      </w:r>
      <w:r w:rsidRPr="0032536D">
        <w:rPr>
          <w:rFonts w:asciiTheme="minorHAnsi" w:hAnsiTheme="minorHAnsi" w:cstheme="minorHAnsi"/>
          <w:i w:val="0"/>
          <w:iCs/>
          <w:sz w:val="22"/>
          <w:szCs w:val="22"/>
          <w:lang w:val="fr-BE"/>
        </w:rPr>
        <w:t>de</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z w:val="22"/>
          <w:szCs w:val="22"/>
          <w:lang w:val="fr-BE"/>
        </w:rPr>
        <w:t>1</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z w:val="22"/>
          <w:szCs w:val="22"/>
          <w:lang w:val="fr-BE"/>
        </w:rPr>
        <w:t>an.</w:t>
      </w:r>
    </w:p>
    <w:p w14:paraId="34A64AE2" w14:textId="77777777" w:rsidR="008D5553" w:rsidRPr="0032536D" w:rsidRDefault="008D5553" w:rsidP="008D5553">
      <w:pPr>
        <w:pStyle w:val="BodyText"/>
        <w:spacing w:before="159" w:line="259" w:lineRule="auto"/>
        <w:ind w:left="115" w:right="114"/>
        <w:rPr>
          <w:rFonts w:asciiTheme="minorHAnsi" w:hAnsiTheme="minorHAnsi" w:cstheme="minorHAnsi"/>
          <w:i w:val="0"/>
          <w:iCs/>
          <w:sz w:val="22"/>
          <w:szCs w:val="22"/>
          <w:lang w:val="fr-BE"/>
        </w:rPr>
      </w:pPr>
      <w:r w:rsidRPr="0032536D">
        <w:rPr>
          <w:rFonts w:asciiTheme="minorHAnsi" w:hAnsiTheme="minorHAnsi" w:cstheme="minorHAnsi"/>
          <w:i w:val="0"/>
          <w:iCs/>
          <w:sz w:val="22"/>
          <w:szCs w:val="22"/>
          <w:lang w:val="fr-BE"/>
        </w:rPr>
        <w:t>Un bail d’une durée inférieure à un an qui n’est pas résilié à son échéance, sera considéré comme</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z w:val="22"/>
          <w:szCs w:val="22"/>
          <w:lang w:val="fr-BE"/>
        </w:rPr>
        <w:t>conclu</w:t>
      </w:r>
      <w:r w:rsidRPr="0032536D">
        <w:rPr>
          <w:rFonts w:asciiTheme="minorHAnsi" w:hAnsiTheme="minorHAnsi" w:cstheme="minorHAnsi"/>
          <w:i w:val="0"/>
          <w:iCs/>
          <w:spacing w:val="-2"/>
          <w:sz w:val="22"/>
          <w:szCs w:val="22"/>
          <w:lang w:val="fr-BE"/>
        </w:rPr>
        <w:t xml:space="preserve"> </w:t>
      </w:r>
      <w:r w:rsidRPr="0032536D">
        <w:rPr>
          <w:rFonts w:asciiTheme="minorHAnsi" w:hAnsiTheme="minorHAnsi" w:cstheme="minorHAnsi"/>
          <w:i w:val="0"/>
          <w:iCs/>
          <w:sz w:val="22"/>
          <w:szCs w:val="22"/>
          <w:lang w:val="fr-BE"/>
        </w:rPr>
        <w:t>dès le</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z w:val="22"/>
          <w:szCs w:val="22"/>
          <w:lang w:val="fr-BE"/>
        </w:rPr>
        <w:t>départ</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z w:val="22"/>
          <w:szCs w:val="22"/>
          <w:lang w:val="fr-BE"/>
        </w:rPr>
        <w:t>pour</w:t>
      </w:r>
      <w:r w:rsidRPr="0032536D">
        <w:rPr>
          <w:rFonts w:asciiTheme="minorHAnsi" w:hAnsiTheme="minorHAnsi" w:cstheme="minorHAnsi"/>
          <w:i w:val="0"/>
          <w:iCs/>
          <w:spacing w:val="-2"/>
          <w:sz w:val="22"/>
          <w:szCs w:val="22"/>
          <w:lang w:val="fr-BE"/>
        </w:rPr>
        <w:t xml:space="preserve"> </w:t>
      </w:r>
      <w:r w:rsidRPr="0032536D">
        <w:rPr>
          <w:rFonts w:asciiTheme="minorHAnsi" w:hAnsiTheme="minorHAnsi" w:cstheme="minorHAnsi"/>
          <w:i w:val="0"/>
          <w:iCs/>
          <w:sz w:val="22"/>
          <w:szCs w:val="22"/>
          <w:lang w:val="fr-BE"/>
        </w:rPr>
        <w:t>1</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z w:val="22"/>
          <w:szCs w:val="22"/>
          <w:lang w:val="fr-BE"/>
        </w:rPr>
        <w:t>an.</w:t>
      </w:r>
    </w:p>
    <w:p w14:paraId="6A93A09B" w14:textId="77777777" w:rsidR="008D5553" w:rsidRPr="0032536D" w:rsidRDefault="008D5553" w:rsidP="008D5553">
      <w:pPr>
        <w:pStyle w:val="BodyText"/>
        <w:spacing w:before="161" w:line="259" w:lineRule="auto"/>
        <w:ind w:left="115" w:right="112"/>
        <w:rPr>
          <w:rFonts w:asciiTheme="minorHAnsi" w:hAnsiTheme="minorHAnsi" w:cstheme="minorHAnsi"/>
          <w:i w:val="0"/>
          <w:iCs/>
          <w:sz w:val="22"/>
          <w:szCs w:val="22"/>
          <w:lang w:val="fr-BE"/>
        </w:rPr>
      </w:pPr>
      <w:r w:rsidRPr="0032536D">
        <w:rPr>
          <w:rFonts w:asciiTheme="minorHAnsi" w:hAnsiTheme="minorHAnsi" w:cstheme="minorHAnsi"/>
          <w:i w:val="0"/>
          <w:iCs/>
          <w:sz w:val="22"/>
          <w:szCs w:val="22"/>
          <w:lang w:val="fr-BE"/>
        </w:rPr>
        <w:t>Le locataire étudiant peut également résilier un bail jusqu’à un mois avant son occupation des lieux</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pacing w:val="-1"/>
          <w:sz w:val="22"/>
          <w:szCs w:val="22"/>
          <w:lang w:val="fr-BE"/>
        </w:rPr>
        <w:t>(selon</w:t>
      </w:r>
      <w:r w:rsidRPr="0032536D">
        <w:rPr>
          <w:rFonts w:asciiTheme="minorHAnsi" w:hAnsiTheme="minorHAnsi" w:cstheme="minorHAnsi"/>
          <w:i w:val="0"/>
          <w:iCs/>
          <w:spacing w:val="-10"/>
          <w:sz w:val="22"/>
          <w:szCs w:val="22"/>
          <w:lang w:val="fr-BE"/>
        </w:rPr>
        <w:t xml:space="preserve"> </w:t>
      </w:r>
      <w:r w:rsidRPr="0032536D">
        <w:rPr>
          <w:rFonts w:asciiTheme="minorHAnsi" w:hAnsiTheme="minorHAnsi" w:cstheme="minorHAnsi"/>
          <w:i w:val="0"/>
          <w:iCs/>
          <w:spacing w:val="-1"/>
          <w:sz w:val="22"/>
          <w:szCs w:val="22"/>
          <w:lang w:val="fr-BE"/>
        </w:rPr>
        <w:t>la</w:t>
      </w:r>
      <w:r w:rsidRPr="0032536D">
        <w:rPr>
          <w:rFonts w:asciiTheme="minorHAnsi" w:hAnsiTheme="minorHAnsi" w:cstheme="minorHAnsi"/>
          <w:i w:val="0"/>
          <w:iCs/>
          <w:spacing w:val="-11"/>
          <w:sz w:val="22"/>
          <w:szCs w:val="22"/>
          <w:lang w:val="fr-BE"/>
        </w:rPr>
        <w:t xml:space="preserve"> </w:t>
      </w:r>
      <w:r w:rsidRPr="0032536D">
        <w:rPr>
          <w:rFonts w:asciiTheme="minorHAnsi" w:hAnsiTheme="minorHAnsi" w:cstheme="minorHAnsi"/>
          <w:i w:val="0"/>
          <w:iCs/>
          <w:spacing w:val="-1"/>
          <w:sz w:val="22"/>
          <w:szCs w:val="22"/>
          <w:lang w:val="fr-BE"/>
        </w:rPr>
        <w:t>date</w:t>
      </w:r>
      <w:r w:rsidRPr="0032536D">
        <w:rPr>
          <w:rFonts w:asciiTheme="minorHAnsi" w:hAnsiTheme="minorHAnsi" w:cstheme="minorHAnsi"/>
          <w:i w:val="0"/>
          <w:iCs/>
          <w:spacing w:val="-10"/>
          <w:sz w:val="22"/>
          <w:szCs w:val="22"/>
          <w:lang w:val="fr-BE"/>
        </w:rPr>
        <w:t xml:space="preserve"> </w:t>
      </w:r>
      <w:r w:rsidRPr="0032536D">
        <w:rPr>
          <w:rFonts w:asciiTheme="minorHAnsi" w:hAnsiTheme="minorHAnsi" w:cstheme="minorHAnsi"/>
          <w:i w:val="0"/>
          <w:iCs/>
          <w:spacing w:val="-1"/>
          <w:sz w:val="22"/>
          <w:szCs w:val="22"/>
          <w:lang w:val="fr-BE"/>
        </w:rPr>
        <w:t>fixée</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pacing w:val="-1"/>
          <w:sz w:val="22"/>
          <w:szCs w:val="22"/>
          <w:lang w:val="fr-BE"/>
        </w:rPr>
        <w:t>dans</w:t>
      </w:r>
      <w:r w:rsidRPr="0032536D">
        <w:rPr>
          <w:rFonts w:asciiTheme="minorHAnsi" w:hAnsiTheme="minorHAnsi" w:cstheme="minorHAnsi"/>
          <w:i w:val="0"/>
          <w:iCs/>
          <w:spacing w:val="-10"/>
          <w:sz w:val="22"/>
          <w:szCs w:val="22"/>
          <w:lang w:val="fr-BE"/>
        </w:rPr>
        <w:t xml:space="preserve"> </w:t>
      </w:r>
      <w:r w:rsidRPr="0032536D">
        <w:rPr>
          <w:rFonts w:asciiTheme="minorHAnsi" w:hAnsiTheme="minorHAnsi" w:cstheme="minorHAnsi"/>
          <w:i w:val="0"/>
          <w:iCs/>
          <w:spacing w:val="-1"/>
          <w:sz w:val="22"/>
          <w:szCs w:val="22"/>
          <w:lang w:val="fr-BE"/>
        </w:rPr>
        <w:t>le</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pacing w:val="-1"/>
          <w:sz w:val="22"/>
          <w:szCs w:val="22"/>
          <w:lang w:val="fr-BE"/>
        </w:rPr>
        <w:t>contrat)</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pacing w:val="-1"/>
          <w:sz w:val="22"/>
          <w:szCs w:val="22"/>
          <w:lang w:val="fr-BE"/>
        </w:rPr>
        <w:t>s’il</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pacing w:val="-1"/>
          <w:sz w:val="22"/>
          <w:szCs w:val="22"/>
          <w:lang w:val="fr-BE"/>
        </w:rPr>
        <w:t>apporte</w:t>
      </w:r>
      <w:r w:rsidRPr="0032536D">
        <w:rPr>
          <w:rFonts w:asciiTheme="minorHAnsi" w:hAnsiTheme="minorHAnsi" w:cstheme="minorHAnsi"/>
          <w:i w:val="0"/>
          <w:iCs/>
          <w:spacing w:val="-11"/>
          <w:sz w:val="22"/>
          <w:szCs w:val="22"/>
          <w:lang w:val="fr-BE"/>
        </w:rPr>
        <w:t xml:space="preserve"> </w:t>
      </w:r>
      <w:r w:rsidRPr="0032536D">
        <w:rPr>
          <w:rFonts w:asciiTheme="minorHAnsi" w:hAnsiTheme="minorHAnsi" w:cstheme="minorHAnsi"/>
          <w:i w:val="0"/>
          <w:iCs/>
          <w:sz w:val="22"/>
          <w:szCs w:val="22"/>
          <w:lang w:val="fr-BE"/>
        </w:rPr>
        <w:t>au</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z w:val="22"/>
          <w:szCs w:val="22"/>
          <w:lang w:val="fr-BE"/>
        </w:rPr>
        <w:t>bailleur</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les</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z w:val="22"/>
          <w:szCs w:val="22"/>
          <w:lang w:val="fr-BE"/>
        </w:rPr>
        <w:t>justifications</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de</w:t>
      </w:r>
      <w:r w:rsidRPr="0032536D">
        <w:rPr>
          <w:rFonts w:asciiTheme="minorHAnsi" w:hAnsiTheme="minorHAnsi" w:cstheme="minorHAnsi"/>
          <w:i w:val="0"/>
          <w:iCs/>
          <w:spacing w:val="-10"/>
          <w:sz w:val="22"/>
          <w:szCs w:val="22"/>
          <w:lang w:val="fr-BE"/>
        </w:rPr>
        <w:t xml:space="preserve"> </w:t>
      </w:r>
      <w:r w:rsidRPr="0032536D">
        <w:rPr>
          <w:rFonts w:asciiTheme="minorHAnsi" w:hAnsiTheme="minorHAnsi" w:cstheme="minorHAnsi"/>
          <w:i w:val="0"/>
          <w:iCs/>
          <w:sz w:val="22"/>
          <w:szCs w:val="22"/>
          <w:lang w:val="fr-BE"/>
        </w:rPr>
        <w:t>ce</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congé</w:t>
      </w:r>
      <w:r w:rsidRPr="0032536D">
        <w:rPr>
          <w:rFonts w:asciiTheme="minorHAnsi" w:hAnsiTheme="minorHAnsi" w:cstheme="minorHAnsi"/>
          <w:i w:val="0"/>
          <w:iCs/>
          <w:spacing w:val="-7"/>
          <w:sz w:val="22"/>
          <w:szCs w:val="22"/>
          <w:lang w:val="fr-BE"/>
        </w:rPr>
        <w:t xml:space="preserve"> </w:t>
      </w:r>
      <w:r w:rsidRPr="0032536D">
        <w:rPr>
          <w:rFonts w:asciiTheme="minorHAnsi" w:hAnsiTheme="minorHAnsi" w:cstheme="minorHAnsi"/>
          <w:i w:val="0"/>
          <w:iCs/>
          <w:sz w:val="22"/>
          <w:szCs w:val="22"/>
          <w:lang w:val="fr-BE"/>
        </w:rPr>
        <w:t>et</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z w:val="22"/>
          <w:szCs w:val="22"/>
          <w:lang w:val="fr-BE"/>
        </w:rPr>
        <w:t>qu’il</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lui</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verse</w:t>
      </w:r>
      <w:r w:rsidRPr="0032536D">
        <w:rPr>
          <w:rFonts w:asciiTheme="minorHAnsi" w:hAnsiTheme="minorHAnsi" w:cstheme="minorHAnsi"/>
          <w:i w:val="0"/>
          <w:iCs/>
          <w:spacing w:val="-48"/>
          <w:sz w:val="22"/>
          <w:szCs w:val="22"/>
          <w:lang w:val="fr-BE"/>
        </w:rPr>
        <w:t xml:space="preserve"> </w:t>
      </w:r>
      <w:r w:rsidRPr="0032536D">
        <w:rPr>
          <w:rFonts w:asciiTheme="minorHAnsi" w:hAnsiTheme="minorHAnsi" w:cstheme="minorHAnsi"/>
          <w:i w:val="0"/>
          <w:iCs/>
          <w:sz w:val="22"/>
          <w:szCs w:val="22"/>
          <w:lang w:val="fr-BE"/>
        </w:rPr>
        <w:t>une indemnité équivalente</w:t>
      </w:r>
      <w:r w:rsidRPr="0032536D">
        <w:rPr>
          <w:rFonts w:asciiTheme="minorHAnsi" w:hAnsiTheme="minorHAnsi" w:cstheme="minorHAnsi"/>
          <w:i w:val="0"/>
          <w:iCs/>
          <w:spacing w:val="-2"/>
          <w:sz w:val="22"/>
          <w:szCs w:val="22"/>
          <w:lang w:val="fr-BE"/>
        </w:rPr>
        <w:t xml:space="preserve"> </w:t>
      </w:r>
      <w:r w:rsidRPr="0032536D">
        <w:rPr>
          <w:rFonts w:asciiTheme="minorHAnsi" w:hAnsiTheme="minorHAnsi" w:cstheme="minorHAnsi"/>
          <w:i w:val="0"/>
          <w:iCs/>
          <w:sz w:val="22"/>
          <w:szCs w:val="22"/>
          <w:lang w:val="fr-BE"/>
        </w:rPr>
        <w:t>à</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z w:val="22"/>
          <w:szCs w:val="22"/>
          <w:lang w:val="fr-BE"/>
        </w:rPr>
        <w:t>un</w:t>
      </w:r>
      <w:r w:rsidRPr="0032536D">
        <w:rPr>
          <w:rFonts w:asciiTheme="minorHAnsi" w:hAnsiTheme="minorHAnsi" w:cstheme="minorHAnsi"/>
          <w:i w:val="0"/>
          <w:iCs/>
          <w:spacing w:val="-2"/>
          <w:sz w:val="22"/>
          <w:szCs w:val="22"/>
          <w:lang w:val="fr-BE"/>
        </w:rPr>
        <w:t xml:space="preserve"> </w:t>
      </w:r>
      <w:r w:rsidRPr="0032536D">
        <w:rPr>
          <w:rFonts w:asciiTheme="minorHAnsi" w:hAnsiTheme="minorHAnsi" w:cstheme="minorHAnsi"/>
          <w:i w:val="0"/>
          <w:iCs/>
          <w:sz w:val="22"/>
          <w:szCs w:val="22"/>
          <w:lang w:val="fr-BE"/>
        </w:rPr>
        <w:t>mois de</w:t>
      </w:r>
      <w:r w:rsidRPr="0032536D">
        <w:rPr>
          <w:rFonts w:asciiTheme="minorHAnsi" w:hAnsiTheme="minorHAnsi" w:cstheme="minorHAnsi"/>
          <w:i w:val="0"/>
          <w:iCs/>
          <w:spacing w:val="-3"/>
          <w:sz w:val="22"/>
          <w:szCs w:val="22"/>
          <w:lang w:val="fr-BE"/>
        </w:rPr>
        <w:t xml:space="preserve"> </w:t>
      </w:r>
      <w:r w:rsidRPr="0032536D">
        <w:rPr>
          <w:rFonts w:asciiTheme="minorHAnsi" w:hAnsiTheme="minorHAnsi" w:cstheme="minorHAnsi"/>
          <w:i w:val="0"/>
          <w:iCs/>
          <w:sz w:val="22"/>
          <w:szCs w:val="22"/>
          <w:lang w:val="fr-BE"/>
        </w:rPr>
        <w:t>loyer.</w:t>
      </w:r>
    </w:p>
    <w:p w14:paraId="3C8558B7" w14:textId="77777777" w:rsidR="008D5553" w:rsidRDefault="008D5553" w:rsidP="008D5553">
      <w:pPr>
        <w:pStyle w:val="ListParagraph"/>
        <w:widowControl w:val="0"/>
        <w:numPr>
          <w:ilvl w:val="1"/>
          <w:numId w:val="42"/>
        </w:numPr>
        <w:tabs>
          <w:tab w:val="left" w:pos="836"/>
        </w:tabs>
        <w:autoSpaceDE w:val="0"/>
        <w:autoSpaceDN w:val="0"/>
        <w:spacing w:before="157"/>
        <w:ind w:left="835"/>
        <w:contextualSpacing w:val="0"/>
        <w:rPr>
          <w:i/>
        </w:rPr>
      </w:pPr>
      <w:r>
        <w:rPr>
          <w:i/>
          <w:u w:val="single"/>
        </w:rPr>
        <w:t>Bail</w:t>
      </w:r>
      <w:r>
        <w:rPr>
          <w:i/>
          <w:spacing w:val="-2"/>
          <w:u w:val="single"/>
        </w:rPr>
        <w:t xml:space="preserve"> </w:t>
      </w:r>
      <w:r>
        <w:rPr>
          <w:i/>
          <w:u w:val="single"/>
        </w:rPr>
        <w:t>de</w:t>
      </w:r>
      <w:r>
        <w:rPr>
          <w:i/>
          <w:spacing w:val="-2"/>
          <w:u w:val="single"/>
        </w:rPr>
        <w:t xml:space="preserve"> </w:t>
      </w:r>
      <w:r>
        <w:rPr>
          <w:i/>
          <w:u w:val="single"/>
        </w:rPr>
        <w:t>colocation</w:t>
      </w:r>
      <w:hyperlink w:anchor="_bookmark10" w:history="1">
        <w:r>
          <w:rPr>
            <w:i/>
            <w:vertAlign w:val="superscript"/>
          </w:rPr>
          <w:t>11</w:t>
        </w:r>
      </w:hyperlink>
    </w:p>
    <w:p w14:paraId="62A9285D" w14:textId="77777777" w:rsidR="008D5553" w:rsidRDefault="008D5553" w:rsidP="008D5553">
      <w:pPr>
        <w:pStyle w:val="BodyText"/>
        <w:spacing w:before="5"/>
        <w:rPr>
          <w:i w:val="0"/>
          <w:sz w:val="10"/>
        </w:rPr>
      </w:pPr>
    </w:p>
    <w:p w14:paraId="0E7E675B" w14:textId="77777777" w:rsidR="008D5553" w:rsidRPr="0032536D" w:rsidRDefault="008D5553" w:rsidP="008D5553">
      <w:pPr>
        <w:pStyle w:val="BodyText"/>
        <w:spacing w:before="56"/>
        <w:ind w:left="115"/>
        <w:rPr>
          <w:rFonts w:asciiTheme="minorHAnsi" w:hAnsiTheme="minorHAnsi" w:cstheme="minorHAnsi"/>
          <w:i w:val="0"/>
          <w:iCs/>
          <w:sz w:val="22"/>
          <w:szCs w:val="22"/>
          <w:lang w:val="fr-BE"/>
        </w:rPr>
      </w:pPr>
      <w:r w:rsidRPr="0032536D">
        <w:rPr>
          <w:rFonts w:asciiTheme="minorHAnsi" w:hAnsiTheme="minorHAnsi" w:cstheme="minorHAnsi"/>
          <w:i w:val="0"/>
          <w:iCs/>
          <w:sz w:val="22"/>
          <w:szCs w:val="22"/>
          <w:lang w:val="fr-BE"/>
        </w:rPr>
        <w:t>Toutes</w:t>
      </w:r>
      <w:r w:rsidRPr="0032536D">
        <w:rPr>
          <w:rFonts w:asciiTheme="minorHAnsi" w:hAnsiTheme="minorHAnsi" w:cstheme="minorHAnsi"/>
          <w:i w:val="0"/>
          <w:iCs/>
          <w:spacing w:val="-7"/>
          <w:sz w:val="22"/>
          <w:szCs w:val="22"/>
          <w:lang w:val="fr-BE"/>
        </w:rPr>
        <w:t xml:space="preserve"> </w:t>
      </w:r>
      <w:r w:rsidRPr="0032536D">
        <w:rPr>
          <w:rFonts w:asciiTheme="minorHAnsi" w:hAnsiTheme="minorHAnsi" w:cstheme="minorHAnsi"/>
          <w:i w:val="0"/>
          <w:iCs/>
          <w:sz w:val="22"/>
          <w:szCs w:val="22"/>
          <w:lang w:val="fr-BE"/>
        </w:rPr>
        <w:t>les</w:t>
      </w:r>
      <w:r w:rsidRPr="0032536D">
        <w:rPr>
          <w:rFonts w:asciiTheme="minorHAnsi" w:hAnsiTheme="minorHAnsi" w:cstheme="minorHAnsi"/>
          <w:i w:val="0"/>
          <w:iCs/>
          <w:spacing w:val="-7"/>
          <w:sz w:val="22"/>
          <w:szCs w:val="22"/>
          <w:lang w:val="fr-BE"/>
        </w:rPr>
        <w:t xml:space="preserve"> </w:t>
      </w:r>
      <w:r w:rsidRPr="0032536D">
        <w:rPr>
          <w:rFonts w:asciiTheme="minorHAnsi" w:hAnsiTheme="minorHAnsi" w:cstheme="minorHAnsi"/>
          <w:i w:val="0"/>
          <w:iCs/>
          <w:sz w:val="22"/>
          <w:szCs w:val="22"/>
          <w:lang w:val="fr-BE"/>
        </w:rPr>
        <w:t>parties</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doivent</w:t>
      </w:r>
      <w:r w:rsidRPr="0032536D">
        <w:rPr>
          <w:rFonts w:asciiTheme="minorHAnsi" w:hAnsiTheme="minorHAnsi" w:cstheme="minorHAnsi"/>
          <w:i w:val="0"/>
          <w:iCs/>
          <w:spacing w:val="-6"/>
          <w:sz w:val="22"/>
          <w:szCs w:val="22"/>
          <w:lang w:val="fr-BE"/>
        </w:rPr>
        <w:t xml:space="preserve"> </w:t>
      </w:r>
      <w:r w:rsidRPr="0032536D">
        <w:rPr>
          <w:rFonts w:asciiTheme="minorHAnsi" w:hAnsiTheme="minorHAnsi" w:cstheme="minorHAnsi"/>
          <w:i w:val="0"/>
          <w:iCs/>
          <w:sz w:val="22"/>
          <w:szCs w:val="22"/>
          <w:lang w:val="fr-BE"/>
        </w:rPr>
        <w:t>s’accorder</w:t>
      </w:r>
      <w:r w:rsidRPr="0032536D">
        <w:rPr>
          <w:rFonts w:asciiTheme="minorHAnsi" w:hAnsiTheme="minorHAnsi" w:cstheme="minorHAnsi"/>
          <w:i w:val="0"/>
          <w:iCs/>
          <w:spacing w:val="-7"/>
          <w:sz w:val="22"/>
          <w:szCs w:val="22"/>
          <w:lang w:val="fr-BE"/>
        </w:rPr>
        <w:t xml:space="preserve"> </w:t>
      </w:r>
      <w:r w:rsidRPr="0032536D">
        <w:rPr>
          <w:rFonts w:asciiTheme="minorHAnsi" w:hAnsiTheme="minorHAnsi" w:cstheme="minorHAnsi"/>
          <w:i w:val="0"/>
          <w:iCs/>
          <w:sz w:val="22"/>
          <w:szCs w:val="22"/>
          <w:lang w:val="fr-BE"/>
        </w:rPr>
        <w:t>pour</w:t>
      </w:r>
      <w:r w:rsidRPr="0032536D">
        <w:rPr>
          <w:rFonts w:asciiTheme="minorHAnsi" w:hAnsiTheme="minorHAnsi" w:cstheme="minorHAnsi"/>
          <w:i w:val="0"/>
          <w:iCs/>
          <w:spacing w:val="-7"/>
          <w:sz w:val="22"/>
          <w:szCs w:val="22"/>
          <w:lang w:val="fr-BE"/>
        </w:rPr>
        <w:t xml:space="preserve"> </w:t>
      </w:r>
      <w:r w:rsidRPr="0032536D">
        <w:rPr>
          <w:rFonts w:asciiTheme="minorHAnsi" w:hAnsiTheme="minorHAnsi" w:cstheme="minorHAnsi"/>
          <w:i w:val="0"/>
          <w:iCs/>
          <w:sz w:val="22"/>
          <w:szCs w:val="22"/>
          <w:lang w:val="fr-BE"/>
        </w:rPr>
        <w:t>qu’un</w:t>
      </w:r>
      <w:r w:rsidRPr="0032536D">
        <w:rPr>
          <w:rFonts w:asciiTheme="minorHAnsi" w:hAnsiTheme="minorHAnsi" w:cstheme="minorHAnsi"/>
          <w:i w:val="0"/>
          <w:iCs/>
          <w:spacing w:val="-7"/>
          <w:sz w:val="22"/>
          <w:szCs w:val="22"/>
          <w:lang w:val="fr-BE"/>
        </w:rPr>
        <w:t xml:space="preserve"> </w:t>
      </w:r>
      <w:r w:rsidRPr="0032536D">
        <w:rPr>
          <w:rFonts w:asciiTheme="minorHAnsi" w:hAnsiTheme="minorHAnsi" w:cstheme="minorHAnsi"/>
          <w:i w:val="0"/>
          <w:iCs/>
          <w:sz w:val="22"/>
          <w:szCs w:val="22"/>
          <w:lang w:val="fr-BE"/>
        </w:rPr>
        <w:t>bail</w:t>
      </w:r>
      <w:r w:rsidRPr="0032536D">
        <w:rPr>
          <w:rFonts w:asciiTheme="minorHAnsi" w:hAnsiTheme="minorHAnsi" w:cstheme="minorHAnsi"/>
          <w:i w:val="0"/>
          <w:iCs/>
          <w:spacing w:val="-7"/>
          <w:sz w:val="22"/>
          <w:szCs w:val="22"/>
          <w:lang w:val="fr-BE"/>
        </w:rPr>
        <w:t xml:space="preserve"> </w:t>
      </w:r>
      <w:r w:rsidRPr="0032536D">
        <w:rPr>
          <w:rFonts w:asciiTheme="minorHAnsi" w:hAnsiTheme="minorHAnsi" w:cstheme="minorHAnsi"/>
          <w:i w:val="0"/>
          <w:iCs/>
          <w:sz w:val="22"/>
          <w:szCs w:val="22"/>
          <w:lang w:val="fr-BE"/>
        </w:rPr>
        <w:t>de</w:t>
      </w:r>
      <w:r w:rsidRPr="0032536D">
        <w:rPr>
          <w:rFonts w:asciiTheme="minorHAnsi" w:hAnsiTheme="minorHAnsi" w:cstheme="minorHAnsi"/>
          <w:i w:val="0"/>
          <w:iCs/>
          <w:spacing w:val="-6"/>
          <w:sz w:val="22"/>
          <w:szCs w:val="22"/>
          <w:lang w:val="fr-BE"/>
        </w:rPr>
        <w:t xml:space="preserve"> </w:t>
      </w:r>
      <w:r w:rsidRPr="0032536D">
        <w:rPr>
          <w:rFonts w:asciiTheme="minorHAnsi" w:hAnsiTheme="minorHAnsi" w:cstheme="minorHAnsi"/>
          <w:i w:val="0"/>
          <w:iCs/>
          <w:sz w:val="22"/>
          <w:szCs w:val="22"/>
          <w:lang w:val="fr-BE"/>
        </w:rPr>
        <w:t>colocation</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z w:val="22"/>
          <w:szCs w:val="22"/>
          <w:lang w:val="fr-BE"/>
        </w:rPr>
        <w:t>soit</w:t>
      </w:r>
      <w:r w:rsidRPr="0032536D">
        <w:rPr>
          <w:rFonts w:asciiTheme="minorHAnsi" w:hAnsiTheme="minorHAnsi" w:cstheme="minorHAnsi"/>
          <w:i w:val="0"/>
          <w:iCs/>
          <w:spacing w:val="-6"/>
          <w:sz w:val="22"/>
          <w:szCs w:val="22"/>
          <w:lang w:val="fr-BE"/>
        </w:rPr>
        <w:t xml:space="preserve"> </w:t>
      </w:r>
      <w:r w:rsidRPr="0032536D">
        <w:rPr>
          <w:rFonts w:asciiTheme="minorHAnsi" w:hAnsiTheme="minorHAnsi" w:cstheme="minorHAnsi"/>
          <w:i w:val="0"/>
          <w:iCs/>
          <w:sz w:val="22"/>
          <w:szCs w:val="22"/>
          <w:lang w:val="fr-BE"/>
        </w:rPr>
        <w:t>conclu.</w:t>
      </w:r>
    </w:p>
    <w:p w14:paraId="224FD34B" w14:textId="77777777" w:rsidR="008D5553" w:rsidRPr="0032536D" w:rsidRDefault="008D5553" w:rsidP="008D5553">
      <w:pPr>
        <w:pStyle w:val="BodyText"/>
        <w:spacing w:before="181" w:line="259" w:lineRule="auto"/>
        <w:ind w:left="116" w:right="112"/>
        <w:rPr>
          <w:rFonts w:asciiTheme="minorHAnsi" w:hAnsiTheme="minorHAnsi" w:cstheme="minorHAnsi"/>
          <w:i w:val="0"/>
          <w:iCs/>
          <w:sz w:val="22"/>
          <w:szCs w:val="22"/>
          <w:lang w:val="fr-BE"/>
        </w:rPr>
      </w:pPr>
      <w:r w:rsidRPr="0032536D">
        <w:rPr>
          <w:rFonts w:asciiTheme="minorHAnsi" w:hAnsiTheme="minorHAnsi" w:cstheme="minorHAnsi"/>
          <w:i w:val="0"/>
          <w:iCs/>
          <w:sz w:val="22"/>
          <w:szCs w:val="22"/>
          <w:lang w:val="fr-BE"/>
        </w:rPr>
        <w:t>Les colocataires doivent conclure entre eux un pacte de colocation pour déterminer les règles de leur</w:t>
      </w:r>
      <w:r w:rsidRPr="0032536D">
        <w:rPr>
          <w:rFonts w:asciiTheme="minorHAnsi" w:hAnsiTheme="minorHAnsi" w:cstheme="minorHAnsi"/>
          <w:i w:val="0"/>
          <w:iCs/>
          <w:spacing w:val="-47"/>
          <w:sz w:val="22"/>
          <w:szCs w:val="22"/>
          <w:lang w:val="fr-BE"/>
        </w:rPr>
        <w:t xml:space="preserve"> </w:t>
      </w:r>
      <w:r w:rsidRPr="0032536D">
        <w:rPr>
          <w:rFonts w:asciiTheme="minorHAnsi" w:hAnsiTheme="minorHAnsi" w:cstheme="minorHAnsi"/>
          <w:i w:val="0"/>
          <w:iCs/>
          <w:spacing w:val="-1"/>
          <w:sz w:val="22"/>
          <w:szCs w:val="22"/>
          <w:lang w:val="fr-BE"/>
        </w:rPr>
        <w:t>vie</w:t>
      </w:r>
      <w:r w:rsidRPr="0032536D">
        <w:rPr>
          <w:rFonts w:asciiTheme="minorHAnsi" w:hAnsiTheme="minorHAnsi" w:cstheme="minorHAnsi"/>
          <w:i w:val="0"/>
          <w:iCs/>
          <w:spacing w:val="-11"/>
          <w:sz w:val="22"/>
          <w:szCs w:val="22"/>
          <w:lang w:val="fr-BE"/>
        </w:rPr>
        <w:t xml:space="preserve"> </w:t>
      </w:r>
      <w:r w:rsidRPr="0032536D">
        <w:rPr>
          <w:rFonts w:asciiTheme="minorHAnsi" w:hAnsiTheme="minorHAnsi" w:cstheme="minorHAnsi"/>
          <w:i w:val="0"/>
          <w:iCs/>
          <w:spacing w:val="-1"/>
          <w:sz w:val="22"/>
          <w:szCs w:val="22"/>
          <w:lang w:val="fr-BE"/>
        </w:rPr>
        <w:t>en</w:t>
      </w:r>
      <w:r w:rsidRPr="0032536D">
        <w:rPr>
          <w:rFonts w:asciiTheme="minorHAnsi" w:hAnsiTheme="minorHAnsi" w:cstheme="minorHAnsi"/>
          <w:i w:val="0"/>
          <w:iCs/>
          <w:spacing w:val="-10"/>
          <w:sz w:val="22"/>
          <w:szCs w:val="22"/>
          <w:lang w:val="fr-BE"/>
        </w:rPr>
        <w:t xml:space="preserve"> </w:t>
      </w:r>
      <w:r w:rsidRPr="0032536D">
        <w:rPr>
          <w:rFonts w:asciiTheme="minorHAnsi" w:hAnsiTheme="minorHAnsi" w:cstheme="minorHAnsi"/>
          <w:i w:val="0"/>
          <w:iCs/>
          <w:spacing w:val="-1"/>
          <w:sz w:val="22"/>
          <w:szCs w:val="22"/>
          <w:lang w:val="fr-BE"/>
        </w:rPr>
        <w:t>communauté</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pacing w:val="-1"/>
          <w:sz w:val="22"/>
          <w:szCs w:val="22"/>
          <w:lang w:val="fr-BE"/>
        </w:rPr>
        <w:t>et</w:t>
      </w:r>
      <w:r w:rsidRPr="0032536D">
        <w:rPr>
          <w:rFonts w:asciiTheme="minorHAnsi" w:hAnsiTheme="minorHAnsi" w:cstheme="minorHAnsi"/>
          <w:i w:val="0"/>
          <w:iCs/>
          <w:spacing w:val="-10"/>
          <w:sz w:val="22"/>
          <w:szCs w:val="22"/>
          <w:lang w:val="fr-BE"/>
        </w:rPr>
        <w:t xml:space="preserve"> </w:t>
      </w:r>
      <w:r w:rsidRPr="0032536D">
        <w:rPr>
          <w:rFonts w:asciiTheme="minorHAnsi" w:hAnsiTheme="minorHAnsi" w:cstheme="minorHAnsi"/>
          <w:i w:val="0"/>
          <w:iCs/>
          <w:spacing w:val="-1"/>
          <w:sz w:val="22"/>
          <w:szCs w:val="22"/>
          <w:lang w:val="fr-BE"/>
        </w:rPr>
        <w:t>ses</w:t>
      </w:r>
      <w:r w:rsidRPr="0032536D">
        <w:rPr>
          <w:rFonts w:asciiTheme="minorHAnsi" w:hAnsiTheme="minorHAnsi" w:cstheme="minorHAnsi"/>
          <w:i w:val="0"/>
          <w:iCs/>
          <w:spacing w:val="-12"/>
          <w:sz w:val="22"/>
          <w:szCs w:val="22"/>
          <w:lang w:val="fr-BE"/>
        </w:rPr>
        <w:t xml:space="preserve"> </w:t>
      </w:r>
      <w:r w:rsidRPr="0032536D">
        <w:rPr>
          <w:rFonts w:asciiTheme="minorHAnsi" w:hAnsiTheme="minorHAnsi" w:cstheme="minorHAnsi"/>
          <w:i w:val="0"/>
          <w:iCs/>
          <w:spacing w:val="-1"/>
          <w:sz w:val="22"/>
          <w:szCs w:val="22"/>
          <w:lang w:val="fr-BE"/>
        </w:rPr>
        <w:t>modalités</w:t>
      </w:r>
      <w:r w:rsidRPr="0032536D">
        <w:rPr>
          <w:rFonts w:asciiTheme="minorHAnsi" w:hAnsiTheme="minorHAnsi" w:cstheme="minorHAnsi"/>
          <w:i w:val="0"/>
          <w:iCs/>
          <w:spacing w:val="-12"/>
          <w:sz w:val="22"/>
          <w:szCs w:val="22"/>
          <w:lang w:val="fr-BE"/>
        </w:rPr>
        <w:t xml:space="preserve"> </w:t>
      </w:r>
      <w:r w:rsidRPr="0032536D">
        <w:rPr>
          <w:rFonts w:asciiTheme="minorHAnsi" w:hAnsiTheme="minorHAnsi" w:cstheme="minorHAnsi"/>
          <w:i w:val="0"/>
          <w:iCs/>
          <w:spacing w:val="-1"/>
          <w:sz w:val="22"/>
          <w:szCs w:val="22"/>
          <w:lang w:val="fr-BE"/>
        </w:rPr>
        <w:t>pratiques</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pacing w:val="-1"/>
          <w:sz w:val="22"/>
          <w:szCs w:val="22"/>
          <w:lang w:val="fr-BE"/>
        </w:rPr>
        <w:t>telles</w:t>
      </w:r>
      <w:r w:rsidRPr="0032536D">
        <w:rPr>
          <w:rFonts w:asciiTheme="minorHAnsi" w:hAnsiTheme="minorHAnsi" w:cstheme="minorHAnsi"/>
          <w:i w:val="0"/>
          <w:iCs/>
          <w:spacing w:val="-12"/>
          <w:sz w:val="22"/>
          <w:szCs w:val="22"/>
          <w:lang w:val="fr-BE"/>
        </w:rPr>
        <w:t xml:space="preserve"> </w:t>
      </w:r>
      <w:r w:rsidRPr="0032536D">
        <w:rPr>
          <w:rFonts w:asciiTheme="minorHAnsi" w:hAnsiTheme="minorHAnsi" w:cstheme="minorHAnsi"/>
          <w:i w:val="0"/>
          <w:iCs/>
          <w:spacing w:val="-1"/>
          <w:sz w:val="22"/>
          <w:szCs w:val="22"/>
          <w:lang w:val="fr-BE"/>
        </w:rPr>
        <w:t>que</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pacing w:val="-1"/>
          <w:sz w:val="22"/>
          <w:szCs w:val="22"/>
          <w:lang w:val="fr-BE"/>
        </w:rPr>
        <w:t>les</w:t>
      </w:r>
      <w:r w:rsidRPr="0032536D">
        <w:rPr>
          <w:rFonts w:asciiTheme="minorHAnsi" w:hAnsiTheme="minorHAnsi" w:cstheme="minorHAnsi"/>
          <w:i w:val="0"/>
          <w:iCs/>
          <w:spacing w:val="-11"/>
          <w:sz w:val="22"/>
          <w:szCs w:val="22"/>
          <w:lang w:val="fr-BE"/>
        </w:rPr>
        <w:t xml:space="preserve"> </w:t>
      </w:r>
      <w:r w:rsidRPr="0032536D">
        <w:rPr>
          <w:rFonts w:asciiTheme="minorHAnsi" w:hAnsiTheme="minorHAnsi" w:cstheme="minorHAnsi"/>
          <w:i w:val="0"/>
          <w:iCs/>
          <w:spacing w:val="-1"/>
          <w:sz w:val="22"/>
          <w:szCs w:val="22"/>
          <w:lang w:val="fr-BE"/>
        </w:rPr>
        <w:t>titulaires</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pacing w:val="-1"/>
          <w:sz w:val="22"/>
          <w:szCs w:val="22"/>
          <w:lang w:val="fr-BE"/>
        </w:rPr>
        <w:t>de</w:t>
      </w:r>
      <w:r w:rsidRPr="0032536D">
        <w:rPr>
          <w:rFonts w:asciiTheme="minorHAnsi" w:hAnsiTheme="minorHAnsi" w:cstheme="minorHAnsi"/>
          <w:i w:val="0"/>
          <w:iCs/>
          <w:spacing w:val="-11"/>
          <w:sz w:val="22"/>
          <w:szCs w:val="22"/>
          <w:lang w:val="fr-BE"/>
        </w:rPr>
        <w:t xml:space="preserve"> </w:t>
      </w:r>
      <w:r w:rsidRPr="0032536D">
        <w:rPr>
          <w:rFonts w:asciiTheme="minorHAnsi" w:hAnsiTheme="minorHAnsi" w:cstheme="minorHAnsi"/>
          <w:i w:val="0"/>
          <w:iCs/>
          <w:spacing w:val="-1"/>
          <w:sz w:val="22"/>
          <w:szCs w:val="22"/>
          <w:lang w:val="fr-BE"/>
        </w:rPr>
        <w:t>la</w:t>
      </w:r>
      <w:r w:rsidRPr="0032536D">
        <w:rPr>
          <w:rFonts w:asciiTheme="minorHAnsi" w:hAnsiTheme="minorHAnsi" w:cstheme="minorHAnsi"/>
          <w:i w:val="0"/>
          <w:iCs/>
          <w:spacing w:val="-11"/>
          <w:sz w:val="22"/>
          <w:szCs w:val="22"/>
          <w:lang w:val="fr-BE"/>
        </w:rPr>
        <w:t xml:space="preserve"> </w:t>
      </w:r>
      <w:r w:rsidRPr="0032536D">
        <w:rPr>
          <w:rFonts w:asciiTheme="minorHAnsi" w:hAnsiTheme="minorHAnsi" w:cstheme="minorHAnsi"/>
          <w:i w:val="0"/>
          <w:iCs/>
          <w:spacing w:val="-1"/>
          <w:sz w:val="22"/>
          <w:szCs w:val="22"/>
          <w:lang w:val="fr-BE"/>
        </w:rPr>
        <w:t>garantie</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pacing w:val="-1"/>
          <w:sz w:val="22"/>
          <w:szCs w:val="22"/>
          <w:lang w:val="fr-BE"/>
        </w:rPr>
        <w:t>locative,</w:t>
      </w:r>
      <w:r w:rsidRPr="0032536D">
        <w:rPr>
          <w:rFonts w:asciiTheme="minorHAnsi" w:hAnsiTheme="minorHAnsi" w:cstheme="minorHAnsi"/>
          <w:i w:val="0"/>
          <w:iCs/>
          <w:spacing w:val="-12"/>
          <w:sz w:val="22"/>
          <w:szCs w:val="22"/>
          <w:lang w:val="fr-BE"/>
        </w:rPr>
        <w:t xml:space="preserve"> </w:t>
      </w:r>
      <w:r w:rsidRPr="0032536D">
        <w:rPr>
          <w:rFonts w:asciiTheme="minorHAnsi" w:hAnsiTheme="minorHAnsi" w:cstheme="minorHAnsi"/>
          <w:i w:val="0"/>
          <w:iCs/>
          <w:spacing w:val="-1"/>
          <w:sz w:val="22"/>
          <w:szCs w:val="22"/>
          <w:lang w:val="fr-BE"/>
        </w:rPr>
        <w:t>du</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pacing w:val="-1"/>
          <w:sz w:val="22"/>
          <w:szCs w:val="22"/>
          <w:lang w:val="fr-BE"/>
        </w:rPr>
        <w:t>contrat</w:t>
      </w:r>
      <w:r w:rsidRPr="0032536D">
        <w:rPr>
          <w:rFonts w:asciiTheme="minorHAnsi" w:hAnsiTheme="minorHAnsi" w:cstheme="minorHAnsi"/>
          <w:i w:val="0"/>
          <w:iCs/>
          <w:spacing w:val="-48"/>
          <w:sz w:val="22"/>
          <w:szCs w:val="22"/>
          <w:lang w:val="fr-BE"/>
        </w:rPr>
        <w:t xml:space="preserve"> </w:t>
      </w:r>
      <w:r w:rsidRPr="0032536D">
        <w:rPr>
          <w:rFonts w:asciiTheme="minorHAnsi" w:hAnsiTheme="minorHAnsi" w:cstheme="minorHAnsi"/>
          <w:i w:val="0"/>
          <w:iCs/>
          <w:sz w:val="22"/>
          <w:szCs w:val="22"/>
          <w:lang w:val="fr-BE"/>
        </w:rPr>
        <w:t>d’assurance,</w:t>
      </w:r>
      <w:r w:rsidRPr="0032536D">
        <w:rPr>
          <w:rFonts w:asciiTheme="minorHAnsi" w:hAnsiTheme="minorHAnsi" w:cstheme="minorHAnsi"/>
          <w:i w:val="0"/>
          <w:iCs/>
          <w:spacing w:val="-2"/>
          <w:sz w:val="22"/>
          <w:szCs w:val="22"/>
          <w:lang w:val="fr-BE"/>
        </w:rPr>
        <w:t xml:space="preserve"> </w:t>
      </w:r>
      <w:r w:rsidRPr="0032536D">
        <w:rPr>
          <w:rFonts w:asciiTheme="minorHAnsi" w:hAnsiTheme="minorHAnsi" w:cstheme="minorHAnsi"/>
          <w:i w:val="0"/>
          <w:iCs/>
          <w:sz w:val="22"/>
          <w:szCs w:val="22"/>
          <w:lang w:val="fr-BE"/>
        </w:rPr>
        <w:t>les</w:t>
      </w:r>
      <w:r w:rsidRPr="0032536D">
        <w:rPr>
          <w:rFonts w:asciiTheme="minorHAnsi" w:hAnsiTheme="minorHAnsi" w:cstheme="minorHAnsi"/>
          <w:i w:val="0"/>
          <w:iCs/>
          <w:spacing w:val="-2"/>
          <w:sz w:val="22"/>
          <w:szCs w:val="22"/>
          <w:lang w:val="fr-BE"/>
        </w:rPr>
        <w:t xml:space="preserve"> </w:t>
      </w:r>
      <w:r w:rsidRPr="0032536D">
        <w:rPr>
          <w:rFonts w:asciiTheme="minorHAnsi" w:hAnsiTheme="minorHAnsi" w:cstheme="minorHAnsi"/>
          <w:i w:val="0"/>
          <w:iCs/>
          <w:sz w:val="22"/>
          <w:szCs w:val="22"/>
          <w:lang w:val="fr-BE"/>
        </w:rPr>
        <w:t>états</w:t>
      </w:r>
      <w:r w:rsidRPr="0032536D">
        <w:rPr>
          <w:rFonts w:asciiTheme="minorHAnsi" w:hAnsiTheme="minorHAnsi" w:cstheme="minorHAnsi"/>
          <w:i w:val="0"/>
          <w:iCs/>
          <w:spacing w:val="-2"/>
          <w:sz w:val="22"/>
          <w:szCs w:val="22"/>
          <w:lang w:val="fr-BE"/>
        </w:rPr>
        <w:t xml:space="preserve"> </w:t>
      </w:r>
      <w:r w:rsidRPr="0032536D">
        <w:rPr>
          <w:rFonts w:asciiTheme="minorHAnsi" w:hAnsiTheme="minorHAnsi" w:cstheme="minorHAnsi"/>
          <w:i w:val="0"/>
          <w:iCs/>
          <w:sz w:val="22"/>
          <w:szCs w:val="22"/>
          <w:lang w:val="fr-BE"/>
        </w:rPr>
        <w:t>des</w:t>
      </w:r>
      <w:r w:rsidRPr="0032536D">
        <w:rPr>
          <w:rFonts w:asciiTheme="minorHAnsi" w:hAnsiTheme="minorHAnsi" w:cstheme="minorHAnsi"/>
          <w:i w:val="0"/>
          <w:iCs/>
          <w:spacing w:val="-2"/>
          <w:sz w:val="22"/>
          <w:szCs w:val="22"/>
          <w:lang w:val="fr-BE"/>
        </w:rPr>
        <w:t xml:space="preserve"> </w:t>
      </w:r>
      <w:r w:rsidRPr="0032536D">
        <w:rPr>
          <w:rFonts w:asciiTheme="minorHAnsi" w:hAnsiTheme="minorHAnsi" w:cstheme="minorHAnsi"/>
          <w:i w:val="0"/>
          <w:iCs/>
          <w:sz w:val="22"/>
          <w:szCs w:val="22"/>
          <w:lang w:val="fr-BE"/>
        </w:rPr>
        <w:t>lieux</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z w:val="22"/>
          <w:szCs w:val="22"/>
          <w:lang w:val="fr-BE"/>
        </w:rPr>
        <w:t>intermédiaires</w:t>
      </w:r>
      <w:r w:rsidRPr="0032536D">
        <w:rPr>
          <w:rFonts w:asciiTheme="minorHAnsi" w:hAnsiTheme="minorHAnsi" w:cstheme="minorHAnsi"/>
          <w:i w:val="0"/>
          <w:iCs/>
          <w:spacing w:val="-5"/>
          <w:sz w:val="22"/>
          <w:szCs w:val="22"/>
          <w:lang w:val="fr-BE"/>
        </w:rPr>
        <w:t xml:space="preserve"> </w:t>
      </w:r>
      <w:r w:rsidRPr="0032536D">
        <w:rPr>
          <w:rFonts w:asciiTheme="minorHAnsi" w:hAnsiTheme="minorHAnsi" w:cstheme="minorHAnsi"/>
          <w:i w:val="0"/>
          <w:iCs/>
          <w:sz w:val="22"/>
          <w:szCs w:val="22"/>
          <w:lang w:val="fr-BE"/>
        </w:rPr>
        <w:t>en</w:t>
      </w:r>
      <w:r w:rsidRPr="0032536D">
        <w:rPr>
          <w:rFonts w:asciiTheme="minorHAnsi" w:hAnsiTheme="minorHAnsi" w:cstheme="minorHAnsi"/>
          <w:i w:val="0"/>
          <w:iCs/>
          <w:spacing w:val="-3"/>
          <w:sz w:val="22"/>
          <w:szCs w:val="22"/>
          <w:lang w:val="fr-BE"/>
        </w:rPr>
        <w:t xml:space="preserve"> </w:t>
      </w:r>
      <w:r w:rsidRPr="0032536D">
        <w:rPr>
          <w:rFonts w:asciiTheme="minorHAnsi" w:hAnsiTheme="minorHAnsi" w:cstheme="minorHAnsi"/>
          <w:i w:val="0"/>
          <w:iCs/>
          <w:sz w:val="22"/>
          <w:szCs w:val="22"/>
          <w:lang w:val="fr-BE"/>
        </w:rPr>
        <w:t>cas</w:t>
      </w:r>
      <w:r w:rsidRPr="0032536D">
        <w:rPr>
          <w:rFonts w:asciiTheme="minorHAnsi" w:hAnsiTheme="minorHAnsi" w:cstheme="minorHAnsi"/>
          <w:i w:val="0"/>
          <w:iCs/>
          <w:spacing w:val="-2"/>
          <w:sz w:val="22"/>
          <w:szCs w:val="22"/>
          <w:lang w:val="fr-BE"/>
        </w:rPr>
        <w:t xml:space="preserve"> </w:t>
      </w:r>
      <w:r w:rsidRPr="0032536D">
        <w:rPr>
          <w:rFonts w:asciiTheme="minorHAnsi" w:hAnsiTheme="minorHAnsi" w:cstheme="minorHAnsi"/>
          <w:i w:val="0"/>
          <w:iCs/>
          <w:sz w:val="22"/>
          <w:szCs w:val="22"/>
          <w:lang w:val="fr-BE"/>
        </w:rPr>
        <w:t>de</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z w:val="22"/>
          <w:szCs w:val="22"/>
          <w:lang w:val="fr-BE"/>
        </w:rPr>
        <w:t>changement</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z w:val="22"/>
          <w:szCs w:val="22"/>
          <w:lang w:val="fr-BE"/>
        </w:rPr>
        <w:t>de</w:t>
      </w:r>
      <w:r w:rsidRPr="0032536D">
        <w:rPr>
          <w:rFonts w:asciiTheme="minorHAnsi" w:hAnsiTheme="minorHAnsi" w:cstheme="minorHAnsi"/>
          <w:i w:val="0"/>
          <w:iCs/>
          <w:spacing w:val="-4"/>
          <w:sz w:val="22"/>
          <w:szCs w:val="22"/>
          <w:lang w:val="fr-BE"/>
        </w:rPr>
        <w:t xml:space="preserve"> </w:t>
      </w:r>
      <w:r w:rsidRPr="0032536D">
        <w:rPr>
          <w:rFonts w:asciiTheme="minorHAnsi" w:hAnsiTheme="minorHAnsi" w:cstheme="minorHAnsi"/>
          <w:i w:val="0"/>
          <w:iCs/>
          <w:sz w:val="22"/>
          <w:szCs w:val="22"/>
          <w:lang w:val="fr-BE"/>
        </w:rPr>
        <w:t>colocataire…</w:t>
      </w:r>
    </w:p>
    <w:p w14:paraId="6B69B7CA" w14:textId="77777777" w:rsidR="008D5553" w:rsidRPr="0032536D" w:rsidRDefault="008D5553" w:rsidP="008D5553">
      <w:pPr>
        <w:pStyle w:val="BodyText"/>
        <w:spacing w:before="159" w:line="259" w:lineRule="auto"/>
        <w:ind w:left="116"/>
        <w:rPr>
          <w:rFonts w:asciiTheme="minorHAnsi" w:hAnsiTheme="minorHAnsi" w:cstheme="minorHAnsi"/>
          <w:i w:val="0"/>
          <w:iCs/>
          <w:sz w:val="22"/>
          <w:szCs w:val="22"/>
          <w:lang w:val="fr-BE"/>
        </w:rPr>
      </w:pPr>
      <w:r w:rsidRPr="0032536D">
        <w:rPr>
          <w:rFonts w:asciiTheme="minorHAnsi" w:hAnsiTheme="minorHAnsi" w:cstheme="minorHAnsi"/>
          <w:i w:val="0"/>
          <w:iCs/>
          <w:sz w:val="22"/>
          <w:szCs w:val="22"/>
          <w:lang w:val="fr-BE"/>
        </w:rPr>
        <w:t>Si</w:t>
      </w:r>
      <w:r w:rsidRPr="0032536D">
        <w:rPr>
          <w:rFonts w:asciiTheme="minorHAnsi" w:hAnsiTheme="minorHAnsi" w:cstheme="minorHAnsi"/>
          <w:i w:val="0"/>
          <w:iCs/>
          <w:spacing w:val="25"/>
          <w:sz w:val="22"/>
          <w:szCs w:val="22"/>
          <w:lang w:val="fr-BE"/>
        </w:rPr>
        <w:t xml:space="preserve"> </w:t>
      </w:r>
      <w:r w:rsidRPr="0032536D">
        <w:rPr>
          <w:rFonts w:asciiTheme="minorHAnsi" w:hAnsiTheme="minorHAnsi" w:cstheme="minorHAnsi"/>
          <w:i w:val="0"/>
          <w:iCs/>
          <w:sz w:val="22"/>
          <w:szCs w:val="22"/>
          <w:lang w:val="fr-BE"/>
        </w:rPr>
        <w:t>l’un</w:t>
      </w:r>
      <w:r w:rsidRPr="0032536D">
        <w:rPr>
          <w:rFonts w:asciiTheme="minorHAnsi" w:hAnsiTheme="minorHAnsi" w:cstheme="minorHAnsi"/>
          <w:i w:val="0"/>
          <w:iCs/>
          <w:spacing w:val="25"/>
          <w:sz w:val="22"/>
          <w:szCs w:val="22"/>
          <w:lang w:val="fr-BE"/>
        </w:rPr>
        <w:t xml:space="preserve"> </w:t>
      </w:r>
      <w:r w:rsidRPr="0032536D">
        <w:rPr>
          <w:rFonts w:asciiTheme="minorHAnsi" w:hAnsiTheme="minorHAnsi" w:cstheme="minorHAnsi"/>
          <w:i w:val="0"/>
          <w:iCs/>
          <w:sz w:val="22"/>
          <w:szCs w:val="22"/>
          <w:lang w:val="fr-BE"/>
        </w:rPr>
        <w:t>des</w:t>
      </w:r>
      <w:r w:rsidRPr="0032536D">
        <w:rPr>
          <w:rFonts w:asciiTheme="minorHAnsi" w:hAnsiTheme="minorHAnsi" w:cstheme="minorHAnsi"/>
          <w:i w:val="0"/>
          <w:iCs/>
          <w:spacing w:val="25"/>
          <w:sz w:val="22"/>
          <w:szCs w:val="22"/>
          <w:lang w:val="fr-BE"/>
        </w:rPr>
        <w:t xml:space="preserve"> </w:t>
      </w:r>
      <w:r w:rsidRPr="0032536D">
        <w:rPr>
          <w:rFonts w:asciiTheme="minorHAnsi" w:hAnsiTheme="minorHAnsi" w:cstheme="minorHAnsi"/>
          <w:i w:val="0"/>
          <w:iCs/>
          <w:sz w:val="22"/>
          <w:szCs w:val="22"/>
          <w:lang w:val="fr-BE"/>
        </w:rPr>
        <w:t>colocataires</w:t>
      </w:r>
      <w:r w:rsidRPr="0032536D">
        <w:rPr>
          <w:rFonts w:asciiTheme="minorHAnsi" w:hAnsiTheme="minorHAnsi" w:cstheme="minorHAnsi"/>
          <w:i w:val="0"/>
          <w:iCs/>
          <w:spacing w:val="26"/>
          <w:sz w:val="22"/>
          <w:szCs w:val="22"/>
          <w:lang w:val="fr-BE"/>
        </w:rPr>
        <w:t xml:space="preserve"> </w:t>
      </w:r>
      <w:r w:rsidRPr="0032536D">
        <w:rPr>
          <w:rFonts w:asciiTheme="minorHAnsi" w:hAnsiTheme="minorHAnsi" w:cstheme="minorHAnsi"/>
          <w:i w:val="0"/>
          <w:iCs/>
          <w:sz w:val="22"/>
          <w:szCs w:val="22"/>
          <w:lang w:val="fr-BE"/>
        </w:rPr>
        <w:t>se</w:t>
      </w:r>
      <w:r w:rsidRPr="0032536D">
        <w:rPr>
          <w:rFonts w:asciiTheme="minorHAnsi" w:hAnsiTheme="minorHAnsi" w:cstheme="minorHAnsi"/>
          <w:i w:val="0"/>
          <w:iCs/>
          <w:spacing w:val="23"/>
          <w:sz w:val="22"/>
          <w:szCs w:val="22"/>
          <w:lang w:val="fr-BE"/>
        </w:rPr>
        <w:t xml:space="preserve"> </w:t>
      </w:r>
      <w:r w:rsidRPr="0032536D">
        <w:rPr>
          <w:rFonts w:asciiTheme="minorHAnsi" w:hAnsiTheme="minorHAnsi" w:cstheme="minorHAnsi"/>
          <w:i w:val="0"/>
          <w:iCs/>
          <w:sz w:val="22"/>
          <w:szCs w:val="22"/>
          <w:lang w:val="fr-BE"/>
        </w:rPr>
        <w:t>domicilie</w:t>
      </w:r>
      <w:r w:rsidRPr="0032536D">
        <w:rPr>
          <w:rFonts w:asciiTheme="minorHAnsi" w:hAnsiTheme="minorHAnsi" w:cstheme="minorHAnsi"/>
          <w:i w:val="0"/>
          <w:iCs/>
          <w:spacing w:val="27"/>
          <w:sz w:val="22"/>
          <w:szCs w:val="22"/>
          <w:lang w:val="fr-BE"/>
        </w:rPr>
        <w:t xml:space="preserve"> </w:t>
      </w:r>
      <w:r w:rsidRPr="0032536D">
        <w:rPr>
          <w:rFonts w:asciiTheme="minorHAnsi" w:hAnsiTheme="minorHAnsi" w:cstheme="minorHAnsi"/>
          <w:i w:val="0"/>
          <w:iCs/>
          <w:sz w:val="22"/>
          <w:szCs w:val="22"/>
          <w:lang w:val="fr-BE"/>
        </w:rPr>
        <w:t>dans</w:t>
      </w:r>
      <w:r w:rsidRPr="0032536D">
        <w:rPr>
          <w:rFonts w:asciiTheme="minorHAnsi" w:hAnsiTheme="minorHAnsi" w:cstheme="minorHAnsi"/>
          <w:i w:val="0"/>
          <w:iCs/>
          <w:spacing w:val="25"/>
          <w:sz w:val="22"/>
          <w:szCs w:val="22"/>
          <w:lang w:val="fr-BE"/>
        </w:rPr>
        <w:t xml:space="preserve"> </w:t>
      </w:r>
      <w:r w:rsidRPr="0032536D">
        <w:rPr>
          <w:rFonts w:asciiTheme="minorHAnsi" w:hAnsiTheme="minorHAnsi" w:cstheme="minorHAnsi"/>
          <w:i w:val="0"/>
          <w:iCs/>
          <w:sz w:val="22"/>
          <w:szCs w:val="22"/>
          <w:lang w:val="fr-BE"/>
        </w:rPr>
        <w:t>les</w:t>
      </w:r>
      <w:r w:rsidRPr="0032536D">
        <w:rPr>
          <w:rFonts w:asciiTheme="minorHAnsi" w:hAnsiTheme="minorHAnsi" w:cstheme="minorHAnsi"/>
          <w:i w:val="0"/>
          <w:iCs/>
          <w:spacing w:val="26"/>
          <w:sz w:val="22"/>
          <w:szCs w:val="22"/>
          <w:lang w:val="fr-BE"/>
        </w:rPr>
        <w:t xml:space="preserve"> </w:t>
      </w:r>
      <w:r w:rsidRPr="0032536D">
        <w:rPr>
          <w:rFonts w:asciiTheme="minorHAnsi" w:hAnsiTheme="minorHAnsi" w:cstheme="minorHAnsi"/>
          <w:i w:val="0"/>
          <w:iCs/>
          <w:sz w:val="22"/>
          <w:szCs w:val="22"/>
          <w:lang w:val="fr-BE"/>
        </w:rPr>
        <w:t>lieux</w:t>
      </w:r>
      <w:r w:rsidRPr="0032536D">
        <w:rPr>
          <w:rFonts w:asciiTheme="minorHAnsi" w:hAnsiTheme="minorHAnsi" w:cstheme="minorHAnsi"/>
          <w:i w:val="0"/>
          <w:iCs/>
          <w:spacing w:val="26"/>
          <w:sz w:val="22"/>
          <w:szCs w:val="22"/>
          <w:lang w:val="fr-BE"/>
        </w:rPr>
        <w:t xml:space="preserve"> </w:t>
      </w:r>
      <w:r w:rsidRPr="0032536D">
        <w:rPr>
          <w:rFonts w:asciiTheme="minorHAnsi" w:hAnsiTheme="minorHAnsi" w:cstheme="minorHAnsi"/>
          <w:i w:val="0"/>
          <w:iCs/>
          <w:sz w:val="22"/>
          <w:szCs w:val="22"/>
          <w:lang w:val="fr-BE"/>
        </w:rPr>
        <w:t>loués,</w:t>
      </w:r>
      <w:r w:rsidRPr="0032536D">
        <w:rPr>
          <w:rFonts w:asciiTheme="minorHAnsi" w:hAnsiTheme="minorHAnsi" w:cstheme="minorHAnsi"/>
          <w:i w:val="0"/>
          <w:iCs/>
          <w:spacing w:val="26"/>
          <w:sz w:val="22"/>
          <w:szCs w:val="22"/>
          <w:lang w:val="fr-BE"/>
        </w:rPr>
        <w:t xml:space="preserve"> </w:t>
      </w:r>
      <w:r w:rsidRPr="0032536D">
        <w:rPr>
          <w:rFonts w:asciiTheme="minorHAnsi" w:hAnsiTheme="minorHAnsi" w:cstheme="minorHAnsi"/>
          <w:i w:val="0"/>
          <w:iCs/>
          <w:sz w:val="22"/>
          <w:szCs w:val="22"/>
          <w:lang w:val="fr-BE"/>
        </w:rPr>
        <w:t>les</w:t>
      </w:r>
      <w:r w:rsidRPr="0032536D">
        <w:rPr>
          <w:rFonts w:asciiTheme="minorHAnsi" w:hAnsiTheme="minorHAnsi" w:cstheme="minorHAnsi"/>
          <w:i w:val="0"/>
          <w:iCs/>
          <w:spacing w:val="25"/>
          <w:sz w:val="22"/>
          <w:szCs w:val="22"/>
          <w:lang w:val="fr-BE"/>
        </w:rPr>
        <w:t xml:space="preserve"> </w:t>
      </w:r>
      <w:r w:rsidRPr="0032536D">
        <w:rPr>
          <w:rFonts w:asciiTheme="minorHAnsi" w:hAnsiTheme="minorHAnsi" w:cstheme="minorHAnsi"/>
          <w:i w:val="0"/>
          <w:iCs/>
          <w:sz w:val="22"/>
          <w:szCs w:val="22"/>
          <w:lang w:val="fr-BE"/>
        </w:rPr>
        <w:t>règles</w:t>
      </w:r>
      <w:r w:rsidRPr="0032536D">
        <w:rPr>
          <w:rFonts w:asciiTheme="minorHAnsi" w:hAnsiTheme="minorHAnsi" w:cstheme="minorHAnsi"/>
          <w:i w:val="0"/>
          <w:iCs/>
          <w:spacing w:val="26"/>
          <w:sz w:val="22"/>
          <w:szCs w:val="22"/>
          <w:lang w:val="fr-BE"/>
        </w:rPr>
        <w:t xml:space="preserve"> </w:t>
      </w:r>
      <w:r w:rsidRPr="0032536D">
        <w:rPr>
          <w:rFonts w:asciiTheme="minorHAnsi" w:hAnsiTheme="minorHAnsi" w:cstheme="minorHAnsi"/>
          <w:i w:val="0"/>
          <w:iCs/>
          <w:sz w:val="22"/>
          <w:szCs w:val="22"/>
          <w:lang w:val="fr-BE"/>
        </w:rPr>
        <w:t>relatives</w:t>
      </w:r>
      <w:r w:rsidRPr="0032536D">
        <w:rPr>
          <w:rFonts w:asciiTheme="minorHAnsi" w:hAnsiTheme="minorHAnsi" w:cstheme="minorHAnsi"/>
          <w:i w:val="0"/>
          <w:iCs/>
          <w:spacing w:val="25"/>
          <w:sz w:val="22"/>
          <w:szCs w:val="22"/>
          <w:lang w:val="fr-BE"/>
        </w:rPr>
        <w:t xml:space="preserve"> </w:t>
      </w:r>
      <w:r w:rsidRPr="0032536D">
        <w:rPr>
          <w:rFonts w:asciiTheme="minorHAnsi" w:hAnsiTheme="minorHAnsi" w:cstheme="minorHAnsi"/>
          <w:i w:val="0"/>
          <w:iCs/>
          <w:sz w:val="22"/>
          <w:szCs w:val="22"/>
          <w:lang w:val="fr-BE"/>
        </w:rPr>
        <w:t>à</w:t>
      </w:r>
      <w:r w:rsidRPr="0032536D">
        <w:rPr>
          <w:rFonts w:asciiTheme="minorHAnsi" w:hAnsiTheme="minorHAnsi" w:cstheme="minorHAnsi"/>
          <w:i w:val="0"/>
          <w:iCs/>
          <w:spacing w:val="26"/>
          <w:sz w:val="22"/>
          <w:szCs w:val="22"/>
          <w:lang w:val="fr-BE"/>
        </w:rPr>
        <w:t xml:space="preserve"> </w:t>
      </w:r>
      <w:r w:rsidRPr="0032536D">
        <w:rPr>
          <w:rFonts w:asciiTheme="minorHAnsi" w:hAnsiTheme="minorHAnsi" w:cstheme="minorHAnsi"/>
          <w:i w:val="0"/>
          <w:iCs/>
          <w:sz w:val="22"/>
          <w:szCs w:val="22"/>
          <w:lang w:val="fr-BE"/>
        </w:rPr>
        <w:t>la</w:t>
      </w:r>
      <w:r w:rsidRPr="0032536D">
        <w:rPr>
          <w:rFonts w:asciiTheme="minorHAnsi" w:hAnsiTheme="minorHAnsi" w:cstheme="minorHAnsi"/>
          <w:i w:val="0"/>
          <w:iCs/>
          <w:spacing w:val="25"/>
          <w:sz w:val="22"/>
          <w:szCs w:val="22"/>
          <w:lang w:val="fr-BE"/>
        </w:rPr>
        <w:t xml:space="preserve"> </w:t>
      </w:r>
      <w:r w:rsidRPr="0032536D">
        <w:rPr>
          <w:rFonts w:asciiTheme="minorHAnsi" w:hAnsiTheme="minorHAnsi" w:cstheme="minorHAnsi"/>
          <w:i w:val="0"/>
          <w:iCs/>
          <w:sz w:val="22"/>
          <w:szCs w:val="22"/>
          <w:lang w:val="fr-BE"/>
        </w:rPr>
        <w:t>durée</w:t>
      </w:r>
      <w:r w:rsidRPr="0032536D">
        <w:rPr>
          <w:rFonts w:asciiTheme="minorHAnsi" w:hAnsiTheme="minorHAnsi" w:cstheme="minorHAnsi"/>
          <w:i w:val="0"/>
          <w:iCs/>
          <w:spacing w:val="27"/>
          <w:sz w:val="22"/>
          <w:szCs w:val="22"/>
          <w:lang w:val="fr-BE"/>
        </w:rPr>
        <w:t xml:space="preserve"> </w:t>
      </w:r>
      <w:r w:rsidRPr="0032536D">
        <w:rPr>
          <w:rFonts w:asciiTheme="minorHAnsi" w:hAnsiTheme="minorHAnsi" w:cstheme="minorHAnsi"/>
          <w:i w:val="0"/>
          <w:iCs/>
          <w:sz w:val="22"/>
          <w:szCs w:val="22"/>
          <w:lang w:val="fr-BE"/>
        </w:rPr>
        <w:t>du</w:t>
      </w:r>
      <w:r w:rsidRPr="0032536D">
        <w:rPr>
          <w:rFonts w:asciiTheme="minorHAnsi" w:hAnsiTheme="minorHAnsi" w:cstheme="minorHAnsi"/>
          <w:i w:val="0"/>
          <w:iCs/>
          <w:spacing w:val="24"/>
          <w:sz w:val="22"/>
          <w:szCs w:val="22"/>
          <w:lang w:val="fr-BE"/>
        </w:rPr>
        <w:t xml:space="preserve"> </w:t>
      </w:r>
      <w:r w:rsidRPr="0032536D">
        <w:rPr>
          <w:rFonts w:asciiTheme="minorHAnsi" w:hAnsiTheme="minorHAnsi" w:cstheme="minorHAnsi"/>
          <w:i w:val="0"/>
          <w:iCs/>
          <w:sz w:val="22"/>
          <w:szCs w:val="22"/>
          <w:lang w:val="fr-BE"/>
        </w:rPr>
        <w:t>[bail</w:t>
      </w:r>
      <w:r w:rsidRPr="0032536D">
        <w:rPr>
          <w:rFonts w:asciiTheme="minorHAnsi" w:hAnsiTheme="minorHAnsi" w:cstheme="minorHAnsi"/>
          <w:i w:val="0"/>
          <w:iCs/>
          <w:spacing w:val="26"/>
          <w:sz w:val="22"/>
          <w:szCs w:val="22"/>
          <w:lang w:val="fr-BE"/>
        </w:rPr>
        <w:t xml:space="preserve"> </w:t>
      </w:r>
      <w:r w:rsidRPr="0032536D">
        <w:rPr>
          <w:rFonts w:asciiTheme="minorHAnsi" w:hAnsiTheme="minorHAnsi" w:cstheme="minorHAnsi"/>
          <w:i w:val="0"/>
          <w:iCs/>
          <w:sz w:val="22"/>
          <w:szCs w:val="22"/>
          <w:lang w:val="fr-BE"/>
        </w:rPr>
        <w:t>de</w:t>
      </w:r>
      <w:r w:rsidRPr="0032536D">
        <w:rPr>
          <w:rFonts w:asciiTheme="minorHAnsi" w:hAnsiTheme="minorHAnsi" w:cstheme="minorHAnsi"/>
          <w:i w:val="0"/>
          <w:iCs/>
          <w:spacing w:val="-47"/>
          <w:sz w:val="22"/>
          <w:szCs w:val="22"/>
          <w:lang w:val="fr-BE"/>
        </w:rPr>
        <w:t xml:space="preserve"> </w:t>
      </w:r>
      <w:r w:rsidRPr="0032536D">
        <w:rPr>
          <w:rFonts w:asciiTheme="minorHAnsi" w:hAnsiTheme="minorHAnsi" w:cstheme="minorHAnsi"/>
          <w:i w:val="0"/>
          <w:iCs/>
          <w:sz w:val="22"/>
          <w:szCs w:val="22"/>
          <w:lang w:val="fr-BE"/>
        </w:rPr>
        <w:t>résidence</w:t>
      </w:r>
      <w:r w:rsidRPr="0032536D">
        <w:rPr>
          <w:rFonts w:asciiTheme="minorHAnsi" w:hAnsiTheme="minorHAnsi" w:cstheme="minorHAnsi"/>
          <w:i w:val="0"/>
          <w:iCs/>
          <w:spacing w:val="-3"/>
          <w:sz w:val="22"/>
          <w:szCs w:val="22"/>
          <w:lang w:val="fr-BE"/>
        </w:rPr>
        <w:t xml:space="preserve"> </w:t>
      </w:r>
      <w:r w:rsidRPr="0032536D">
        <w:rPr>
          <w:rFonts w:asciiTheme="minorHAnsi" w:hAnsiTheme="minorHAnsi" w:cstheme="minorHAnsi"/>
          <w:i w:val="0"/>
          <w:iCs/>
          <w:sz w:val="22"/>
          <w:szCs w:val="22"/>
          <w:lang w:val="fr-BE"/>
        </w:rPr>
        <w:t>principale] s’appliquent lorsque</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z w:val="22"/>
          <w:szCs w:val="22"/>
          <w:lang w:val="fr-BE"/>
        </w:rPr>
        <w:t>:</w:t>
      </w:r>
    </w:p>
    <w:p w14:paraId="51BCAE87" w14:textId="77777777" w:rsidR="008D5553" w:rsidRDefault="008D5553" w:rsidP="008D5553">
      <w:pPr>
        <w:pStyle w:val="ListParagraph"/>
        <w:widowControl w:val="0"/>
        <w:numPr>
          <w:ilvl w:val="0"/>
          <w:numId w:val="47"/>
        </w:numPr>
        <w:tabs>
          <w:tab w:val="left" w:pos="234"/>
        </w:tabs>
        <w:autoSpaceDE w:val="0"/>
        <w:autoSpaceDN w:val="0"/>
        <w:spacing w:before="1" w:line="259" w:lineRule="auto"/>
        <w:ind w:right="115" w:firstLine="0"/>
        <w:contextualSpacing w:val="0"/>
        <w:jc w:val="left"/>
      </w:pPr>
      <w:r>
        <w:t>l’ensemble</w:t>
      </w:r>
      <w:r>
        <w:rPr>
          <w:spacing w:val="-5"/>
        </w:rPr>
        <w:t xml:space="preserve"> </w:t>
      </w:r>
      <w:r>
        <w:t>des</w:t>
      </w:r>
      <w:r>
        <w:rPr>
          <w:spacing w:val="-5"/>
        </w:rPr>
        <w:t xml:space="preserve"> </w:t>
      </w:r>
      <w:r>
        <w:t>colocataires</w:t>
      </w:r>
      <w:r>
        <w:rPr>
          <w:spacing w:val="-5"/>
        </w:rPr>
        <w:t xml:space="preserve"> </w:t>
      </w:r>
      <w:r>
        <w:t>souhaite</w:t>
      </w:r>
      <w:r>
        <w:rPr>
          <w:spacing w:val="-4"/>
        </w:rPr>
        <w:t xml:space="preserve"> </w:t>
      </w:r>
      <w:r>
        <w:t>sortir</w:t>
      </w:r>
      <w:r>
        <w:rPr>
          <w:spacing w:val="-5"/>
        </w:rPr>
        <w:t xml:space="preserve"> </w:t>
      </w:r>
      <w:r>
        <w:t>de</w:t>
      </w:r>
      <w:r>
        <w:rPr>
          <w:spacing w:val="-5"/>
        </w:rPr>
        <w:t xml:space="preserve"> </w:t>
      </w:r>
      <w:r>
        <w:t>la</w:t>
      </w:r>
      <w:r>
        <w:rPr>
          <w:spacing w:val="-5"/>
        </w:rPr>
        <w:t xml:space="preserve"> </w:t>
      </w:r>
      <w:r>
        <w:t>colocation</w:t>
      </w:r>
      <w:r>
        <w:rPr>
          <w:spacing w:val="-6"/>
        </w:rPr>
        <w:t xml:space="preserve"> </w:t>
      </w:r>
      <w:r>
        <w:t>(le</w:t>
      </w:r>
      <w:r>
        <w:rPr>
          <w:spacing w:val="-4"/>
        </w:rPr>
        <w:t xml:space="preserve"> </w:t>
      </w:r>
      <w:r>
        <w:t>congé</w:t>
      </w:r>
      <w:r>
        <w:rPr>
          <w:spacing w:val="-4"/>
        </w:rPr>
        <w:t xml:space="preserve"> </w:t>
      </w:r>
      <w:r>
        <w:t>doit</w:t>
      </w:r>
      <w:r>
        <w:rPr>
          <w:spacing w:val="-7"/>
        </w:rPr>
        <w:t xml:space="preserve"> </w:t>
      </w:r>
      <w:r>
        <w:t>alors</w:t>
      </w:r>
      <w:r>
        <w:rPr>
          <w:spacing w:val="-6"/>
        </w:rPr>
        <w:t xml:space="preserve"> </w:t>
      </w:r>
      <w:r>
        <w:t>être</w:t>
      </w:r>
      <w:r>
        <w:rPr>
          <w:spacing w:val="-4"/>
        </w:rPr>
        <w:t xml:space="preserve"> </w:t>
      </w:r>
      <w:r>
        <w:t>signé</w:t>
      </w:r>
      <w:r>
        <w:rPr>
          <w:spacing w:val="-4"/>
        </w:rPr>
        <w:t xml:space="preserve"> </w:t>
      </w:r>
      <w:r>
        <w:t>par</w:t>
      </w:r>
      <w:r>
        <w:rPr>
          <w:spacing w:val="-7"/>
        </w:rPr>
        <w:t xml:space="preserve"> </w:t>
      </w:r>
      <w:r>
        <w:t>chacun</w:t>
      </w:r>
      <w:r>
        <w:rPr>
          <w:spacing w:val="-47"/>
        </w:rPr>
        <w:t xml:space="preserve"> </w:t>
      </w:r>
      <w:r>
        <w:t>d’entre eux)</w:t>
      </w:r>
      <w:r>
        <w:rPr>
          <w:spacing w:val="-2"/>
        </w:rPr>
        <w:t xml:space="preserve"> </w:t>
      </w:r>
      <w:r>
        <w:t>;</w:t>
      </w:r>
    </w:p>
    <w:p w14:paraId="4E804B7B" w14:textId="77777777" w:rsidR="008D5553" w:rsidRDefault="008D5553" w:rsidP="008D5553">
      <w:pPr>
        <w:pStyle w:val="ListParagraph"/>
        <w:widowControl w:val="0"/>
        <w:numPr>
          <w:ilvl w:val="0"/>
          <w:numId w:val="47"/>
        </w:numPr>
        <w:tabs>
          <w:tab w:val="left" w:pos="234"/>
        </w:tabs>
        <w:autoSpaceDE w:val="0"/>
        <w:autoSpaceDN w:val="0"/>
        <w:spacing w:line="267" w:lineRule="exact"/>
        <w:ind w:left="233" w:hanging="119"/>
        <w:contextualSpacing w:val="0"/>
        <w:jc w:val="left"/>
      </w:pPr>
      <w:r>
        <w:t>le</w:t>
      </w:r>
      <w:r>
        <w:rPr>
          <w:spacing w:val="-4"/>
        </w:rPr>
        <w:t xml:space="preserve"> </w:t>
      </w:r>
      <w:r>
        <w:t>bailleur</w:t>
      </w:r>
      <w:r>
        <w:rPr>
          <w:spacing w:val="-4"/>
        </w:rPr>
        <w:t xml:space="preserve"> </w:t>
      </w:r>
      <w:r>
        <w:t>souhaite</w:t>
      </w:r>
      <w:r>
        <w:rPr>
          <w:spacing w:val="-5"/>
        </w:rPr>
        <w:t xml:space="preserve"> </w:t>
      </w:r>
      <w:r>
        <w:t>mettre</w:t>
      </w:r>
      <w:r>
        <w:rPr>
          <w:spacing w:val="-3"/>
        </w:rPr>
        <w:t xml:space="preserve"> </w:t>
      </w:r>
      <w:r>
        <w:t>fin</w:t>
      </w:r>
      <w:r>
        <w:rPr>
          <w:spacing w:val="-5"/>
        </w:rPr>
        <w:t xml:space="preserve"> </w:t>
      </w:r>
      <w:r>
        <w:t>au</w:t>
      </w:r>
      <w:r>
        <w:rPr>
          <w:spacing w:val="-4"/>
        </w:rPr>
        <w:t xml:space="preserve"> </w:t>
      </w:r>
      <w:r>
        <w:t>bail.</w:t>
      </w:r>
    </w:p>
    <w:p w14:paraId="2ADC90BE" w14:textId="77777777" w:rsidR="008D5553" w:rsidRPr="009A473E" w:rsidRDefault="008D5553" w:rsidP="008D5553">
      <w:pPr>
        <w:pStyle w:val="BodyText"/>
        <w:spacing w:before="182" w:line="256" w:lineRule="auto"/>
        <w:ind w:left="115" w:right="115"/>
        <w:rPr>
          <w:rFonts w:asciiTheme="minorHAnsi" w:hAnsiTheme="minorHAnsi" w:cstheme="minorHAnsi"/>
          <w:i w:val="0"/>
          <w:iCs/>
          <w:sz w:val="22"/>
          <w:szCs w:val="22"/>
          <w:lang w:val="fr-BE"/>
        </w:rPr>
      </w:pPr>
      <w:r w:rsidRPr="009A473E">
        <w:rPr>
          <w:rFonts w:asciiTheme="minorHAnsi" w:hAnsiTheme="minorHAnsi" w:cstheme="minorHAnsi"/>
          <w:i w:val="0"/>
          <w:iCs/>
          <w:sz w:val="22"/>
          <w:szCs w:val="22"/>
          <w:lang w:val="fr-BE"/>
        </w:rPr>
        <w:t>Si aucun des colocataires ne se domicilie dans les lieux loués, les règles relatives à la durée du [bail de</w:t>
      </w:r>
      <w:r w:rsidRPr="009A473E">
        <w:rPr>
          <w:rFonts w:asciiTheme="minorHAnsi" w:hAnsiTheme="minorHAnsi" w:cstheme="minorHAnsi"/>
          <w:i w:val="0"/>
          <w:iCs/>
          <w:spacing w:val="-47"/>
          <w:sz w:val="22"/>
          <w:szCs w:val="22"/>
          <w:lang w:val="fr-BE"/>
        </w:rPr>
        <w:t xml:space="preserve"> </w:t>
      </w:r>
      <w:r w:rsidRPr="009A473E">
        <w:rPr>
          <w:rFonts w:asciiTheme="minorHAnsi" w:hAnsiTheme="minorHAnsi" w:cstheme="minorHAnsi"/>
          <w:i w:val="0"/>
          <w:iCs/>
          <w:sz w:val="22"/>
          <w:szCs w:val="22"/>
          <w:lang w:val="fr-BE"/>
        </w:rPr>
        <w:t>droit</w:t>
      </w:r>
      <w:r w:rsidRPr="009A473E">
        <w:rPr>
          <w:rFonts w:asciiTheme="minorHAnsi" w:hAnsiTheme="minorHAnsi" w:cstheme="minorHAnsi"/>
          <w:i w:val="0"/>
          <w:iCs/>
          <w:spacing w:val="-3"/>
          <w:sz w:val="22"/>
          <w:szCs w:val="22"/>
          <w:lang w:val="fr-BE"/>
        </w:rPr>
        <w:t xml:space="preserve"> </w:t>
      </w:r>
      <w:r w:rsidRPr="009A473E">
        <w:rPr>
          <w:rFonts w:asciiTheme="minorHAnsi" w:hAnsiTheme="minorHAnsi" w:cstheme="minorHAnsi"/>
          <w:i w:val="0"/>
          <w:iCs/>
          <w:sz w:val="22"/>
          <w:szCs w:val="22"/>
          <w:lang w:val="fr-BE"/>
        </w:rPr>
        <w:t>commun]</w:t>
      </w:r>
      <w:r w:rsidRPr="009A473E">
        <w:rPr>
          <w:rFonts w:asciiTheme="minorHAnsi" w:hAnsiTheme="minorHAnsi" w:cstheme="minorHAnsi"/>
          <w:i w:val="0"/>
          <w:iCs/>
          <w:spacing w:val="-1"/>
          <w:sz w:val="22"/>
          <w:szCs w:val="22"/>
          <w:lang w:val="fr-BE"/>
        </w:rPr>
        <w:t xml:space="preserve"> </w:t>
      </w:r>
      <w:r w:rsidRPr="009A473E">
        <w:rPr>
          <w:rFonts w:asciiTheme="minorHAnsi" w:hAnsiTheme="minorHAnsi" w:cstheme="minorHAnsi"/>
          <w:i w:val="0"/>
          <w:iCs/>
          <w:sz w:val="22"/>
          <w:szCs w:val="22"/>
          <w:lang w:val="fr-BE"/>
        </w:rPr>
        <w:t>s’appliquent</w:t>
      </w:r>
      <w:r w:rsidRPr="009A473E">
        <w:rPr>
          <w:rFonts w:asciiTheme="minorHAnsi" w:hAnsiTheme="minorHAnsi" w:cstheme="minorHAnsi"/>
          <w:i w:val="0"/>
          <w:iCs/>
          <w:spacing w:val="1"/>
          <w:sz w:val="22"/>
          <w:szCs w:val="22"/>
          <w:lang w:val="fr-BE"/>
        </w:rPr>
        <w:t xml:space="preserve"> </w:t>
      </w:r>
      <w:r w:rsidRPr="009A473E">
        <w:rPr>
          <w:rFonts w:asciiTheme="minorHAnsi" w:hAnsiTheme="minorHAnsi" w:cstheme="minorHAnsi"/>
          <w:i w:val="0"/>
          <w:iCs/>
          <w:sz w:val="22"/>
          <w:szCs w:val="22"/>
          <w:lang w:val="fr-BE"/>
        </w:rPr>
        <w:t>dans</w:t>
      </w:r>
      <w:r w:rsidRPr="009A473E">
        <w:rPr>
          <w:rFonts w:asciiTheme="minorHAnsi" w:hAnsiTheme="minorHAnsi" w:cstheme="minorHAnsi"/>
          <w:i w:val="0"/>
          <w:iCs/>
          <w:spacing w:val="-1"/>
          <w:sz w:val="22"/>
          <w:szCs w:val="22"/>
          <w:lang w:val="fr-BE"/>
        </w:rPr>
        <w:t xml:space="preserve"> </w:t>
      </w:r>
      <w:r w:rsidRPr="009A473E">
        <w:rPr>
          <w:rFonts w:asciiTheme="minorHAnsi" w:hAnsiTheme="minorHAnsi" w:cstheme="minorHAnsi"/>
          <w:i w:val="0"/>
          <w:iCs/>
          <w:sz w:val="22"/>
          <w:szCs w:val="22"/>
          <w:lang w:val="fr-BE"/>
        </w:rPr>
        <w:t>ces mêmes</w:t>
      </w:r>
      <w:r w:rsidRPr="009A473E">
        <w:rPr>
          <w:rFonts w:asciiTheme="minorHAnsi" w:hAnsiTheme="minorHAnsi" w:cstheme="minorHAnsi"/>
          <w:i w:val="0"/>
          <w:iCs/>
          <w:spacing w:val="-3"/>
          <w:sz w:val="22"/>
          <w:szCs w:val="22"/>
          <w:lang w:val="fr-BE"/>
        </w:rPr>
        <w:t xml:space="preserve"> </w:t>
      </w:r>
      <w:r w:rsidRPr="009A473E">
        <w:rPr>
          <w:rFonts w:asciiTheme="minorHAnsi" w:hAnsiTheme="minorHAnsi" w:cstheme="minorHAnsi"/>
          <w:i w:val="0"/>
          <w:iCs/>
          <w:sz w:val="22"/>
          <w:szCs w:val="22"/>
          <w:lang w:val="fr-BE"/>
        </w:rPr>
        <w:t>deux</w:t>
      </w:r>
      <w:r w:rsidRPr="009A473E">
        <w:rPr>
          <w:rFonts w:asciiTheme="minorHAnsi" w:hAnsiTheme="minorHAnsi" w:cstheme="minorHAnsi"/>
          <w:i w:val="0"/>
          <w:iCs/>
          <w:spacing w:val="-2"/>
          <w:sz w:val="22"/>
          <w:szCs w:val="22"/>
          <w:lang w:val="fr-BE"/>
        </w:rPr>
        <w:t xml:space="preserve"> </w:t>
      </w:r>
      <w:r w:rsidRPr="009A473E">
        <w:rPr>
          <w:rFonts w:asciiTheme="minorHAnsi" w:hAnsiTheme="minorHAnsi" w:cstheme="minorHAnsi"/>
          <w:i w:val="0"/>
          <w:iCs/>
          <w:sz w:val="22"/>
          <w:szCs w:val="22"/>
          <w:lang w:val="fr-BE"/>
        </w:rPr>
        <w:t>hypothèses.</w:t>
      </w:r>
    </w:p>
    <w:p w14:paraId="6AA98171" w14:textId="77777777" w:rsidR="008D5553" w:rsidRPr="009A473E" w:rsidRDefault="008D5553" w:rsidP="008D5553">
      <w:pPr>
        <w:pStyle w:val="BodyText"/>
        <w:spacing w:before="165" w:line="259" w:lineRule="auto"/>
        <w:ind w:left="115"/>
        <w:rPr>
          <w:rFonts w:asciiTheme="minorHAnsi" w:hAnsiTheme="minorHAnsi" w:cstheme="minorHAnsi"/>
          <w:i w:val="0"/>
          <w:iCs/>
          <w:sz w:val="22"/>
          <w:szCs w:val="22"/>
          <w:lang w:val="fr-BE"/>
        </w:rPr>
      </w:pPr>
      <w:r w:rsidRPr="009A473E">
        <w:rPr>
          <w:rFonts w:asciiTheme="minorHAnsi" w:hAnsiTheme="minorHAnsi" w:cstheme="minorHAnsi"/>
          <w:i w:val="0"/>
          <w:iCs/>
          <w:sz w:val="22"/>
          <w:szCs w:val="22"/>
          <w:lang w:val="fr-BE"/>
        </w:rPr>
        <w:t>De</w:t>
      </w:r>
      <w:r w:rsidRPr="009A473E">
        <w:rPr>
          <w:rFonts w:asciiTheme="minorHAnsi" w:hAnsiTheme="minorHAnsi" w:cstheme="minorHAnsi"/>
          <w:i w:val="0"/>
          <w:iCs/>
          <w:spacing w:val="31"/>
          <w:sz w:val="22"/>
          <w:szCs w:val="22"/>
          <w:lang w:val="fr-BE"/>
        </w:rPr>
        <w:t xml:space="preserve"> </w:t>
      </w:r>
      <w:r w:rsidRPr="009A473E">
        <w:rPr>
          <w:rFonts w:asciiTheme="minorHAnsi" w:hAnsiTheme="minorHAnsi" w:cstheme="minorHAnsi"/>
          <w:i w:val="0"/>
          <w:iCs/>
          <w:sz w:val="22"/>
          <w:szCs w:val="22"/>
          <w:lang w:val="fr-BE"/>
        </w:rPr>
        <w:t>plus,</w:t>
      </w:r>
      <w:r w:rsidRPr="009A473E">
        <w:rPr>
          <w:rFonts w:asciiTheme="minorHAnsi" w:hAnsiTheme="minorHAnsi" w:cstheme="minorHAnsi"/>
          <w:i w:val="0"/>
          <w:iCs/>
          <w:spacing w:val="33"/>
          <w:sz w:val="22"/>
          <w:szCs w:val="22"/>
          <w:lang w:val="fr-BE"/>
        </w:rPr>
        <w:t xml:space="preserve"> </w:t>
      </w:r>
      <w:r w:rsidRPr="009A473E">
        <w:rPr>
          <w:rFonts w:asciiTheme="minorHAnsi" w:hAnsiTheme="minorHAnsi" w:cstheme="minorHAnsi"/>
          <w:i w:val="0"/>
          <w:iCs/>
          <w:sz w:val="22"/>
          <w:szCs w:val="22"/>
          <w:lang w:val="fr-BE"/>
        </w:rPr>
        <w:t>le</w:t>
      </w:r>
      <w:r w:rsidRPr="009A473E">
        <w:rPr>
          <w:rFonts w:asciiTheme="minorHAnsi" w:hAnsiTheme="minorHAnsi" w:cstheme="minorHAnsi"/>
          <w:i w:val="0"/>
          <w:iCs/>
          <w:spacing w:val="31"/>
          <w:sz w:val="22"/>
          <w:szCs w:val="22"/>
          <w:lang w:val="fr-BE"/>
        </w:rPr>
        <w:t xml:space="preserve"> </w:t>
      </w:r>
      <w:r w:rsidRPr="009A473E">
        <w:rPr>
          <w:rFonts w:asciiTheme="minorHAnsi" w:hAnsiTheme="minorHAnsi" w:cstheme="minorHAnsi"/>
          <w:i w:val="0"/>
          <w:iCs/>
          <w:sz w:val="22"/>
          <w:szCs w:val="22"/>
          <w:lang w:val="fr-BE"/>
        </w:rPr>
        <w:t>régime</w:t>
      </w:r>
      <w:r w:rsidRPr="009A473E">
        <w:rPr>
          <w:rFonts w:asciiTheme="minorHAnsi" w:hAnsiTheme="minorHAnsi" w:cstheme="minorHAnsi"/>
          <w:i w:val="0"/>
          <w:iCs/>
          <w:spacing w:val="32"/>
          <w:sz w:val="22"/>
          <w:szCs w:val="22"/>
          <w:lang w:val="fr-BE"/>
        </w:rPr>
        <w:t xml:space="preserve"> </w:t>
      </w:r>
      <w:r w:rsidRPr="009A473E">
        <w:rPr>
          <w:rFonts w:asciiTheme="minorHAnsi" w:hAnsiTheme="minorHAnsi" w:cstheme="minorHAnsi"/>
          <w:i w:val="0"/>
          <w:iCs/>
          <w:sz w:val="22"/>
          <w:szCs w:val="22"/>
          <w:lang w:val="fr-BE"/>
        </w:rPr>
        <w:t>du</w:t>
      </w:r>
      <w:r w:rsidRPr="009A473E">
        <w:rPr>
          <w:rFonts w:asciiTheme="minorHAnsi" w:hAnsiTheme="minorHAnsi" w:cstheme="minorHAnsi"/>
          <w:i w:val="0"/>
          <w:iCs/>
          <w:spacing w:val="32"/>
          <w:sz w:val="22"/>
          <w:szCs w:val="22"/>
          <w:lang w:val="fr-BE"/>
        </w:rPr>
        <w:t xml:space="preserve"> </w:t>
      </w:r>
      <w:r w:rsidRPr="009A473E">
        <w:rPr>
          <w:rFonts w:asciiTheme="minorHAnsi" w:hAnsiTheme="minorHAnsi" w:cstheme="minorHAnsi"/>
          <w:i w:val="0"/>
          <w:iCs/>
          <w:sz w:val="22"/>
          <w:szCs w:val="22"/>
          <w:lang w:val="fr-BE"/>
        </w:rPr>
        <w:t>bail</w:t>
      </w:r>
      <w:r w:rsidRPr="009A473E">
        <w:rPr>
          <w:rFonts w:asciiTheme="minorHAnsi" w:hAnsiTheme="minorHAnsi" w:cstheme="minorHAnsi"/>
          <w:i w:val="0"/>
          <w:iCs/>
          <w:spacing w:val="30"/>
          <w:sz w:val="22"/>
          <w:szCs w:val="22"/>
          <w:lang w:val="fr-BE"/>
        </w:rPr>
        <w:t xml:space="preserve"> </w:t>
      </w:r>
      <w:r w:rsidRPr="009A473E">
        <w:rPr>
          <w:rFonts w:asciiTheme="minorHAnsi" w:hAnsiTheme="minorHAnsi" w:cstheme="minorHAnsi"/>
          <w:i w:val="0"/>
          <w:iCs/>
          <w:sz w:val="22"/>
          <w:szCs w:val="22"/>
          <w:lang w:val="fr-BE"/>
        </w:rPr>
        <w:t>de</w:t>
      </w:r>
      <w:r w:rsidRPr="009A473E">
        <w:rPr>
          <w:rFonts w:asciiTheme="minorHAnsi" w:hAnsiTheme="minorHAnsi" w:cstheme="minorHAnsi"/>
          <w:i w:val="0"/>
          <w:iCs/>
          <w:spacing w:val="31"/>
          <w:sz w:val="22"/>
          <w:szCs w:val="22"/>
          <w:lang w:val="fr-BE"/>
        </w:rPr>
        <w:t xml:space="preserve"> </w:t>
      </w:r>
      <w:r w:rsidRPr="009A473E">
        <w:rPr>
          <w:rFonts w:asciiTheme="minorHAnsi" w:hAnsiTheme="minorHAnsi" w:cstheme="minorHAnsi"/>
          <w:i w:val="0"/>
          <w:iCs/>
          <w:sz w:val="22"/>
          <w:szCs w:val="22"/>
          <w:lang w:val="fr-BE"/>
        </w:rPr>
        <w:t>colocation</w:t>
      </w:r>
      <w:r w:rsidRPr="009A473E">
        <w:rPr>
          <w:rFonts w:asciiTheme="minorHAnsi" w:hAnsiTheme="minorHAnsi" w:cstheme="minorHAnsi"/>
          <w:i w:val="0"/>
          <w:iCs/>
          <w:spacing w:val="30"/>
          <w:sz w:val="22"/>
          <w:szCs w:val="22"/>
          <w:lang w:val="fr-BE"/>
        </w:rPr>
        <w:t xml:space="preserve"> </w:t>
      </w:r>
      <w:r w:rsidRPr="009A473E">
        <w:rPr>
          <w:rFonts w:asciiTheme="minorHAnsi" w:hAnsiTheme="minorHAnsi" w:cstheme="minorHAnsi"/>
          <w:i w:val="0"/>
          <w:iCs/>
          <w:sz w:val="22"/>
          <w:szCs w:val="22"/>
          <w:lang w:val="fr-BE"/>
        </w:rPr>
        <w:t>prévoit</w:t>
      </w:r>
      <w:r w:rsidRPr="009A473E">
        <w:rPr>
          <w:rFonts w:asciiTheme="minorHAnsi" w:hAnsiTheme="minorHAnsi" w:cstheme="minorHAnsi"/>
          <w:i w:val="0"/>
          <w:iCs/>
          <w:spacing w:val="30"/>
          <w:sz w:val="22"/>
          <w:szCs w:val="22"/>
          <w:lang w:val="fr-BE"/>
        </w:rPr>
        <w:t xml:space="preserve"> </w:t>
      </w:r>
      <w:r w:rsidRPr="009A473E">
        <w:rPr>
          <w:rFonts w:asciiTheme="minorHAnsi" w:hAnsiTheme="minorHAnsi" w:cstheme="minorHAnsi"/>
          <w:i w:val="0"/>
          <w:iCs/>
          <w:sz w:val="22"/>
          <w:szCs w:val="22"/>
          <w:lang w:val="fr-BE"/>
        </w:rPr>
        <w:t>des</w:t>
      </w:r>
      <w:r w:rsidRPr="009A473E">
        <w:rPr>
          <w:rFonts w:asciiTheme="minorHAnsi" w:hAnsiTheme="minorHAnsi" w:cstheme="minorHAnsi"/>
          <w:i w:val="0"/>
          <w:iCs/>
          <w:spacing w:val="31"/>
          <w:sz w:val="22"/>
          <w:szCs w:val="22"/>
          <w:lang w:val="fr-BE"/>
        </w:rPr>
        <w:t xml:space="preserve"> </w:t>
      </w:r>
      <w:r w:rsidRPr="009A473E">
        <w:rPr>
          <w:rFonts w:asciiTheme="minorHAnsi" w:hAnsiTheme="minorHAnsi" w:cstheme="minorHAnsi"/>
          <w:i w:val="0"/>
          <w:iCs/>
          <w:sz w:val="22"/>
          <w:szCs w:val="22"/>
          <w:lang w:val="fr-BE"/>
        </w:rPr>
        <w:t>départs</w:t>
      </w:r>
      <w:r w:rsidRPr="009A473E">
        <w:rPr>
          <w:rFonts w:asciiTheme="minorHAnsi" w:hAnsiTheme="minorHAnsi" w:cstheme="minorHAnsi"/>
          <w:i w:val="0"/>
          <w:iCs/>
          <w:spacing w:val="30"/>
          <w:sz w:val="22"/>
          <w:szCs w:val="22"/>
          <w:lang w:val="fr-BE"/>
        </w:rPr>
        <w:t xml:space="preserve"> </w:t>
      </w:r>
      <w:r w:rsidRPr="009A473E">
        <w:rPr>
          <w:rFonts w:asciiTheme="minorHAnsi" w:hAnsiTheme="minorHAnsi" w:cstheme="minorHAnsi"/>
          <w:i w:val="0"/>
          <w:iCs/>
          <w:sz w:val="22"/>
          <w:szCs w:val="22"/>
          <w:lang w:val="fr-BE"/>
        </w:rPr>
        <w:t>facilités</w:t>
      </w:r>
      <w:r w:rsidRPr="009A473E">
        <w:rPr>
          <w:rFonts w:asciiTheme="minorHAnsi" w:hAnsiTheme="minorHAnsi" w:cstheme="minorHAnsi"/>
          <w:i w:val="0"/>
          <w:iCs/>
          <w:spacing w:val="32"/>
          <w:sz w:val="22"/>
          <w:szCs w:val="22"/>
          <w:lang w:val="fr-BE"/>
        </w:rPr>
        <w:t xml:space="preserve"> </w:t>
      </w:r>
      <w:r w:rsidRPr="009A473E">
        <w:rPr>
          <w:rFonts w:asciiTheme="minorHAnsi" w:hAnsiTheme="minorHAnsi" w:cstheme="minorHAnsi"/>
          <w:i w:val="0"/>
          <w:iCs/>
          <w:sz w:val="22"/>
          <w:szCs w:val="22"/>
          <w:lang w:val="fr-BE"/>
        </w:rPr>
        <w:t>pour</w:t>
      </w:r>
      <w:r w:rsidRPr="009A473E">
        <w:rPr>
          <w:rFonts w:asciiTheme="minorHAnsi" w:hAnsiTheme="minorHAnsi" w:cstheme="minorHAnsi"/>
          <w:i w:val="0"/>
          <w:iCs/>
          <w:spacing w:val="30"/>
          <w:sz w:val="22"/>
          <w:szCs w:val="22"/>
          <w:lang w:val="fr-BE"/>
        </w:rPr>
        <w:t xml:space="preserve"> </w:t>
      </w:r>
      <w:r w:rsidRPr="009A473E">
        <w:rPr>
          <w:rFonts w:asciiTheme="minorHAnsi" w:hAnsiTheme="minorHAnsi" w:cstheme="minorHAnsi"/>
          <w:i w:val="0"/>
          <w:iCs/>
          <w:sz w:val="22"/>
          <w:szCs w:val="22"/>
          <w:lang w:val="fr-BE"/>
        </w:rPr>
        <w:t>les</w:t>
      </w:r>
      <w:r w:rsidRPr="009A473E">
        <w:rPr>
          <w:rFonts w:asciiTheme="minorHAnsi" w:hAnsiTheme="minorHAnsi" w:cstheme="minorHAnsi"/>
          <w:i w:val="0"/>
          <w:iCs/>
          <w:spacing w:val="29"/>
          <w:sz w:val="22"/>
          <w:szCs w:val="22"/>
          <w:lang w:val="fr-BE"/>
        </w:rPr>
        <w:t xml:space="preserve"> </w:t>
      </w:r>
      <w:r w:rsidRPr="009A473E">
        <w:rPr>
          <w:rFonts w:asciiTheme="minorHAnsi" w:hAnsiTheme="minorHAnsi" w:cstheme="minorHAnsi"/>
          <w:i w:val="0"/>
          <w:iCs/>
          <w:sz w:val="22"/>
          <w:szCs w:val="22"/>
          <w:lang w:val="fr-BE"/>
        </w:rPr>
        <w:t>colocataires</w:t>
      </w:r>
      <w:r w:rsidRPr="009A473E">
        <w:rPr>
          <w:rFonts w:asciiTheme="minorHAnsi" w:hAnsiTheme="minorHAnsi" w:cstheme="minorHAnsi"/>
          <w:i w:val="0"/>
          <w:iCs/>
          <w:spacing w:val="30"/>
          <w:sz w:val="22"/>
          <w:szCs w:val="22"/>
          <w:lang w:val="fr-BE"/>
        </w:rPr>
        <w:t xml:space="preserve"> </w:t>
      </w:r>
      <w:r w:rsidRPr="009A473E">
        <w:rPr>
          <w:rFonts w:asciiTheme="minorHAnsi" w:hAnsiTheme="minorHAnsi" w:cstheme="minorHAnsi"/>
          <w:i w:val="0"/>
          <w:iCs/>
          <w:sz w:val="22"/>
          <w:szCs w:val="22"/>
          <w:lang w:val="fr-BE"/>
        </w:rPr>
        <w:t>et</w:t>
      </w:r>
      <w:r w:rsidRPr="009A473E">
        <w:rPr>
          <w:rFonts w:asciiTheme="minorHAnsi" w:hAnsiTheme="minorHAnsi" w:cstheme="minorHAnsi"/>
          <w:i w:val="0"/>
          <w:iCs/>
          <w:spacing w:val="31"/>
          <w:sz w:val="22"/>
          <w:szCs w:val="22"/>
          <w:lang w:val="fr-BE"/>
        </w:rPr>
        <w:t xml:space="preserve"> </w:t>
      </w:r>
      <w:r w:rsidRPr="009A473E">
        <w:rPr>
          <w:rFonts w:asciiTheme="minorHAnsi" w:hAnsiTheme="minorHAnsi" w:cstheme="minorHAnsi"/>
          <w:i w:val="0"/>
          <w:iCs/>
          <w:sz w:val="22"/>
          <w:szCs w:val="22"/>
          <w:lang w:val="fr-BE"/>
        </w:rPr>
        <w:t>une</w:t>
      </w:r>
      <w:r w:rsidRPr="009A473E">
        <w:rPr>
          <w:rFonts w:asciiTheme="minorHAnsi" w:hAnsiTheme="minorHAnsi" w:cstheme="minorHAnsi"/>
          <w:i w:val="0"/>
          <w:iCs/>
          <w:spacing w:val="-47"/>
          <w:sz w:val="22"/>
          <w:szCs w:val="22"/>
          <w:lang w:val="fr-BE"/>
        </w:rPr>
        <w:t xml:space="preserve"> </w:t>
      </w:r>
      <w:r w:rsidRPr="009A473E">
        <w:rPr>
          <w:rFonts w:asciiTheme="minorHAnsi" w:hAnsiTheme="minorHAnsi" w:cstheme="minorHAnsi"/>
          <w:i w:val="0"/>
          <w:iCs/>
          <w:sz w:val="22"/>
          <w:szCs w:val="22"/>
          <w:lang w:val="fr-BE"/>
        </w:rPr>
        <w:t>possibilité</w:t>
      </w:r>
      <w:r w:rsidRPr="009A473E">
        <w:rPr>
          <w:rFonts w:asciiTheme="minorHAnsi" w:hAnsiTheme="minorHAnsi" w:cstheme="minorHAnsi"/>
          <w:i w:val="0"/>
          <w:iCs/>
          <w:spacing w:val="-3"/>
          <w:sz w:val="22"/>
          <w:szCs w:val="22"/>
          <w:lang w:val="fr-BE"/>
        </w:rPr>
        <w:t xml:space="preserve"> </w:t>
      </w:r>
      <w:r w:rsidRPr="009A473E">
        <w:rPr>
          <w:rFonts w:asciiTheme="minorHAnsi" w:hAnsiTheme="minorHAnsi" w:cstheme="minorHAnsi"/>
          <w:i w:val="0"/>
          <w:iCs/>
          <w:sz w:val="22"/>
          <w:szCs w:val="22"/>
          <w:lang w:val="fr-BE"/>
        </w:rPr>
        <w:t>supplémentaire</w:t>
      </w:r>
      <w:r w:rsidRPr="009A473E">
        <w:rPr>
          <w:rFonts w:asciiTheme="minorHAnsi" w:hAnsiTheme="minorHAnsi" w:cstheme="minorHAnsi"/>
          <w:i w:val="0"/>
          <w:iCs/>
          <w:spacing w:val="-5"/>
          <w:sz w:val="22"/>
          <w:szCs w:val="22"/>
          <w:lang w:val="fr-BE"/>
        </w:rPr>
        <w:t xml:space="preserve"> </w:t>
      </w:r>
      <w:r w:rsidRPr="009A473E">
        <w:rPr>
          <w:rFonts w:asciiTheme="minorHAnsi" w:hAnsiTheme="minorHAnsi" w:cstheme="minorHAnsi"/>
          <w:i w:val="0"/>
          <w:iCs/>
          <w:sz w:val="22"/>
          <w:szCs w:val="22"/>
          <w:lang w:val="fr-BE"/>
        </w:rPr>
        <w:t>pour le bailleur</w:t>
      </w:r>
      <w:r w:rsidRPr="009A473E">
        <w:rPr>
          <w:rFonts w:asciiTheme="minorHAnsi" w:hAnsiTheme="minorHAnsi" w:cstheme="minorHAnsi"/>
          <w:i w:val="0"/>
          <w:iCs/>
          <w:spacing w:val="-2"/>
          <w:sz w:val="22"/>
          <w:szCs w:val="22"/>
          <w:lang w:val="fr-BE"/>
        </w:rPr>
        <w:t xml:space="preserve"> </w:t>
      </w:r>
      <w:r w:rsidRPr="009A473E">
        <w:rPr>
          <w:rFonts w:asciiTheme="minorHAnsi" w:hAnsiTheme="minorHAnsi" w:cstheme="minorHAnsi"/>
          <w:i w:val="0"/>
          <w:iCs/>
          <w:sz w:val="22"/>
          <w:szCs w:val="22"/>
          <w:lang w:val="fr-BE"/>
        </w:rPr>
        <w:t>de</w:t>
      </w:r>
      <w:r w:rsidRPr="009A473E">
        <w:rPr>
          <w:rFonts w:asciiTheme="minorHAnsi" w:hAnsiTheme="minorHAnsi" w:cstheme="minorHAnsi"/>
          <w:i w:val="0"/>
          <w:iCs/>
          <w:spacing w:val="-3"/>
          <w:sz w:val="22"/>
          <w:szCs w:val="22"/>
          <w:lang w:val="fr-BE"/>
        </w:rPr>
        <w:t xml:space="preserve"> </w:t>
      </w:r>
      <w:r w:rsidRPr="009A473E">
        <w:rPr>
          <w:rFonts w:asciiTheme="minorHAnsi" w:hAnsiTheme="minorHAnsi" w:cstheme="minorHAnsi"/>
          <w:i w:val="0"/>
          <w:iCs/>
          <w:sz w:val="22"/>
          <w:szCs w:val="22"/>
          <w:lang w:val="fr-BE"/>
        </w:rPr>
        <w:t>rompre</w:t>
      </w:r>
      <w:r w:rsidRPr="009A473E">
        <w:rPr>
          <w:rFonts w:asciiTheme="minorHAnsi" w:hAnsiTheme="minorHAnsi" w:cstheme="minorHAnsi"/>
          <w:i w:val="0"/>
          <w:iCs/>
          <w:spacing w:val="1"/>
          <w:sz w:val="22"/>
          <w:szCs w:val="22"/>
          <w:lang w:val="fr-BE"/>
        </w:rPr>
        <w:t xml:space="preserve"> </w:t>
      </w:r>
      <w:r w:rsidRPr="009A473E">
        <w:rPr>
          <w:rFonts w:asciiTheme="minorHAnsi" w:hAnsiTheme="minorHAnsi" w:cstheme="minorHAnsi"/>
          <w:i w:val="0"/>
          <w:iCs/>
          <w:sz w:val="22"/>
          <w:szCs w:val="22"/>
          <w:lang w:val="fr-BE"/>
        </w:rPr>
        <w:t>le contrat.</w:t>
      </w:r>
    </w:p>
    <w:p w14:paraId="03D7C3A4" w14:textId="77777777" w:rsidR="008D5553" w:rsidRDefault="008D5553" w:rsidP="008D5553">
      <w:pPr>
        <w:pStyle w:val="ListParagraph"/>
        <w:widowControl w:val="0"/>
        <w:numPr>
          <w:ilvl w:val="0"/>
          <w:numId w:val="40"/>
        </w:numPr>
        <w:tabs>
          <w:tab w:val="left" w:pos="349"/>
        </w:tabs>
        <w:autoSpaceDE w:val="0"/>
        <w:autoSpaceDN w:val="0"/>
        <w:spacing w:before="159" w:line="259" w:lineRule="auto"/>
        <w:ind w:right="113" w:hanging="1"/>
        <w:contextualSpacing w:val="0"/>
      </w:pPr>
      <w:r>
        <w:t xml:space="preserve">À tout moment, </w:t>
      </w:r>
      <w:r>
        <w:rPr>
          <w:b/>
        </w:rPr>
        <w:t xml:space="preserve">un colocataire ou une partie des colocataires </w:t>
      </w:r>
      <w:r>
        <w:t>peut sortir du bail en adressant un</w:t>
      </w:r>
      <w:r>
        <w:rPr>
          <w:spacing w:val="1"/>
        </w:rPr>
        <w:t xml:space="preserve"> </w:t>
      </w:r>
      <w:r>
        <w:t>congé avec un préavis de minimum 2 mois au bailleur et en même temps à chacun des autres</w:t>
      </w:r>
      <w:r>
        <w:rPr>
          <w:spacing w:val="1"/>
        </w:rPr>
        <w:t xml:space="preserve"> </w:t>
      </w:r>
      <w:r>
        <w:t>colocataires.</w:t>
      </w:r>
    </w:p>
    <w:p w14:paraId="07791A29" w14:textId="77777777" w:rsidR="008D5553" w:rsidRPr="009A473E" w:rsidRDefault="008D5553" w:rsidP="008D5553">
      <w:pPr>
        <w:pStyle w:val="BodyText"/>
        <w:spacing w:before="159" w:line="259" w:lineRule="auto"/>
        <w:ind w:left="116" w:right="114"/>
        <w:rPr>
          <w:rFonts w:asciiTheme="minorHAnsi" w:hAnsiTheme="minorHAnsi" w:cstheme="minorHAnsi"/>
          <w:i w:val="0"/>
          <w:iCs/>
          <w:sz w:val="22"/>
          <w:szCs w:val="22"/>
          <w:lang w:val="fr-BE"/>
        </w:rPr>
      </w:pPr>
      <w:r w:rsidRPr="009A473E">
        <w:rPr>
          <w:rFonts w:asciiTheme="minorHAnsi" w:hAnsiTheme="minorHAnsi" w:cstheme="minorHAnsi"/>
          <w:i w:val="0"/>
          <w:iCs/>
          <w:sz w:val="22"/>
          <w:szCs w:val="22"/>
          <w:lang w:val="fr-BE"/>
        </w:rPr>
        <w:t>Ce (ou ces) colocataire(s) est (ou sont) libéré(s) des obligations issues du bail à l’échéance des deux</w:t>
      </w:r>
      <w:r w:rsidRPr="009A473E">
        <w:rPr>
          <w:rFonts w:asciiTheme="minorHAnsi" w:hAnsiTheme="minorHAnsi" w:cstheme="minorHAnsi"/>
          <w:i w:val="0"/>
          <w:iCs/>
          <w:spacing w:val="1"/>
          <w:sz w:val="22"/>
          <w:szCs w:val="22"/>
          <w:lang w:val="fr-BE"/>
        </w:rPr>
        <w:t xml:space="preserve"> </w:t>
      </w:r>
      <w:r w:rsidRPr="009A473E">
        <w:rPr>
          <w:rFonts w:asciiTheme="minorHAnsi" w:hAnsiTheme="minorHAnsi" w:cstheme="minorHAnsi"/>
          <w:i w:val="0"/>
          <w:iCs/>
          <w:sz w:val="22"/>
          <w:szCs w:val="22"/>
          <w:lang w:val="fr-BE"/>
        </w:rPr>
        <w:t>mois de préavis, et selon les modalités fixées par le pacte de colocation, s’il a retrouvé un colocataire</w:t>
      </w:r>
      <w:r w:rsidRPr="009A473E">
        <w:rPr>
          <w:rFonts w:asciiTheme="minorHAnsi" w:hAnsiTheme="minorHAnsi" w:cstheme="minorHAnsi"/>
          <w:i w:val="0"/>
          <w:iCs/>
          <w:spacing w:val="1"/>
          <w:sz w:val="22"/>
          <w:szCs w:val="22"/>
          <w:lang w:val="fr-BE"/>
        </w:rPr>
        <w:t xml:space="preserve"> </w:t>
      </w:r>
      <w:r w:rsidRPr="009A473E">
        <w:rPr>
          <w:rFonts w:asciiTheme="minorHAnsi" w:hAnsiTheme="minorHAnsi" w:cstheme="minorHAnsi"/>
          <w:i w:val="0"/>
          <w:iCs/>
          <w:sz w:val="22"/>
          <w:szCs w:val="22"/>
          <w:lang w:val="fr-BE"/>
        </w:rPr>
        <w:t>ou</w:t>
      </w:r>
      <w:r w:rsidRPr="009A473E">
        <w:rPr>
          <w:rFonts w:asciiTheme="minorHAnsi" w:hAnsiTheme="minorHAnsi" w:cstheme="minorHAnsi"/>
          <w:i w:val="0"/>
          <w:iCs/>
          <w:spacing w:val="-3"/>
          <w:sz w:val="22"/>
          <w:szCs w:val="22"/>
          <w:lang w:val="fr-BE"/>
        </w:rPr>
        <w:t xml:space="preserve"> </w:t>
      </w:r>
      <w:r w:rsidRPr="009A473E">
        <w:rPr>
          <w:rFonts w:asciiTheme="minorHAnsi" w:hAnsiTheme="minorHAnsi" w:cstheme="minorHAnsi"/>
          <w:i w:val="0"/>
          <w:iCs/>
          <w:sz w:val="22"/>
          <w:szCs w:val="22"/>
          <w:lang w:val="fr-BE"/>
        </w:rPr>
        <w:t>s’il</w:t>
      </w:r>
      <w:r w:rsidRPr="009A473E">
        <w:rPr>
          <w:rFonts w:asciiTheme="minorHAnsi" w:hAnsiTheme="minorHAnsi" w:cstheme="minorHAnsi"/>
          <w:i w:val="0"/>
          <w:iCs/>
          <w:spacing w:val="-1"/>
          <w:sz w:val="22"/>
          <w:szCs w:val="22"/>
          <w:lang w:val="fr-BE"/>
        </w:rPr>
        <w:t xml:space="preserve"> </w:t>
      </w:r>
      <w:r w:rsidRPr="009A473E">
        <w:rPr>
          <w:rFonts w:asciiTheme="minorHAnsi" w:hAnsiTheme="minorHAnsi" w:cstheme="minorHAnsi"/>
          <w:i w:val="0"/>
          <w:iCs/>
          <w:sz w:val="22"/>
          <w:szCs w:val="22"/>
          <w:lang w:val="fr-BE"/>
        </w:rPr>
        <w:t>démontre</w:t>
      </w:r>
      <w:r w:rsidRPr="009A473E">
        <w:rPr>
          <w:rFonts w:asciiTheme="minorHAnsi" w:hAnsiTheme="minorHAnsi" w:cstheme="minorHAnsi"/>
          <w:i w:val="0"/>
          <w:iCs/>
          <w:spacing w:val="-3"/>
          <w:sz w:val="22"/>
          <w:szCs w:val="22"/>
          <w:lang w:val="fr-BE"/>
        </w:rPr>
        <w:t xml:space="preserve"> </w:t>
      </w:r>
      <w:r w:rsidRPr="009A473E">
        <w:rPr>
          <w:rFonts w:asciiTheme="minorHAnsi" w:hAnsiTheme="minorHAnsi" w:cstheme="minorHAnsi"/>
          <w:i w:val="0"/>
          <w:iCs/>
          <w:sz w:val="22"/>
          <w:szCs w:val="22"/>
          <w:lang w:val="fr-BE"/>
        </w:rPr>
        <w:t>avoir</w:t>
      </w:r>
      <w:r w:rsidRPr="009A473E">
        <w:rPr>
          <w:rFonts w:asciiTheme="minorHAnsi" w:hAnsiTheme="minorHAnsi" w:cstheme="minorHAnsi"/>
          <w:i w:val="0"/>
          <w:iCs/>
          <w:spacing w:val="-3"/>
          <w:sz w:val="22"/>
          <w:szCs w:val="22"/>
          <w:lang w:val="fr-BE"/>
        </w:rPr>
        <w:t xml:space="preserve"> </w:t>
      </w:r>
      <w:r w:rsidRPr="009A473E">
        <w:rPr>
          <w:rFonts w:asciiTheme="minorHAnsi" w:hAnsiTheme="minorHAnsi" w:cstheme="minorHAnsi"/>
          <w:i w:val="0"/>
          <w:iCs/>
          <w:sz w:val="22"/>
          <w:szCs w:val="22"/>
          <w:lang w:val="fr-BE"/>
        </w:rPr>
        <w:t>e</w:t>
      </w:r>
      <w:r w:rsidRPr="009A473E">
        <w:rPr>
          <w:rFonts w:asciiTheme="minorHAnsi" w:hAnsiTheme="minorHAnsi" w:cstheme="minorHAnsi"/>
          <w:i w:val="0"/>
          <w:iCs/>
          <w:sz w:val="22"/>
          <w:szCs w:val="22"/>
        </w:rPr>
        <w:t>ﬀ</w:t>
      </w:r>
      <w:r w:rsidRPr="009A473E">
        <w:rPr>
          <w:rFonts w:asciiTheme="minorHAnsi" w:hAnsiTheme="minorHAnsi" w:cstheme="minorHAnsi"/>
          <w:i w:val="0"/>
          <w:iCs/>
          <w:sz w:val="22"/>
          <w:szCs w:val="22"/>
          <w:lang w:val="fr-BE"/>
        </w:rPr>
        <w:t>ectué une recherche active</w:t>
      </w:r>
      <w:r w:rsidRPr="009A473E">
        <w:rPr>
          <w:rFonts w:asciiTheme="minorHAnsi" w:hAnsiTheme="minorHAnsi" w:cstheme="minorHAnsi"/>
          <w:i w:val="0"/>
          <w:iCs/>
          <w:spacing w:val="-3"/>
          <w:sz w:val="22"/>
          <w:szCs w:val="22"/>
          <w:lang w:val="fr-BE"/>
        </w:rPr>
        <w:t xml:space="preserve"> </w:t>
      </w:r>
      <w:r w:rsidRPr="009A473E">
        <w:rPr>
          <w:rFonts w:asciiTheme="minorHAnsi" w:hAnsiTheme="minorHAnsi" w:cstheme="minorHAnsi"/>
          <w:i w:val="0"/>
          <w:iCs/>
          <w:sz w:val="22"/>
          <w:szCs w:val="22"/>
          <w:lang w:val="fr-BE"/>
        </w:rPr>
        <w:t>et</w:t>
      </w:r>
      <w:r w:rsidRPr="009A473E">
        <w:rPr>
          <w:rFonts w:asciiTheme="minorHAnsi" w:hAnsiTheme="minorHAnsi" w:cstheme="minorHAnsi"/>
          <w:i w:val="0"/>
          <w:iCs/>
          <w:spacing w:val="-3"/>
          <w:sz w:val="22"/>
          <w:szCs w:val="22"/>
          <w:lang w:val="fr-BE"/>
        </w:rPr>
        <w:t xml:space="preserve"> </w:t>
      </w:r>
      <w:r w:rsidRPr="009A473E">
        <w:rPr>
          <w:rFonts w:asciiTheme="minorHAnsi" w:hAnsiTheme="minorHAnsi" w:cstheme="minorHAnsi"/>
          <w:i w:val="0"/>
          <w:iCs/>
          <w:sz w:val="22"/>
          <w:szCs w:val="22"/>
          <w:lang w:val="fr-BE"/>
        </w:rPr>
        <w:t>suffisante à</w:t>
      </w:r>
      <w:r w:rsidRPr="009A473E">
        <w:rPr>
          <w:rFonts w:asciiTheme="minorHAnsi" w:hAnsiTheme="minorHAnsi" w:cstheme="minorHAnsi"/>
          <w:i w:val="0"/>
          <w:iCs/>
          <w:spacing w:val="-3"/>
          <w:sz w:val="22"/>
          <w:szCs w:val="22"/>
          <w:lang w:val="fr-BE"/>
        </w:rPr>
        <w:t xml:space="preserve"> </w:t>
      </w:r>
      <w:r w:rsidRPr="009A473E">
        <w:rPr>
          <w:rFonts w:asciiTheme="minorHAnsi" w:hAnsiTheme="minorHAnsi" w:cstheme="minorHAnsi"/>
          <w:i w:val="0"/>
          <w:iCs/>
          <w:sz w:val="22"/>
          <w:szCs w:val="22"/>
          <w:lang w:val="fr-BE"/>
        </w:rPr>
        <w:t>cet e</w:t>
      </w:r>
      <w:r w:rsidRPr="009A473E">
        <w:rPr>
          <w:rFonts w:asciiTheme="minorHAnsi" w:hAnsiTheme="minorHAnsi" w:cstheme="minorHAnsi"/>
          <w:i w:val="0"/>
          <w:iCs/>
          <w:sz w:val="22"/>
          <w:szCs w:val="22"/>
        </w:rPr>
        <w:t>ﬀ</w:t>
      </w:r>
      <w:r w:rsidRPr="009A473E">
        <w:rPr>
          <w:rFonts w:asciiTheme="minorHAnsi" w:hAnsiTheme="minorHAnsi" w:cstheme="minorHAnsi"/>
          <w:i w:val="0"/>
          <w:iCs/>
          <w:sz w:val="22"/>
          <w:szCs w:val="22"/>
          <w:lang w:val="fr-BE"/>
        </w:rPr>
        <w:t>et.</w:t>
      </w:r>
    </w:p>
    <w:p w14:paraId="4BED577B" w14:textId="77777777" w:rsidR="008D5553" w:rsidRPr="009A473E" w:rsidRDefault="008D5553" w:rsidP="008D5553">
      <w:pPr>
        <w:pStyle w:val="BodyText"/>
        <w:spacing w:line="259" w:lineRule="auto"/>
        <w:ind w:left="116" w:right="117"/>
        <w:rPr>
          <w:rFonts w:asciiTheme="minorHAnsi" w:hAnsiTheme="minorHAnsi" w:cstheme="minorHAnsi"/>
          <w:i w:val="0"/>
          <w:iCs/>
          <w:sz w:val="22"/>
          <w:szCs w:val="22"/>
          <w:lang w:val="fr-BE"/>
        </w:rPr>
      </w:pPr>
      <w:r w:rsidRPr="009A473E">
        <w:rPr>
          <w:rFonts w:asciiTheme="minorHAnsi" w:hAnsiTheme="minorHAnsi" w:cstheme="minorHAnsi"/>
          <w:i w:val="0"/>
          <w:iCs/>
          <w:sz w:val="22"/>
          <w:szCs w:val="22"/>
          <w:lang w:val="fr-BE"/>
        </w:rPr>
        <w:t>À défaut, le(s) colocataire(s) sortant reste(nt) solidairement tenu(s) des obligations du bail jusqu’à 6</w:t>
      </w:r>
      <w:r w:rsidRPr="009A473E">
        <w:rPr>
          <w:rFonts w:asciiTheme="minorHAnsi" w:hAnsiTheme="minorHAnsi" w:cstheme="minorHAnsi"/>
          <w:i w:val="0"/>
          <w:iCs/>
          <w:spacing w:val="1"/>
          <w:sz w:val="22"/>
          <w:szCs w:val="22"/>
          <w:lang w:val="fr-BE"/>
        </w:rPr>
        <w:t xml:space="preserve"> </w:t>
      </w:r>
      <w:r w:rsidRPr="009A473E">
        <w:rPr>
          <w:rFonts w:asciiTheme="minorHAnsi" w:hAnsiTheme="minorHAnsi" w:cstheme="minorHAnsi"/>
          <w:i w:val="0"/>
          <w:iCs/>
          <w:sz w:val="22"/>
          <w:szCs w:val="22"/>
          <w:lang w:val="fr-BE"/>
        </w:rPr>
        <w:t>mois</w:t>
      </w:r>
      <w:r w:rsidRPr="009A473E">
        <w:rPr>
          <w:rFonts w:asciiTheme="minorHAnsi" w:hAnsiTheme="minorHAnsi" w:cstheme="minorHAnsi"/>
          <w:i w:val="0"/>
          <w:iCs/>
          <w:spacing w:val="-1"/>
          <w:sz w:val="22"/>
          <w:szCs w:val="22"/>
          <w:lang w:val="fr-BE"/>
        </w:rPr>
        <w:t xml:space="preserve"> </w:t>
      </w:r>
      <w:r w:rsidRPr="009A473E">
        <w:rPr>
          <w:rFonts w:asciiTheme="minorHAnsi" w:hAnsiTheme="minorHAnsi" w:cstheme="minorHAnsi"/>
          <w:i w:val="0"/>
          <w:iCs/>
          <w:sz w:val="22"/>
          <w:szCs w:val="22"/>
          <w:lang w:val="fr-BE"/>
        </w:rPr>
        <w:t>après l’échéance</w:t>
      </w:r>
      <w:r w:rsidRPr="009A473E">
        <w:rPr>
          <w:rFonts w:asciiTheme="minorHAnsi" w:hAnsiTheme="minorHAnsi" w:cstheme="minorHAnsi"/>
          <w:i w:val="0"/>
          <w:iCs/>
          <w:spacing w:val="1"/>
          <w:sz w:val="22"/>
          <w:szCs w:val="22"/>
          <w:lang w:val="fr-BE"/>
        </w:rPr>
        <w:t xml:space="preserve"> </w:t>
      </w:r>
      <w:r w:rsidRPr="009A473E">
        <w:rPr>
          <w:rFonts w:asciiTheme="minorHAnsi" w:hAnsiTheme="minorHAnsi" w:cstheme="minorHAnsi"/>
          <w:i w:val="0"/>
          <w:iCs/>
          <w:sz w:val="22"/>
          <w:szCs w:val="22"/>
          <w:lang w:val="fr-BE"/>
        </w:rPr>
        <w:t>du</w:t>
      </w:r>
      <w:r w:rsidRPr="009A473E">
        <w:rPr>
          <w:rFonts w:asciiTheme="minorHAnsi" w:hAnsiTheme="minorHAnsi" w:cstheme="minorHAnsi"/>
          <w:i w:val="0"/>
          <w:iCs/>
          <w:spacing w:val="-2"/>
          <w:sz w:val="22"/>
          <w:szCs w:val="22"/>
          <w:lang w:val="fr-BE"/>
        </w:rPr>
        <w:t xml:space="preserve"> </w:t>
      </w:r>
      <w:r w:rsidRPr="009A473E">
        <w:rPr>
          <w:rFonts w:asciiTheme="minorHAnsi" w:hAnsiTheme="minorHAnsi" w:cstheme="minorHAnsi"/>
          <w:i w:val="0"/>
          <w:iCs/>
          <w:sz w:val="22"/>
          <w:szCs w:val="22"/>
          <w:lang w:val="fr-BE"/>
        </w:rPr>
        <w:t>préavis de</w:t>
      </w:r>
      <w:r w:rsidRPr="009A473E">
        <w:rPr>
          <w:rFonts w:asciiTheme="minorHAnsi" w:hAnsiTheme="minorHAnsi" w:cstheme="minorHAnsi"/>
          <w:i w:val="0"/>
          <w:iCs/>
          <w:spacing w:val="-2"/>
          <w:sz w:val="22"/>
          <w:szCs w:val="22"/>
          <w:lang w:val="fr-BE"/>
        </w:rPr>
        <w:t xml:space="preserve"> </w:t>
      </w:r>
      <w:r w:rsidRPr="009A473E">
        <w:rPr>
          <w:rFonts w:asciiTheme="minorHAnsi" w:hAnsiTheme="minorHAnsi" w:cstheme="minorHAnsi"/>
          <w:i w:val="0"/>
          <w:iCs/>
          <w:sz w:val="22"/>
          <w:szCs w:val="22"/>
          <w:lang w:val="fr-BE"/>
        </w:rPr>
        <w:t>2</w:t>
      </w:r>
      <w:r w:rsidRPr="009A473E">
        <w:rPr>
          <w:rFonts w:asciiTheme="minorHAnsi" w:hAnsiTheme="minorHAnsi" w:cstheme="minorHAnsi"/>
          <w:i w:val="0"/>
          <w:iCs/>
          <w:spacing w:val="-2"/>
          <w:sz w:val="22"/>
          <w:szCs w:val="22"/>
          <w:lang w:val="fr-BE"/>
        </w:rPr>
        <w:t xml:space="preserve"> </w:t>
      </w:r>
      <w:r w:rsidRPr="009A473E">
        <w:rPr>
          <w:rFonts w:asciiTheme="minorHAnsi" w:hAnsiTheme="minorHAnsi" w:cstheme="minorHAnsi"/>
          <w:i w:val="0"/>
          <w:iCs/>
          <w:sz w:val="22"/>
          <w:szCs w:val="22"/>
          <w:lang w:val="fr-BE"/>
        </w:rPr>
        <w:t>mois.</w:t>
      </w:r>
    </w:p>
    <w:p w14:paraId="6B41F98D" w14:textId="77777777" w:rsidR="008D5553" w:rsidRDefault="008D5553" w:rsidP="008D5553">
      <w:pPr>
        <w:pStyle w:val="ListParagraph"/>
        <w:widowControl w:val="0"/>
        <w:numPr>
          <w:ilvl w:val="0"/>
          <w:numId w:val="40"/>
        </w:numPr>
        <w:tabs>
          <w:tab w:val="left" w:pos="342"/>
        </w:tabs>
        <w:autoSpaceDE w:val="0"/>
        <w:autoSpaceDN w:val="0"/>
        <w:spacing w:before="158" w:line="259" w:lineRule="auto"/>
        <w:ind w:left="116" w:right="117" w:firstLine="0"/>
        <w:contextualSpacing w:val="0"/>
      </w:pPr>
      <w:r>
        <w:t xml:space="preserve">Lorsque la moitié des colocataires signataires du bail ont donné leur congé, </w:t>
      </w:r>
      <w:r>
        <w:rPr>
          <w:b/>
        </w:rPr>
        <w:t xml:space="preserve">le bailleur </w:t>
      </w:r>
      <w:r>
        <w:t>peut mettre</w:t>
      </w:r>
      <w:r>
        <w:rPr>
          <w:spacing w:val="-47"/>
        </w:rPr>
        <w:t xml:space="preserve"> </w:t>
      </w:r>
      <w:r>
        <w:t>fin au bail en leur adressant par un courrier recommandé un congé avec un préavis de minimum 6</w:t>
      </w:r>
      <w:r>
        <w:rPr>
          <w:spacing w:val="1"/>
        </w:rPr>
        <w:t xml:space="preserve"> </w:t>
      </w:r>
      <w:r>
        <w:t>mois.</w:t>
      </w:r>
    </w:p>
    <w:p w14:paraId="5D0F7754" w14:textId="77777777" w:rsidR="008D5553" w:rsidRPr="00413DE1" w:rsidRDefault="008D5553" w:rsidP="008D5553">
      <w:pPr>
        <w:pStyle w:val="BodyText"/>
        <w:rPr>
          <w:lang w:val="fr-BE"/>
        </w:rPr>
      </w:pPr>
    </w:p>
    <w:p w14:paraId="3561BAF1" w14:textId="77777777" w:rsidR="008D5553" w:rsidRPr="009A473E" w:rsidRDefault="008D5553" w:rsidP="008D5553">
      <w:pPr>
        <w:pStyle w:val="BodyText"/>
        <w:spacing w:before="181"/>
        <w:ind w:left="116"/>
        <w:rPr>
          <w:rFonts w:asciiTheme="minorHAnsi" w:hAnsiTheme="minorHAnsi" w:cstheme="minorHAnsi"/>
          <w:i w:val="0"/>
          <w:iCs/>
          <w:sz w:val="22"/>
          <w:szCs w:val="22"/>
          <w:lang w:val="fr-BE"/>
        </w:rPr>
      </w:pPr>
      <w:r w:rsidRPr="009A473E">
        <w:rPr>
          <w:rFonts w:asciiTheme="minorHAnsi" w:hAnsiTheme="minorHAnsi" w:cstheme="minorHAnsi"/>
          <w:i w:val="0"/>
          <w:iCs/>
          <w:sz w:val="22"/>
          <w:szCs w:val="22"/>
          <w:lang w:val="fr-BE"/>
        </w:rPr>
        <w:t>Pour</w:t>
      </w:r>
      <w:r w:rsidRPr="009A473E">
        <w:rPr>
          <w:rFonts w:asciiTheme="minorHAnsi" w:hAnsiTheme="minorHAnsi" w:cstheme="minorHAnsi"/>
          <w:i w:val="0"/>
          <w:iCs/>
          <w:spacing w:val="-4"/>
          <w:sz w:val="22"/>
          <w:szCs w:val="22"/>
          <w:lang w:val="fr-BE"/>
        </w:rPr>
        <w:t xml:space="preserve"> </w:t>
      </w:r>
      <w:r w:rsidRPr="009A473E">
        <w:rPr>
          <w:rFonts w:asciiTheme="minorHAnsi" w:hAnsiTheme="minorHAnsi" w:cstheme="minorHAnsi"/>
          <w:i w:val="0"/>
          <w:iCs/>
          <w:sz w:val="22"/>
          <w:szCs w:val="22"/>
          <w:lang w:val="fr-BE"/>
        </w:rPr>
        <w:t>plus</w:t>
      </w:r>
      <w:r w:rsidRPr="009A473E">
        <w:rPr>
          <w:rFonts w:asciiTheme="minorHAnsi" w:hAnsiTheme="minorHAnsi" w:cstheme="minorHAnsi"/>
          <w:i w:val="0"/>
          <w:iCs/>
          <w:spacing w:val="-3"/>
          <w:sz w:val="22"/>
          <w:szCs w:val="22"/>
          <w:lang w:val="fr-BE"/>
        </w:rPr>
        <w:t xml:space="preserve"> </w:t>
      </w:r>
      <w:r w:rsidRPr="009A473E">
        <w:rPr>
          <w:rFonts w:asciiTheme="minorHAnsi" w:hAnsiTheme="minorHAnsi" w:cstheme="minorHAnsi"/>
          <w:i w:val="0"/>
          <w:iCs/>
          <w:sz w:val="22"/>
          <w:szCs w:val="22"/>
          <w:lang w:val="fr-BE"/>
        </w:rPr>
        <w:t>de</w:t>
      </w:r>
      <w:r w:rsidRPr="009A473E">
        <w:rPr>
          <w:rFonts w:asciiTheme="minorHAnsi" w:hAnsiTheme="minorHAnsi" w:cstheme="minorHAnsi"/>
          <w:i w:val="0"/>
          <w:iCs/>
          <w:spacing w:val="-2"/>
          <w:sz w:val="22"/>
          <w:szCs w:val="22"/>
          <w:lang w:val="fr-BE"/>
        </w:rPr>
        <w:t xml:space="preserve"> </w:t>
      </w:r>
      <w:r w:rsidRPr="009A473E">
        <w:rPr>
          <w:rFonts w:asciiTheme="minorHAnsi" w:hAnsiTheme="minorHAnsi" w:cstheme="minorHAnsi"/>
          <w:i w:val="0"/>
          <w:iCs/>
          <w:sz w:val="22"/>
          <w:szCs w:val="22"/>
          <w:lang w:val="fr-BE"/>
        </w:rPr>
        <w:t>précisions,</w:t>
      </w:r>
      <w:r w:rsidRPr="009A473E">
        <w:rPr>
          <w:rFonts w:asciiTheme="minorHAnsi" w:hAnsiTheme="minorHAnsi" w:cstheme="minorHAnsi"/>
          <w:i w:val="0"/>
          <w:iCs/>
          <w:spacing w:val="-5"/>
          <w:sz w:val="22"/>
          <w:szCs w:val="22"/>
          <w:lang w:val="fr-BE"/>
        </w:rPr>
        <w:t xml:space="preserve"> </w:t>
      </w:r>
      <w:r w:rsidRPr="009A473E">
        <w:rPr>
          <w:rFonts w:asciiTheme="minorHAnsi" w:hAnsiTheme="minorHAnsi" w:cstheme="minorHAnsi"/>
          <w:i w:val="0"/>
          <w:iCs/>
          <w:sz w:val="22"/>
          <w:szCs w:val="22"/>
          <w:lang w:val="fr-BE"/>
        </w:rPr>
        <w:t>consulter</w:t>
      </w:r>
      <w:r w:rsidRPr="009A473E">
        <w:rPr>
          <w:rFonts w:asciiTheme="minorHAnsi" w:hAnsiTheme="minorHAnsi" w:cstheme="minorHAnsi"/>
          <w:i w:val="0"/>
          <w:iCs/>
          <w:spacing w:val="-3"/>
          <w:sz w:val="22"/>
          <w:szCs w:val="22"/>
          <w:lang w:val="fr-BE"/>
        </w:rPr>
        <w:t xml:space="preserve"> </w:t>
      </w:r>
      <w:r w:rsidRPr="009A473E">
        <w:rPr>
          <w:rFonts w:asciiTheme="minorHAnsi" w:hAnsiTheme="minorHAnsi" w:cstheme="minorHAnsi"/>
          <w:i w:val="0"/>
          <w:iCs/>
          <w:sz w:val="22"/>
          <w:szCs w:val="22"/>
          <w:lang w:val="fr-BE"/>
        </w:rPr>
        <w:t>:</w:t>
      </w:r>
    </w:p>
    <w:p w14:paraId="014D78D6" w14:textId="77777777" w:rsidR="008D5553" w:rsidRDefault="008D5553" w:rsidP="008D5553">
      <w:pPr>
        <w:pStyle w:val="ListParagraph"/>
        <w:widowControl w:val="0"/>
        <w:numPr>
          <w:ilvl w:val="1"/>
          <w:numId w:val="40"/>
        </w:numPr>
        <w:tabs>
          <w:tab w:val="left" w:pos="1555"/>
          <w:tab w:val="left" w:pos="1557"/>
        </w:tabs>
        <w:autoSpaceDE w:val="0"/>
        <w:autoSpaceDN w:val="0"/>
        <w:spacing w:before="184"/>
        <w:ind w:left="1556" w:hanging="362"/>
        <w:contextualSpacing w:val="0"/>
        <w:jc w:val="left"/>
      </w:pPr>
      <w:r>
        <w:t>le</w:t>
      </w:r>
      <w:r>
        <w:rPr>
          <w:spacing w:val="-2"/>
        </w:rPr>
        <w:t xml:space="preserve"> </w:t>
      </w:r>
      <w:r>
        <w:t>Code</w:t>
      </w:r>
      <w:r>
        <w:rPr>
          <w:spacing w:val="-1"/>
        </w:rPr>
        <w:t xml:space="preserve"> </w:t>
      </w:r>
      <w:r>
        <w:t>bruxellois</w:t>
      </w:r>
      <w:r>
        <w:rPr>
          <w:spacing w:val="-4"/>
        </w:rPr>
        <w:t xml:space="preserve"> </w:t>
      </w:r>
      <w:r>
        <w:t>du</w:t>
      </w:r>
      <w:r>
        <w:rPr>
          <w:spacing w:val="-3"/>
        </w:rPr>
        <w:t xml:space="preserve"> </w:t>
      </w:r>
      <w:r>
        <w:t>Logement</w:t>
      </w:r>
      <w:r>
        <w:rPr>
          <w:spacing w:val="-1"/>
        </w:rPr>
        <w:t xml:space="preserve"> </w:t>
      </w:r>
      <w:r>
        <w:t>-</w:t>
      </w:r>
      <w:r>
        <w:rPr>
          <w:color w:val="0562C1"/>
          <w:spacing w:val="-4"/>
        </w:rPr>
        <w:t xml:space="preserve"> </w:t>
      </w:r>
      <w:hyperlink r:id="rId48">
        <w:r>
          <w:rPr>
            <w:color w:val="0562C1"/>
            <w:u w:val="single" w:color="0562C1"/>
          </w:rPr>
          <w:t>articles</w:t>
        </w:r>
        <w:r>
          <w:rPr>
            <w:color w:val="0562C1"/>
            <w:spacing w:val="-4"/>
            <w:u w:val="single" w:color="0562C1"/>
          </w:rPr>
          <w:t xml:space="preserve"> </w:t>
        </w:r>
        <w:r>
          <w:rPr>
            <w:color w:val="0562C1"/>
            <w:u w:val="single" w:color="0562C1"/>
          </w:rPr>
          <w:t>237</w:t>
        </w:r>
        <w:r>
          <w:rPr>
            <w:color w:val="0562C1"/>
            <w:spacing w:val="-3"/>
            <w:u w:val="single" w:color="0562C1"/>
          </w:rPr>
          <w:t xml:space="preserve"> </w:t>
        </w:r>
        <w:r>
          <w:rPr>
            <w:color w:val="0562C1"/>
            <w:u w:val="single" w:color="0562C1"/>
          </w:rPr>
          <w:t>à</w:t>
        </w:r>
        <w:r>
          <w:rPr>
            <w:color w:val="0562C1"/>
            <w:spacing w:val="-2"/>
            <w:u w:val="single" w:color="0562C1"/>
          </w:rPr>
          <w:t xml:space="preserve"> </w:t>
        </w:r>
        <w:r>
          <w:rPr>
            <w:color w:val="0562C1"/>
            <w:u w:val="single" w:color="0562C1"/>
          </w:rPr>
          <w:t>239,</w:t>
        </w:r>
        <w:r>
          <w:rPr>
            <w:color w:val="0562C1"/>
            <w:spacing w:val="-2"/>
            <w:u w:val="single" w:color="0562C1"/>
          </w:rPr>
          <w:t xml:space="preserve"> </w:t>
        </w:r>
        <w:r>
          <w:rPr>
            <w:color w:val="0562C1"/>
            <w:u w:val="single" w:color="0562C1"/>
          </w:rPr>
          <w:t>256,</w:t>
        </w:r>
        <w:r>
          <w:rPr>
            <w:color w:val="0562C1"/>
            <w:spacing w:val="-4"/>
            <w:u w:val="single" w:color="0562C1"/>
          </w:rPr>
          <w:t xml:space="preserve"> </w:t>
        </w:r>
        <w:r>
          <w:rPr>
            <w:color w:val="0562C1"/>
            <w:u w:val="single" w:color="0562C1"/>
          </w:rPr>
          <w:t>258</w:t>
        </w:r>
        <w:r>
          <w:rPr>
            <w:color w:val="0562C1"/>
            <w:spacing w:val="-2"/>
            <w:u w:val="single" w:color="0562C1"/>
          </w:rPr>
          <w:t xml:space="preserve"> </w:t>
        </w:r>
        <w:r>
          <w:rPr>
            <w:color w:val="0562C1"/>
            <w:u w:val="single" w:color="0562C1"/>
          </w:rPr>
          <w:t>et</w:t>
        </w:r>
        <w:r>
          <w:rPr>
            <w:color w:val="0562C1"/>
            <w:spacing w:val="-1"/>
            <w:u w:val="single" w:color="0562C1"/>
          </w:rPr>
          <w:t xml:space="preserve"> </w:t>
        </w:r>
        <w:r>
          <w:rPr>
            <w:color w:val="0562C1"/>
            <w:u w:val="single" w:color="0562C1"/>
          </w:rPr>
          <w:t>260</w:t>
        </w:r>
        <w:r>
          <w:rPr>
            <w:color w:val="0562C1"/>
            <w:spacing w:val="-3"/>
          </w:rPr>
          <w:t xml:space="preserve"> </w:t>
        </w:r>
      </w:hyperlink>
      <w:r>
        <w:t>;</w:t>
      </w:r>
    </w:p>
    <w:p w14:paraId="14214F95" w14:textId="77777777" w:rsidR="008D5553" w:rsidRDefault="008D5553" w:rsidP="008D5553">
      <w:pPr>
        <w:pStyle w:val="ListParagraph"/>
        <w:widowControl w:val="0"/>
        <w:numPr>
          <w:ilvl w:val="1"/>
          <w:numId w:val="40"/>
        </w:numPr>
        <w:tabs>
          <w:tab w:val="left" w:pos="1556"/>
          <w:tab w:val="left" w:pos="1557"/>
        </w:tabs>
        <w:autoSpaceDE w:val="0"/>
        <w:autoSpaceDN w:val="0"/>
        <w:spacing w:before="180" w:line="256" w:lineRule="auto"/>
        <w:ind w:right="705" w:hanging="360"/>
        <w:contextualSpacing w:val="0"/>
        <w:jc w:val="left"/>
      </w:pPr>
      <w:r>
        <w:t>la</w:t>
      </w:r>
      <w:r>
        <w:rPr>
          <w:spacing w:val="-6"/>
        </w:rPr>
        <w:t xml:space="preserve"> </w:t>
      </w:r>
      <w:r>
        <w:t>brochure</w:t>
      </w:r>
      <w:r>
        <w:rPr>
          <w:spacing w:val="-4"/>
        </w:rPr>
        <w:t xml:space="preserve"> </w:t>
      </w:r>
      <w:r>
        <w:t>informative</w:t>
      </w:r>
      <w:r>
        <w:rPr>
          <w:spacing w:val="-4"/>
        </w:rPr>
        <w:t xml:space="preserve"> </w:t>
      </w:r>
      <w:r>
        <w:t>de</w:t>
      </w:r>
      <w:r>
        <w:rPr>
          <w:spacing w:val="-7"/>
        </w:rPr>
        <w:t xml:space="preserve"> </w:t>
      </w:r>
      <w:r>
        <w:t>la</w:t>
      </w:r>
      <w:r>
        <w:rPr>
          <w:spacing w:val="-5"/>
        </w:rPr>
        <w:t xml:space="preserve"> </w:t>
      </w:r>
      <w:r>
        <w:t>Région</w:t>
      </w:r>
      <w:r>
        <w:rPr>
          <w:spacing w:val="-7"/>
        </w:rPr>
        <w:t xml:space="preserve"> </w:t>
      </w:r>
      <w:r>
        <w:t>de</w:t>
      </w:r>
      <w:r>
        <w:rPr>
          <w:spacing w:val="-7"/>
        </w:rPr>
        <w:t xml:space="preserve"> </w:t>
      </w:r>
      <w:r>
        <w:t>Bruxelles-Capitale</w:t>
      </w:r>
      <w:r>
        <w:rPr>
          <w:spacing w:val="-4"/>
        </w:rPr>
        <w:t xml:space="preserve"> </w:t>
      </w:r>
      <w:r>
        <w:t>disponible</w:t>
      </w:r>
      <w:r>
        <w:rPr>
          <w:spacing w:val="-4"/>
        </w:rPr>
        <w:t xml:space="preserve"> </w:t>
      </w:r>
      <w:r>
        <w:t>sur</w:t>
      </w:r>
      <w:r>
        <w:rPr>
          <w:spacing w:val="-5"/>
        </w:rPr>
        <w:t xml:space="preserve"> </w:t>
      </w:r>
      <w:r>
        <w:t>le</w:t>
      </w:r>
      <w:r>
        <w:rPr>
          <w:spacing w:val="-7"/>
        </w:rPr>
        <w:t xml:space="preserve"> </w:t>
      </w:r>
      <w:r>
        <w:t>site</w:t>
      </w:r>
      <w:r>
        <w:rPr>
          <w:color w:val="0562C1"/>
          <w:spacing w:val="-47"/>
        </w:rPr>
        <w:t xml:space="preserve"> </w:t>
      </w:r>
      <w:hyperlink r:id="rId49">
        <w:r>
          <w:rPr>
            <w:color w:val="0562C1"/>
            <w:u w:val="single" w:color="0562C1"/>
          </w:rPr>
          <w:t>https://logement.brussels/louer/bail</w:t>
        </w:r>
        <w:r>
          <w:t>,</w:t>
        </w:r>
        <w:r>
          <w:rPr>
            <w:spacing w:val="-3"/>
          </w:rPr>
          <w:t xml:space="preserve"> </w:t>
        </w:r>
      </w:hyperlink>
      <w:r>
        <w:t>points</w:t>
      </w:r>
      <w:r>
        <w:rPr>
          <w:spacing w:val="-5"/>
        </w:rPr>
        <w:t xml:space="preserve"> </w:t>
      </w:r>
      <w:r>
        <w:t>III.3.,</w:t>
      </w:r>
      <w:r>
        <w:rPr>
          <w:spacing w:val="-2"/>
        </w:rPr>
        <w:t xml:space="preserve"> </w:t>
      </w:r>
      <w:r>
        <w:t>IV.7-8</w:t>
      </w:r>
      <w:r>
        <w:rPr>
          <w:spacing w:val="-2"/>
        </w:rPr>
        <w:t xml:space="preserve"> </w:t>
      </w:r>
      <w:r>
        <w:t>et</w:t>
      </w:r>
      <w:r>
        <w:rPr>
          <w:spacing w:val="-2"/>
        </w:rPr>
        <w:t xml:space="preserve"> </w:t>
      </w:r>
      <w:r>
        <w:t>V.III.</w:t>
      </w:r>
    </w:p>
    <w:p w14:paraId="5CF6D68D" w14:textId="77777777" w:rsidR="008D5553" w:rsidRPr="00413DE1" w:rsidRDefault="008D5553" w:rsidP="008D5553">
      <w:pPr>
        <w:pStyle w:val="BodyText"/>
        <w:spacing w:before="5"/>
        <w:rPr>
          <w:sz w:val="27"/>
          <w:lang w:val="fr-BE"/>
        </w:rPr>
      </w:pPr>
      <w:r>
        <w:rPr>
          <w:noProof/>
        </w:rPr>
        <mc:AlternateContent>
          <mc:Choice Requires="wps">
            <w:drawing>
              <wp:anchor distT="0" distB="0" distL="0" distR="0" simplePos="0" relativeHeight="251680768" behindDoc="1" locked="0" layoutInCell="1" allowOverlap="1" wp14:anchorId="669A4841" wp14:editId="47D2C9F1">
                <wp:simplePos x="0" y="0"/>
                <wp:positionH relativeFrom="page">
                  <wp:posOffset>899160</wp:posOffset>
                </wp:positionH>
                <wp:positionV relativeFrom="paragraph">
                  <wp:posOffset>237490</wp:posOffset>
                </wp:positionV>
                <wp:extent cx="1828800" cy="8890"/>
                <wp:effectExtent l="0" t="0" r="0" b="0"/>
                <wp:wrapTopAndBottom/>
                <wp:docPr id="113437944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18E8F9" id="Rectangle 25" o:spid="_x0000_s1026" style="position:absolute;margin-left:70.8pt;margin-top:18.7pt;width:2in;height:.7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Ds6KRW3gAAAAkBAAAPAAAAZHJzL2Rvd25yZXYueG1sTI/BTsMwEETv&#10;SPyDtUjcqNMQShriVBSJIxItHOjNiZckarwOttsGvp7tCY4z+zQ7U64mO4gj+tA7UjCfJSCQGmd6&#10;ahW8vz3f5CBC1GT04AgVfGOAVXV5UerCuBNt8LiNreAQCoVW0MU4FlKGpkOrw8yNSHz7dN7qyNK3&#10;0nh94nA7yDRJFtLqnvhDp0d86rDZbw9WwXqZr79eM3r52dQ73H3U+7vUJ0pdX02PDyAiTvEPhnN9&#10;rg4Vd6rdgUwQA+tsvmBUwe19BoKBLF2yUbOR5yCrUv5fUP0CAAD//wMAUEsBAi0AFAAGAAgAAAAh&#10;ALaDOJL+AAAA4QEAABMAAAAAAAAAAAAAAAAAAAAAAFtDb250ZW50X1R5cGVzXS54bWxQSwECLQAU&#10;AAYACAAAACEAOP0h/9YAAACUAQAACwAAAAAAAAAAAAAAAAAvAQAAX3JlbHMvLnJlbHNQSwECLQAU&#10;AAYACAAAACEAaHjsROQBAACzAwAADgAAAAAAAAAAAAAAAAAuAgAAZHJzL2Uyb0RvYy54bWxQSwEC&#10;LQAUAAYACAAAACEA7OikVt4AAAAJAQAADwAAAAAAAAAAAAAAAAA+BAAAZHJzL2Rvd25yZXYueG1s&#10;UEsFBgAAAAAEAAQA8wAAAEkFAAAAAA==&#10;" fillcolor="black" stroked="f">
                <w10:wrap type="topAndBottom" anchorx="page"/>
              </v:rect>
            </w:pict>
          </mc:Fallback>
        </mc:AlternateContent>
      </w:r>
    </w:p>
    <w:p w14:paraId="0491D93F" w14:textId="77777777" w:rsidR="008D5553" w:rsidRDefault="008D5553" w:rsidP="008D5553">
      <w:pPr>
        <w:spacing w:before="71"/>
        <w:ind w:left="115"/>
        <w:rPr>
          <w:sz w:val="20"/>
        </w:rPr>
      </w:pPr>
      <w:bookmarkStart w:id="110" w:name="_bookmark10"/>
      <w:bookmarkEnd w:id="110"/>
      <w:r>
        <w:rPr>
          <w:sz w:val="20"/>
          <w:vertAlign w:val="superscript"/>
        </w:rPr>
        <w:lastRenderedPageBreak/>
        <w:t>11</w:t>
      </w:r>
      <w:r>
        <w:rPr>
          <w:spacing w:val="-6"/>
          <w:sz w:val="20"/>
        </w:rPr>
        <w:t xml:space="preserve"> </w:t>
      </w:r>
      <w:hyperlink r:id="rId50">
        <w:r>
          <w:rPr>
            <w:color w:val="0562C1"/>
            <w:sz w:val="20"/>
            <w:u w:val="single" w:color="0562C1"/>
          </w:rPr>
          <w:t>Articles</w:t>
        </w:r>
        <w:r>
          <w:rPr>
            <w:color w:val="0562C1"/>
            <w:spacing w:val="-5"/>
            <w:sz w:val="20"/>
            <w:u w:val="single" w:color="0562C1"/>
          </w:rPr>
          <w:t xml:space="preserve"> </w:t>
        </w:r>
        <w:r>
          <w:rPr>
            <w:color w:val="0562C1"/>
            <w:sz w:val="20"/>
            <w:u w:val="single" w:color="0562C1"/>
          </w:rPr>
          <w:t>258</w:t>
        </w:r>
        <w:r>
          <w:rPr>
            <w:color w:val="0562C1"/>
            <w:spacing w:val="-5"/>
            <w:sz w:val="20"/>
            <w:u w:val="single" w:color="0562C1"/>
          </w:rPr>
          <w:t xml:space="preserve"> </w:t>
        </w:r>
        <w:r>
          <w:rPr>
            <w:color w:val="0562C1"/>
            <w:sz w:val="20"/>
            <w:u w:val="single" w:color="0562C1"/>
          </w:rPr>
          <w:t>et</w:t>
        </w:r>
        <w:r>
          <w:rPr>
            <w:color w:val="0562C1"/>
            <w:spacing w:val="-4"/>
            <w:sz w:val="20"/>
            <w:u w:val="single" w:color="0562C1"/>
          </w:rPr>
          <w:t xml:space="preserve"> </w:t>
        </w:r>
        <w:r>
          <w:rPr>
            <w:color w:val="0562C1"/>
            <w:sz w:val="20"/>
            <w:u w:val="single" w:color="0562C1"/>
          </w:rPr>
          <w:t>260</w:t>
        </w:r>
        <w:r>
          <w:rPr>
            <w:color w:val="0562C1"/>
            <w:spacing w:val="-4"/>
            <w:sz w:val="20"/>
            <w:u w:val="single" w:color="0562C1"/>
          </w:rPr>
          <w:t xml:space="preserve"> </w:t>
        </w:r>
        <w:r>
          <w:rPr>
            <w:color w:val="0562C1"/>
            <w:sz w:val="20"/>
            <w:u w:val="single" w:color="0562C1"/>
          </w:rPr>
          <w:t>du</w:t>
        </w:r>
        <w:r>
          <w:rPr>
            <w:color w:val="0562C1"/>
            <w:spacing w:val="-4"/>
            <w:sz w:val="20"/>
            <w:u w:val="single" w:color="0562C1"/>
          </w:rPr>
          <w:t xml:space="preserve"> </w:t>
        </w:r>
        <w:r>
          <w:rPr>
            <w:color w:val="0562C1"/>
            <w:sz w:val="20"/>
            <w:u w:val="single" w:color="0562C1"/>
          </w:rPr>
          <w:t>Code</w:t>
        </w:r>
        <w:r>
          <w:rPr>
            <w:color w:val="0562C1"/>
            <w:spacing w:val="-5"/>
            <w:sz w:val="20"/>
            <w:u w:val="single" w:color="0562C1"/>
          </w:rPr>
          <w:t xml:space="preserve"> </w:t>
        </w:r>
        <w:r>
          <w:rPr>
            <w:color w:val="0562C1"/>
            <w:sz w:val="20"/>
            <w:u w:val="single" w:color="0562C1"/>
          </w:rPr>
          <w:t>bruxellois</w:t>
        </w:r>
        <w:r>
          <w:rPr>
            <w:color w:val="0562C1"/>
            <w:spacing w:val="-6"/>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Logement</w:t>
        </w:r>
        <w:r>
          <w:rPr>
            <w:sz w:val="20"/>
          </w:rPr>
          <w:t>.</w:t>
        </w:r>
      </w:hyperlink>
    </w:p>
    <w:p w14:paraId="6A4804F9" w14:textId="77777777" w:rsidR="008D5553" w:rsidRDefault="008D5553" w:rsidP="008D5553">
      <w:pPr>
        <w:rPr>
          <w:sz w:val="20"/>
        </w:rPr>
        <w:sectPr w:rsidR="008D5553" w:rsidSect="008D5553">
          <w:pgSz w:w="11910" w:h="16840"/>
          <w:pgMar w:top="1360" w:right="1300" w:bottom="1140" w:left="1300" w:header="0" w:footer="960" w:gutter="0"/>
          <w:cols w:space="720"/>
        </w:sectPr>
      </w:pPr>
    </w:p>
    <w:tbl>
      <w:tblPr>
        <w:tblStyle w:val="TableNormal1"/>
        <w:tblW w:w="0" w:type="auto"/>
        <w:tblInd w:w="1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5"/>
        <w:gridCol w:w="1697"/>
        <w:gridCol w:w="3888"/>
        <w:gridCol w:w="3252"/>
        <w:gridCol w:w="91"/>
      </w:tblGrid>
      <w:tr w:rsidR="008D5553" w14:paraId="0D3E9E9B" w14:textId="77777777" w:rsidTr="00BF287A">
        <w:trPr>
          <w:trHeight w:val="2687"/>
        </w:trPr>
        <w:tc>
          <w:tcPr>
            <w:tcW w:w="9043" w:type="dxa"/>
            <w:gridSpan w:val="5"/>
            <w:tcBorders>
              <w:bottom w:val="single" w:sz="4" w:space="0" w:color="000000"/>
            </w:tcBorders>
          </w:tcPr>
          <w:p w14:paraId="67F3C269" w14:textId="77777777" w:rsidR="008D5553" w:rsidRDefault="008D5553" w:rsidP="00BF287A">
            <w:pPr>
              <w:pStyle w:val="TableParagraph"/>
              <w:spacing w:before="131"/>
              <w:ind w:left="87"/>
            </w:pPr>
            <w:r>
              <w:rPr>
                <w:noProof/>
                <w:position w:val="-21"/>
              </w:rPr>
              <w:lastRenderedPageBreak/>
              <w:drawing>
                <wp:inline distT="0" distB="0" distL="0" distR="0" wp14:anchorId="7C9A04B4" wp14:editId="3BB36BA5">
                  <wp:extent cx="360043" cy="361948"/>
                  <wp:effectExtent l="0" t="0" r="0" b="0"/>
                  <wp:docPr id="2051587017" name="image1.png" descr="Afbeeldingsresultaat voor mais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1" cstate="print"/>
                          <a:stretch>
                            <a:fillRect/>
                          </a:stretch>
                        </pic:blipFill>
                        <pic:spPr>
                          <a:xfrm>
                            <a:off x="0" y="0"/>
                            <a:ext cx="360043" cy="361948"/>
                          </a:xfrm>
                          <a:prstGeom prst="rect">
                            <a:avLst/>
                          </a:prstGeom>
                        </pic:spPr>
                      </pic:pic>
                    </a:graphicData>
                  </a:graphic>
                </wp:inline>
              </w:drawing>
            </w:r>
            <w:r>
              <w:rPr>
                <w:rFonts w:ascii="Times New Roman"/>
                <w:sz w:val="20"/>
              </w:rPr>
              <w:t xml:space="preserve">   </w:t>
            </w:r>
            <w:r>
              <w:rPr>
                <w:rFonts w:ascii="Times New Roman"/>
                <w:spacing w:val="-17"/>
                <w:sz w:val="20"/>
              </w:rPr>
              <w:t xml:space="preserve"> </w:t>
            </w:r>
            <w:r>
              <w:t>En</w:t>
            </w:r>
            <w:r>
              <w:rPr>
                <w:spacing w:val="-6"/>
              </w:rPr>
              <w:t xml:space="preserve"> </w:t>
            </w:r>
            <w:r>
              <w:t>pratique</w:t>
            </w:r>
            <w:r>
              <w:rPr>
                <w:spacing w:val="-4"/>
              </w:rPr>
              <w:t xml:space="preserve"> </w:t>
            </w:r>
            <w:r>
              <w:t>:</w:t>
            </w:r>
          </w:p>
          <w:p w14:paraId="0D761CF3" w14:textId="77777777" w:rsidR="008D5553" w:rsidRDefault="008D5553" w:rsidP="00BF287A">
            <w:pPr>
              <w:pStyle w:val="TableParagraph"/>
              <w:spacing w:before="106" w:line="237" w:lineRule="auto"/>
              <w:ind w:left="109"/>
            </w:pPr>
            <w:r>
              <w:t>Les</w:t>
            </w:r>
            <w:r>
              <w:rPr>
                <w:spacing w:val="-3"/>
              </w:rPr>
              <w:t xml:space="preserve"> </w:t>
            </w:r>
            <w:r>
              <w:t>parties</w:t>
            </w:r>
            <w:r>
              <w:rPr>
                <w:spacing w:val="-2"/>
              </w:rPr>
              <w:t xml:space="preserve"> </w:t>
            </w:r>
            <w:r>
              <w:t>choisissent</w:t>
            </w:r>
            <w:r>
              <w:rPr>
                <w:spacing w:val="-5"/>
              </w:rPr>
              <w:t xml:space="preserve"> </w:t>
            </w:r>
            <w:r>
              <w:t>la</w:t>
            </w:r>
            <w:r>
              <w:rPr>
                <w:spacing w:val="-2"/>
              </w:rPr>
              <w:t xml:space="preserve"> </w:t>
            </w:r>
            <w:r>
              <w:t>durée</w:t>
            </w:r>
            <w:r>
              <w:rPr>
                <w:spacing w:val="-2"/>
              </w:rPr>
              <w:t xml:space="preserve"> </w:t>
            </w:r>
            <w:r>
              <w:t>du</w:t>
            </w:r>
            <w:r>
              <w:rPr>
                <w:spacing w:val="-3"/>
              </w:rPr>
              <w:t xml:space="preserve"> </w:t>
            </w:r>
            <w:r>
              <w:t>bail</w:t>
            </w:r>
            <w:r>
              <w:rPr>
                <w:spacing w:val="-6"/>
              </w:rPr>
              <w:t xml:space="preserve"> </w:t>
            </w:r>
            <w:r>
              <w:t>–</w:t>
            </w:r>
            <w:r>
              <w:rPr>
                <w:spacing w:val="-1"/>
              </w:rPr>
              <w:t xml:space="preserve"> </w:t>
            </w:r>
            <w:r>
              <w:t>en</w:t>
            </w:r>
            <w:r>
              <w:rPr>
                <w:spacing w:val="-4"/>
              </w:rPr>
              <w:t xml:space="preserve"> </w:t>
            </w:r>
            <w:r>
              <w:t>cas</w:t>
            </w:r>
            <w:r>
              <w:rPr>
                <w:spacing w:val="-2"/>
              </w:rPr>
              <w:t xml:space="preserve"> </w:t>
            </w:r>
            <w:r>
              <w:t>de</w:t>
            </w:r>
            <w:r>
              <w:rPr>
                <w:spacing w:val="-2"/>
              </w:rPr>
              <w:t xml:space="preserve"> </w:t>
            </w:r>
            <w:r>
              <w:t>bail</w:t>
            </w:r>
            <w:r>
              <w:rPr>
                <w:spacing w:val="-2"/>
              </w:rPr>
              <w:t xml:space="preserve"> </w:t>
            </w:r>
            <w:r>
              <w:t>de</w:t>
            </w:r>
            <w:r>
              <w:rPr>
                <w:spacing w:val="-2"/>
              </w:rPr>
              <w:t xml:space="preserve"> </w:t>
            </w:r>
            <w:r>
              <w:t>résidence</w:t>
            </w:r>
            <w:r>
              <w:rPr>
                <w:spacing w:val="-1"/>
              </w:rPr>
              <w:t xml:space="preserve"> </w:t>
            </w:r>
            <w:r>
              <w:t>principale,</w:t>
            </w:r>
            <w:r>
              <w:rPr>
                <w:spacing w:val="-3"/>
              </w:rPr>
              <w:t xml:space="preserve"> </w:t>
            </w:r>
            <w:r>
              <w:t>le</w:t>
            </w:r>
            <w:r>
              <w:rPr>
                <w:spacing w:val="-4"/>
              </w:rPr>
              <w:t xml:space="preserve"> </w:t>
            </w:r>
            <w:r>
              <w:t>bail</w:t>
            </w:r>
            <w:r>
              <w:rPr>
                <w:spacing w:val="-3"/>
              </w:rPr>
              <w:t xml:space="preserve"> </w:t>
            </w:r>
            <w:r>
              <w:t>est</w:t>
            </w:r>
            <w:r>
              <w:rPr>
                <w:spacing w:val="-4"/>
              </w:rPr>
              <w:t xml:space="preserve"> </w:t>
            </w:r>
            <w:r>
              <w:t>réputé</w:t>
            </w:r>
            <w:r>
              <w:rPr>
                <w:spacing w:val="-47"/>
              </w:rPr>
              <w:t xml:space="preserve"> </w:t>
            </w:r>
            <w:r>
              <w:t>conclu</w:t>
            </w:r>
            <w:r>
              <w:rPr>
                <w:spacing w:val="-2"/>
              </w:rPr>
              <w:t xml:space="preserve"> </w:t>
            </w:r>
            <w:r>
              <w:t>pour</w:t>
            </w:r>
            <w:r>
              <w:rPr>
                <w:spacing w:val="-2"/>
              </w:rPr>
              <w:t xml:space="preserve"> </w:t>
            </w:r>
            <w:r>
              <w:t>9</w:t>
            </w:r>
            <w:r>
              <w:rPr>
                <w:spacing w:val="1"/>
              </w:rPr>
              <w:t xml:space="preserve"> </w:t>
            </w:r>
            <w:r>
              <w:t>ans,</w:t>
            </w:r>
            <w:r>
              <w:rPr>
                <w:spacing w:val="-2"/>
              </w:rPr>
              <w:t xml:space="preserve"> </w:t>
            </w:r>
            <w:r>
              <w:t>sauf</w:t>
            </w:r>
            <w:r>
              <w:rPr>
                <w:spacing w:val="-1"/>
              </w:rPr>
              <w:t xml:space="preserve"> </w:t>
            </w:r>
            <w:r>
              <w:t>bail</w:t>
            </w:r>
            <w:r>
              <w:rPr>
                <w:spacing w:val="-2"/>
              </w:rPr>
              <w:t xml:space="preserve"> </w:t>
            </w:r>
            <w:r>
              <w:t>de</w:t>
            </w:r>
            <w:r>
              <w:rPr>
                <w:spacing w:val="1"/>
              </w:rPr>
              <w:t xml:space="preserve"> </w:t>
            </w:r>
            <w:r>
              <w:t>courte</w:t>
            </w:r>
            <w:r>
              <w:rPr>
                <w:spacing w:val="-2"/>
              </w:rPr>
              <w:t xml:space="preserve"> </w:t>
            </w:r>
            <w:r>
              <w:t>ou</w:t>
            </w:r>
            <w:r>
              <w:rPr>
                <w:spacing w:val="-2"/>
              </w:rPr>
              <w:t xml:space="preserve"> </w:t>
            </w:r>
            <w:r>
              <w:t>de</w:t>
            </w:r>
            <w:r>
              <w:rPr>
                <w:spacing w:val="-2"/>
              </w:rPr>
              <w:t xml:space="preserve"> </w:t>
            </w:r>
            <w:r>
              <w:t>plus longue</w:t>
            </w:r>
            <w:r>
              <w:rPr>
                <w:spacing w:val="1"/>
              </w:rPr>
              <w:t xml:space="preserve"> </w:t>
            </w:r>
            <w:r>
              <w:t>durée</w:t>
            </w:r>
            <w:r>
              <w:rPr>
                <w:spacing w:val="-2"/>
              </w:rPr>
              <w:t xml:space="preserve"> </w:t>
            </w:r>
            <w:r>
              <w:t>;</w:t>
            </w:r>
          </w:p>
          <w:p w14:paraId="074151D9" w14:textId="77777777" w:rsidR="008D5553" w:rsidRDefault="008D5553" w:rsidP="00BF287A">
            <w:pPr>
              <w:pStyle w:val="TableParagraph"/>
              <w:spacing w:before="1"/>
            </w:pPr>
          </w:p>
          <w:p w14:paraId="6FEDB4D1" w14:textId="77777777" w:rsidR="008D5553" w:rsidRDefault="008D5553" w:rsidP="00BF287A">
            <w:pPr>
              <w:pStyle w:val="TableParagraph"/>
              <w:ind w:left="110" w:right="150" w:hanging="1"/>
            </w:pPr>
            <w:r>
              <w:t>Le tableau ci-dessous reprend en synthèse les facultés de résiliation du bail de résidence</w:t>
            </w:r>
            <w:r>
              <w:rPr>
                <w:spacing w:val="1"/>
              </w:rPr>
              <w:t xml:space="preserve"> </w:t>
            </w:r>
            <w:r>
              <w:t>principale</w:t>
            </w:r>
            <w:r>
              <w:rPr>
                <w:spacing w:val="-5"/>
              </w:rPr>
              <w:t xml:space="preserve"> </w:t>
            </w:r>
            <w:r>
              <w:t>(attention,</w:t>
            </w:r>
            <w:r>
              <w:rPr>
                <w:spacing w:val="-5"/>
              </w:rPr>
              <w:t xml:space="preserve"> </w:t>
            </w:r>
            <w:r>
              <w:t>il</w:t>
            </w:r>
            <w:r>
              <w:rPr>
                <w:spacing w:val="-5"/>
              </w:rPr>
              <w:t xml:space="preserve"> </w:t>
            </w:r>
            <w:r>
              <w:t>ne</w:t>
            </w:r>
            <w:r>
              <w:rPr>
                <w:spacing w:val="-4"/>
              </w:rPr>
              <w:t xml:space="preserve"> </w:t>
            </w:r>
            <w:r>
              <w:t>reprend</w:t>
            </w:r>
            <w:r>
              <w:rPr>
                <w:spacing w:val="-6"/>
              </w:rPr>
              <w:t xml:space="preserve"> </w:t>
            </w:r>
            <w:r>
              <w:t>pas</w:t>
            </w:r>
            <w:r>
              <w:rPr>
                <w:spacing w:val="-4"/>
              </w:rPr>
              <w:t xml:space="preserve"> </w:t>
            </w:r>
            <w:r>
              <w:t>les</w:t>
            </w:r>
            <w:r>
              <w:rPr>
                <w:spacing w:val="-5"/>
              </w:rPr>
              <w:t xml:space="preserve"> </w:t>
            </w:r>
            <w:r>
              <w:t>facultés</w:t>
            </w:r>
            <w:r>
              <w:rPr>
                <w:spacing w:val="-5"/>
              </w:rPr>
              <w:t xml:space="preserve"> </w:t>
            </w:r>
            <w:r>
              <w:t>de</w:t>
            </w:r>
            <w:r>
              <w:rPr>
                <w:spacing w:val="-7"/>
              </w:rPr>
              <w:t xml:space="preserve"> </w:t>
            </w:r>
            <w:r>
              <w:t>résiliations</w:t>
            </w:r>
            <w:r>
              <w:rPr>
                <w:spacing w:val="-4"/>
              </w:rPr>
              <w:t xml:space="preserve"> </w:t>
            </w:r>
            <w:r>
              <w:t>spécifiques</w:t>
            </w:r>
            <w:r>
              <w:rPr>
                <w:spacing w:val="-7"/>
              </w:rPr>
              <w:t xml:space="preserve"> </w:t>
            </w:r>
            <w:r>
              <w:t>au</w:t>
            </w:r>
            <w:r>
              <w:rPr>
                <w:spacing w:val="-6"/>
              </w:rPr>
              <w:t xml:space="preserve"> </w:t>
            </w:r>
            <w:r>
              <w:t>bail</w:t>
            </w:r>
            <w:r>
              <w:rPr>
                <w:spacing w:val="-4"/>
              </w:rPr>
              <w:t xml:space="preserve"> </w:t>
            </w:r>
            <w:r>
              <w:t>étudiant</w:t>
            </w:r>
            <w:r>
              <w:rPr>
                <w:spacing w:val="-4"/>
              </w:rPr>
              <w:t xml:space="preserve"> </w:t>
            </w:r>
            <w:r>
              <w:t>et</w:t>
            </w:r>
            <w:r>
              <w:rPr>
                <w:spacing w:val="-4"/>
              </w:rPr>
              <w:t xml:space="preserve"> </w:t>
            </w:r>
            <w:r>
              <w:t>de</w:t>
            </w:r>
            <w:r>
              <w:rPr>
                <w:spacing w:val="-47"/>
              </w:rPr>
              <w:t xml:space="preserve"> </w:t>
            </w:r>
            <w:r>
              <w:t>colocation</w:t>
            </w:r>
            <w:r>
              <w:rPr>
                <w:spacing w:val="-2"/>
              </w:rPr>
              <w:t xml:space="preserve"> </w:t>
            </w:r>
            <w:r>
              <w:t>reprises</w:t>
            </w:r>
            <w:r>
              <w:rPr>
                <w:spacing w:val="-2"/>
              </w:rPr>
              <w:t xml:space="preserve"> </w:t>
            </w:r>
            <w:r>
              <w:t>ci-dessus) :</w:t>
            </w:r>
          </w:p>
        </w:tc>
      </w:tr>
      <w:tr w:rsidR="008D5553" w14:paraId="0DA6D349" w14:textId="77777777" w:rsidTr="00BF287A">
        <w:trPr>
          <w:trHeight w:val="565"/>
        </w:trPr>
        <w:tc>
          <w:tcPr>
            <w:tcW w:w="115" w:type="dxa"/>
            <w:tcBorders>
              <w:top w:val="nil"/>
              <w:bottom w:val="nil"/>
              <w:right w:val="single" w:sz="4" w:space="0" w:color="000000"/>
            </w:tcBorders>
          </w:tcPr>
          <w:p w14:paraId="36574A58" w14:textId="77777777" w:rsidR="008D5553" w:rsidRDefault="008D5553" w:rsidP="00BF287A">
            <w:pPr>
              <w:pStyle w:val="TableParagraph"/>
              <w:rPr>
                <w:rFonts w:ascii="Times New Roman"/>
              </w:rPr>
            </w:pPr>
          </w:p>
        </w:tc>
        <w:tc>
          <w:tcPr>
            <w:tcW w:w="1697" w:type="dxa"/>
            <w:tcBorders>
              <w:top w:val="single" w:sz="4" w:space="0" w:color="000000"/>
              <w:left w:val="single" w:sz="4" w:space="0" w:color="000000"/>
              <w:bottom w:val="single" w:sz="4" w:space="0" w:color="000000"/>
              <w:right w:val="single" w:sz="4" w:space="0" w:color="000000"/>
            </w:tcBorders>
          </w:tcPr>
          <w:p w14:paraId="4DCBE7FC" w14:textId="77777777" w:rsidR="008D5553" w:rsidRDefault="008D5553" w:rsidP="00BF287A">
            <w:pPr>
              <w:pStyle w:val="TableParagraph"/>
              <w:spacing w:before="11"/>
              <w:ind w:left="765"/>
              <w:rPr>
                <w:b/>
              </w:rPr>
            </w:pPr>
            <w:r>
              <w:rPr>
                <w:b/>
              </w:rPr>
              <w:t>Faculté</w:t>
            </w:r>
          </w:p>
          <w:p w14:paraId="228F9C78" w14:textId="77777777" w:rsidR="008D5553" w:rsidRDefault="008D5553" w:rsidP="00BF287A">
            <w:pPr>
              <w:pStyle w:val="TableParagraph"/>
              <w:spacing w:line="266" w:lineRule="exact"/>
              <w:ind w:left="117"/>
              <w:rPr>
                <w:b/>
              </w:rPr>
            </w:pPr>
            <w:r>
              <w:rPr>
                <w:b/>
              </w:rPr>
              <w:t>Durée</w:t>
            </w:r>
          </w:p>
        </w:tc>
        <w:tc>
          <w:tcPr>
            <w:tcW w:w="3888" w:type="dxa"/>
            <w:tcBorders>
              <w:top w:val="single" w:sz="4" w:space="0" w:color="000000"/>
              <w:left w:val="single" w:sz="4" w:space="0" w:color="000000"/>
              <w:bottom w:val="single" w:sz="4" w:space="0" w:color="000000"/>
              <w:right w:val="single" w:sz="4" w:space="0" w:color="000000"/>
            </w:tcBorders>
          </w:tcPr>
          <w:p w14:paraId="7A726CF9" w14:textId="77777777" w:rsidR="008D5553" w:rsidRDefault="008D5553" w:rsidP="00BF287A">
            <w:pPr>
              <w:pStyle w:val="TableParagraph"/>
              <w:spacing w:before="145"/>
              <w:ind w:left="115"/>
              <w:rPr>
                <w:b/>
              </w:rPr>
            </w:pPr>
            <w:r>
              <w:rPr>
                <w:b/>
              </w:rPr>
              <w:t>Résiliation</w:t>
            </w:r>
            <w:r>
              <w:rPr>
                <w:b/>
                <w:spacing w:val="-5"/>
              </w:rPr>
              <w:t xml:space="preserve"> </w:t>
            </w:r>
            <w:r>
              <w:rPr>
                <w:b/>
                <w:u w:val="single"/>
              </w:rPr>
              <w:t>anticipée</w:t>
            </w:r>
            <w:r>
              <w:rPr>
                <w:b/>
                <w:spacing w:val="-5"/>
              </w:rPr>
              <w:t xml:space="preserve"> </w:t>
            </w:r>
            <w:r>
              <w:rPr>
                <w:b/>
              </w:rPr>
              <w:t>par</w:t>
            </w:r>
            <w:r>
              <w:rPr>
                <w:b/>
                <w:spacing w:val="-5"/>
              </w:rPr>
              <w:t xml:space="preserve"> </w:t>
            </w:r>
            <w:r>
              <w:rPr>
                <w:b/>
              </w:rPr>
              <w:t>le</w:t>
            </w:r>
            <w:r>
              <w:rPr>
                <w:b/>
                <w:spacing w:val="-5"/>
              </w:rPr>
              <w:t xml:space="preserve"> </w:t>
            </w:r>
            <w:r>
              <w:rPr>
                <w:b/>
              </w:rPr>
              <w:t>bailleur</w:t>
            </w:r>
          </w:p>
        </w:tc>
        <w:tc>
          <w:tcPr>
            <w:tcW w:w="3252" w:type="dxa"/>
            <w:tcBorders>
              <w:top w:val="single" w:sz="4" w:space="0" w:color="000000"/>
              <w:left w:val="single" w:sz="4" w:space="0" w:color="000000"/>
              <w:bottom w:val="single" w:sz="4" w:space="0" w:color="000000"/>
              <w:right w:val="single" w:sz="4" w:space="0" w:color="000000"/>
            </w:tcBorders>
          </w:tcPr>
          <w:p w14:paraId="12CB944E" w14:textId="77777777" w:rsidR="008D5553" w:rsidRDefault="008D5553" w:rsidP="00BF287A">
            <w:pPr>
              <w:pStyle w:val="TableParagraph"/>
              <w:spacing w:before="145"/>
              <w:ind w:left="115"/>
              <w:rPr>
                <w:b/>
              </w:rPr>
            </w:pPr>
            <w:r>
              <w:rPr>
                <w:b/>
              </w:rPr>
              <w:t>Résiliation</w:t>
            </w:r>
            <w:r>
              <w:rPr>
                <w:b/>
                <w:spacing w:val="-5"/>
              </w:rPr>
              <w:t xml:space="preserve"> </w:t>
            </w:r>
            <w:r>
              <w:rPr>
                <w:b/>
              </w:rPr>
              <w:t>par</w:t>
            </w:r>
            <w:r>
              <w:rPr>
                <w:b/>
                <w:spacing w:val="-5"/>
              </w:rPr>
              <w:t xml:space="preserve"> </w:t>
            </w:r>
            <w:r>
              <w:rPr>
                <w:b/>
              </w:rPr>
              <w:t>le</w:t>
            </w:r>
            <w:r>
              <w:rPr>
                <w:b/>
                <w:spacing w:val="-4"/>
              </w:rPr>
              <w:t xml:space="preserve"> </w:t>
            </w:r>
            <w:r>
              <w:rPr>
                <w:b/>
              </w:rPr>
              <w:t>preneur</w:t>
            </w:r>
          </w:p>
        </w:tc>
        <w:tc>
          <w:tcPr>
            <w:tcW w:w="91" w:type="dxa"/>
            <w:tcBorders>
              <w:top w:val="nil"/>
              <w:left w:val="single" w:sz="4" w:space="0" w:color="000000"/>
              <w:bottom w:val="nil"/>
            </w:tcBorders>
          </w:tcPr>
          <w:p w14:paraId="270533F4" w14:textId="77777777" w:rsidR="008D5553" w:rsidRDefault="008D5553" w:rsidP="00BF287A">
            <w:pPr>
              <w:pStyle w:val="TableParagraph"/>
              <w:rPr>
                <w:rFonts w:ascii="Times New Roman"/>
              </w:rPr>
            </w:pPr>
          </w:p>
        </w:tc>
      </w:tr>
      <w:tr w:rsidR="008D5553" w14:paraId="0769F574" w14:textId="77777777" w:rsidTr="00BF287A">
        <w:trPr>
          <w:trHeight w:val="2418"/>
        </w:trPr>
        <w:tc>
          <w:tcPr>
            <w:tcW w:w="115" w:type="dxa"/>
            <w:tcBorders>
              <w:top w:val="nil"/>
              <w:bottom w:val="nil"/>
              <w:right w:val="single" w:sz="4" w:space="0" w:color="000000"/>
            </w:tcBorders>
          </w:tcPr>
          <w:p w14:paraId="54046179" w14:textId="77777777" w:rsidR="008D5553" w:rsidRDefault="008D5553" w:rsidP="00BF287A">
            <w:pPr>
              <w:pStyle w:val="TableParagraph"/>
              <w:rPr>
                <w:rFonts w:ascii="Times New Roman"/>
              </w:rPr>
            </w:pPr>
          </w:p>
        </w:tc>
        <w:tc>
          <w:tcPr>
            <w:tcW w:w="1697" w:type="dxa"/>
            <w:tcBorders>
              <w:top w:val="single" w:sz="4" w:space="0" w:color="000000"/>
              <w:left w:val="single" w:sz="4" w:space="0" w:color="000000"/>
              <w:bottom w:val="single" w:sz="4" w:space="0" w:color="000000"/>
              <w:right w:val="single" w:sz="4" w:space="0" w:color="000000"/>
            </w:tcBorders>
          </w:tcPr>
          <w:p w14:paraId="471C4383" w14:textId="77777777" w:rsidR="008D5553" w:rsidRDefault="008D5553" w:rsidP="00BF287A">
            <w:pPr>
              <w:pStyle w:val="TableParagraph"/>
            </w:pPr>
          </w:p>
          <w:p w14:paraId="2256C94A" w14:textId="77777777" w:rsidR="008D5553" w:rsidRDefault="008D5553" w:rsidP="00BF287A">
            <w:pPr>
              <w:pStyle w:val="TableParagraph"/>
            </w:pPr>
          </w:p>
          <w:p w14:paraId="7674E768" w14:textId="77777777" w:rsidR="008D5553" w:rsidRDefault="008D5553" w:rsidP="00BF287A">
            <w:pPr>
              <w:pStyle w:val="TableParagraph"/>
              <w:spacing w:before="9"/>
              <w:rPr>
                <w:sz w:val="32"/>
              </w:rPr>
            </w:pPr>
          </w:p>
          <w:p w14:paraId="7DDE8494" w14:textId="77777777" w:rsidR="008D5553" w:rsidRDefault="008D5553" w:rsidP="00BF287A">
            <w:pPr>
              <w:pStyle w:val="TableParagraph"/>
              <w:spacing w:before="1"/>
              <w:ind w:left="117" w:right="431"/>
            </w:pPr>
            <w:r>
              <w:t>Bail de 9 ans</w:t>
            </w:r>
            <w:r>
              <w:rPr>
                <w:spacing w:val="-47"/>
              </w:rPr>
              <w:t xml:space="preserve"> </w:t>
            </w:r>
            <w:r>
              <w:t>(principe)</w:t>
            </w:r>
          </w:p>
        </w:tc>
        <w:tc>
          <w:tcPr>
            <w:tcW w:w="3888" w:type="dxa"/>
            <w:tcBorders>
              <w:top w:val="single" w:sz="4" w:space="0" w:color="000000"/>
              <w:left w:val="single" w:sz="4" w:space="0" w:color="000000"/>
              <w:bottom w:val="single" w:sz="4" w:space="0" w:color="000000"/>
              <w:right w:val="single" w:sz="4" w:space="0" w:color="000000"/>
            </w:tcBorders>
          </w:tcPr>
          <w:p w14:paraId="5C910F16" w14:textId="77777777" w:rsidR="008D5553" w:rsidRDefault="008D5553" w:rsidP="008D5553">
            <w:pPr>
              <w:pStyle w:val="TableParagraph"/>
              <w:numPr>
                <w:ilvl w:val="0"/>
                <w:numId w:val="39"/>
              </w:numPr>
              <w:tabs>
                <w:tab w:val="left" w:pos="233"/>
              </w:tabs>
              <w:ind w:right="828" w:firstLine="0"/>
            </w:pPr>
            <w:r>
              <w:t>Occupation</w:t>
            </w:r>
            <w:r>
              <w:rPr>
                <w:spacing w:val="-4"/>
              </w:rPr>
              <w:t xml:space="preserve"> </w:t>
            </w:r>
            <w:r>
              <w:t>personnelle</w:t>
            </w:r>
            <w:r>
              <w:rPr>
                <w:spacing w:val="-5"/>
              </w:rPr>
              <w:t xml:space="preserve"> </w:t>
            </w:r>
            <w:r>
              <w:t>:</w:t>
            </w:r>
            <w:r>
              <w:rPr>
                <w:spacing w:val="-4"/>
              </w:rPr>
              <w:t xml:space="preserve"> </w:t>
            </w:r>
            <w:r>
              <w:t>à</w:t>
            </w:r>
            <w:r>
              <w:rPr>
                <w:spacing w:val="-3"/>
              </w:rPr>
              <w:t xml:space="preserve"> </w:t>
            </w:r>
            <w:r>
              <w:t>tout</w:t>
            </w:r>
            <w:r>
              <w:rPr>
                <w:spacing w:val="-47"/>
              </w:rPr>
              <w:t xml:space="preserve"> </w:t>
            </w:r>
            <w:r>
              <w:t>moment</w:t>
            </w:r>
            <w:r>
              <w:rPr>
                <w:spacing w:val="-2"/>
              </w:rPr>
              <w:t xml:space="preserve"> </w:t>
            </w:r>
            <w:r>
              <w:t>avec</w:t>
            </w:r>
            <w:r>
              <w:rPr>
                <w:spacing w:val="-3"/>
              </w:rPr>
              <w:t xml:space="preserve"> </w:t>
            </w:r>
            <w:r>
              <w:t>préavis</w:t>
            </w:r>
            <w:r>
              <w:rPr>
                <w:spacing w:val="-3"/>
              </w:rPr>
              <w:t xml:space="preserve"> </w:t>
            </w:r>
            <w:r>
              <w:t>de</w:t>
            </w:r>
            <w:r>
              <w:rPr>
                <w:spacing w:val="-4"/>
              </w:rPr>
              <w:t xml:space="preserve"> </w:t>
            </w:r>
            <w:r>
              <w:t>6</w:t>
            </w:r>
            <w:r>
              <w:rPr>
                <w:spacing w:val="-4"/>
              </w:rPr>
              <w:t xml:space="preserve"> </w:t>
            </w:r>
            <w:r>
              <w:t>mois</w:t>
            </w:r>
          </w:p>
          <w:p w14:paraId="43FC996E" w14:textId="77777777" w:rsidR="008D5553" w:rsidRDefault="008D5553" w:rsidP="008D5553">
            <w:pPr>
              <w:pStyle w:val="TableParagraph"/>
              <w:numPr>
                <w:ilvl w:val="0"/>
                <w:numId w:val="39"/>
              </w:numPr>
              <w:tabs>
                <w:tab w:val="left" w:pos="233"/>
              </w:tabs>
              <w:ind w:left="114" w:right="115" w:firstLine="0"/>
            </w:pPr>
            <w:r>
              <w:t>Travaux</w:t>
            </w:r>
            <w:r>
              <w:rPr>
                <w:spacing w:val="-8"/>
              </w:rPr>
              <w:t xml:space="preserve"> </w:t>
            </w:r>
            <w:r>
              <w:t>:</w:t>
            </w:r>
            <w:r>
              <w:rPr>
                <w:spacing w:val="-6"/>
              </w:rPr>
              <w:t xml:space="preserve"> </w:t>
            </w:r>
            <w:r>
              <w:t>en</w:t>
            </w:r>
            <w:r>
              <w:rPr>
                <w:spacing w:val="-9"/>
              </w:rPr>
              <w:t xml:space="preserve"> </w:t>
            </w:r>
            <w:r>
              <w:t>fin</w:t>
            </w:r>
            <w:r>
              <w:rPr>
                <w:spacing w:val="-7"/>
              </w:rPr>
              <w:t xml:space="preserve"> </w:t>
            </w:r>
            <w:r>
              <w:t>de</w:t>
            </w:r>
            <w:r>
              <w:rPr>
                <w:spacing w:val="-8"/>
              </w:rPr>
              <w:t xml:space="preserve"> </w:t>
            </w:r>
            <w:r>
              <w:t>triennat</w:t>
            </w:r>
            <w:r>
              <w:rPr>
                <w:spacing w:val="-5"/>
              </w:rPr>
              <w:t xml:space="preserve"> </w:t>
            </w:r>
            <w:r>
              <w:t>avec</w:t>
            </w:r>
            <w:r>
              <w:rPr>
                <w:spacing w:val="-8"/>
              </w:rPr>
              <w:t xml:space="preserve"> </w:t>
            </w:r>
            <w:r>
              <w:t>préavis</w:t>
            </w:r>
            <w:r>
              <w:rPr>
                <w:spacing w:val="-47"/>
              </w:rPr>
              <w:t xml:space="preserve"> </w:t>
            </w:r>
            <w:r>
              <w:t>de 6</w:t>
            </w:r>
            <w:r>
              <w:rPr>
                <w:spacing w:val="1"/>
              </w:rPr>
              <w:t xml:space="preserve"> </w:t>
            </w:r>
            <w:r>
              <w:t>mois</w:t>
            </w:r>
          </w:p>
          <w:p w14:paraId="4C96F404" w14:textId="77777777" w:rsidR="008D5553" w:rsidRDefault="008D5553" w:rsidP="008D5553">
            <w:pPr>
              <w:pStyle w:val="TableParagraph"/>
              <w:numPr>
                <w:ilvl w:val="0"/>
                <w:numId w:val="39"/>
              </w:numPr>
              <w:tabs>
                <w:tab w:val="left" w:pos="233"/>
              </w:tabs>
              <w:ind w:left="114" w:right="96" w:firstLine="0"/>
            </w:pPr>
            <w:r>
              <w:t>Sans motif : en fin de triennat avec</w:t>
            </w:r>
            <w:r>
              <w:rPr>
                <w:spacing w:val="1"/>
              </w:rPr>
              <w:t xml:space="preserve"> </w:t>
            </w:r>
            <w:r>
              <w:t>préavis</w:t>
            </w:r>
            <w:r>
              <w:rPr>
                <w:spacing w:val="-3"/>
              </w:rPr>
              <w:t xml:space="preserve"> </w:t>
            </w:r>
            <w:r>
              <w:t>de</w:t>
            </w:r>
            <w:r>
              <w:rPr>
                <w:spacing w:val="-4"/>
              </w:rPr>
              <w:t xml:space="preserve"> </w:t>
            </w:r>
            <w:r>
              <w:t>6</w:t>
            </w:r>
            <w:r>
              <w:rPr>
                <w:spacing w:val="-1"/>
              </w:rPr>
              <w:t xml:space="preserve"> </w:t>
            </w:r>
            <w:r>
              <w:t>mois</w:t>
            </w:r>
            <w:r>
              <w:rPr>
                <w:spacing w:val="-5"/>
              </w:rPr>
              <w:t xml:space="preserve"> </w:t>
            </w:r>
            <w:r>
              <w:rPr>
                <w:b/>
              </w:rPr>
              <w:t>et</w:t>
            </w:r>
            <w:r>
              <w:rPr>
                <w:b/>
                <w:spacing w:val="-2"/>
              </w:rPr>
              <w:t xml:space="preserve"> </w:t>
            </w:r>
            <w:r>
              <w:t>indemnité</w:t>
            </w:r>
            <w:r>
              <w:rPr>
                <w:spacing w:val="-1"/>
              </w:rPr>
              <w:t xml:space="preserve"> </w:t>
            </w:r>
            <w:r>
              <w:t>de</w:t>
            </w:r>
            <w:r>
              <w:rPr>
                <w:spacing w:val="-4"/>
              </w:rPr>
              <w:t xml:space="preserve"> </w:t>
            </w:r>
            <w:r>
              <w:t>9</w:t>
            </w:r>
            <w:r>
              <w:rPr>
                <w:spacing w:val="-2"/>
              </w:rPr>
              <w:t xml:space="preserve"> </w:t>
            </w:r>
            <w:r>
              <w:t>mois</w:t>
            </w:r>
            <w:r>
              <w:rPr>
                <w:spacing w:val="-47"/>
              </w:rPr>
              <w:t xml:space="preserve"> </w:t>
            </w:r>
            <w:r>
              <w:t>en fin de 1</w:t>
            </w:r>
            <w:r>
              <w:rPr>
                <w:vertAlign w:val="superscript"/>
              </w:rPr>
              <w:t>er</w:t>
            </w:r>
            <w:r>
              <w:t xml:space="preserve"> triennat ou 6 mois en fin de</w:t>
            </w:r>
            <w:r>
              <w:rPr>
                <w:spacing w:val="1"/>
              </w:rPr>
              <w:t xml:space="preserve"> </w:t>
            </w:r>
            <w:r>
              <w:t>2</w:t>
            </w:r>
            <w:r>
              <w:rPr>
                <w:vertAlign w:val="superscript"/>
              </w:rPr>
              <w:t>ème</w:t>
            </w:r>
            <w:r>
              <w:rPr>
                <w:spacing w:val="-1"/>
              </w:rPr>
              <w:t xml:space="preserve"> </w:t>
            </w:r>
            <w:r>
              <w:t>triennat</w:t>
            </w:r>
          </w:p>
        </w:tc>
        <w:tc>
          <w:tcPr>
            <w:tcW w:w="3252" w:type="dxa"/>
            <w:tcBorders>
              <w:top w:val="single" w:sz="4" w:space="0" w:color="000000"/>
              <w:left w:val="single" w:sz="4" w:space="0" w:color="000000"/>
              <w:bottom w:val="single" w:sz="4" w:space="0" w:color="000000"/>
              <w:right w:val="single" w:sz="4" w:space="0" w:color="000000"/>
            </w:tcBorders>
          </w:tcPr>
          <w:p w14:paraId="561C1C3D" w14:textId="77777777" w:rsidR="008D5553" w:rsidRDefault="008D5553" w:rsidP="00BF287A">
            <w:pPr>
              <w:pStyle w:val="TableParagraph"/>
              <w:spacing w:before="9"/>
              <w:rPr>
                <w:sz w:val="21"/>
              </w:rPr>
            </w:pPr>
          </w:p>
          <w:p w14:paraId="0F742163" w14:textId="77777777" w:rsidR="008D5553" w:rsidRDefault="008D5553" w:rsidP="00BF287A">
            <w:pPr>
              <w:pStyle w:val="TableParagraph"/>
              <w:ind w:left="114" w:right="163"/>
            </w:pPr>
            <w:r>
              <w:t>À tout moment avec un préavis</w:t>
            </w:r>
            <w:r>
              <w:rPr>
                <w:spacing w:val="1"/>
              </w:rPr>
              <w:t xml:space="preserve"> </w:t>
            </w:r>
            <w:r>
              <w:t>de 3 mois et une indemnité de 3,</w:t>
            </w:r>
            <w:r>
              <w:rPr>
                <w:spacing w:val="-47"/>
              </w:rPr>
              <w:t xml:space="preserve"> </w:t>
            </w:r>
            <w:r>
              <w:t>2, 1 mois si durant la 3</w:t>
            </w:r>
            <w:r>
              <w:rPr>
                <w:vertAlign w:val="superscript"/>
              </w:rPr>
              <w:t>ème</w:t>
            </w:r>
            <w:r>
              <w:t>, la 2</w:t>
            </w:r>
            <w:r>
              <w:rPr>
                <w:vertAlign w:val="superscript"/>
              </w:rPr>
              <w:t>ème</w:t>
            </w:r>
            <w:r>
              <w:rPr>
                <w:spacing w:val="-47"/>
              </w:rPr>
              <w:t xml:space="preserve"> </w:t>
            </w:r>
            <w:r>
              <w:t>ou</w:t>
            </w:r>
            <w:r>
              <w:rPr>
                <w:spacing w:val="-3"/>
              </w:rPr>
              <w:t xml:space="preserve"> </w:t>
            </w:r>
            <w:r>
              <w:t>la</w:t>
            </w:r>
            <w:r>
              <w:rPr>
                <w:spacing w:val="-4"/>
              </w:rPr>
              <w:t xml:space="preserve"> </w:t>
            </w:r>
            <w:r>
              <w:t>1</w:t>
            </w:r>
            <w:r>
              <w:rPr>
                <w:vertAlign w:val="superscript"/>
              </w:rPr>
              <w:t>ère</w:t>
            </w:r>
            <w:r>
              <w:rPr>
                <w:spacing w:val="49"/>
              </w:rPr>
              <w:t xml:space="preserve"> </w:t>
            </w:r>
            <w:r>
              <w:t>année de location</w:t>
            </w:r>
          </w:p>
        </w:tc>
        <w:tc>
          <w:tcPr>
            <w:tcW w:w="91" w:type="dxa"/>
            <w:tcBorders>
              <w:top w:val="nil"/>
              <w:left w:val="single" w:sz="4" w:space="0" w:color="000000"/>
              <w:bottom w:val="nil"/>
            </w:tcBorders>
          </w:tcPr>
          <w:p w14:paraId="7531828B" w14:textId="77777777" w:rsidR="008D5553" w:rsidRDefault="008D5553" w:rsidP="00BF287A">
            <w:pPr>
              <w:pStyle w:val="TableParagraph"/>
              <w:rPr>
                <w:rFonts w:ascii="Times New Roman"/>
              </w:rPr>
            </w:pPr>
          </w:p>
        </w:tc>
      </w:tr>
      <w:tr w:rsidR="008D5553" w14:paraId="44F46976" w14:textId="77777777" w:rsidTr="00BF287A">
        <w:trPr>
          <w:trHeight w:val="803"/>
        </w:trPr>
        <w:tc>
          <w:tcPr>
            <w:tcW w:w="115" w:type="dxa"/>
            <w:vMerge w:val="restart"/>
            <w:tcBorders>
              <w:top w:val="nil"/>
              <w:bottom w:val="nil"/>
              <w:right w:val="single" w:sz="4" w:space="0" w:color="000000"/>
            </w:tcBorders>
          </w:tcPr>
          <w:p w14:paraId="06FA0670" w14:textId="77777777" w:rsidR="008D5553" w:rsidRDefault="008D5553" w:rsidP="00BF287A">
            <w:pPr>
              <w:pStyle w:val="TableParagraph"/>
              <w:rPr>
                <w:rFonts w:ascii="Times New Roman"/>
              </w:rPr>
            </w:pPr>
          </w:p>
        </w:tc>
        <w:tc>
          <w:tcPr>
            <w:tcW w:w="1697" w:type="dxa"/>
            <w:vMerge w:val="restart"/>
            <w:tcBorders>
              <w:top w:val="single" w:sz="4" w:space="0" w:color="000000"/>
              <w:left w:val="single" w:sz="4" w:space="0" w:color="000000"/>
              <w:bottom w:val="single" w:sz="4" w:space="0" w:color="000000"/>
              <w:right w:val="single" w:sz="4" w:space="0" w:color="000000"/>
            </w:tcBorders>
          </w:tcPr>
          <w:p w14:paraId="40D59901" w14:textId="77777777" w:rsidR="008D5553" w:rsidRDefault="008D5553" w:rsidP="00BF287A">
            <w:pPr>
              <w:pStyle w:val="TableParagraph"/>
              <w:spacing w:before="3"/>
              <w:rPr>
                <w:sz w:val="23"/>
              </w:rPr>
            </w:pPr>
          </w:p>
          <w:p w14:paraId="5D5B9C8B" w14:textId="77777777" w:rsidR="008D5553" w:rsidRDefault="008D5553" w:rsidP="00BF287A">
            <w:pPr>
              <w:pStyle w:val="TableParagraph"/>
              <w:spacing w:before="1"/>
              <w:ind w:left="117" w:right="330"/>
            </w:pPr>
            <w:r>
              <w:t>Bail</w:t>
            </w:r>
            <w:r>
              <w:rPr>
                <w:spacing w:val="-9"/>
              </w:rPr>
              <w:t xml:space="preserve"> </w:t>
            </w:r>
            <w:r>
              <w:t>de</w:t>
            </w:r>
            <w:r>
              <w:rPr>
                <w:spacing w:val="-7"/>
              </w:rPr>
              <w:t xml:space="preserve"> </w:t>
            </w:r>
            <w:r>
              <w:t>courte</w:t>
            </w:r>
            <w:r>
              <w:rPr>
                <w:spacing w:val="-47"/>
              </w:rPr>
              <w:t xml:space="preserve"> </w:t>
            </w:r>
            <w:r>
              <w:t>durée</w:t>
            </w:r>
          </w:p>
          <w:p w14:paraId="1E9170E4" w14:textId="77777777" w:rsidR="008D5553" w:rsidRDefault="008D5553" w:rsidP="00BF287A">
            <w:pPr>
              <w:pStyle w:val="TableParagraph"/>
              <w:ind w:left="117"/>
            </w:pPr>
            <w:r>
              <w:t>(max.</w:t>
            </w:r>
            <w:r>
              <w:rPr>
                <w:spacing w:val="-1"/>
              </w:rPr>
              <w:t xml:space="preserve"> </w:t>
            </w:r>
            <w:r>
              <w:t>3 ans)</w:t>
            </w:r>
          </w:p>
        </w:tc>
        <w:tc>
          <w:tcPr>
            <w:tcW w:w="3888" w:type="dxa"/>
            <w:tcBorders>
              <w:top w:val="single" w:sz="4" w:space="0" w:color="000000"/>
              <w:left w:val="single" w:sz="4" w:space="0" w:color="000000"/>
              <w:bottom w:val="single" w:sz="4" w:space="0" w:color="000000"/>
              <w:right w:val="single" w:sz="4" w:space="0" w:color="000000"/>
            </w:tcBorders>
          </w:tcPr>
          <w:p w14:paraId="4CA49FFD" w14:textId="77777777" w:rsidR="008D5553" w:rsidRDefault="008D5553" w:rsidP="00BF287A">
            <w:pPr>
              <w:pStyle w:val="TableParagraph"/>
              <w:ind w:left="115" w:right="214"/>
            </w:pPr>
            <w:r>
              <w:t xml:space="preserve">Occupation personnelle </w:t>
            </w:r>
            <w:r>
              <w:rPr>
                <w:b/>
              </w:rPr>
              <w:t xml:space="preserve">et </w:t>
            </w:r>
            <w:r>
              <w:t>après la 1</w:t>
            </w:r>
            <w:r>
              <w:rPr>
                <w:vertAlign w:val="superscript"/>
              </w:rPr>
              <w:t>ère</w:t>
            </w:r>
            <w:r>
              <w:rPr>
                <w:spacing w:val="1"/>
              </w:rPr>
              <w:t xml:space="preserve"> </w:t>
            </w:r>
            <w:r>
              <w:t>année</w:t>
            </w:r>
            <w:r>
              <w:rPr>
                <w:spacing w:val="-2"/>
              </w:rPr>
              <w:t xml:space="preserve"> </w:t>
            </w:r>
            <w:r>
              <w:t>de</w:t>
            </w:r>
            <w:r>
              <w:rPr>
                <w:spacing w:val="-1"/>
              </w:rPr>
              <w:t xml:space="preserve"> </w:t>
            </w:r>
            <w:r>
              <w:t>location</w:t>
            </w:r>
            <w:r>
              <w:rPr>
                <w:spacing w:val="-6"/>
              </w:rPr>
              <w:t xml:space="preserve"> </w:t>
            </w:r>
            <w:r>
              <w:t>:</w:t>
            </w:r>
            <w:r>
              <w:rPr>
                <w:spacing w:val="-1"/>
              </w:rPr>
              <w:t xml:space="preserve"> </w:t>
            </w:r>
            <w:r>
              <w:t>préavis</w:t>
            </w:r>
            <w:r>
              <w:rPr>
                <w:spacing w:val="-5"/>
              </w:rPr>
              <w:t xml:space="preserve"> </w:t>
            </w:r>
            <w:r>
              <w:t>de</w:t>
            </w:r>
            <w:r>
              <w:rPr>
                <w:spacing w:val="-1"/>
              </w:rPr>
              <w:t xml:space="preserve"> </w:t>
            </w:r>
            <w:r>
              <w:t>3</w:t>
            </w:r>
            <w:r>
              <w:rPr>
                <w:spacing w:val="-2"/>
              </w:rPr>
              <w:t xml:space="preserve"> </w:t>
            </w:r>
            <w:r>
              <w:t>mois</w:t>
            </w:r>
            <w:r>
              <w:rPr>
                <w:spacing w:val="-2"/>
              </w:rPr>
              <w:t xml:space="preserve"> </w:t>
            </w:r>
            <w:r>
              <w:t>et</w:t>
            </w:r>
          </w:p>
          <w:p w14:paraId="629A797C" w14:textId="77777777" w:rsidR="008D5553" w:rsidRDefault="008D5553" w:rsidP="00BF287A">
            <w:pPr>
              <w:pStyle w:val="TableParagraph"/>
              <w:spacing w:line="250" w:lineRule="exact"/>
              <w:ind w:left="115"/>
            </w:pPr>
            <w:r>
              <w:t>indemnité</w:t>
            </w:r>
            <w:r>
              <w:rPr>
                <w:spacing w:val="-1"/>
              </w:rPr>
              <w:t xml:space="preserve"> </w:t>
            </w:r>
            <w:r>
              <w:t>de</w:t>
            </w:r>
            <w:r>
              <w:rPr>
                <w:spacing w:val="-3"/>
              </w:rPr>
              <w:t xml:space="preserve"> </w:t>
            </w:r>
            <w:r>
              <w:t>1 mois</w:t>
            </w:r>
          </w:p>
        </w:tc>
        <w:tc>
          <w:tcPr>
            <w:tcW w:w="3252" w:type="dxa"/>
            <w:tcBorders>
              <w:top w:val="single" w:sz="4" w:space="0" w:color="000000"/>
              <w:left w:val="single" w:sz="4" w:space="0" w:color="000000"/>
              <w:bottom w:val="single" w:sz="4" w:space="0" w:color="000000"/>
              <w:right w:val="single" w:sz="4" w:space="0" w:color="000000"/>
            </w:tcBorders>
          </w:tcPr>
          <w:p w14:paraId="5B337C50" w14:textId="77777777" w:rsidR="008D5553" w:rsidRDefault="008D5553" w:rsidP="00BF287A">
            <w:pPr>
              <w:pStyle w:val="TableParagraph"/>
              <w:spacing w:before="133" w:line="237" w:lineRule="auto"/>
              <w:ind w:left="115" w:right="95"/>
            </w:pPr>
            <w:r>
              <w:t>Préavis</w:t>
            </w:r>
            <w:r>
              <w:rPr>
                <w:spacing w:val="-3"/>
              </w:rPr>
              <w:t xml:space="preserve"> </w:t>
            </w:r>
            <w:r>
              <w:t>de</w:t>
            </w:r>
            <w:r>
              <w:rPr>
                <w:spacing w:val="-5"/>
              </w:rPr>
              <w:t xml:space="preserve"> </w:t>
            </w:r>
            <w:r>
              <w:t>3</w:t>
            </w:r>
            <w:r>
              <w:rPr>
                <w:spacing w:val="-2"/>
              </w:rPr>
              <w:t xml:space="preserve"> </w:t>
            </w:r>
            <w:r>
              <w:t>mois</w:t>
            </w:r>
            <w:r>
              <w:rPr>
                <w:spacing w:val="-3"/>
              </w:rPr>
              <w:t xml:space="preserve"> </w:t>
            </w:r>
            <w:r>
              <w:t>et</w:t>
            </w:r>
            <w:r>
              <w:rPr>
                <w:spacing w:val="-2"/>
              </w:rPr>
              <w:t xml:space="preserve"> </w:t>
            </w:r>
            <w:r>
              <w:t>indemnité</w:t>
            </w:r>
            <w:r>
              <w:rPr>
                <w:spacing w:val="-2"/>
              </w:rPr>
              <w:t xml:space="preserve"> </w:t>
            </w:r>
            <w:r>
              <w:t>de</w:t>
            </w:r>
            <w:r>
              <w:rPr>
                <w:spacing w:val="-47"/>
              </w:rPr>
              <w:t xml:space="preserve"> </w:t>
            </w:r>
            <w:r>
              <w:t>1</w:t>
            </w:r>
            <w:r>
              <w:rPr>
                <w:spacing w:val="1"/>
              </w:rPr>
              <w:t xml:space="preserve"> </w:t>
            </w:r>
            <w:r>
              <w:t>mois</w:t>
            </w:r>
          </w:p>
        </w:tc>
        <w:tc>
          <w:tcPr>
            <w:tcW w:w="91" w:type="dxa"/>
            <w:tcBorders>
              <w:top w:val="nil"/>
              <w:left w:val="single" w:sz="4" w:space="0" w:color="000000"/>
              <w:bottom w:val="nil"/>
            </w:tcBorders>
          </w:tcPr>
          <w:p w14:paraId="6134E2FA" w14:textId="77777777" w:rsidR="008D5553" w:rsidRDefault="008D5553" w:rsidP="00BF287A">
            <w:pPr>
              <w:pStyle w:val="TableParagraph"/>
              <w:rPr>
                <w:rFonts w:ascii="Times New Roman"/>
              </w:rPr>
            </w:pPr>
          </w:p>
        </w:tc>
      </w:tr>
      <w:tr w:rsidR="008D5553" w14:paraId="01B70ADA" w14:textId="77777777" w:rsidTr="00BF287A">
        <w:trPr>
          <w:trHeight w:val="568"/>
        </w:trPr>
        <w:tc>
          <w:tcPr>
            <w:tcW w:w="115" w:type="dxa"/>
            <w:vMerge/>
            <w:tcBorders>
              <w:top w:val="nil"/>
              <w:bottom w:val="nil"/>
              <w:right w:val="single" w:sz="4" w:space="0" w:color="000000"/>
            </w:tcBorders>
          </w:tcPr>
          <w:p w14:paraId="6F7EA922" w14:textId="77777777" w:rsidR="008D5553" w:rsidRDefault="008D5553" w:rsidP="00BF287A">
            <w:pPr>
              <w:rPr>
                <w:sz w:val="2"/>
                <w:szCs w:val="2"/>
              </w:rPr>
            </w:pPr>
          </w:p>
        </w:tc>
        <w:tc>
          <w:tcPr>
            <w:tcW w:w="1697" w:type="dxa"/>
            <w:vMerge/>
            <w:tcBorders>
              <w:top w:val="nil"/>
              <w:left w:val="single" w:sz="4" w:space="0" w:color="000000"/>
              <w:bottom w:val="single" w:sz="4" w:space="0" w:color="000000"/>
              <w:right w:val="single" w:sz="4" w:space="0" w:color="000000"/>
            </w:tcBorders>
          </w:tcPr>
          <w:p w14:paraId="692B7250" w14:textId="77777777" w:rsidR="008D5553" w:rsidRDefault="008D5553" w:rsidP="00BF287A">
            <w:pPr>
              <w:rPr>
                <w:sz w:val="2"/>
                <w:szCs w:val="2"/>
              </w:rPr>
            </w:pPr>
          </w:p>
        </w:tc>
        <w:tc>
          <w:tcPr>
            <w:tcW w:w="7140" w:type="dxa"/>
            <w:gridSpan w:val="2"/>
            <w:tcBorders>
              <w:top w:val="single" w:sz="4" w:space="0" w:color="000000"/>
              <w:left w:val="single" w:sz="4" w:space="0" w:color="000000"/>
              <w:bottom w:val="single" w:sz="4" w:space="0" w:color="000000"/>
              <w:right w:val="single" w:sz="4" w:space="0" w:color="000000"/>
            </w:tcBorders>
          </w:tcPr>
          <w:p w14:paraId="42CD55BB" w14:textId="77777777" w:rsidR="008D5553" w:rsidRDefault="008D5553" w:rsidP="00BF287A">
            <w:pPr>
              <w:pStyle w:val="TableParagraph"/>
              <w:spacing w:before="148"/>
              <w:ind w:left="1537" w:right="1512"/>
              <w:jc w:val="center"/>
            </w:pPr>
            <w:r>
              <w:t>Si</w:t>
            </w:r>
            <w:r>
              <w:rPr>
                <w:spacing w:val="-2"/>
              </w:rPr>
              <w:t xml:space="preserve"> </w:t>
            </w:r>
            <w:r>
              <w:t>moins</w:t>
            </w:r>
            <w:r>
              <w:rPr>
                <w:spacing w:val="-2"/>
              </w:rPr>
              <w:t xml:space="preserve"> </w:t>
            </w:r>
            <w:r>
              <w:t>de</w:t>
            </w:r>
            <w:r>
              <w:rPr>
                <w:spacing w:val="-4"/>
              </w:rPr>
              <w:t xml:space="preserve"> </w:t>
            </w:r>
            <w:r>
              <w:t>6</w:t>
            </w:r>
            <w:r>
              <w:rPr>
                <w:spacing w:val="-1"/>
              </w:rPr>
              <w:t xml:space="preserve"> </w:t>
            </w:r>
            <w:r>
              <w:t>mois,</w:t>
            </w:r>
            <w:r>
              <w:rPr>
                <w:spacing w:val="-2"/>
              </w:rPr>
              <w:t xml:space="preserve"> </w:t>
            </w:r>
            <w:r>
              <w:t>pas</w:t>
            </w:r>
            <w:r>
              <w:rPr>
                <w:spacing w:val="-2"/>
              </w:rPr>
              <w:t xml:space="preserve"> </w:t>
            </w:r>
            <w:r>
              <w:t>de</w:t>
            </w:r>
            <w:r>
              <w:rPr>
                <w:spacing w:val="-4"/>
              </w:rPr>
              <w:t xml:space="preserve"> </w:t>
            </w:r>
            <w:r>
              <w:t>résiliation</w:t>
            </w:r>
            <w:r>
              <w:rPr>
                <w:spacing w:val="-3"/>
              </w:rPr>
              <w:t xml:space="preserve"> </w:t>
            </w:r>
            <w:r>
              <w:t>possible</w:t>
            </w:r>
          </w:p>
        </w:tc>
        <w:tc>
          <w:tcPr>
            <w:tcW w:w="91" w:type="dxa"/>
            <w:tcBorders>
              <w:top w:val="nil"/>
              <w:left w:val="single" w:sz="4" w:space="0" w:color="000000"/>
              <w:bottom w:val="nil"/>
            </w:tcBorders>
          </w:tcPr>
          <w:p w14:paraId="5A5ECBA3" w14:textId="77777777" w:rsidR="008D5553" w:rsidRDefault="008D5553" w:rsidP="00BF287A">
            <w:pPr>
              <w:pStyle w:val="TableParagraph"/>
              <w:rPr>
                <w:rFonts w:ascii="Times New Roman"/>
              </w:rPr>
            </w:pPr>
          </w:p>
        </w:tc>
      </w:tr>
      <w:tr w:rsidR="008D5553" w14:paraId="361A61FE" w14:textId="77777777" w:rsidTr="00BF287A">
        <w:trPr>
          <w:trHeight w:val="2685"/>
        </w:trPr>
        <w:tc>
          <w:tcPr>
            <w:tcW w:w="115" w:type="dxa"/>
            <w:tcBorders>
              <w:top w:val="nil"/>
              <w:bottom w:val="nil"/>
              <w:right w:val="single" w:sz="4" w:space="0" w:color="000000"/>
            </w:tcBorders>
          </w:tcPr>
          <w:p w14:paraId="6628107B" w14:textId="77777777" w:rsidR="008D5553" w:rsidRDefault="008D5553" w:rsidP="00BF287A">
            <w:pPr>
              <w:pStyle w:val="TableParagraph"/>
              <w:rPr>
                <w:rFonts w:ascii="Times New Roman"/>
              </w:rPr>
            </w:pPr>
          </w:p>
        </w:tc>
        <w:tc>
          <w:tcPr>
            <w:tcW w:w="1697" w:type="dxa"/>
            <w:tcBorders>
              <w:top w:val="single" w:sz="4" w:space="0" w:color="000000"/>
              <w:left w:val="single" w:sz="4" w:space="0" w:color="000000"/>
              <w:bottom w:val="single" w:sz="4" w:space="0" w:color="000000"/>
              <w:right w:val="single" w:sz="4" w:space="0" w:color="000000"/>
            </w:tcBorders>
          </w:tcPr>
          <w:p w14:paraId="2A0D1CDF" w14:textId="77777777" w:rsidR="008D5553" w:rsidRDefault="008D5553" w:rsidP="00BF287A">
            <w:pPr>
              <w:pStyle w:val="TableParagraph"/>
            </w:pPr>
          </w:p>
          <w:p w14:paraId="54196DDA" w14:textId="77777777" w:rsidR="008D5553" w:rsidRDefault="008D5553" w:rsidP="00BF287A">
            <w:pPr>
              <w:pStyle w:val="TableParagraph"/>
            </w:pPr>
          </w:p>
          <w:p w14:paraId="6E98320A" w14:textId="77777777" w:rsidR="008D5553" w:rsidRDefault="008D5553" w:rsidP="00BF287A">
            <w:pPr>
              <w:pStyle w:val="TableParagraph"/>
            </w:pPr>
          </w:p>
          <w:p w14:paraId="5FC48E69" w14:textId="77777777" w:rsidR="008D5553" w:rsidRDefault="008D5553" w:rsidP="00BF287A">
            <w:pPr>
              <w:pStyle w:val="TableParagraph"/>
              <w:spacing w:before="7"/>
              <w:rPr>
                <w:sz w:val="21"/>
              </w:rPr>
            </w:pPr>
          </w:p>
          <w:p w14:paraId="129837D3" w14:textId="77777777" w:rsidR="008D5553" w:rsidRDefault="008D5553" w:rsidP="00BF287A">
            <w:pPr>
              <w:pStyle w:val="TableParagraph"/>
              <w:ind w:left="117" w:right="288"/>
            </w:pPr>
            <w:r>
              <w:t>Bail de longue</w:t>
            </w:r>
            <w:r>
              <w:rPr>
                <w:spacing w:val="-47"/>
              </w:rPr>
              <w:t xml:space="preserve"> </w:t>
            </w:r>
            <w:r>
              <w:t>durée</w:t>
            </w:r>
          </w:p>
        </w:tc>
        <w:tc>
          <w:tcPr>
            <w:tcW w:w="3888" w:type="dxa"/>
            <w:tcBorders>
              <w:top w:val="single" w:sz="4" w:space="0" w:color="000000"/>
              <w:left w:val="single" w:sz="4" w:space="0" w:color="000000"/>
              <w:bottom w:val="single" w:sz="4" w:space="0" w:color="000000"/>
              <w:right w:val="single" w:sz="4" w:space="0" w:color="000000"/>
            </w:tcBorders>
          </w:tcPr>
          <w:p w14:paraId="74A25FC8" w14:textId="77777777" w:rsidR="008D5553" w:rsidRDefault="008D5553" w:rsidP="008D5553">
            <w:pPr>
              <w:pStyle w:val="TableParagraph"/>
              <w:numPr>
                <w:ilvl w:val="0"/>
                <w:numId w:val="38"/>
              </w:numPr>
              <w:tabs>
                <w:tab w:val="left" w:pos="233"/>
              </w:tabs>
              <w:ind w:right="828" w:firstLine="0"/>
            </w:pPr>
            <w:r>
              <w:t>Occupation</w:t>
            </w:r>
            <w:r>
              <w:rPr>
                <w:spacing w:val="-4"/>
              </w:rPr>
              <w:t xml:space="preserve"> </w:t>
            </w:r>
            <w:r>
              <w:t>personnelle</w:t>
            </w:r>
            <w:r>
              <w:rPr>
                <w:spacing w:val="-5"/>
              </w:rPr>
              <w:t xml:space="preserve"> </w:t>
            </w:r>
            <w:r>
              <w:t>:</w:t>
            </w:r>
            <w:r>
              <w:rPr>
                <w:spacing w:val="-4"/>
              </w:rPr>
              <w:t xml:space="preserve"> </w:t>
            </w:r>
            <w:r>
              <w:t>à</w:t>
            </w:r>
            <w:r>
              <w:rPr>
                <w:spacing w:val="-3"/>
              </w:rPr>
              <w:t xml:space="preserve"> </w:t>
            </w:r>
            <w:r>
              <w:t>tout</w:t>
            </w:r>
            <w:r>
              <w:rPr>
                <w:spacing w:val="-47"/>
              </w:rPr>
              <w:t xml:space="preserve"> </w:t>
            </w:r>
            <w:r>
              <w:t>moment</w:t>
            </w:r>
            <w:r>
              <w:rPr>
                <w:spacing w:val="-2"/>
              </w:rPr>
              <w:t xml:space="preserve"> </w:t>
            </w:r>
            <w:r>
              <w:t>avec</w:t>
            </w:r>
            <w:r>
              <w:rPr>
                <w:spacing w:val="-3"/>
              </w:rPr>
              <w:t xml:space="preserve"> </w:t>
            </w:r>
            <w:r>
              <w:t>préavis</w:t>
            </w:r>
            <w:r>
              <w:rPr>
                <w:spacing w:val="-3"/>
              </w:rPr>
              <w:t xml:space="preserve"> </w:t>
            </w:r>
            <w:r>
              <w:t>de</w:t>
            </w:r>
            <w:r>
              <w:rPr>
                <w:spacing w:val="-4"/>
              </w:rPr>
              <w:t xml:space="preserve"> </w:t>
            </w:r>
            <w:r>
              <w:t>6</w:t>
            </w:r>
            <w:r>
              <w:rPr>
                <w:spacing w:val="-4"/>
              </w:rPr>
              <w:t xml:space="preserve"> </w:t>
            </w:r>
            <w:r>
              <w:t>mois</w:t>
            </w:r>
          </w:p>
          <w:p w14:paraId="14417C76" w14:textId="77777777" w:rsidR="008D5553" w:rsidRDefault="008D5553" w:rsidP="008D5553">
            <w:pPr>
              <w:pStyle w:val="TableParagraph"/>
              <w:numPr>
                <w:ilvl w:val="0"/>
                <w:numId w:val="38"/>
              </w:numPr>
              <w:tabs>
                <w:tab w:val="left" w:pos="233"/>
              </w:tabs>
              <w:ind w:left="114" w:right="115" w:firstLine="0"/>
            </w:pPr>
            <w:r>
              <w:t>Travaux</w:t>
            </w:r>
            <w:r>
              <w:rPr>
                <w:spacing w:val="-8"/>
              </w:rPr>
              <w:t xml:space="preserve"> </w:t>
            </w:r>
            <w:r>
              <w:t>:</w:t>
            </w:r>
            <w:r>
              <w:rPr>
                <w:spacing w:val="-6"/>
              </w:rPr>
              <w:t xml:space="preserve"> </w:t>
            </w:r>
            <w:r>
              <w:t>en</w:t>
            </w:r>
            <w:r>
              <w:rPr>
                <w:spacing w:val="-9"/>
              </w:rPr>
              <w:t xml:space="preserve"> </w:t>
            </w:r>
            <w:r>
              <w:t>fin</w:t>
            </w:r>
            <w:r>
              <w:rPr>
                <w:spacing w:val="-7"/>
              </w:rPr>
              <w:t xml:space="preserve"> </w:t>
            </w:r>
            <w:r>
              <w:t>de</w:t>
            </w:r>
            <w:r>
              <w:rPr>
                <w:spacing w:val="-8"/>
              </w:rPr>
              <w:t xml:space="preserve"> </w:t>
            </w:r>
            <w:r>
              <w:t>triennat</w:t>
            </w:r>
            <w:r>
              <w:rPr>
                <w:spacing w:val="-5"/>
              </w:rPr>
              <w:t xml:space="preserve"> </w:t>
            </w:r>
            <w:r>
              <w:t>avec</w:t>
            </w:r>
            <w:r>
              <w:rPr>
                <w:spacing w:val="-8"/>
              </w:rPr>
              <w:t xml:space="preserve"> </w:t>
            </w:r>
            <w:r>
              <w:t>préavis</w:t>
            </w:r>
            <w:r>
              <w:rPr>
                <w:spacing w:val="-47"/>
              </w:rPr>
              <w:t xml:space="preserve"> </w:t>
            </w:r>
            <w:r>
              <w:t>de 6</w:t>
            </w:r>
            <w:r>
              <w:rPr>
                <w:spacing w:val="1"/>
              </w:rPr>
              <w:t xml:space="preserve"> </w:t>
            </w:r>
            <w:r>
              <w:t>mois</w:t>
            </w:r>
          </w:p>
          <w:p w14:paraId="2F5077A3" w14:textId="77777777" w:rsidR="008D5553" w:rsidRDefault="008D5553" w:rsidP="008D5553">
            <w:pPr>
              <w:pStyle w:val="TableParagraph"/>
              <w:numPr>
                <w:ilvl w:val="0"/>
                <w:numId w:val="38"/>
              </w:numPr>
              <w:tabs>
                <w:tab w:val="left" w:pos="233"/>
              </w:tabs>
              <w:ind w:left="114" w:right="96" w:firstLine="0"/>
            </w:pPr>
            <w:r>
              <w:t>Sans motif : en fin de triennat avec</w:t>
            </w:r>
            <w:r>
              <w:rPr>
                <w:spacing w:val="1"/>
              </w:rPr>
              <w:t xml:space="preserve"> </w:t>
            </w:r>
            <w:r>
              <w:t>préavis</w:t>
            </w:r>
            <w:r>
              <w:rPr>
                <w:spacing w:val="-3"/>
              </w:rPr>
              <w:t xml:space="preserve"> </w:t>
            </w:r>
            <w:r>
              <w:t>de</w:t>
            </w:r>
            <w:r>
              <w:rPr>
                <w:spacing w:val="-4"/>
              </w:rPr>
              <w:t xml:space="preserve"> </w:t>
            </w:r>
            <w:r>
              <w:t>6</w:t>
            </w:r>
            <w:r>
              <w:rPr>
                <w:spacing w:val="-1"/>
              </w:rPr>
              <w:t xml:space="preserve"> </w:t>
            </w:r>
            <w:r>
              <w:t>mois</w:t>
            </w:r>
            <w:r>
              <w:rPr>
                <w:spacing w:val="-5"/>
              </w:rPr>
              <w:t xml:space="preserve"> </w:t>
            </w:r>
            <w:r>
              <w:rPr>
                <w:b/>
              </w:rPr>
              <w:t>et</w:t>
            </w:r>
            <w:r>
              <w:rPr>
                <w:b/>
                <w:spacing w:val="-2"/>
              </w:rPr>
              <w:t xml:space="preserve"> </w:t>
            </w:r>
            <w:r>
              <w:t>indemnité</w:t>
            </w:r>
            <w:r>
              <w:rPr>
                <w:spacing w:val="-1"/>
              </w:rPr>
              <w:t xml:space="preserve"> </w:t>
            </w:r>
            <w:r>
              <w:t>de</w:t>
            </w:r>
            <w:r>
              <w:rPr>
                <w:spacing w:val="-4"/>
              </w:rPr>
              <w:t xml:space="preserve"> </w:t>
            </w:r>
            <w:r>
              <w:t>9</w:t>
            </w:r>
            <w:r>
              <w:rPr>
                <w:spacing w:val="-2"/>
              </w:rPr>
              <w:t xml:space="preserve"> </w:t>
            </w:r>
            <w:r>
              <w:t>mois</w:t>
            </w:r>
            <w:r>
              <w:rPr>
                <w:spacing w:val="-47"/>
              </w:rPr>
              <w:t xml:space="preserve"> </w:t>
            </w:r>
            <w:r>
              <w:t>en fin de 1</w:t>
            </w:r>
            <w:r>
              <w:rPr>
                <w:vertAlign w:val="superscript"/>
              </w:rPr>
              <w:t>er</w:t>
            </w:r>
            <w:r>
              <w:t xml:space="preserve"> triennat ou 6 mois en fin de</w:t>
            </w:r>
            <w:r>
              <w:rPr>
                <w:spacing w:val="1"/>
              </w:rPr>
              <w:t xml:space="preserve"> </w:t>
            </w:r>
            <w:r>
              <w:t>2</w:t>
            </w:r>
            <w:r>
              <w:rPr>
                <w:vertAlign w:val="superscript"/>
              </w:rPr>
              <w:t>ème</w:t>
            </w:r>
            <w:r>
              <w:t xml:space="preserve"> triennat ou 3 mois en fin de 3</w:t>
            </w:r>
            <w:r>
              <w:rPr>
                <w:vertAlign w:val="superscript"/>
              </w:rPr>
              <w:t>ème</w:t>
            </w:r>
            <w:r>
              <w:rPr>
                <w:spacing w:val="1"/>
              </w:rPr>
              <w:t xml:space="preserve"> </w:t>
            </w:r>
            <w:r>
              <w:t>triennat</w:t>
            </w:r>
            <w:r>
              <w:rPr>
                <w:spacing w:val="-4"/>
              </w:rPr>
              <w:t xml:space="preserve"> </w:t>
            </w:r>
            <w:r>
              <w:t>ou</w:t>
            </w:r>
            <w:r>
              <w:rPr>
                <w:spacing w:val="-3"/>
              </w:rPr>
              <w:t xml:space="preserve"> </w:t>
            </w:r>
            <w:r>
              <w:t>d’un</w:t>
            </w:r>
            <w:r>
              <w:rPr>
                <w:spacing w:val="-2"/>
              </w:rPr>
              <w:t xml:space="preserve"> </w:t>
            </w:r>
            <w:r>
              <w:t>triennat</w:t>
            </w:r>
            <w:r>
              <w:rPr>
                <w:spacing w:val="-4"/>
              </w:rPr>
              <w:t xml:space="preserve"> </w:t>
            </w:r>
            <w:r>
              <w:t>subséquent</w:t>
            </w:r>
          </w:p>
        </w:tc>
        <w:tc>
          <w:tcPr>
            <w:tcW w:w="3252" w:type="dxa"/>
            <w:tcBorders>
              <w:top w:val="single" w:sz="4" w:space="0" w:color="000000"/>
              <w:left w:val="single" w:sz="4" w:space="0" w:color="000000"/>
              <w:bottom w:val="single" w:sz="4" w:space="0" w:color="000000"/>
              <w:right w:val="single" w:sz="4" w:space="0" w:color="000000"/>
            </w:tcBorders>
          </w:tcPr>
          <w:p w14:paraId="3D0A679B" w14:textId="77777777" w:rsidR="008D5553" w:rsidRDefault="008D5553" w:rsidP="00BF287A">
            <w:pPr>
              <w:pStyle w:val="TableParagraph"/>
              <w:rPr>
                <w:sz w:val="24"/>
              </w:rPr>
            </w:pPr>
          </w:p>
          <w:p w14:paraId="53357269" w14:textId="77777777" w:rsidR="008D5553" w:rsidRDefault="008D5553" w:rsidP="00BF287A">
            <w:pPr>
              <w:pStyle w:val="TableParagraph"/>
              <w:rPr>
                <w:sz w:val="24"/>
              </w:rPr>
            </w:pPr>
          </w:p>
          <w:p w14:paraId="4472FC76" w14:textId="77777777" w:rsidR="008D5553" w:rsidRDefault="008D5553" w:rsidP="00BF287A">
            <w:pPr>
              <w:pStyle w:val="TableParagraph"/>
              <w:spacing w:before="9"/>
              <w:rPr>
                <w:sz w:val="17"/>
              </w:rPr>
            </w:pPr>
          </w:p>
          <w:p w14:paraId="0A4C1E4D" w14:textId="77777777" w:rsidR="008D5553" w:rsidRDefault="008D5553" w:rsidP="00BF287A">
            <w:pPr>
              <w:pStyle w:val="TableParagraph"/>
              <w:ind w:left="114" w:right="189"/>
            </w:pPr>
            <w:r>
              <w:t>À tout moment avec un préavis</w:t>
            </w:r>
            <w:r>
              <w:rPr>
                <w:spacing w:val="1"/>
              </w:rPr>
              <w:t xml:space="preserve"> </w:t>
            </w:r>
            <w:r>
              <w:t>de</w:t>
            </w:r>
            <w:r>
              <w:rPr>
                <w:spacing w:val="-1"/>
              </w:rPr>
              <w:t xml:space="preserve"> </w:t>
            </w:r>
            <w:r>
              <w:t>3 mois</w:t>
            </w:r>
            <w:r>
              <w:rPr>
                <w:spacing w:val="-1"/>
              </w:rPr>
              <w:t xml:space="preserve"> </w:t>
            </w:r>
            <w:r>
              <w:t>et</w:t>
            </w:r>
            <w:r>
              <w:rPr>
                <w:spacing w:val="-3"/>
              </w:rPr>
              <w:t xml:space="preserve"> </w:t>
            </w:r>
            <w:r>
              <w:t>indemnité de</w:t>
            </w:r>
            <w:r>
              <w:rPr>
                <w:spacing w:val="-6"/>
              </w:rPr>
              <w:t xml:space="preserve"> </w:t>
            </w:r>
            <w:r>
              <w:t>3,</w:t>
            </w:r>
            <w:r>
              <w:rPr>
                <w:spacing w:val="-1"/>
              </w:rPr>
              <w:t xml:space="preserve"> </w:t>
            </w:r>
            <w:r>
              <w:t>2,</w:t>
            </w:r>
            <w:r>
              <w:rPr>
                <w:spacing w:val="-1"/>
              </w:rPr>
              <w:t xml:space="preserve"> </w:t>
            </w:r>
            <w:r>
              <w:t>1</w:t>
            </w:r>
            <w:r>
              <w:rPr>
                <w:spacing w:val="-47"/>
              </w:rPr>
              <w:t xml:space="preserve"> </w:t>
            </w:r>
            <w:r>
              <w:t>mois si durant la 3</w:t>
            </w:r>
            <w:r>
              <w:rPr>
                <w:vertAlign w:val="superscript"/>
              </w:rPr>
              <w:t>ème</w:t>
            </w:r>
            <w:r>
              <w:t>, la 2</w:t>
            </w:r>
            <w:r>
              <w:rPr>
                <w:vertAlign w:val="superscript"/>
              </w:rPr>
              <w:t>ème</w:t>
            </w:r>
            <w:r>
              <w:t xml:space="preserve"> ou</w:t>
            </w:r>
            <w:r>
              <w:rPr>
                <w:spacing w:val="1"/>
              </w:rPr>
              <w:t xml:space="preserve"> </w:t>
            </w:r>
            <w:r>
              <w:t>la</w:t>
            </w:r>
            <w:r>
              <w:rPr>
                <w:spacing w:val="-1"/>
              </w:rPr>
              <w:t xml:space="preserve"> </w:t>
            </w:r>
            <w:r>
              <w:t>1</w:t>
            </w:r>
            <w:r>
              <w:rPr>
                <w:vertAlign w:val="superscript"/>
              </w:rPr>
              <w:t>ère</w:t>
            </w:r>
            <w:r>
              <w:t xml:space="preserve">  année</w:t>
            </w:r>
            <w:r>
              <w:rPr>
                <w:spacing w:val="-3"/>
              </w:rPr>
              <w:t xml:space="preserve"> </w:t>
            </w:r>
            <w:r>
              <w:t>de location</w:t>
            </w:r>
          </w:p>
        </w:tc>
        <w:tc>
          <w:tcPr>
            <w:tcW w:w="91" w:type="dxa"/>
            <w:tcBorders>
              <w:top w:val="nil"/>
              <w:left w:val="single" w:sz="4" w:space="0" w:color="000000"/>
              <w:bottom w:val="nil"/>
            </w:tcBorders>
          </w:tcPr>
          <w:p w14:paraId="253324E0" w14:textId="77777777" w:rsidR="008D5553" w:rsidRDefault="008D5553" w:rsidP="00BF287A">
            <w:pPr>
              <w:pStyle w:val="TableParagraph"/>
              <w:rPr>
                <w:rFonts w:ascii="Times New Roman"/>
              </w:rPr>
            </w:pPr>
          </w:p>
        </w:tc>
      </w:tr>
      <w:tr w:rsidR="008D5553" w14:paraId="65BC76C0" w14:textId="77777777" w:rsidTr="00BF287A">
        <w:trPr>
          <w:trHeight w:val="564"/>
        </w:trPr>
        <w:tc>
          <w:tcPr>
            <w:tcW w:w="115" w:type="dxa"/>
            <w:tcBorders>
              <w:top w:val="nil"/>
              <w:right w:val="single" w:sz="4" w:space="0" w:color="000000"/>
            </w:tcBorders>
          </w:tcPr>
          <w:p w14:paraId="2D2E2517" w14:textId="77777777" w:rsidR="008D5553" w:rsidRDefault="008D5553" w:rsidP="00BF287A">
            <w:pPr>
              <w:pStyle w:val="TableParagraph"/>
              <w:rPr>
                <w:rFonts w:ascii="Times New Roman"/>
              </w:rPr>
            </w:pPr>
          </w:p>
        </w:tc>
        <w:tc>
          <w:tcPr>
            <w:tcW w:w="1697" w:type="dxa"/>
            <w:tcBorders>
              <w:top w:val="single" w:sz="4" w:space="0" w:color="000000"/>
              <w:left w:val="single" w:sz="4" w:space="0" w:color="000000"/>
              <w:bottom w:val="single" w:sz="18" w:space="0" w:color="000000"/>
              <w:right w:val="single" w:sz="4" w:space="0" w:color="000000"/>
            </w:tcBorders>
          </w:tcPr>
          <w:p w14:paraId="5E51B8B3" w14:textId="77777777" w:rsidR="008D5553" w:rsidRDefault="008D5553" w:rsidP="00BF287A">
            <w:pPr>
              <w:pStyle w:val="TableParagraph"/>
              <w:spacing w:before="145"/>
              <w:ind w:left="117"/>
            </w:pPr>
            <w:r>
              <w:t>Bail</w:t>
            </w:r>
            <w:r>
              <w:rPr>
                <w:spacing w:val="-1"/>
              </w:rPr>
              <w:t xml:space="preserve"> </w:t>
            </w:r>
            <w:r>
              <w:t>à</w:t>
            </w:r>
            <w:r>
              <w:rPr>
                <w:spacing w:val="-1"/>
              </w:rPr>
              <w:t xml:space="preserve"> </w:t>
            </w:r>
            <w:r>
              <w:t>vie</w:t>
            </w:r>
          </w:p>
        </w:tc>
        <w:tc>
          <w:tcPr>
            <w:tcW w:w="3888" w:type="dxa"/>
            <w:tcBorders>
              <w:top w:val="single" w:sz="4" w:space="0" w:color="000000"/>
              <w:left w:val="single" w:sz="4" w:space="0" w:color="000000"/>
              <w:bottom w:val="single" w:sz="18" w:space="0" w:color="000000"/>
              <w:right w:val="single" w:sz="4" w:space="0" w:color="000000"/>
            </w:tcBorders>
          </w:tcPr>
          <w:p w14:paraId="0027809A" w14:textId="77777777" w:rsidR="008D5553" w:rsidRDefault="008D5553" w:rsidP="00BF287A">
            <w:pPr>
              <w:pStyle w:val="TableParagraph"/>
              <w:spacing w:before="145"/>
              <w:ind w:left="115"/>
            </w:pPr>
            <w:r>
              <w:t>Sauf</w:t>
            </w:r>
            <w:r>
              <w:rPr>
                <w:spacing w:val="-6"/>
              </w:rPr>
              <w:t xml:space="preserve"> </w:t>
            </w:r>
            <w:r>
              <w:t>accord</w:t>
            </w:r>
            <w:r>
              <w:rPr>
                <w:spacing w:val="-6"/>
              </w:rPr>
              <w:t xml:space="preserve"> </w:t>
            </w:r>
            <w:r>
              <w:t>contraire,</w:t>
            </w:r>
            <w:r>
              <w:rPr>
                <w:spacing w:val="-5"/>
              </w:rPr>
              <w:t xml:space="preserve"> </w:t>
            </w:r>
            <w:r>
              <w:t>pas</w:t>
            </w:r>
            <w:r>
              <w:rPr>
                <w:spacing w:val="-7"/>
              </w:rPr>
              <w:t xml:space="preserve"> </w:t>
            </w:r>
            <w:r>
              <w:t>de</w:t>
            </w:r>
            <w:r>
              <w:rPr>
                <w:spacing w:val="-4"/>
              </w:rPr>
              <w:t xml:space="preserve"> </w:t>
            </w:r>
            <w:r>
              <w:t>résiliation</w:t>
            </w:r>
          </w:p>
        </w:tc>
        <w:tc>
          <w:tcPr>
            <w:tcW w:w="3252" w:type="dxa"/>
            <w:tcBorders>
              <w:top w:val="single" w:sz="4" w:space="0" w:color="000000"/>
              <w:left w:val="single" w:sz="4" w:space="0" w:color="000000"/>
              <w:bottom w:val="single" w:sz="18" w:space="0" w:color="000000"/>
              <w:right w:val="single" w:sz="4" w:space="0" w:color="000000"/>
            </w:tcBorders>
          </w:tcPr>
          <w:p w14:paraId="067D31B2" w14:textId="77777777" w:rsidR="008D5553" w:rsidRDefault="008D5553" w:rsidP="00BF287A">
            <w:pPr>
              <w:pStyle w:val="TableParagraph"/>
              <w:spacing w:before="145"/>
              <w:ind w:left="115"/>
            </w:pPr>
            <w:r>
              <w:t>Préavis</w:t>
            </w:r>
            <w:r>
              <w:rPr>
                <w:spacing w:val="-2"/>
              </w:rPr>
              <w:t xml:space="preserve"> </w:t>
            </w:r>
            <w:r>
              <w:t>de</w:t>
            </w:r>
            <w:r>
              <w:rPr>
                <w:spacing w:val="-4"/>
              </w:rPr>
              <w:t xml:space="preserve"> </w:t>
            </w:r>
            <w:r>
              <w:t>3</w:t>
            </w:r>
            <w:r>
              <w:rPr>
                <w:spacing w:val="-1"/>
              </w:rPr>
              <w:t xml:space="preserve"> </w:t>
            </w:r>
            <w:r>
              <w:t>mois</w:t>
            </w:r>
          </w:p>
        </w:tc>
        <w:tc>
          <w:tcPr>
            <w:tcW w:w="91" w:type="dxa"/>
            <w:tcBorders>
              <w:top w:val="nil"/>
              <w:left w:val="single" w:sz="4" w:space="0" w:color="000000"/>
            </w:tcBorders>
          </w:tcPr>
          <w:p w14:paraId="0BE8316A" w14:textId="77777777" w:rsidR="008D5553" w:rsidRDefault="008D5553" w:rsidP="00BF287A">
            <w:pPr>
              <w:pStyle w:val="TableParagraph"/>
              <w:rPr>
                <w:rFonts w:ascii="Times New Roman"/>
              </w:rPr>
            </w:pPr>
          </w:p>
        </w:tc>
      </w:tr>
    </w:tbl>
    <w:p w14:paraId="0A24831A" w14:textId="77777777" w:rsidR="008D5553" w:rsidRDefault="008D5553" w:rsidP="008D5553">
      <w:pPr>
        <w:pStyle w:val="BodyText"/>
        <w:rPr>
          <w:sz w:val="20"/>
        </w:rPr>
      </w:pPr>
      <w:r>
        <w:rPr>
          <w:noProof/>
        </w:rPr>
        <mc:AlternateContent>
          <mc:Choice Requires="wps">
            <w:drawing>
              <wp:anchor distT="0" distB="0" distL="114300" distR="114300" simplePos="0" relativeHeight="251670528" behindDoc="1" locked="0" layoutInCell="1" allowOverlap="1" wp14:anchorId="6D357553" wp14:editId="36E2EFEF">
                <wp:simplePos x="0" y="0"/>
                <wp:positionH relativeFrom="page">
                  <wp:posOffset>984250</wp:posOffset>
                </wp:positionH>
                <wp:positionV relativeFrom="page">
                  <wp:posOffset>2630170</wp:posOffset>
                </wp:positionV>
                <wp:extent cx="1071880" cy="360045"/>
                <wp:effectExtent l="0" t="0" r="0" b="0"/>
                <wp:wrapNone/>
                <wp:docPr id="199884220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1880" cy="36004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B4E34A" id="Line 24" o:spid="_x0000_s1026"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7.5pt,207.1pt" to="161.9pt,2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zCwvwEAAGYDAAAOAAAAZHJzL2Uyb0RvYy54bWysU02T0zAMvTPDf/D4TpMsUEqm6R5alssC&#10;ndnlB6i2k3hwLI/lNum/x3bTLh83hhw8liU9PT0p6/tpMOykPGm0Da8WJWfKCpTadg3//vzwZsUZ&#10;BbASDFrV8LMifr95/Wo9ulrdYY9GKs8iiKV6dA3vQ3B1UZDo1QC0QKdsdLboBwjR9F0hPYwRfTDF&#10;XVkuixG9dB6FIoqvu4uTbzJ+2yoRvrUtqcBMwyO3kE+fz0M6i80a6s6D67WYacA/sBhA21j0BrWD&#10;AOzo9V9QgxYeCduwEDgU2LZaqNxD7KYq/+jmqQenci9RHHI3mej/wYqvp63d+0RdTPbJPaL4Qczi&#10;tgfbqUzg+ezi4KokVTE6qm8pySC39+wwfkEZY+AYMKswtX5IkLE/NmWxzzex1RSYiI9V+aFareJM&#10;RPS9XZblu/e5BNTXbOcpfFY4sHRpuNE2iQE1nB4pJDZQX0PSs8UHbUweqLFsbPiy/LjMCYRGy+RM&#10;YeS7w9Z4doK0Evmb6/4WlpB3QP0lLrsuy+LxaGWu0iuQn+Z7AG0u98jK2FmqpE5aRaoPKM97f5Uw&#10;DjPTnxcvbcuvds5++T02PwEAAP//AwBQSwMEFAAGAAgAAAAhAI39SJjhAAAACwEAAA8AAABkcnMv&#10;ZG93bnJldi54bWxMj0FPwkAQhe8m/ofNmHiTLQWk1G6J0WjCwRiBeF66Y1vbnW26Cy3/nuGkx/fm&#10;5c37svVoW3HC3teOFEwnEQikwpmaSgX73dtDAsIHTUa3jlDBGT2s89ubTKfGDfSFp20oBZeQT7WC&#10;KoQuldIXFVrtJ65D4tuP660OLPtSml4PXG5bGUfRo7S6Jv5Q6Q5fKiya7dEq+Ejkq/tsvovz77B7&#10;T5JNs1pu9krd343PTyACjuEvDNf5PB1y3nRwRzJetKwXC2YJCubTeQyCE7N4xjAHdpbRCmSeyf8M&#10;+QUAAP//AwBQSwECLQAUAAYACAAAACEAtoM4kv4AAADhAQAAEwAAAAAAAAAAAAAAAAAAAAAAW0Nv&#10;bnRlbnRfVHlwZXNdLnhtbFBLAQItABQABgAIAAAAIQA4/SH/1gAAAJQBAAALAAAAAAAAAAAAAAAA&#10;AC8BAABfcmVscy8ucmVsc1BLAQItABQABgAIAAAAIQD17zCwvwEAAGYDAAAOAAAAAAAAAAAAAAAA&#10;AC4CAABkcnMvZTJvRG9jLnhtbFBLAQItABQABgAIAAAAIQCN/UiY4QAAAAsBAAAPAAAAAAAAAAAA&#10;AAAAABkEAABkcnMvZG93bnJldi54bWxQSwUGAAAAAAQABADzAAAAJwUAAAAA&#10;" strokeweight=".48pt">
                <w10:wrap anchorx="page" anchory="page"/>
              </v:line>
            </w:pict>
          </mc:Fallback>
        </mc:AlternateContent>
      </w:r>
    </w:p>
    <w:p w14:paraId="35C6220F" w14:textId="77777777" w:rsidR="008D5553" w:rsidRDefault="008D5553" w:rsidP="008D5553">
      <w:pPr>
        <w:pStyle w:val="BodyText"/>
        <w:rPr>
          <w:sz w:val="20"/>
        </w:rPr>
      </w:pPr>
    </w:p>
    <w:p w14:paraId="0D157A56" w14:textId="77777777" w:rsidR="008D5553" w:rsidRDefault="008D5553" w:rsidP="008D5553">
      <w:pPr>
        <w:pStyle w:val="BodyText"/>
        <w:spacing w:before="5"/>
        <w:rPr>
          <w:sz w:val="29"/>
        </w:rPr>
      </w:pPr>
    </w:p>
    <w:p w14:paraId="0C02E367" w14:textId="77777777" w:rsidR="008D5553" w:rsidRPr="009A473E" w:rsidRDefault="008D5553" w:rsidP="008D5553">
      <w:pPr>
        <w:rPr>
          <w:b/>
          <w:bCs/>
          <w:color w:val="4F81BD" w:themeColor="accent1"/>
          <w:sz w:val="24"/>
          <w:szCs w:val="24"/>
        </w:rPr>
      </w:pPr>
      <w:r w:rsidRPr="009A473E">
        <w:rPr>
          <w:b/>
          <w:bCs/>
          <w:color w:val="4F81BD" w:themeColor="accent1"/>
          <w:sz w:val="24"/>
          <w:szCs w:val="24"/>
        </w:rPr>
        <w:t>9. Qu’est-ce qu’un logement conforme et décent ? Que visent les exigences élémentaires de sécurité, de salubrité et d’équipement élémentaire ?</w:t>
      </w:r>
    </w:p>
    <w:p w14:paraId="65DA95B2" w14:textId="77777777" w:rsidR="008D5553" w:rsidRPr="00413DE1" w:rsidRDefault="008D5553" w:rsidP="008D5553">
      <w:pPr>
        <w:pStyle w:val="BodyText"/>
        <w:rPr>
          <w:b/>
          <w:sz w:val="24"/>
          <w:lang w:val="fr-BE"/>
        </w:rPr>
      </w:pPr>
    </w:p>
    <w:p w14:paraId="0DADBF1C" w14:textId="77777777" w:rsidR="008D5553" w:rsidRPr="00861C32" w:rsidRDefault="008D5553" w:rsidP="008D5553">
      <w:pPr>
        <w:pStyle w:val="BodyText"/>
        <w:spacing w:before="156" w:line="259" w:lineRule="auto"/>
        <w:ind w:left="115" w:right="110"/>
        <w:rPr>
          <w:rFonts w:asciiTheme="minorHAnsi" w:hAnsiTheme="minorHAnsi" w:cstheme="minorHAnsi"/>
          <w:i w:val="0"/>
          <w:iCs/>
          <w:sz w:val="22"/>
          <w:szCs w:val="22"/>
          <w:lang w:val="fr-BE"/>
        </w:rPr>
      </w:pPr>
      <w:r w:rsidRPr="009844BD">
        <w:rPr>
          <w:rFonts w:asciiTheme="minorHAnsi" w:hAnsiTheme="minorHAnsi" w:cstheme="minorHAnsi"/>
          <w:i w:val="0"/>
          <w:iCs/>
          <w:sz w:val="22"/>
          <w:szCs w:val="22"/>
          <w:lang w:val="fr-BE"/>
        </w:rPr>
        <w:t>Pour être conforme et décent, un logement doit permettre au(x) locataire(s) d’y habiter et d’y vivre</w:t>
      </w:r>
      <w:r w:rsidRPr="009844BD">
        <w:rPr>
          <w:rFonts w:asciiTheme="minorHAnsi" w:hAnsiTheme="minorHAnsi" w:cstheme="minorHAnsi"/>
          <w:i w:val="0"/>
          <w:iCs/>
          <w:spacing w:val="1"/>
          <w:sz w:val="22"/>
          <w:szCs w:val="22"/>
          <w:lang w:val="fr-BE"/>
        </w:rPr>
        <w:t xml:space="preserve"> </w:t>
      </w:r>
      <w:r w:rsidRPr="009844BD">
        <w:rPr>
          <w:rFonts w:asciiTheme="minorHAnsi" w:hAnsiTheme="minorHAnsi" w:cstheme="minorHAnsi"/>
          <w:i w:val="0"/>
          <w:iCs/>
          <w:spacing w:val="-1"/>
          <w:sz w:val="22"/>
          <w:szCs w:val="22"/>
          <w:lang w:val="fr-BE"/>
        </w:rPr>
        <w:t>dans</w:t>
      </w:r>
      <w:r w:rsidRPr="009844BD">
        <w:rPr>
          <w:rFonts w:asciiTheme="minorHAnsi" w:hAnsiTheme="minorHAnsi" w:cstheme="minorHAnsi"/>
          <w:i w:val="0"/>
          <w:iCs/>
          <w:spacing w:val="-12"/>
          <w:sz w:val="22"/>
          <w:szCs w:val="22"/>
          <w:lang w:val="fr-BE"/>
        </w:rPr>
        <w:t xml:space="preserve"> </w:t>
      </w:r>
      <w:r w:rsidRPr="009844BD">
        <w:rPr>
          <w:rFonts w:asciiTheme="minorHAnsi" w:hAnsiTheme="minorHAnsi" w:cstheme="minorHAnsi"/>
          <w:i w:val="0"/>
          <w:iCs/>
          <w:spacing w:val="-1"/>
          <w:sz w:val="22"/>
          <w:szCs w:val="22"/>
          <w:lang w:val="fr-BE"/>
        </w:rPr>
        <w:t>de</w:t>
      </w:r>
      <w:r w:rsidRPr="009844BD">
        <w:rPr>
          <w:rFonts w:asciiTheme="minorHAnsi" w:hAnsiTheme="minorHAnsi" w:cstheme="minorHAnsi"/>
          <w:i w:val="0"/>
          <w:iCs/>
          <w:spacing w:val="-11"/>
          <w:sz w:val="22"/>
          <w:szCs w:val="22"/>
          <w:lang w:val="fr-BE"/>
        </w:rPr>
        <w:t xml:space="preserve"> </w:t>
      </w:r>
      <w:r w:rsidRPr="009844BD">
        <w:rPr>
          <w:rFonts w:asciiTheme="minorHAnsi" w:hAnsiTheme="minorHAnsi" w:cstheme="minorHAnsi"/>
          <w:i w:val="0"/>
          <w:iCs/>
          <w:spacing w:val="-1"/>
          <w:sz w:val="22"/>
          <w:szCs w:val="22"/>
          <w:lang w:val="fr-BE"/>
        </w:rPr>
        <w:t>bonnes</w:t>
      </w:r>
      <w:r w:rsidRPr="009844BD">
        <w:rPr>
          <w:rFonts w:asciiTheme="minorHAnsi" w:hAnsiTheme="minorHAnsi" w:cstheme="minorHAnsi"/>
          <w:i w:val="0"/>
          <w:iCs/>
          <w:spacing w:val="-12"/>
          <w:sz w:val="22"/>
          <w:szCs w:val="22"/>
          <w:lang w:val="fr-BE"/>
        </w:rPr>
        <w:t xml:space="preserve"> </w:t>
      </w:r>
      <w:r w:rsidRPr="009844BD">
        <w:rPr>
          <w:rFonts w:asciiTheme="minorHAnsi" w:hAnsiTheme="minorHAnsi" w:cstheme="minorHAnsi"/>
          <w:i w:val="0"/>
          <w:iCs/>
          <w:spacing w:val="-1"/>
          <w:sz w:val="22"/>
          <w:szCs w:val="22"/>
          <w:lang w:val="fr-BE"/>
        </w:rPr>
        <w:t>conditions.</w:t>
      </w:r>
      <w:r w:rsidRPr="009844BD">
        <w:rPr>
          <w:rFonts w:asciiTheme="minorHAnsi" w:hAnsiTheme="minorHAnsi" w:cstheme="minorHAnsi"/>
          <w:i w:val="0"/>
          <w:iCs/>
          <w:spacing w:val="-15"/>
          <w:sz w:val="22"/>
          <w:szCs w:val="22"/>
          <w:lang w:val="fr-BE"/>
        </w:rPr>
        <w:t xml:space="preserve"> </w:t>
      </w:r>
      <w:r w:rsidRPr="009844BD">
        <w:rPr>
          <w:rFonts w:asciiTheme="minorHAnsi" w:hAnsiTheme="minorHAnsi" w:cstheme="minorHAnsi"/>
          <w:i w:val="0"/>
          <w:iCs/>
          <w:spacing w:val="-1"/>
          <w:sz w:val="22"/>
          <w:szCs w:val="22"/>
          <w:lang w:val="fr-BE"/>
        </w:rPr>
        <w:t>Ces</w:t>
      </w:r>
      <w:r w:rsidRPr="009844BD">
        <w:rPr>
          <w:rFonts w:asciiTheme="minorHAnsi" w:hAnsiTheme="minorHAnsi" w:cstheme="minorHAnsi"/>
          <w:i w:val="0"/>
          <w:iCs/>
          <w:spacing w:val="-12"/>
          <w:sz w:val="22"/>
          <w:szCs w:val="22"/>
          <w:lang w:val="fr-BE"/>
        </w:rPr>
        <w:t xml:space="preserve"> </w:t>
      </w:r>
      <w:r w:rsidRPr="009844BD">
        <w:rPr>
          <w:rFonts w:asciiTheme="minorHAnsi" w:hAnsiTheme="minorHAnsi" w:cstheme="minorHAnsi"/>
          <w:i w:val="0"/>
          <w:iCs/>
          <w:spacing w:val="-1"/>
          <w:sz w:val="22"/>
          <w:szCs w:val="22"/>
          <w:lang w:val="fr-BE"/>
        </w:rPr>
        <w:t>conditions</w:t>
      </w:r>
      <w:r w:rsidRPr="009844BD">
        <w:rPr>
          <w:rFonts w:asciiTheme="minorHAnsi" w:hAnsiTheme="minorHAnsi" w:cstheme="minorHAnsi"/>
          <w:i w:val="0"/>
          <w:iCs/>
          <w:spacing w:val="-12"/>
          <w:sz w:val="22"/>
          <w:szCs w:val="22"/>
          <w:lang w:val="fr-BE"/>
        </w:rPr>
        <w:t xml:space="preserve"> </w:t>
      </w:r>
      <w:r w:rsidRPr="009844BD">
        <w:rPr>
          <w:rFonts w:asciiTheme="minorHAnsi" w:hAnsiTheme="minorHAnsi" w:cstheme="minorHAnsi"/>
          <w:i w:val="0"/>
          <w:iCs/>
          <w:spacing w:val="-1"/>
          <w:sz w:val="22"/>
          <w:szCs w:val="22"/>
          <w:lang w:val="fr-BE"/>
        </w:rPr>
        <w:t>sont</w:t>
      </w:r>
      <w:r w:rsidRPr="009844BD">
        <w:rPr>
          <w:rFonts w:asciiTheme="minorHAnsi" w:hAnsiTheme="minorHAnsi" w:cstheme="minorHAnsi"/>
          <w:i w:val="0"/>
          <w:iCs/>
          <w:spacing w:val="-11"/>
          <w:sz w:val="22"/>
          <w:szCs w:val="22"/>
          <w:lang w:val="fr-BE"/>
        </w:rPr>
        <w:t xml:space="preserve"> </w:t>
      </w:r>
      <w:r w:rsidRPr="009844BD">
        <w:rPr>
          <w:rFonts w:asciiTheme="minorHAnsi" w:hAnsiTheme="minorHAnsi" w:cstheme="minorHAnsi"/>
          <w:i w:val="0"/>
          <w:iCs/>
          <w:spacing w:val="-1"/>
          <w:sz w:val="22"/>
          <w:szCs w:val="22"/>
          <w:lang w:val="fr-BE"/>
        </w:rPr>
        <w:t>fixées</w:t>
      </w:r>
      <w:r w:rsidRPr="009844BD">
        <w:rPr>
          <w:rFonts w:asciiTheme="minorHAnsi" w:hAnsiTheme="minorHAnsi" w:cstheme="minorHAnsi"/>
          <w:i w:val="0"/>
          <w:iCs/>
          <w:spacing w:val="-12"/>
          <w:sz w:val="22"/>
          <w:szCs w:val="22"/>
          <w:lang w:val="fr-BE"/>
        </w:rPr>
        <w:t xml:space="preserve"> </w:t>
      </w:r>
      <w:r w:rsidRPr="009844BD">
        <w:rPr>
          <w:rFonts w:asciiTheme="minorHAnsi" w:hAnsiTheme="minorHAnsi" w:cstheme="minorHAnsi"/>
          <w:i w:val="0"/>
          <w:iCs/>
          <w:spacing w:val="-1"/>
          <w:sz w:val="22"/>
          <w:szCs w:val="22"/>
          <w:lang w:val="fr-BE"/>
        </w:rPr>
        <w:t>par</w:t>
      </w:r>
      <w:r w:rsidRPr="009844BD">
        <w:rPr>
          <w:rFonts w:asciiTheme="minorHAnsi" w:hAnsiTheme="minorHAnsi" w:cstheme="minorHAnsi"/>
          <w:i w:val="0"/>
          <w:iCs/>
          <w:spacing w:val="-12"/>
          <w:sz w:val="22"/>
          <w:szCs w:val="22"/>
          <w:lang w:val="fr-BE"/>
        </w:rPr>
        <w:t xml:space="preserve"> </w:t>
      </w:r>
      <w:r w:rsidRPr="009844BD">
        <w:rPr>
          <w:rFonts w:asciiTheme="minorHAnsi" w:hAnsiTheme="minorHAnsi" w:cstheme="minorHAnsi"/>
          <w:i w:val="0"/>
          <w:iCs/>
          <w:spacing w:val="-1"/>
          <w:sz w:val="22"/>
          <w:szCs w:val="22"/>
          <w:lang w:val="fr-BE"/>
        </w:rPr>
        <w:t>ce</w:t>
      </w:r>
      <w:r w:rsidRPr="009844BD">
        <w:rPr>
          <w:rFonts w:asciiTheme="minorHAnsi" w:hAnsiTheme="minorHAnsi" w:cstheme="minorHAnsi"/>
          <w:i w:val="0"/>
          <w:iCs/>
          <w:spacing w:val="-11"/>
          <w:sz w:val="22"/>
          <w:szCs w:val="22"/>
          <w:lang w:val="fr-BE"/>
        </w:rPr>
        <w:t xml:space="preserve"> </w:t>
      </w:r>
      <w:r w:rsidRPr="009844BD">
        <w:rPr>
          <w:rFonts w:asciiTheme="minorHAnsi" w:hAnsiTheme="minorHAnsi" w:cstheme="minorHAnsi"/>
          <w:i w:val="0"/>
          <w:iCs/>
          <w:spacing w:val="-1"/>
          <w:sz w:val="22"/>
          <w:szCs w:val="22"/>
          <w:lang w:val="fr-BE"/>
        </w:rPr>
        <w:t>qu’on</w:t>
      </w:r>
      <w:r w:rsidRPr="009844BD">
        <w:rPr>
          <w:rFonts w:asciiTheme="minorHAnsi" w:hAnsiTheme="minorHAnsi" w:cstheme="minorHAnsi"/>
          <w:i w:val="0"/>
          <w:iCs/>
          <w:spacing w:val="-13"/>
          <w:sz w:val="22"/>
          <w:szCs w:val="22"/>
          <w:lang w:val="fr-BE"/>
        </w:rPr>
        <w:t xml:space="preserve"> </w:t>
      </w:r>
      <w:r w:rsidRPr="009844BD">
        <w:rPr>
          <w:rFonts w:asciiTheme="minorHAnsi" w:hAnsiTheme="minorHAnsi" w:cstheme="minorHAnsi"/>
          <w:i w:val="0"/>
          <w:iCs/>
          <w:spacing w:val="-1"/>
          <w:sz w:val="22"/>
          <w:szCs w:val="22"/>
          <w:lang w:val="fr-BE"/>
        </w:rPr>
        <w:t>appelle</w:t>
      </w:r>
      <w:r w:rsidRPr="009844BD">
        <w:rPr>
          <w:rFonts w:asciiTheme="minorHAnsi" w:hAnsiTheme="minorHAnsi" w:cstheme="minorHAnsi"/>
          <w:i w:val="0"/>
          <w:iCs/>
          <w:spacing w:val="-11"/>
          <w:sz w:val="22"/>
          <w:szCs w:val="22"/>
          <w:lang w:val="fr-BE"/>
        </w:rPr>
        <w:t xml:space="preserve"> </w:t>
      </w:r>
      <w:r w:rsidRPr="009844BD">
        <w:rPr>
          <w:rFonts w:asciiTheme="minorHAnsi" w:hAnsiTheme="minorHAnsi" w:cstheme="minorHAnsi"/>
          <w:i w:val="0"/>
          <w:iCs/>
          <w:spacing w:val="-1"/>
          <w:sz w:val="22"/>
          <w:szCs w:val="22"/>
          <w:lang w:val="fr-BE"/>
        </w:rPr>
        <w:t>les</w:t>
      </w:r>
      <w:r w:rsidRPr="009844BD">
        <w:rPr>
          <w:rFonts w:asciiTheme="minorHAnsi" w:hAnsiTheme="minorHAnsi" w:cstheme="minorHAnsi"/>
          <w:i w:val="0"/>
          <w:iCs/>
          <w:spacing w:val="-12"/>
          <w:sz w:val="22"/>
          <w:szCs w:val="22"/>
          <w:lang w:val="fr-BE"/>
        </w:rPr>
        <w:t xml:space="preserve"> </w:t>
      </w:r>
      <w:r w:rsidRPr="009844BD">
        <w:rPr>
          <w:rFonts w:asciiTheme="minorHAnsi" w:hAnsiTheme="minorHAnsi" w:cstheme="minorHAnsi"/>
          <w:i w:val="0"/>
          <w:iCs/>
          <w:spacing w:val="-1"/>
          <w:sz w:val="22"/>
          <w:szCs w:val="22"/>
          <w:lang w:val="fr-BE"/>
        </w:rPr>
        <w:t>«</w:t>
      </w:r>
      <w:r w:rsidRPr="009844BD">
        <w:rPr>
          <w:rFonts w:asciiTheme="minorHAnsi" w:hAnsiTheme="minorHAnsi" w:cstheme="minorHAnsi"/>
          <w:i w:val="0"/>
          <w:iCs/>
          <w:sz w:val="22"/>
          <w:szCs w:val="22"/>
          <w:lang w:val="fr-BE"/>
        </w:rPr>
        <w:t xml:space="preserve"> exigences</w:t>
      </w:r>
      <w:r w:rsidRPr="009844BD">
        <w:rPr>
          <w:rFonts w:asciiTheme="minorHAnsi" w:hAnsiTheme="minorHAnsi" w:cstheme="minorHAnsi"/>
          <w:i w:val="0"/>
          <w:iCs/>
          <w:spacing w:val="-12"/>
          <w:sz w:val="22"/>
          <w:szCs w:val="22"/>
          <w:lang w:val="fr-BE"/>
        </w:rPr>
        <w:t xml:space="preserve"> </w:t>
      </w:r>
      <w:r w:rsidRPr="009844BD">
        <w:rPr>
          <w:rFonts w:asciiTheme="minorHAnsi" w:hAnsiTheme="minorHAnsi" w:cstheme="minorHAnsi"/>
          <w:i w:val="0"/>
          <w:iCs/>
          <w:sz w:val="22"/>
          <w:szCs w:val="22"/>
          <w:lang w:val="fr-BE"/>
        </w:rPr>
        <w:t>élémentaires</w:t>
      </w:r>
      <w:r w:rsidRPr="009844BD">
        <w:rPr>
          <w:rFonts w:asciiTheme="minorHAnsi" w:hAnsiTheme="minorHAnsi" w:cstheme="minorHAnsi"/>
          <w:i w:val="0"/>
          <w:iCs/>
          <w:spacing w:val="-47"/>
          <w:sz w:val="22"/>
          <w:szCs w:val="22"/>
          <w:lang w:val="fr-BE"/>
        </w:rPr>
        <w:t xml:space="preserve"> </w:t>
      </w:r>
      <w:r w:rsidRPr="009844BD">
        <w:rPr>
          <w:rFonts w:asciiTheme="minorHAnsi" w:hAnsiTheme="minorHAnsi" w:cstheme="minorHAnsi"/>
          <w:i w:val="0"/>
          <w:iCs/>
          <w:sz w:val="22"/>
          <w:szCs w:val="22"/>
          <w:lang w:val="fr-BE"/>
        </w:rPr>
        <w:t xml:space="preserve">de sécurité, de salubrité et d’équipement élémentaire ». </w:t>
      </w:r>
      <w:r w:rsidRPr="00861C32">
        <w:rPr>
          <w:rFonts w:asciiTheme="minorHAnsi" w:hAnsiTheme="minorHAnsi" w:cstheme="minorHAnsi"/>
          <w:i w:val="0"/>
          <w:iCs/>
          <w:sz w:val="22"/>
          <w:szCs w:val="22"/>
          <w:lang w:val="fr-BE"/>
        </w:rPr>
        <w:t>Elles sont obligatoires et concernent trois</w:t>
      </w:r>
      <w:r w:rsidRPr="00861C32">
        <w:rPr>
          <w:rFonts w:asciiTheme="minorHAnsi" w:hAnsiTheme="minorHAnsi" w:cstheme="minorHAnsi"/>
          <w:i w:val="0"/>
          <w:iCs/>
          <w:spacing w:val="1"/>
          <w:sz w:val="22"/>
          <w:szCs w:val="22"/>
          <w:lang w:val="fr-BE"/>
        </w:rPr>
        <w:t xml:space="preserve"> </w:t>
      </w:r>
      <w:r w:rsidRPr="00861C32">
        <w:rPr>
          <w:rFonts w:asciiTheme="minorHAnsi" w:hAnsiTheme="minorHAnsi" w:cstheme="minorHAnsi"/>
          <w:i w:val="0"/>
          <w:iCs/>
          <w:sz w:val="22"/>
          <w:szCs w:val="22"/>
          <w:lang w:val="fr-BE"/>
        </w:rPr>
        <w:t>catégories</w:t>
      </w:r>
      <w:r w:rsidRPr="00861C32">
        <w:rPr>
          <w:rFonts w:asciiTheme="minorHAnsi" w:hAnsiTheme="minorHAnsi" w:cstheme="minorHAnsi"/>
          <w:i w:val="0"/>
          <w:iCs/>
          <w:spacing w:val="-3"/>
          <w:sz w:val="22"/>
          <w:szCs w:val="22"/>
          <w:lang w:val="fr-BE"/>
        </w:rPr>
        <w:t xml:space="preserve"> </w:t>
      </w:r>
      <w:r w:rsidRPr="00861C32">
        <w:rPr>
          <w:rFonts w:asciiTheme="minorHAnsi" w:hAnsiTheme="minorHAnsi" w:cstheme="minorHAnsi"/>
          <w:i w:val="0"/>
          <w:iCs/>
          <w:sz w:val="22"/>
          <w:szCs w:val="22"/>
          <w:lang w:val="fr-BE"/>
        </w:rPr>
        <w:t>de</w:t>
      </w:r>
      <w:r w:rsidRPr="00861C32">
        <w:rPr>
          <w:rFonts w:asciiTheme="minorHAnsi" w:hAnsiTheme="minorHAnsi" w:cstheme="minorHAnsi"/>
          <w:i w:val="0"/>
          <w:iCs/>
          <w:spacing w:val="1"/>
          <w:sz w:val="22"/>
          <w:szCs w:val="22"/>
          <w:lang w:val="fr-BE"/>
        </w:rPr>
        <w:t xml:space="preserve"> </w:t>
      </w:r>
      <w:r w:rsidRPr="00861C32">
        <w:rPr>
          <w:rFonts w:asciiTheme="minorHAnsi" w:hAnsiTheme="minorHAnsi" w:cstheme="minorHAnsi"/>
          <w:i w:val="0"/>
          <w:iCs/>
          <w:sz w:val="22"/>
          <w:szCs w:val="22"/>
          <w:lang w:val="fr-BE"/>
        </w:rPr>
        <w:t>normes.</w:t>
      </w:r>
    </w:p>
    <w:p w14:paraId="5D8948CC" w14:textId="77777777" w:rsidR="008D5553" w:rsidRPr="00861C32" w:rsidRDefault="008D5553" w:rsidP="008D5553">
      <w:pPr>
        <w:pStyle w:val="BodyText"/>
        <w:spacing w:before="156" w:line="259" w:lineRule="auto"/>
        <w:ind w:left="115" w:right="110"/>
        <w:rPr>
          <w:rFonts w:asciiTheme="minorHAnsi" w:hAnsiTheme="minorHAnsi" w:cstheme="minorHAnsi"/>
          <w:i w:val="0"/>
          <w:iCs/>
          <w:sz w:val="22"/>
          <w:szCs w:val="22"/>
          <w:lang w:val="fr-BE"/>
        </w:rPr>
      </w:pPr>
    </w:p>
    <w:p w14:paraId="76BA99B7" w14:textId="77777777" w:rsidR="008D5553" w:rsidRPr="009844BD" w:rsidRDefault="008D5553" w:rsidP="008D5553">
      <w:pPr>
        <w:rPr>
          <w:b/>
          <w:bCs/>
        </w:rPr>
      </w:pPr>
      <w:r>
        <w:rPr>
          <w:b/>
          <w:bCs/>
        </w:rPr>
        <w:t xml:space="preserve">1. </w:t>
      </w:r>
      <w:r w:rsidRPr="009844BD">
        <w:rPr>
          <w:b/>
          <w:bCs/>
        </w:rPr>
        <w:t>Les normes de sécurité</w:t>
      </w:r>
    </w:p>
    <w:p w14:paraId="6FA7F8FD" w14:textId="77777777" w:rsidR="008D5553" w:rsidRDefault="008D5553" w:rsidP="008D5553">
      <w:pPr>
        <w:sectPr w:rsidR="008D5553" w:rsidSect="008D5553">
          <w:pgSz w:w="11910" w:h="16840"/>
          <w:pgMar w:top="1400" w:right="1300" w:bottom="1140" w:left="1300" w:header="0" w:footer="960" w:gutter="0"/>
          <w:cols w:space="720"/>
        </w:sectPr>
      </w:pPr>
    </w:p>
    <w:p w14:paraId="1A07F753" w14:textId="77777777" w:rsidR="008D5553" w:rsidRPr="009844BD" w:rsidRDefault="008D5553" w:rsidP="008D5553">
      <w:pPr>
        <w:pStyle w:val="BodyText"/>
        <w:spacing w:before="37"/>
        <w:ind w:left="115"/>
        <w:rPr>
          <w:rFonts w:asciiTheme="minorHAnsi" w:hAnsiTheme="minorHAnsi" w:cstheme="minorHAnsi"/>
          <w:i w:val="0"/>
          <w:iCs/>
          <w:sz w:val="22"/>
          <w:szCs w:val="22"/>
        </w:rPr>
      </w:pPr>
      <w:r w:rsidRPr="009844BD">
        <w:rPr>
          <w:rFonts w:asciiTheme="minorHAnsi" w:hAnsiTheme="minorHAnsi" w:cstheme="minorHAnsi"/>
          <w:i w:val="0"/>
          <w:iCs/>
          <w:sz w:val="22"/>
          <w:szCs w:val="22"/>
        </w:rPr>
        <w:lastRenderedPageBreak/>
        <w:t>Elles</w:t>
      </w:r>
      <w:r w:rsidRPr="009844BD">
        <w:rPr>
          <w:rFonts w:asciiTheme="minorHAnsi" w:hAnsiTheme="minorHAnsi" w:cstheme="minorHAnsi"/>
          <w:i w:val="0"/>
          <w:iCs/>
          <w:spacing w:val="-4"/>
          <w:sz w:val="22"/>
          <w:szCs w:val="22"/>
        </w:rPr>
        <w:t xml:space="preserve"> </w:t>
      </w:r>
      <w:r w:rsidRPr="009844BD">
        <w:rPr>
          <w:rFonts w:asciiTheme="minorHAnsi" w:hAnsiTheme="minorHAnsi" w:cstheme="minorHAnsi"/>
          <w:i w:val="0"/>
          <w:iCs/>
          <w:sz w:val="22"/>
          <w:szCs w:val="22"/>
        </w:rPr>
        <w:t>concernent</w:t>
      </w:r>
      <w:r w:rsidRPr="009844BD">
        <w:rPr>
          <w:rFonts w:asciiTheme="minorHAnsi" w:hAnsiTheme="minorHAnsi" w:cstheme="minorHAnsi"/>
          <w:i w:val="0"/>
          <w:iCs/>
          <w:spacing w:val="-6"/>
          <w:sz w:val="22"/>
          <w:szCs w:val="22"/>
        </w:rPr>
        <w:t xml:space="preserve"> </w:t>
      </w:r>
      <w:r w:rsidRPr="009844BD">
        <w:rPr>
          <w:rFonts w:asciiTheme="minorHAnsi" w:hAnsiTheme="minorHAnsi" w:cstheme="minorHAnsi"/>
          <w:i w:val="0"/>
          <w:iCs/>
          <w:sz w:val="22"/>
          <w:szCs w:val="22"/>
        </w:rPr>
        <w:t>par</w:t>
      </w:r>
      <w:r w:rsidRPr="009844BD">
        <w:rPr>
          <w:rFonts w:asciiTheme="minorHAnsi" w:hAnsiTheme="minorHAnsi" w:cstheme="minorHAnsi"/>
          <w:i w:val="0"/>
          <w:iCs/>
          <w:spacing w:val="-4"/>
          <w:sz w:val="22"/>
          <w:szCs w:val="22"/>
        </w:rPr>
        <w:t xml:space="preserve"> </w:t>
      </w:r>
      <w:r w:rsidRPr="009844BD">
        <w:rPr>
          <w:rFonts w:asciiTheme="minorHAnsi" w:hAnsiTheme="minorHAnsi" w:cstheme="minorHAnsi"/>
          <w:i w:val="0"/>
          <w:iCs/>
          <w:sz w:val="22"/>
          <w:szCs w:val="22"/>
        </w:rPr>
        <w:t>exemple</w:t>
      </w:r>
      <w:r w:rsidRPr="009844BD">
        <w:rPr>
          <w:rFonts w:asciiTheme="minorHAnsi" w:hAnsiTheme="minorHAnsi" w:cstheme="minorHAnsi"/>
          <w:i w:val="0"/>
          <w:iCs/>
          <w:spacing w:val="-3"/>
          <w:sz w:val="22"/>
          <w:szCs w:val="22"/>
        </w:rPr>
        <w:t xml:space="preserve"> </w:t>
      </w:r>
      <w:r w:rsidRPr="009844BD">
        <w:rPr>
          <w:rFonts w:asciiTheme="minorHAnsi" w:hAnsiTheme="minorHAnsi" w:cstheme="minorHAnsi"/>
          <w:i w:val="0"/>
          <w:iCs/>
          <w:sz w:val="22"/>
          <w:szCs w:val="22"/>
        </w:rPr>
        <w:t>:</w:t>
      </w:r>
    </w:p>
    <w:p w14:paraId="3EA7F6E8" w14:textId="77777777" w:rsidR="008D5553" w:rsidRDefault="008D5553" w:rsidP="008D5553">
      <w:pPr>
        <w:pStyle w:val="ListParagraph"/>
        <w:widowControl w:val="0"/>
        <w:numPr>
          <w:ilvl w:val="0"/>
          <w:numId w:val="47"/>
        </w:numPr>
        <w:tabs>
          <w:tab w:val="left" w:pos="234"/>
        </w:tabs>
        <w:autoSpaceDE w:val="0"/>
        <w:autoSpaceDN w:val="0"/>
        <w:spacing w:before="21" w:line="259" w:lineRule="auto"/>
        <w:ind w:right="341" w:firstLine="0"/>
        <w:contextualSpacing w:val="0"/>
        <w:jc w:val="left"/>
      </w:pPr>
      <w:r>
        <w:t>la</w:t>
      </w:r>
      <w:r>
        <w:rPr>
          <w:spacing w:val="-6"/>
        </w:rPr>
        <w:t xml:space="preserve"> </w:t>
      </w:r>
      <w:r>
        <w:t>structure</w:t>
      </w:r>
      <w:r>
        <w:rPr>
          <w:spacing w:val="-5"/>
        </w:rPr>
        <w:t xml:space="preserve"> </w:t>
      </w:r>
      <w:r>
        <w:t>du</w:t>
      </w:r>
      <w:r>
        <w:rPr>
          <w:spacing w:val="-6"/>
        </w:rPr>
        <w:t xml:space="preserve"> </w:t>
      </w:r>
      <w:r>
        <w:t>bâtiment</w:t>
      </w:r>
      <w:r>
        <w:rPr>
          <w:spacing w:val="-5"/>
        </w:rPr>
        <w:t xml:space="preserve"> </w:t>
      </w:r>
      <w:r>
        <w:t>et</w:t>
      </w:r>
      <w:r>
        <w:rPr>
          <w:spacing w:val="-5"/>
        </w:rPr>
        <w:t xml:space="preserve"> </w:t>
      </w:r>
      <w:r>
        <w:t>ses</w:t>
      </w:r>
      <w:r>
        <w:rPr>
          <w:spacing w:val="-7"/>
        </w:rPr>
        <w:t xml:space="preserve"> </w:t>
      </w:r>
      <w:r>
        <w:t>éléments</w:t>
      </w:r>
      <w:r>
        <w:rPr>
          <w:spacing w:val="-5"/>
        </w:rPr>
        <w:t xml:space="preserve"> </w:t>
      </w:r>
      <w:r>
        <w:t>de</w:t>
      </w:r>
      <w:r>
        <w:rPr>
          <w:spacing w:val="-5"/>
        </w:rPr>
        <w:t xml:space="preserve"> </w:t>
      </w:r>
      <w:r>
        <w:t>construction</w:t>
      </w:r>
      <w:r>
        <w:rPr>
          <w:spacing w:val="-7"/>
        </w:rPr>
        <w:t xml:space="preserve"> </w:t>
      </w:r>
      <w:r>
        <w:t>(escaliers,</w:t>
      </w:r>
      <w:r>
        <w:rPr>
          <w:spacing w:val="-5"/>
        </w:rPr>
        <w:t xml:space="preserve"> </w:t>
      </w:r>
      <w:r>
        <w:t>fondations,</w:t>
      </w:r>
      <w:r>
        <w:rPr>
          <w:spacing w:val="-7"/>
        </w:rPr>
        <w:t xml:space="preserve"> </w:t>
      </w:r>
      <w:r>
        <w:t>toiture,</w:t>
      </w:r>
      <w:r>
        <w:rPr>
          <w:spacing w:val="-6"/>
        </w:rPr>
        <w:t xml:space="preserve"> </w:t>
      </w:r>
      <w:r>
        <w:t>planchers,</w:t>
      </w:r>
      <w:r>
        <w:rPr>
          <w:spacing w:val="-47"/>
        </w:rPr>
        <w:t xml:space="preserve"> </w:t>
      </w:r>
      <w:r>
        <w:t>maçonneries,</w:t>
      </w:r>
      <w:r>
        <w:rPr>
          <w:spacing w:val="-3"/>
        </w:rPr>
        <w:t xml:space="preserve"> </w:t>
      </w:r>
      <w:r>
        <w:t>éléments de</w:t>
      </w:r>
      <w:r>
        <w:rPr>
          <w:spacing w:val="-2"/>
        </w:rPr>
        <w:t xml:space="preserve"> </w:t>
      </w:r>
      <w:r>
        <w:t>façade, cheminées…)</w:t>
      </w:r>
      <w:r>
        <w:rPr>
          <w:spacing w:val="-4"/>
        </w:rPr>
        <w:t xml:space="preserve"> </w:t>
      </w:r>
      <w:r>
        <w:t>;</w:t>
      </w:r>
    </w:p>
    <w:p w14:paraId="4CB7EE42" w14:textId="77777777" w:rsidR="008D5553" w:rsidRDefault="008D5553" w:rsidP="008D5553">
      <w:pPr>
        <w:pStyle w:val="ListParagraph"/>
        <w:widowControl w:val="0"/>
        <w:numPr>
          <w:ilvl w:val="0"/>
          <w:numId w:val="47"/>
        </w:numPr>
        <w:tabs>
          <w:tab w:val="left" w:pos="234"/>
        </w:tabs>
        <w:autoSpaceDE w:val="0"/>
        <w:autoSpaceDN w:val="0"/>
        <w:spacing w:before="1"/>
        <w:ind w:left="233" w:hanging="119"/>
        <w:contextualSpacing w:val="0"/>
        <w:jc w:val="left"/>
      </w:pPr>
      <w:r>
        <w:t>la</w:t>
      </w:r>
      <w:r>
        <w:rPr>
          <w:spacing w:val="-5"/>
        </w:rPr>
        <w:t xml:space="preserve"> </w:t>
      </w:r>
      <w:r>
        <w:t>conformité</w:t>
      </w:r>
      <w:r>
        <w:rPr>
          <w:spacing w:val="-3"/>
        </w:rPr>
        <w:t xml:space="preserve"> </w:t>
      </w:r>
      <w:r>
        <w:t>des</w:t>
      </w:r>
      <w:r>
        <w:rPr>
          <w:spacing w:val="-6"/>
        </w:rPr>
        <w:t xml:space="preserve"> </w:t>
      </w:r>
      <w:r>
        <w:t>installations</w:t>
      </w:r>
      <w:r>
        <w:rPr>
          <w:spacing w:val="-4"/>
        </w:rPr>
        <w:t xml:space="preserve"> </w:t>
      </w:r>
      <w:r>
        <w:t>électriques</w:t>
      </w:r>
      <w:r>
        <w:rPr>
          <w:spacing w:val="-6"/>
        </w:rPr>
        <w:t xml:space="preserve"> </w:t>
      </w:r>
      <w:r>
        <w:t>et</w:t>
      </w:r>
      <w:r>
        <w:rPr>
          <w:spacing w:val="-3"/>
        </w:rPr>
        <w:t xml:space="preserve"> </w:t>
      </w:r>
      <w:r>
        <w:t>de</w:t>
      </w:r>
      <w:r>
        <w:rPr>
          <w:spacing w:val="-6"/>
        </w:rPr>
        <w:t xml:space="preserve"> </w:t>
      </w:r>
      <w:r>
        <w:t>gaz</w:t>
      </w:r>
      <w:r>
        <w:rPr>
          <w:spacing w:val="-6"/>
        </w:rPr>
        <w:t xml:space="preserve"> </w:t>
      </w:r>
      <w:r>
        <w:t>;</w:t>
      </w:r>
    </w:p>
    <w:p w14:paraId="473C3ADC" w14:textId="77777777" w:rsidR="008D5553" w:rsidRDefault="008D5553" w:rsidP="008D5553">
      <w:pPr>
        <w:pStyle w:val="ListParagraph"/>
        <w:widowControl w:val="0"/>
        <w:numPr>
          <w:ilvl w:val="0"/>
          <w:numId w:val="47"/>
        </w:numPr>
        <w:tabs>
          <w:tab w:val="left" w:pos="233"/>
        </w:tabs>
        <w:autoSpaceDE w:val="0"/>
        <w:autoSpaceDN w:val="0"/>
        <w:spacing w:before="19"/>
        <w:ind w:left="232"/>
        <w:contextualSpacing w:val="0"/>
        <w:jc w:val="left"/>
      </w:pPr>
      <w:r>
        <w:t>la</w:t>
      </w:r>
      <w:r>
        <w:rPr>
          <w:spacing w:val="-5"/>
        </w:rPr>
        <w:t xml:space="preserve"> </w:t>
      </w:r>
      <w:r>
        <w:t>conformité</w:t>
      </w:r>
      <w:r>
        <w:rPr>
          <w:spacing w:val="-4"/>
        </w:rPr>
        <w:t xml:space="preserve"> </w:t>
      </w:r>
      <w:r>
        <w:t>du</w:t>
      </w:r>
      <w:r>
        <w:rPr>
          <w:spacing w:val="-6"/>
        </w:rPr>
        <w:t xml:space="preserve"> </w:t>
      </w:r>
      <w:r>
        <w:t>chauﬀage</w:t>
      </w:r>
      <w:r>
        <w:rPr>
          <w:spacing w:val="-3"/>
        </w:rPr>
        <w:t xml:space="preserve"> </w:t>
      </w:r>
      <w:r>
        <w:t>et</w:t>
      </w:r>
      <w:r>
        <w:rPr>
          <w:spacing w:val="-4"/>
        </w:rPr>
        <w:t xml:space="preserve"> </w:t>
      </w:r>
      <w:r>
        <w:t>de</w:t>
      </w:r>
      <w:r>
        <w:rPr>
          <w:spacing w:val="-7"/>
        </w:rPr>
        <w:t xml:space="preserve"> </w:t>
      </w:r>
      <w:r>
        <w:t>la</w:t>
      </w:r>
      <w:r>
        <w:rPr>
          <w:spacing w:val="-4"/>
        </w:rPr>
        <w:t xml:space="preserve"> </w:t>
      </w:r>
      <w:r>
        <w:t>production</w:t>
      </w:r>
      <w:r>
        <w:rPr>
          <w:spacing w:val="-8"/>
        </w:rPr>
        <w:t xml:space="preserve"> </w:t>
      </w:r>
      <w:r>
        <w:t>d’eau</w:t>
      </w:r>
      <w:r>
        <w:rPr>
          <w:spacing w:val="-7"/>
        </w:rPr>
        <w:t xml:space="preserve"> </w:t>
      </w:r>
      <w:r>
        <w:t>chaude</w:t>
      </w:r>
      <w:r>
        <w:rPr>
          <w:spacing w:val="-4"/>
        </w:rPr>
        <w:t xml:space="preserve"> </w:t>
      </w:r>
      <w:r>
        <w:t>;</w:t>
      </w:r>
    </w:p>
    <w:p w14:paraId="6CAADE70" w14:textId="77777777" w:rsidR="008D5553" w:rsidRDefault="008D5553" w:rsidP="008D5553">
      <w:pPr>
        <w:pStyle w:val="ListParagraph"/>
        <w:widowControl w:val="0"/>
        <w:numPr>
          <w:ilvl w:val="0"/>
          <w:numId w:val="47"/>
        </w:numPr>
        <w:tabs>
          <w:tab w:val="left" w:pos="233"/>
        </w:tabs>
        <w:autoSpaceDE w:val="0"/>
        <w:autoSpaceDN w:val="0"/>
        <w:spacing w:before="22"/>
        <w:ind w:left="232"/>
        <w:contextualSpacing w:val="0"/>
        <w:jc w:val="left"/>
      </w:pPr>
      <w:r>
        <w:t>la</w:t>
      </w:r>
      <w:r>
        <w:rPr>
          <w:spacing w:val="-4"/>
        </w:rPr>
        <w:t xml:space="preserve"> </w:t>
      </w:r>
      <w:r>
        <w:t>présence</w:t>
      </w:r>
      <w:r>
        <w:rPr>
          <w:spacing w:val="-3"/>
        </w:rPr>
        <w:t xml:space="preserve"> </w:t>
      </w:r>
      <w:r>
        <w:t>de</w:t>
      </w:r>
      <w:r>
        <w:rPr>
          <w:spacing w:val="-6"/>
        </w:rPr>
        <w:t xml:space="preserve"> </w:t>
      </w:r>
      <w:r>
        <w:t>garde-corps</w:t>
      </w:r>
      <w:r>
        <w:rPr>
          <w:spacing w:val="-4"/>
        </w:rPr>
        <w:t xml:space="preserve"> </w:t>
      </w:r>
      <w:r>
        <w:t>stables</w:t>
      </w:r>
      <w:r>
        <w:rPr>
          <w:spacing w:val="-6"/>
        </w:rPr>
        <w:t xml:space="preserve"> </w:t>
      </w:r>
      <w:r>
        <w:t>et</w:t>
      </w:r>
      <w:r>
        <w:rPr>
          <w:spacing w:val="-2"/>
        </w:rPr>
        <w:t xml:space="preserve"> </w:t>
      </w:r>
      <w:r>
        <w:t>solides</w:t>
      </w:r>
      <w:r>
        <w:rPr>
          <w:spacing w:val="-6"/>
        </w:rPr>
        <w:t xml:space="preserve"> </w:t>
      </w:r>
      <w:r>
        <w:t>;</w:t>
      </w:r>
    </w:p>
    <w:p w14:paraId="72246AB1" w14:textId="77777777" w:rsidR="008D5553" w:rsidRDefault="008D5553" w:rsidP="008D5553">
      <w:pPr>
        <w:pStyle w:val="ListParagraph"/>
        <w:widowControl w:val="0"/>
        <w:numPr>
          <w:ilvl w:val="0"/>
          <w:numId w:val="47"/>
        </w:numPr>
        <w:tabs>
          <w:tab w:val="left" w:pos="233"/>
        </w:tabs>
        <w:autoSpaceDE w:val="0"/>
        <w:autoSpaceDN w:val="0"/>
        <w:spacing w:before="22"/>
        <w:ind w:left="232"/>
        <w:contextualSpacing w:val="0"/>
        <w:jc w:val="left"/>
      </w:pPr>
      <w:r>
        <w:t>la</w:t>
      </w:r>
      <w:r>
        <w:rPr>
          <w:spacing w:val="-5"/>
        </w:rPr>
        <w:t xml:space="preserve"> </w:t>
      </w:r>
      <w:r>
        <w:t>présence</w:t>
      </w:r>
      <w:r>
        <w:rPr>
          <w:spacing w:val="-3"/>
        </w:rPr>
        <w:t xml:space="preserve"> </w:t>
      </w:r>
      <w:r>
        <w:t>de</w:t>
      </w:r>
      <w:r>
        <w:rPr>
          <w:spacing w:val="-6"/>
        </w:rPr>
        <w:t xml:space="preserve"> </w:t>
      </w:r>
      <w:r>
        <w:t>détecteurs</w:t>
      </w:r>
      <w:r>
        <w:rPr>
          <w:spacing w:val="-6"/>
        </w:rPr>
        <w:t xml:space="preserve"> </w:t>
      </w:r>
      <w:r>
        <w:t>de</w:t>
      </w:r>
      <w:r>
        <w:rPr>
          <w:spacing w:val="-3"/>
        </w:rPr>
        <w:t xml:space="preserve"> </w:t>
      </w:r>
      <w:r>
        <w:t>fumée</w:t>
      </w:r>
      <w:r>
        <w:rPr>
          <w:spacing w:val="-4"/>
        </w:rPr>
        <w:t xml:space="preserve"> </w:t>
      </w:r>
      <w:r>
        <w:t>conformes.</w:t>
      </w:r>
    </w:p>
    <w:p w14:paraId="7A1DF9D0" w14:textId="77777777" w:rsidR="008D5553" w:rsidRPr="009844BD" w:rsidRDefault="008D5553" w:rsidP="008D5553">
      <w:pPr>
        <w:rPr>
          <w:b/>
          <w:bCs/>
        </w:rPr>
      </w:pPr>
    </w:p>
    <w:p w14:paraId="6B05A7F5" w14:textId="77777777" w:rsidR="008D5553" w:rsidRPr="00C57C30" w:rsidRDefault="008D5553" w:rsidP="008D5553">
      <w:pPr>
        <w:ind w:left="-118"/>
        <w:rPr>
          <w:b/>
          <w:bCs/>
        </w:rPr>
      </w:pPr>
      <w:r>
        <w:rPr>
          <w:b/>
          <w:bCs/>
        </w:rPr>
        <w:t>2.</w:t>
      </w:r>
      <w:r w:rsidRPr="00C57C30">
        <w:rPr>
          <w:b/>
          <w:bCs/>
        </w:rPr>
        <w:t>Les normes de salubrité</w:t>
      </w:r>
    </w:p>
    <w:p w14:paraId="53094489" w14:textId="77777777" w:rsidR="008D5553" w:rsidRPr="00C57C30" w:rsidRDefault="008D5553" w:rsidP="008D5553">
      <w:pPr>
        <w:pStyle w:val="BodyText"/>
        <w:spacing w:before="21"/>
        <w:ind w:left="114"/>
        <w:rPr>
          <w:rFonts w:asciiTheme="minorHAnsi" w:hAnsiTheme="minorHAnsi" w:cstheme="minorHAnsi"/>
          <w:i w:val="0"/>
          <w:iCs/>
          <w:sz w:val="22"/>
          <w:szCs w:val="22"/>
          <w:lang w:val="fr-BE"/>
        </w:rPr>
      </w:pPr>
      <w:r w:rsidRPr="00C57C30">
        <w:rPr>
          <w:rFonts w:asciiTheme="minorHAnsi" w:hAnsiTheme="minorHAnsi" w:cstheme="minorHAnsi"/>
          <w:i w:val="0"/>
          <w:iCs/>
          <w:sz w:val="22"/>
          <w:szCs w:val="22"/>
          <w:lang w:val="fr-BE"/>
        </w:rPr>
        <w:t>Elles</w:t>
      </w:r>
      <w:r w:rsidRPr="00C57C30">
        <w:rPr>
          <w:rFonts w:asciiTheme="minorHAnsi" w:hAnsiTheme="minorHAnsi" w:cstheme="minorHAnsi"/>
          <w:i w:val="0"/>
          <w:iCs/>
          <w:spacing w:val="-5"/>
          <w:sz w:val="22"/>
          <w:szCs w:val="22"/>
          <w:lang w:val="fr-BE"/>
        </w:rPr>
        <w:t xml:space="preserve"> </w:t>
      </w:r>
      <w:r w:rsidRPr="00C57C30">
        <w:rPr>
          <w:rFonts w:asciiTheme="minorHAnsi" w:hAnsiTheme="minorHAnsi" w:cstheme="minorHAnsi"/>
          <w:i w:val="0"/>
          <w:iCs/>
          <w:sz w:val="22"/>
          <w:szCs w:val="22"/>
          <w:lang w:val="fr-BE"/>
        </w:rPr>
        <w:t>visent</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des</w:t>
      </w:r>
      <w:r w:rsidRPr="00C57C30">
        <w:rPr>
          <w:rFonts w:asciiTheme="minorHAnsi" w:hAnsiTheme="minorHAnsi" w:cstheme="minorHAnsi"/>
          <w:i w:val="0"/>
          <w:iCs/>
          <w:spacing w:val="-3"/>
          <w:sz w:val="22"/>
          <w:szCs w:val="22"/>
          <w:lang w:val="fr-BE"/>
        </w:rPr>
        <w:t xml:space="preserve"> </w:t>
      </w:r>
      <w:r w:rsidRPr="00C57C30">
        <w:rPr>
          <w:rFonts w:asciiTheme="minorHAnsi" w:hAnsiTheme="minorHAnsi" w:cstheme="minorHAnsi"/>
          <w:i w:val="0"/>
          <w:iCs/>
          <w:sz w:val="22"/>
          <w:szCs w:val="22"/>
          <w:lang w:val="fr-BE"/>
        </w:rPr>
        <w:t>aspects</w:t>
      </w:r>
      <w:r w:rsidRPr="00C57C30">
        <w:rPr>
          <w:rFonts w:asciiTheme="minorHAnsi" w:hAnsiTheme="minorHAnsi" w:cstheme="minorHAnsi"/>
          <w:i w:val="0"/>
          <w:iCs/>
          <w:spacing w:val="-4"/>
          <w:sz w:val="22"/>
          <w:szCs w:val="22"/>
          <w:lang w:val="fr-BE"/>
        </w:rPr>
        <w:t xml:space="preserve"> </w:t>
      </w:r>
      <w:r w:rsidRPr="00C57C30">
        <w:rPr>
          <w:rFonts w:asciiTheme="minorHAnsi" w:hAnsiTheme="minorHAnsi" w:cstheme="minorHAnsi"/>
          <w:i w:val="0"/>
          <w:iCs/>
          <w:sz w:val="22"/>
          <w:szCs w:val="22"/>
          <w:lang w:val="fr-BE"/>
        </w:rPr>
        <w:t>très</w:t>
      </w:r>
      <w:r w:rsidRPr="00C57C30">
        <w:rPr>
          <w:rFonts w:asciiTheme="minorHAnsi" w:hAnsiTheme="minorHAnsi" w:cstheme="minorHAnsi"/>
          <w:i w:val="0"/>
          <w:iCs/>
          <w:spacing w:val="-3"/>
          <w:sz w:val="22"/>
          <w:szCs w:val="22"/>
          <w:lang w:val="fr-BE"/>
        </w:rPr>
        <w:t xml:space="preserve"> </w:t>
      </w:r>
      <w:r w:rsidRPr="00C57C30">
        <w:rPr>
          <w:rFonts w:asciiTheme="minorHAnsi" w:hAnsiTheme="minorHAnsi" w:cstheme="minorHAnsi"/>
          <w:i w:val="0"/>
          <w:iCs/>
          <w:sz w:val="22"/>
          <w:szCs w:val="22"/>
          <w:lang w:val="fr-BE"/>
        </w:rPr>
        <w:t>divers</w:t>
      </w:r>
      <w:r w:rsidRPr="00C57C30">
        <w:rPr>
          <w:rFonts w:asciiTheme="minorHAnsi" w:hAnsiTheme="minorHAnsi" w:cstheme="minorHAnsi"/>
          <w:i w:val="0"/>
          <w:iCs/>
          <w:spacing w:val="-2"/>
          <w:sz w:val="22"/>
          <w:szCs w:val="22"/>
          <w:lang w:val="fr-BE"/>
        </w:rPr>
        <w:t xml:space="preserve"> </w:t>
      </w:r>
      <w:r w:rsidRPr="00C57C30">
        <w:rPr>
          <w:rFonts w:asciiTheme="minorHAnsi" w:hAnsiTheme="minorHAnsi" w:cstheme="minorHAnsi"/>
          <w:i w:val="0"/>
          <w:iCs/>
          <w:sz w:val="22"/>
          <w:szCs w:val="22"/>
          <w:lang w:val="fr-BE"/>
        </w:rPr>
        <w:t>tels</w:t>
      </w:r>
      <w:r w:rsidRPr="00C57C30">
        <w:rPr>
          <w:rFonts w:asciiTheme="minorHAnsi" w:hAnsiTheme="minorHAnsi" w:cstheme="minorHAnsi"/>
          <w:i w:val="0"/>
          <w:iCs/>
          <w:spacing w:val="-3"/>
          <w:sz w:val="22"/>
          <w:szCs w:val="22"/>
          <w:lang w:val="fr-BE"/>
        </w:rPr>
        <w:t xml:space="preserve"> </w:t>
      </w:r>
      <w:r w:rsidRPr="00C57C30">
        <w:rPr>
          <w:rFonts w:asciiTheme="minorHAnsi" w:hAnsiTheme="minorHAnsi" w:cstheme="minorHAnsi"/>
          <w:i w:val="0"/>
          <w:iCs/>
          <w:sz w:val="22"/>
          <w:szCs w:val="22"/>
          <w:lang w:val="fr-BE"/>
        </w:rPr>
        <w:t>que</w:t>
      </w:r>
      <w:r w:rsidRPr="00C57C30">
        <w:rPr>
          <w:rFonts w:asciiTheme="minorHAnsi" w:hAnsiTheme="minorHAnsi" w:cstheme="minorHAnsi"/>
          <w:i w:val="0"/>
          <w:iCs/>
          <w:spacing w:val="-4"/>
          <w:sz w:val="22"/>
          <w:szCs w:val="22"/>
          <w:lang w:val="fr-BE"/>
        </w:rPr>
        <w:t xml:space="preserve"> </w:t>
      </w:r>
      <w:r w:rsidRPr="00C57C30">
        <w:rPr>
          <w:rFonts w:asciiTheme="minorHAnsi" w:hAnsiTheme="minorHAnsi" w:cstheme="minorHAnsi"/>
          <w:i w:val="0"/>
          <w:iCs/>
          <w:sz w:val="22"/>
          <w:szCs w:val="22"/>
          <w:lang w:val="fr-BE"/>
        </w:rPr>
        <w:t>:</w:t>
      </w:r>
    </w:p>
    <w:p w14:paraId="25971037" w14:textId="77777777" w:rsidR="008D5553" w:rsidRDefault="008D5553" w:rsidP="008D5553">
      <w:pPr>
        <w:pStyle w:val="ListParagraph"/>
        <w:widowControl w:val="0"/>
        <w:numPr>
          <w:ilvl w:val="0"/>
          <w:numId w:val="47"/>
        </w:numPr>
        <w:tabs>
          <w:tab w:val="left" w:pos="233"/>
        </w:tabs>
        <w:autoSpaceDE w:val="0"/>
        <w:autoSpaceDN w:val="0"/>
        <w:spacing w:before="22"/>
        <w:ind w:left="232" w:hanging="119"/>
        <w:contextualSpacing w:val="0"/>
        <w:jc w:val="left"/>
      </w:pPr>
      <w:r>
        <w:t>l’absence</w:t>
      </w:r>
      <w:r>
        <w:rPr>
          <w:spacing w:val="-9"/>
        </w:rPr>
        <w:t xml:space="preserve"> </w:t>
      </w:r>
      <w:r>
        <w:t>d’humidité</w:t>
      </w:r>
      <w:r>
        <w:rPr>
          <w:spacing w:val="-6"/>
        </w:rPr>
        <w:t xml:space="preserve"> </w:t>
      </w:r>
      <w:r>
        <w:t>ascensionnelle,</w:t>
      </w:r>
      <w:r>
        <w:rPr>
          <w:spacing w:val="-7"/>
        </w:rPr>
        <w:t xml:space="preserve"> </w:t>
      </w:r>
      <w:r>
        <w:t>d’infiltration</w:t>
      </w:r>
      <w:r>
        <w:rPr>
          <w:spacing w:val="-10"/>
        </w:rPr>
        <w:t xml:space="preserve"> </w:t>
      </w:r>
      <w:r>
        <w:t>et/ou</w:t>
      </w:r>
      <w:r>
        <w:rPr>
          <w:spacing w:val="-7"/>
        </w:rPr>
        <w:t xml:space="preserve"> </w:t>
      </w:r>
      <w:r>
        <w:t>de</w:t>
      </w:r>
      <w:r>
        <w:rPr>
          <w:spacing w:val="-6"/>
        </w:rPr>
        <w:t xml:space="preserve"> </w:t>
      </w:r>
      <w:r>
        <w:t>condensation</w:t>
      </w:r>
      <w:r>
        <w:rPr>
          <w:spacing w:val="-10"/>
        </w:rPr>
        <w:t xml:space="preserve"> </w:t>
      </w:r>
      <w:r>
        <w:t>;</w:t>
      </w:r>
    </w:p>
    <w:p w14:paraId="2F55DCA8" w14:textId="77777777" w:rsidR="008D5553" w:rsidRDefault="008D5553" w:rsidP="008D5553">
      <w:pPr>
        <w:pStyle w:val="ListParagraph"/>
        <w:widowControl w:val="0"/>
        <w:numPr>
          <w:ilvl w:val="0"/>
          <w:numId w:val="47"/>
        </w:numPr>
        <w:tabs>
          <w:tab w:val="left" w:pos="233"/>
        </w:tabs>
        <w:autoSpaceDE w:val="0"/>
        <w:autoSpaceDN w:val="0"/>
        <w:spacing w:before="22" w:line="256" w:lineRule="auto"/>
        <w:ind w:left="114" w:right="767" w:firstLine="0"/>
        <w:contextualSpacing w:val="0"/>
        <w:jc w:val="left"/>
      </w:pPr>
      <w:r>
        <w:t>l’absence</w:t>
      </w:r>
      <w:r>
        <w:rPr>
          <w:spacing w:val="-8"/>
        </w:rPr>
        <w:t xml:space="preserve"> </w:t>
      </w:r>
      <w:r>
        <w:t>de</w:t>
      </w:r>
      <w:r>
        <w:rPr>
          <w:spacing w:val="-5"/>
        </w:rPr>
        <w:t xml:space="preserve"> </w:t>
      </w:r>
      <w:r>
        <w:t>parasites</w:t>
      </w:r>
      <w:r>
        <w:rPr>
          <w:spacing w:val="-6"/>
        </w:rPr>
        <w:t xml:space="preserve"> </w:t>
      </w:r>
      <w:r>
        <w:t>dangereux</w:t>
      </w:r>
      <w:r>
        <w:rPr>
          <w:spacing w:val="-8"/>
        </w:rPr>
        <w:t xml:space="preserve"> </w:t>
      </w:r>
      <w:r>
        <w:t>ou</w:t>
      </w:r>
      <w:r>
        <w:rPr>
          <w:spacing w:val="-6"/>
        </w:rPr>
        <w:t xml:space="preserve"> </w:t>
      </w:r>
      <w:r>
        <w:t>nuisibles</w:t>
      </w:r>
      <w:r>
        <w:rPr>
          <w:spacing w:val="-6"/>
        </w:rPr>
        <w:t xml:space="preserve"> </w:t>
      </w:r>
      <w:r>
        <w:t>pour</w:t>
      </w:r>
      <w:r>
        <w:rPr>
          <w:spacing w:val="-6"/>
        </w:rPr>
        <w:t xml:space="preserve"> </w:t>
      </w:r>
      <w:r>
        <w:t>la</w:t>
      </w:r>
      <w:r>
        <w:rPr>
          <w:spacing w:val="-8"/>
        </w:rPr>
        <w:t xml:space="preserve"> </w:t>
      </w:r>
      <w:r>
        <w:t>santé</w:t>
      </w:r>
      <w:r>
        <w:rPr>
          <w:spacing w:val="-5"/>
        </w:rPr>
        <w:t xml:space="preserve"> </w:t>
      </w:r>
      <w:r>
        <w:t>des</w:t>
      </w:r>
      <w:r>
        <w:rPr>
          <w:spacing w:val="-8"/>
        </w:rPr>
        <w:t xml:space="preserve"> </w:t>
      </w:r>
      <w:r>
        <w:t>habitants</w:t>
      </w:r>
      <w:r>
        <w:rPr>
          <w:spacing w:val="-5"/>
        </w:rPr>
        <w:t xml:space="preserve"> </w:t>
      </w:r>
      <w:r>
        <w:t>(insectes,</w:t>
      </w:r>
      <w:r>
        <w:rPr>
          <w:spacing w:val="-6"/>
        </w:rPr>
        <w:t xml:space="preserve"> </w:t>
      </w:r>
      <w:r>
        <w:t>rongeurs,</w:t>
      </w:r>
      <w:r>
        <w:rPr>
          <w:spacing w:val="-47"/>
        </w:rPr>
        <w:t xml:space="preserve"> </w:t>
      </w:r>
      <w:r>
        <w:t>champignons…)</w:t>
      </w:r>
      <w:r>
        <w:rPr>
          <w:spacing w:val="-3"/>
        </w:rPr>
        <w:t xml:space="preserve"> </w:t>
      </w:r>
      <w:r>
        <w:t>;</w:t>
      </w:r>
    </w:p>
    <w:p w14:paraId="0BFEE83C" w14:textId="77777777" w:rsidR="008D5553" w:rsidRDefault="008D5553" w:rsidP="008D5553">
      <w:pPr>
        <w:pStyle w:val="ListParagraph"/>
        <w:widowControl w:val="0"/>
        <w:numPr>
          <w:ilvl w:val="0"/>
          <w:numId w:val="47"/>
        </w:numPr>
        <w:tabs>
          <w:tab w:val="left" w:pos="232"/>
        </w:tabs>
        <w:autoSpaceDE w:val="0"/>
        <w:autoSpaceDN w:val="0"/>
        <w:spacing w:before="3"/>
        <w:ind w:left="231"/>
        <w:contextualSpacing w:val="0"/>
        <w:jc w:val="left"/>
      </w:pPr>
      <w:r>
        <w:t>l’éclairage</w:t>
      </w:r>
      <w:r>
        <w:rPr>
          <w:spacing w:val="-9"/>
        </w:rPr>
        <w:t xml:space="preserve"> </w:t>
      </w:r>
      <w:r>
        <w:t>naturel</w:t>
      </w:r>
      <w:r>
        <w:rPr>
          <w:spacing w:val="-6"/>
        </w:rPr>
        <w:t xml:space="preserve"> </w:t>
      </w:r>
      <w:r>
        <w:t>et</w:t>
      </w:r>
      <w:r>
        <w:rPr>
          <w:spacing w:val="-5"/>
        </w:rPr>
        <w:t xml:space="preserve"> </w:t>
      </w:r>
      <w:r>
        <w:t>direct</w:t>
      </w:r>
      <w:r>
        <w:rPr>
          <w:spacing w:val="-6"/>
        </w:rPr>
        <w:t xml:space="preserve"> </w:t>
      </w:r>
      <w:r>
        <w:t>des</w:t>
      </w:r>
      <w:r>
        <w:rPr>
          <w:spacing w:val="-6"/>
        </w:rPr>
        <w:t xml:space="preserve"> </w:t>
      </w:r>
      <w:r>
        <w:t>locaux</w:t>
      </w:r>
      <w:r>
        <w:rPr>
          <w:spacing w:val="-8"/>
        </w:rPr>
        <w:t xml:space="preserve"> </w:t>
      </w:r>
      <w:r>
        <w:t>;</w:t>
      </w:r>
    </w:p>
    <w:p w14:paraId="4D1FF90C" w14:textId="77777777" w:rsidR="008D5553" w:rsidRDefault="008D5553" w:rsidP="008D5553">
      <w:pPr>
        <w:pStyle w:val="ListParagraph"/>
        <w:widowControl w:val="0"/>
        <w:numPr>
          <w:ilvl w:val="0"/>
          <w:numId w:val="47"/>
        </w:numPr>
        <w:tabs>
          <w:tab w:val="left" w:pos="232"/>
        </w:tabs>
        <w:autoSpaceDE w:val="0"/>
        <w:autoSpaceDN w:val="0"/>
        <w:spacing w:before="22"/>
        <w:ind w:left="231"/>
        <w:contextualSpacing w:val="0"/>
        <w:jc w:val="left"/>
      </w:pPr>
      <w:r>
        <w:t>la</w:t>
      </w:r>
      <w:r>
        <w:rPr>
          <w:spacing w:val="-4"/>
        </w:rPr>
        <w:t xml:space="preserve"> </w:t>
      </w:r>
      <w:r>
        <w:t>ventilation</w:t>
      </w:r>
      <w:r>
        <w:rPr>
          <w:spacing w:val="-3"/>
        </w:rPr>
        <w:t xml:space="preserve"> </w:t>
      </w:r>
      <w:r>
        <w:t>de</w:t>
      </w:r>
      <w:r>
        <w:rPr>
          <w:spacing w:val="-3"/>
        </w:rPr>
        <w:t xml:space="preserve"> </w:t>
      </w:r>
      <w:r>
        <w:t>base</w:t>
      </w:r>
      <w:r>
        <w:rPr>
          <w:spacing w:val="-2"/>
        </w:rPr>
        <w:t xml:space="preserve"> </w:t>
      </w:r>
      <w:r>
        <w:t>;</w:t>
      </w:r>
    </w:p>
    <w:p w14:paraId="5EA2247D" w14:textId="77777777" w:rsidR="008D5553" w:rsidRDefault="008D5553" w:rsidP="008D5553">
      <w:pPr>
        <w:pStyle w:val="ListParagraph"/>
        <w:widowControl w:val="0"/>
        <w:numPr>
          <w:ilvl w:val="0"/>
          <w:numId w:val="47"/>
        </w:numPr>
        <w:tabs>
          <w:tab w:val="left" w:pos="232"/>
        </w:tabs>
        <w:autoSpaceDE w:val="0"/>
        <w:autoSpaceDN w:val="0"/>
        <w:spacing w:before="22"/>
        <w:ind w:left="231"/>
        <w:contextualSpacing w:val="0"/>
        <w:jc w:val="left"/>
      </w:pPr>
      <w:r>
        <w:t>la</w:t>
      </w:r>
      <w:r>
        <w:rPr>
          <w:spacing w:val="-3"/>
        </w:rPr>
        <w:t xml:space="preserve"> </w:t>
      </w:r>
      <w:r>
        <w:t>conformité</w:t>
      </w:r>
      <w:r>
        <w:rPr>
          <w:spacing w:val="-3"/>
        </w:rPr>
        <w:t xml:space="preserve"> </w:t>
      </w:r>
      <w:r>
        <w:t>des</w:t>
      </w:r>
      <w:r>
        <w:rPr>
          <w:spacing w:val="-4"/>
        </w:rPr>
        <w:t xml:space="preserve"> </w:t>
      </w:r>
      <w:r>
        <w:t>châssis</w:t>
      </w:r>
      <w:r>
        <w:rPr>
          <w:spacing w:val="-5"/>
        </w:rPr>
        <w:t xml:space="preserve"> </w:t>
      </w:r>
      <w:r>
        <w:t>;</w:t>
      </w:r>
    </w:p>
    <w:p w14:paraId="0D5EB52B" w14:textId="77777777" w:rsidR="008D5553" w:rsidRDefault="008D5553" w:rsidP="008D5553">
      <w:pPr>
        <w:pStyle w:val="ListParagraph"/>
        <w:widowControl w:val="0"/>
        <w:numPr>
          <w:ilvl w:val="0"/>
          <w:numId w:val="47"/>
        </w:numPr>
        <w:tabs>
          <w:tab w:val="left" w:pos="232"/>
        </w:tabs>
        <w:autoSpaceDE w:val="0"/>
        <w:autoSpaceDN w:val="0"/>
        <w:spacing w:before="22" w:line="256" w:lineRule="auto"/>
        <w:ind w:left="113" w:right="638" w:firstLine="0"/>
        <w:contextualSpacing w:val="0"/>
        <w:jc w:val="left"/>
      </w:pPr>
      <w:r>
        <w:t>le</w:t>
      </w:r>
      <w:r>
        <w:rPr>
          <w:spacing w:val="-7"/>
        </w:rPr>
        <w:t xml:space="preserve"> </w:t>
      </w:r>
      <w:r>
        <w:t>raccordement</w:t>
      </w:r>
      <w:r>
        <w:rPr>
          <w:spacing w:val="-9"/>
        </w:rPr>
        <w:t xml:space="preserve"> </w:t>
      </w:r>
      <w:r>
        <w:t>conforme</w:t>
      </w:r>
      <w:r>
        <w:rPr>
          <w:spacing w:val="-7"/>
        </w:rPr>
        <w:t xml:space="preserve"> </w:t>
      </w:r>
      <w:r>
        <w:t>du</w:t>
      </w:r>
      <w:r>
        <w:rPr>
          <w:spacing w:val="-8"/>
        </w:rPr>
        <w:t xml:space="preserve"> </w:t>
      </w:r>
      <w:r>
        <w:t>logement</w:t>
      </w:r>
      <w:r>
        <w:rPr>
          <w:spacing w:val="-9"/>
        </w:rPr>
        <w:t xml:space="preserve"> </w:t>
      </w:r>
      <w:r>
        <w:t>à</w:t>
      </w:r>
      <w:r>
        <w:rPr>
          <w:spacing w:val="-8"/>
        </w:rPr>
        <w:t xml:space="preserve"> </w:t>
      </w:r>
      <w:r>
        <w:t>l’égout</w:t>
      </w:r>
      <w:r>
        <w:rPr>
          <w:spacing w:val="-9"/>
        </w:rPr>
        <w:t xml:space="preserve"> </w:t>
      </w:r>
      <w:r>
        <w:t>(ou</w:t>
      </w:r>
      <w:r>
        <w:rPr>
          <w:spacing w:val="-10"/>
        </w:rPr>
        <w:t xml:space="preserve"> </w:t>
      </w:r>
      <w:r>
        <w:t>la</w:t>
      </w:r>
      <w:r>
        <w:rPr>
          <w:spacing w:val="-7"/>
        </w:rPr>
        <w:t xml:space="preserve"> </w:t>
      </w:r>
      <w:r>
        <w:t>présence</w:t>
      </w:r>
      <w:r>
        <w:rPr>
          <w:spacing w:val="-7"/>
        </w:rPr>
        <w:t xml:space="preserve"> </w:t>
      </w:r>
      <w:r>
        <w:t>d’une</w:t>
      </w:r>
      <w:r>
        <w:rPr>
          <w:spacing w:val="-9"/>
        </w:rPr>
        <w:t xml:space="preserve"> </w:t>
      </w:r>
      <w:r>
        <w:t>station</w:t>
      </w:r>
      <w:r>
        <w:rPr>
          <w:spacing w:val="-9"/>
        </w:rPr>
        <w:t xml:space="preserve"> </w:t>
      </w:r>
      <w:r>
        <w:t>d’épuration</w:t>
      </w:r>
      <w:r>
        <w:rPr>
          <w:spacing w:val="-8"/>
        </w:rPr>
        <w:t xml:space="preserve"> </w:t>
      </w:r>
      <w:r>
        <w:t>des</w:t>
      </w:r>
      <w:r>
        <w:rPr>
          <w:spacing w:val="-47"/>
        </w:rPr>
        <w:t xml:space="preserve"> </w:t>
      </w:r>
      <w:r>
        <w:t>eaux)</w:t>
      </w:r>
      <w:r>
        <w:rPr>
          <w:spacing w:val="-2"/>
        </w:rPr>
        <w:t xml:space="preserve"> </w:t>
      </w:r>
      <w:r>
        <w:t>;</w:t>
      </w:r>
    </w:p>
    <w:p w14:paraId="0558D95D" w14:textId="77777777" w:rsidR="008D5553" w:rsidRDefault="008D5553" w:rsidP="008D5553">
      <w:pPr>
        <w:pStyle w:val="ListParagraph"/>
        <w:widowControl w:val="0"/>
        <w:numPr>
          <w:ilvl w:val="0"/>
          <w:numId w:val="47"/>
        </w:numPr>
        <w:tabs>
          <w:tab w:val="left" w:pos="232"/>
        </w:tabs>
        <w:autoSpaceDE w:val="0"/>
        <w:autoSpaceDN w:val="0"/>
        <w:spacing w:before="3"/>
        <w:ind w:left="231" w:hanging="119"/>
        <w:contextualSpacing w:val="0"/>
        <w:jc w:val="left"/>
      </w:pPr>
      <w:r>
        <w:t>la</w:t>
      </w:r>
      <w:r>
        <w:rPr>
          <w:spacing w:val="-5"/>
        </w:rPr>
        <w:t xml:space="preserve"> </w:t>
      </w:r>
      <w:r>
        <w:t>surface</w:t>
      </w:r>
      <w:r>
        <w:rPr>
          <w:spacing w:val="-4"/>
        </w:rPr>
        <w:t xml:space="preserve"> </w:t>
      </w:r>
      <w:r>
        <w:t>minimale</w:t>
      </w:r>
      <w:r>
        <w:rPr>
          <w:spacing w:val="-4"/>
        </w:rPr>
        <w:t xml:space="preserve"> </w:t>
      </w:r>
      <w:r>
        <w:t>du</w:t>
      </w:r>
      <w:r>
        <w:rPr>
          <w:spacing w:val="-5"/>
        </w:rPr>
        <w:t xml:space="preserve"> </w:t>
      </w:r>
      <w:r>
        <w:t>logement,</w:t>
      </w:r>
      <w:r>
        <w:rPr>
          <w:spacing w:val="-5"/>
        </w:rPr>
        <w:t xml:space="preserve"> </w:t>
      </w:r>
      <w:r>
        <w:t>la</w:t>
      </w:r>
      <w:r>
        <w:rPr>
          <w:spacing w:val="-5"/>
        </w:rPr>
        <w:t xml:space="preserve"> </w:t>
      </w:r>
      <w:r>
        <w:t>hauteur</w:t>
      </w:r>
      <w:r>
        <w:rPr>
          <w:spacing w:val="-5"/>
        </w:rPr>
        <w:t xml:space="preserve"> </w:t>
      </w:r>
      <w:r>
        <w:t>des</w:t>
      </w:r>
      <w:r>
        <w:rPr>
          <w:spacing w:val="-4"/>
        </w:rPr>
        <w:t xml:space="preserve"> </w:t>
      </w:r>
      <w:r>
        <w:t>pièces</w:t>
      </w:r>
      <w:r>
        <w:rPr>
          <w:spacing w:val="-5"/>
        </w:rPr>
        <w:t xml:space="preserve"> </w:t>
      </w:r>
      <w:r>
        <w:t>et</w:t>
      </w:r>
      <w:r>
        <w:rPr>
          <w:spacing w:val="-4"/>
        </w:rPr>
        <w:t xml:space="preserve"> </w:t>
      </w:r>
      <w:r>
        <w:t>l’accès</w:t>
      </w:r>
      <w:r>
        <w:rPr>
          <w:spacing w:val="-5"/>
        </w:rPr>
        <w:t xml:space="preserve"> </w:t>
      </w:r>
      <w:r>
        <w:t>au</w:t>
      </w:r>
      <w:r>
        <w:rPr>
          <w:spacing w:val="-7"/>
        </w:rPr>
        <w:t xml:space="preserve"> </w:t>
      </w:r>
      <w:r>
        <w:t>logement.</w:t>
      </w:r>
    </w:p>
    <w:p w14:paraId="3C9774BD" w14:textId="77777777" w:rsidR="008D5553" w:rsidRPr="00413DE1" w:rsidRDefault="008D5553" w:rsidP="008D5553">
      <w:pPr>
        <w:pStyle w:val="BodyText"/>
        <w:spacing w:before="7"/>
        <w:rPr>
          <w:sz w:val="25"/>
          <w:lang w:val="fr-BE"/>
        </w:rPr>
      </w:pPr>
    </w:p>
    <w:p w14:paraId="19665A18" w14:textId="77777777" w:rsidR="008D5553" w:rsidRPr="00C57C30" w:rsidRDefault="008D5553" w:rsidP="008D5553">
      <w:pPr>
        <w:pStyle w:val="ListParagraph"/>
        <w:numPr>
          <w:ilvl w:val="0"/>
          <w:numId w:val="40"/>
        </w:numPr>
        <w:rPr>
          <w:b/>
          <w:bCs/>
        </w:rPr>
      </w:pPr>
      <w:r w:rsidRPr="00C57C30">
        <w:rPr>
          <w:b/>
          <w:bCs/>
        </w:rPr>
        <w:t>Les normes en matière d’équipements minimaux</w:t>
      </w:r>
    </w:p>
    <w:p w14:paraId="069AFF9F" w14:textId="77777777" w:rsidR="008D5553" w:rsidRPr="00413DE1" w:rsidRDefault="008D5553" w:rsidP="008D5553">
      <w:pPr>
        <w:pStyle w:val="BodyText"/>
        <w:spacing w:before="20"/>
        <w:ind w:left="113"/>
        <w:rPr>
          <w:lang w:val="fr-BE"/>
        </w:rPr>
      </w:pPr>
      <w:r w:rsidRPr="00413DE1">
        <w:rPr>
          <w:lang w:val="fr-BE"/>
        </w:rPr>
        <w:t>Tout</w:t>
      </w:r>
      <w:r w:rsidRPr="00413DE1">
        <w:rPr>
          <w:spacing w:val="-8"/>
          <w:lang w:val="fr-BE"/>
        </w:rPr>
        <w:t xml:space="preserve"> </w:t>
      </w:r>
      <w:r w:rsidRPr="00413DE1">
        <w:rPr>
          <w:lang w:val="fr-BE"/>
        </w:rPr>
        <w:t>logement</w:t>
      </w:r>
      <w:r w:rsidRPr="00413DE1">
        <w:rPr>
          <w:spacing w:val="-7"/>
          <w:lang w:val="fr-BE"/>
        </w:rPr>
        <w:t xml:space="preserve"> </w:t>
      </w:r>
      <w:r w:rsidRPr="00413DE1">
        <w:rPr>
          <w:lang w:val="fr-BE"/>
        </w:rPr>
        <w:t>doit</w:t>
      </w:r>
      <w:r w:rsidRPr="00413DE1">
        <w:rPr>
          <w:spacing w:val="-7"/>
          <w:lang w:val="fr-BE"/>
        </w:rPr>
        <w:t xml:space="preserve"> </w:t>
      </w:r>
      <w:r w:rsidRPr="00413DE1">
        <w:rPr>
          <w:lang w:val="fr-BE"/>
        </w:rPr>
        <w:t>notamment</w:t>
      </w:r>
      <w:r w:rsidRPr="00413DE1">
        <w:rPr>
          <w:spacing w:val="-4"/>
          <w:lang w:val="fr-BE"/>
        </w:rPr>
        <w:t xml:space="preserve"> </w:t>
      </w:r>
      <w:r w:rsidRPr="00413DE1">
        <w:rPr>
          <w:lang w:val="fr-BE"/>
        </w:rPr>
        <w:t>disposer</w:t>
      </w:r>
      <w:r w:rsidRPr="00413DE1">
        <w:rPr>
          <w:spacing w:val="-7"/>
          <w:lang w:val="fr-BE"/>
        </w:rPr>
        <w:t xml:space="preserve"> </w:t>
      </w:r>
      <w:r w:rsidRPr="00413DE1">
        <w:rPr>
          <w:lang w:val="fr-BE"/>
        </w:rPr>
        <w:t>des</w:t>
      </w:r>
      <w:r w:rsidRPr="00413DE1">
        <w:rPr>
          <w:spacing w:val="-7"/>
          <w:lang w:val="fr-BE"/>
        </w:rPr>
        <w:t xml:space="preserve"> </w:t>
      </w:r>
      <w:r w:rsidRPr="00413DE1">
        <w:rPr>
          <w:lang w:val="fr-BE"/>
        </w:rPr>
        <w:t>équipements</w:t>
      </w:r>
      <w:r w:rsidRPr="00413DE1">
        <w:rPr>
          <w:spacing w:val="-6"/>
          <w:lang w:val="fr-BE"/>
        </w:rPr>
        <w:t xml:space="preserve"> </w:t>
      </w:r>
      <w:r w:rsidRPr="00413DE1">
        <w:rPr>
          <w:lang w:val="fr-BE"/>
        </w:rPr>
        <w:t>suivants</w:t>
      </w:r>
      <w:r w:rsidRPr="00413DE1">
        <w:rPr>
          <w:spacing w:val="-6"/>
          <w:lang w:val="fr-BE"/>
        </w:rPr>
        <w:t xml:space="preserve"> </w:t>
      </w:r>
      <w:r w:rsidRPr="00413DE1">
        <w:rPr>
          <w:lang w:val="fr-BE"/>
        </w:rPr>
        <w:t>:</w:t>
      </w:r>
    </w:p>
    <w:p w14:paraId="034D3362" w14:textId="77777777" w:rsidR="008D5553" w:rsidRDefault="008D5553" w:rsidP="008D5553">
      <w:pPr>
        <w:pStyle w:val="ListParagraph"/>
        <w:widowControl w:val="0"/>
        <w:numPr>
          <w:ilvl w:val="0"/>
          <w:numId w:val="47"/>
        </w:numPr>
        <w:tabs>
          <w:tab w:val="left" w:pos="231"/>
        </w:tabs>
        <w:autoSpaceDE w:val="0"/>
        <w:autoSpaceDN w:val="0"/>
        <w:spacing w:before="22"/>
        <w:ind w:left="230"/>
        <w:contextualSpacing w:val="0"/>
        <w:jc w:val="left"/>
      </w:pPr>
      <w:r>
        <w:t>d’une</w:t>
      </w:r>
      <w:r>
        <w:rPr>
          <w:spacing w:val="-2"/>
        </w:rPr>
        <w:t xml:space="preserve"> </w:t>
      </w:r>
      <w:r>
        <w:t>alimentation</w:t>
      </w:r>
      <w:r>
        <w:rPr>
          <w:spacing w:val="-5"/>
        </w:rPr>
        <w:t xml:space="preserve"> </w:t>
      </w:r>
      <w:r>
        <w:t>en</w:t>
      </w:r>
      <w:r>
        <w:rPr>
          <w:spacing w:val="-3"/>
        </w:rPr>
        <w:t xml:space="preserve"> </w:t>
      </w:r>
      <w:r>
        <w:t>eau</w:t>
      </w:r>
      <w:r>
        <w:rPr>
          <w:spacing w:val="-3"/>
        </w:rPr>
        <w:t xml:space="preserve"> </w:t>
      </w:r>
      <w:r>
        <w:t>froide</w:t>
      </w:r>
      <w:r>
        <w:rPr>
          <w:spacing w:val="-5"/>
        </w:rPr>
        <w:t xml:space="preserve"> </w:t>
      </w:r>
      <w:r>
        <w:t>et</w:t>
      </w:r>
      <w:r>
        <w:rPr>
          <w:spacing w:val="-4"/>
        </w:rPr>
        <w:t xml:space="preserve"> </w:t>
      </w:r>
      <w:r>
        <w:t>en</w:t>
      </w:r>
      <w:r>
        <w:rPr>
          <w:spacing w:val="-3"/>
        </w:rPr>
        <w:t xml:space="preserve"> </w:t>
      </w:r>
      <w:r>
        <w:t>eau</w:t>
      </w:r>
      <w:r>
        <w:rPr>
          <w:spacing w:val="-5"/>
        </w:rPr>
        <w:t xml:space="preserve"> </w:t>
      </w:r>
      <w:r>
        <w:t>chaude</w:t>
      </w:r>
      <w:r>
        <w:rPr>
          <w:spacing w:val="-1"/>
        </w:rPr>
        <w:t xml:space="preserve"> </w:t>
      </w:r>
      <w:r>
        <w:t>;</w:t>
      </w:r>
    </w:p>
    <w:p w14:paraId="43B8E80E" w14:textId="77777777" w:rsidR="008D5553" w:rsidRDefault="008D5553" w:rsidP="008D5553">
      <w:pPr>
        <w:pStyle w:val="ListParagraph"/>
        <w:widowControl w:val="0"/>
        <w:numPr>
          <w:ilvl w:val="0"/>
          <w:numId w:val="47"/>
        </w:numPr>
        <w:tabs>
          <w:tab w:val="left" w:pos="231"/>
        </w:tabs>
        <w:autoSpaceDE w:val="0"/>
        <w:autoSpaceDN w:val="0"/>
        <w:spacing w:before="21"/>
        <w:ind w:left="230"/>
        <w:contextualSpacing w:val="0"/>
        <w:jc w:val="left"/>
      </w:pPr>
      <w:r>
        <w:t>des</w:t>
      </w:r>
      <w:r>
        <w:rPr>
          <w:spacing w:val="-7"/>
        </w:rPr>
        <w:t xml:space="preserve"> </w:t>
      </w:r>
      <w:r>
        <w:t>conduites</w:t>
      </w:r>
      <w:r>
        <w:rPr>
          <w:spacing w:val="-6"/>
        </w:rPr>
        <w:t xml:space="preserve"> </w:t>
      </w:r>
      <w:r>
        <w:t>pour</w:t>
      </w:r>
      <w:r>
        <w:rPr>
          <w:spacing w:val="-7"/>
        </w:rPr>
        <w:t xml:space="preserve"> </w:t>
      </w:r>
      <w:r>
        <w:t>l’électricité,</w:t>
      </w:r>
      <w:r>
        <w:rPr>
          <w:spacing w:val="-6"/>
        </w:rPr>
        <w:t xml:space="preserve"> </w:t>
      </w:r>
      <w:r>
        <w:t>l’eau</w:t>
      </w:r>
      <w:r>
        <w:rPr>
          <w:spacing w:val="-8"/>
        </w:rPr>
        <w:t xml:space="preserve"> </w:t>
      </w:r>
      <w:r>
        <w:t>et</w:t>
      </w:r>
      <w:r>
        <w:rPr>
          <w:spacing w:val="-5"/>
        </w:rPr>
        <w:t xml:space="preserve"> </w:t>
      </w:r>
      <w:r>
        <w:t>le</w:t>
      </w:r>
      <w:r>
        <w:rPr>
          <w:spacing w:val="-8"/>
        </w:rPr>
        <w:t xml:space="preserve"> </w:t>
      </w:r>
      <w:r>
        <w:t>gaz</w:t>
      </w:r>
      <w:r>
        <w:rPr>
          <w:spacing w:val="-10"/>
        </w:rPr>
        <w:t xml:space="preserve"> </w:t>
      </w:r>
      <w:r>
        <w:t>;</w:t>
      </w:r>
    </w:p>
    <w:p w14:paraId="27AB366F" w14:textId="77777777" w:rsidR="008D5553" w:rsidRDefault="008D5553" w:rsidP="008D5553">
      <w:pPr>
        <w:pStyle w:val="ListParagraph"/>
        <w:widowControl w:val="0"/>
        <w:numPr>
          <w:ilvl w:val="0"/>
          <w:numId w:val="47"/>
        </w:numPr>
        <w:tabs>
          <w:tab w:val="left" w:pos="231"/>
        </w:tabs>
        <w:autoSpaceDE w:val="0"/>
        <w:autoSpaceDN w:val="0"/>
        <w:spacing w:before="22"/>
        <w:ind w:left="230" w:hanging="119"/>
        <w:contextualSpacing w:val="0"/>
        <w:jc w:val="left"/>
      </w:pPr>
      <w:r>
        <w:t>d’installations</w:t>
      </w:r>
      <w:r>
        <w:rPr>
          <w:spacing w:val="-7"/>
        </w:rPr>
        <w:t xml:space="preserve"> </w:t>
      </w:r>
      <w:r>
        <w:t>sanitaires</w:t>
      </w:r>
      <w:r>
        <w:rPr>
          <w:spacing w:val="-10"/>
        </w:rPr>
        <w:t xml:space="preserve"> </w:t>
      </w:r>
      <w:r>
        <w:t>minimales</w:t>
      </w:r>
      <w:r>
        <w:rPr>
          <w:spacing w:val="-7"/>
        </w:rPr>
        <w:t xml:space="preserve"> </w:t>
      </w:r>
      <w:r>
        <w:t>;</w:t>
      </w:r>
    </w:p>
    <w:p w14:paraId="6E540688" w14:textId="77777777" w:rsidR="008D5553" w:rsidRDefault="008D5553" w:rsidP="008D5553">
      <w:pPr>
        <w:pStyle w:val="ListParagraph"/>
        <w:widowControl w:val="0"/>
        <w:numPr>
          <w:ilvl w:val="0"/>
          <w:numId w:val="47"/>
        </w:numPr>
        <w:tabs>
          <w:tab w:val="left" w:pos="231"/>
        </w:tabs>
        <w:autoSpaceDE w:val="0"/>
        <w:autoSpaceDN w:val="0"/>
        <w:spacing w:before="20"/>
        <w:ind w:left="230" w:hanging="119"/>
        <w:contextualSpacing w:val="0"/>
        <w:jc w:val="left"/>
      </w:pPr>
      <w:r>
        <w:t>d’équipements</w:t>
      </w:r>
      <w:r>
        <w:rPr>
          <w:spacing w:val="-8"/>
        </w:rPr>
        <w:t xml:space="preserve"> </w:t>
      </w:r>
      <w:r>
        <w:t>électriques</w:t>
      </w:r>
      <w:r>
        <w:rPr>
          <w:spacing w:val="-8"/>
        </w:rPr>
        <w:t xml:space="preserve"> </w:t>
      </w:r>
      <w:r>
        <w:t>minimaux</w:t>
      </w:r>
      <w:r>
        <w:rPr>
          <w:spacing w:val="-7"/>
        </w:rPr>
        <w:t xml:space="preserve"> </w:t>
      </w:r>
      <w:r>
        <w:t>;</w:t>
      </w:r>
    </w:p>
    <w:p w14:paraId="288B70D1" w14:textId="77777777" w:rsidR="008D5553" w:rsidRDefault="008D5553" w:rsidP="008D5553">
      <w:pPr>
        <w:pStyle w:val="ListParagraph"/>
        <w:widowControl w:val="0"/>
        <w:numPr>
          <w:ilvl w:val="0"/>
          <w:numId w:val="47"/>
        </w:numPr>
        <w:tabs>
          <w:tab w:val="left" w:pos="231"/>
        </w:tabs>
        <w:autoSpaceDE w:val="0"/>
        <w:autoSpaceDN w:val="0"/>
        <w:spacing w:before="21"/>
        <w:ind w:left="230" w:hanging="119"/>
        <w:contextualSpacing w:val="0"/>
        <w:jc w:val="left"/>
      </w:pPr>
      <w:r>
        <w:t>d’une</w:t>
      </w:r>
      <w:r>
        <w:rPr>
          <w:spacing w:val="-5"/>
        </w:rPr>
        <w:t xml:space="preserve"> </w:t>
      </w:r>
      <w:r>
        <w:t>installation</w:t>
      </w:r>
      <w:r>
        <w:rPr>
          <w:spacing w:val="-7"/>
        </w:rPr>
        <w:t xml:space="preserve"> </w:t>
      </w:r>
      <w:r>
        <w:t>de</w:t>
      </w:r>
      <w:r>
        <w:rPr>
          <w:spacing w:val="-4"/>
        </w:rPr>
        <w:t xml:space="preserve"> </w:t>
      </w:r>
      <w:r>
        <w:t>chauﬀage</w:t>
      </w:r>
      <w:r>
        <w:rPr>
          <w:spacing w:val="-7"/>
        </w:rPr>
        <w:t xml:space="preserve"> </w:t>
      </w:r>
      <w:r>
        <w:t>;</w:t>
      </w:r>
    </w:p>
    <w:p w14:paraId="0873BA80" w14:textId="77777777" w:rsidR="008D5553" w:rsidRDefault="008D5553" w:rsidP="008D5553">
      <w:pPr>
        <w:pStyle w:val="ListParagraph"/>
        <w:widowControl w:val="0"/>
        <w:numPr>
          <w:ilvl w:val="0"/>
          <w:numId w:val="47"/>
        </w:numPr>
        <w:tabs>
          <w:tab w:val="left" w:pos="230"/>
        </w:tabs>
        <w:autoSpaceDE w:val="0"/>
        <w:autoSpaceDN w:val="0"/>
        <w:spacing w:before="22"/>
        <w:ind w:left="229"/>
        <w:contextualSpacing w:val="0"/>
        <w:jc w:val="left"/>
      </w:pPr>
      <w:r>
        <w:t>d’un</w:t>
      </w:r>
      <w:r>
        <w:rPr>
          <w:spacing w:val="-4"/>
        </w:rPr>
        <w:t xml:space="preserve"> </w:t>
      </w:r>
      <w:r>
        <w:t>équipement</w:t>
      </w:r>
      <w:r>
        <w:rPr>
          <w:spacing w:val="-3"/>
        </w:rPr>
        <w:t xml:space="preserve"> </w:t>
      </w:r>
      <w:r>
        <w:t>ou</w:t>
      </w:r>
      <w:r>
        <w:rPr>
          <w:spacing w:val="-5"/>
        </w:rPr>
        <w:t xml:space="preserve"> </w:t>
      </w:r>
      <w:r>
        <w:t>d’un</w:t>
      </w:r>
      <w:r>
        <w:rPr>
          <w:spacing w:val="-4"/>
        </w:rPr>
        <w:t xml:space="preserve"> </w:t>
      </w:r>
      <w:r>
        <w:t>pré-équipement</w:t>
      </w:r>
      <w:r>
        <w:rPr>
          <w:spacing w:val="-2"/>
        </w:rPr>
        <w:t xml:space="preserve"> </w:t>
      </w:r>
      <w:r>
        <w:t>pour</w:t>
      </w:r>
      <w:r>
        <w:rPr>
          <w:spacing w:val="-4"/>
        </w:rPr>
        <w:t xml:space="preserve"> </w:t>
      </w:r>
      <w:r>
        <w:t>la</w:t>
      </w:r>
      <w:r>
        <w:rPr>
          <w:spacing w:val="-3"/>
        </w:rPr>
        <w:t xml:space="preserve"> </w:t>
      </w:r>
      <w:r>
        <w:t>cuisson</w:t>
      </w:r>
      <w:r>
        <w:rPr>
          <w:spacing w:val="-4"/>
        </w:rPr>
        <w:t xml:space="preserve"> </w:t>
      </w:r>
      <w:r>
        <w:t>des</w:t>
      </w:r>
      <w:r>
        <w:rPr>
          <w:spacing w:val="-4"/>
        </w:rPr>
        <w:t xml:space="preserve"> </w:t>
      </w:r>
      <w:r>
        <w:t>aliments</w:t>
      </w:r>
      <w:r>
        <w:rPr>
          <w:spacing w:val="-6"/>
        </w:rPr>
        <w:t xml:space="preserve"> </w:t>
      </w:r>
      <w:r>
        <w:t>;</w:t>
      </w:r>
    </w:p>
    <w:p w14:paraId="5AC6794B" w14:textId="77777777" w:rsidR="008D5553" w:rsidRDefault="008D5553" w:rsidP="008D5553">
      <w:pPr>
        <w:pStyle w:val="ListParagraph"/>
        <w:widowControl w:val="0"/>
        <w:numPr>
          <w:ilvl w:val="0"/>
          <w:numId w:val="47"/>
        </w:numPr>
        <w:tabs>
          <w:tab w:val="left" w:pos="230"/>
        </w:tabs>
        <w:autoSpaceDE w:val="0"/>
        <w:autoSpaceDN w:val="0"/>
        <w:spacing w:before="22"/>
        <w:ind w:left="229"/>
        <w:contextualSpacing w:val="0"/>
        <w:jc w:val="left"/>
      </w:pPr>
      <w:r>
        <w:t>d’une</w:t>
      </w:r>
      <w:r>
        <w:rPr>
          <w:spacing w:val="-6"/>
        </w:rPr>
        <w:t xml:space="preserve"> </w:t>
      </w:r>
      <w:r>
        <w:t>sonnette</w:t>
      </w:r>
      <w:r>
        <w:rPr>
          <w:spacing w:val="-6"/>
        </w:rPr>
        <w:t xml:space="preserve"> </w:t>
      </w:r>
      <w:r>
        <w:t>et</w:t>
      </w:r>
      <w:r>
        <w:rPr>
          <w:spacing w:val="-5"/>
        </w:rPr>
        <w:t xml:space="preserve"> </w:t>
      </w:r>
      <w:r>
        <w:t>d’une</w:t>
      </w:r>
      <w:r>
        <w:rPr>
          <w:spacing w:val="-6"/>
        </w:rPr>
        <w:t xml:space="preserve"> </w:t>
      </w:r>
      <w:r>
        <w:t>boîte</w:t>
      </w:r>
      <w:r>
        <w:rPr>
          <w:spacing w:val="-8"/>
        </w:rPr>
        <w:t xml:space="preserve"> </w:t>
      </w:r>
      <w:r>
        <w:t>aux</w:t>
      </w:r>
      <w:r>
        <w:rPr>
          <w:spacing w:val="-6"/>
        </w:rPr>
        <w:t xml:space="preserve"> </w:t>
      </w:r>
      <w:r>
        <w:t>lettres</w:t>
      </w:r>
      <w:r>
        <w:rPr>
          <w:spacing w:val="-6"/>
        </w:rPr>
        <w:t xml:space="preserve"> </w:t>
      </w:r>
      <w:r>
        <w:t>individuelle.</w:t>
      </w:r>
    </w:p>
    <w:p w14:paraId="0B282650" w14:textId="77777777" w:rsidR="008D5553" w:rsidRPr="00413DE1" w:rsidRDefault="008D5553" w:rsidP="008D5553">
      <w:pPr>
        <w:pStyle w:val="BodyText"/>
        <w:rPr>
          <w:lang w:val="fr-BE"/>
        </w:rPr>
      </w:pPr>
    </w:p>
    <w:p w14:paraId="1E528C67" w14:textId="77777777" w:rsidR="008D5553" w:rsidRPr="00C57C30" w:rsidRDefault="008D5553" w:rsidP="008D5553">
      <w:pPr>
        <w:pStyle w:val="BodyText"/>
        <w:spacing w:before="6"/>
        <w:rPr>
          <w:rFonts w:asciiTheme="minorHAnsi" w:hAnsiTheme="minorHAnsi" w:cstheme="minorHAnsi"/>
          <w:i w:val="0"/>
          <w:iCs/>
          <w:sz w:val="22"/>
          <w:szCs w:val="22"/>
          <w:lang w:val="fr-BE"/>
        </w:rPr>
      </w:pPr>
    </w:p>
    <w:p w14:paraId="5FE10DE1" w14:textId="77777777" w:rsidR="008D5553" w:rsidRPr="00C57C30" w:rsidRDefault="008D5553" w:rsidP="008D5553">
      <w:pPr>
        <w:pStyle w:val="BodyText"/>
        <w:spacing w:before="1"/>
        <w:ind w:left="112"/>
        <w:rPr>
          <w:rFonts w:asciiTheme="minorHAnsi" w:hAnsiTheme="minorHAnsi" w:cstheme="minorHAnsi"/>
          <w:i w:val="0"/>
          <w:iCs/>
          <w:sz w:val="22"/>
          <w:szCs w:val="22"/>
          <w:lang w:val="fr-BE"/>
        </w:rPr>
      </w:pPr>
      <w:r w:rsidRPr="00C57C30">
        <w:rPr>
          <w:rFonts w:asciiTheme="minorHAnsi" w:hAnsiTheme="minorHAnsi" w:cstheme="minorHAnsi"/>
          <w:i w:val="0"/>
          <w:iCs/>
          <w:sz w:val="22"/>
          <w:szCs w:val="22"/>
          <w:lang w:val="fr-BE"/>
        </w:rPr>
        <w:t>Pour</w:t>
      </w:r>
      <w:r w:rsidRPr="00C57C30">
        <w:rPr>
          <w:rFonts w:asciiTheme="minorHAnsi" w:hAnsiTheme="minorHAnsi" w:cstheme="minorHAnsi"/>
          <w:i w:val="0"/>
          <w:iCs/>
          <w:spacing w:val="-3"/>
          <w:sz w:val="22"/>
          <w:szCs w:val="22"/>
          <w:lang w:val="fr-BE"/>
        </w:rPr>
        <w:t xml:space="preserve"> </w:t>
      </w:r>
      <w:r w:rsidRPr="00C57C30">
        <w:rPr>
          <w:rFonts w:asciiTheme="minorHAnsi" w:hAnsiTheme="minorHAnsi" w:cstheme="minorHAnsi"/>
          <w:i w:val="0"/>
          <w:iCs/>
          <w:sz w:val="22"/>
          <w:szCs w:val="22"/>
          <w:lang w:val="fr-BE"/>
        </w:rPr>
        <w:t>plus</w:t>
      </w:r>
      <w:r w:rsidRPr="00C57C30">
        <w:rPr>
          <w:rFonts w:asciiTheme="minorHAnsi" w:hAnsiTheme="minorHAnsi" w:cstheme="minorHAnsi"/>
          <w:i w:val="0"/>
          <w:iCs/>
          <w:spacing w:val="-3"/>
          <w:sz w:val="22"/>
          <w:szCs w:val="22"/>
          <w:lang w:val="fr-BE"/>
        </w:rPr>
        <w:t xml:space="preserve"> </w:t>
      </w:r>
      <w:r w:rsidRPr="00C57C30">
        <w:rPr>
          <w:rFonts w:asciiTheme="minorHAnsi" w:hAnsiTheme="minorHAnsi" w:cstheme="minorHAnsi"/>
          <w:i w:val="0"/>
          <w:iCs/>
          <w:sz w:val="22"/>
          <w:szCs w:val="22"/>
          <w:lang w:val="fr-BE"/>
        </w:rPr>
        <w:t>de</w:t>
      </w:r>
      <w:r w:rsidRPr="00C57C30">
        <w:rPr>
          <w:rFonts w:asciiTheme="minorHAnsi" w:hAnsiTheme="minorHAnsi" w:cstheme="minorHAnsi"/>
          <w:i w:val="0"/>
          <w:iCs/>
          <w:spacing w:val="-2"/>
          <w:sz w:val="22"/>
          <w:szCs w:val="22"/>
          <w:lang w:val="fr-BE"/>
        </w:rPr>
        <w:t xml:space="preserve"> </w:t>
      </w:r>
      <w:r w:rsidRPr="00C57C30">
        <w:rPr>
          <w:rFonts w:asciiTheme="minorHAnsi" w:hAnsiTheme="minorHAnsi" w:cstheme="minorHAnsi"/>
          <w:i w:val="0"/>
          <w:iCs/>
          <w:sz w:val="22"/>
          <w:szCs w:val="22"/>
          <w:lang w:val="fr-BE"/>
        </w:rPr>
        <w:t>précisions,</w:t>
      </w:r>
      <w:r w:rsidRPr="00C57C30">
        <w:rPr>
          <w:rFonts w:asciiTheme="minorHAnsi" w:hAnsiTheme="minorHAnsi" w:cstheme="minorHAnsi"/>
          <w:i w:val="0"/>
          <w:iCs/>
          <w:spacing w:val="-5"/>
          <w:sz w:val="22"/>
          <w:szCs w:val="22"/>
          <w:lang w:val="fr-BE"/>
        </w:rPr>
        <w:t xml:space="preserve"> </w:t>
      </w:r>
      <w:r w:rsidRPr="00C57C30">
        <w:rPr>
          <w:rFonts w:asciiTheme="minorHAnsi" w:hAnsiTheme="minorHAnsi" w:cstheme="minorHAnsi"/>
          <w:i w:val="0"/>
          <w:iCs/>
          <w:sz w:val="22"/>
          <w:szCs w:val="22"/>
          <w:lang w:val="fr-BE"/>
        </w:rPr>
        <w:t>consulter</w:t>
      </w:r>
      <w:r w:rsidRPr="00C57C30">
        <w:rPr>
          <w:rFonts w:asciiTheme="minorHAnsi" w:hAnsiTheme="minorHAnsi" w:cstheme="minorHAnsi"/>
          <w:i w:val="0"/>
          <w:iCs/>
          <w:spacing w:val="-3"/>
          <w:sz w:val="22"/>
          <w:szCs w:val="22"/>
          <w:lang w:val="fr-BE"/>
        </w:rPr>
        <w:t xml:space="preserve"> </w:t>
      </w:r>
      <w:r w:rsidRPr="00C57C30">
        <w:rPr>
          <w:rFonts w:asciiTheme="minorHAnsi" w:hAnsiTheme="minorHAnsi" w:cstheme="minorHAnsi"/>
          <w:i w:val="0"/>
          <w:iCs/>
          <w:sz w:val="22"/>
          <w:szCs w:val="22"/>
          <w:lang w:val="fr-BE"/>
        </w:rPr>
        <w:t>:</w:t>
      </w:r>
    </w:p>
    <w:p w14:paraId="57DE4EFF" w14:textId="77777777" w:rsidR="008D5553" w:rsidRDefault="008D5553" w:rsidP="008D5553">
      <w:pPr>
        <w:pStyle w:val="ListParagraph"/>
        <w:widowControl w:val="0"/>
        <w:numPr>
          <w:ilvl w:val="1"/>
          <w:numId w:val="47"/>
        </w:numPr>
        <w:tabs>
          <w:tab w:val="left" w:pos="833"/>
        </w:tabs>
        <w:autoSpaceDE w:val="0"/>
        <w:autoSpaceDN w:val="0"/>
        <w:spacing w:before="182"/>
        <w:ind w:left="832" w:hanging="362"/>
        <w:contextualSpacing w:val="0"/>
      </w:pPr>
      <w:r>
        <w:t>le</w:t>
      </w:r>
      <w:r>
        <w:rPr>
          <w:spacing w:val="-1"/>
        </w:rPr>
        <w:t xml:space="preserve"> </w:t>
      </w:r>
      <w:r>
        <w:t>Code bruxellois</w:t>
      </w:r>
      <w:r>
        <w:rPr>
          <w:spacing w:val="-2"/>
        </w:rPr>
        <w:t xml:space="preserve"> </w:t>
      </w:r>
      <w:r>
        <w:t>du</w:t>
      </w:r>
      <w:r>
        <w:rPr>
          <w:spacing w:val="-4"/>
        </w:rPr>
        <w:t xml:space="preserve"> </w:t>
      </w:r>
      <w:r>
        <w:t>Logement</w:t>
      </w:r>
      <w:r>
        <w:rPr>
          <w:spacing w:val="-3"/>
        </w:rPr>
        <w:t xml:space="preserve"> </w:t>
      </w:r>
      <w:r>
        <w:t>-</w:t>
      </w:r>
      <w:r>
        <w:rPr>
          <w:color w:val="0562C1"/>
          <w:spacing w:val="-1"/>
        </w:rPr>
        <w:t xml:space="preserve"> </w:t>
      </w:r>
      <w:hyperlink r:id="rId52">
        <w:r>
          <w:rPr>
            <w:color w:val="0562C1"/>
            <w:u w:val="single" w:color="0562C1"/>
          </w:rPr>
          <w:t>articles</w:t>
        </w:r>
        <w:r>
          <w:rPr>
            <w:color w:val="0562C1"/>
            <w:spacing w:val="-4"/>
            <w:u w:val="single" w:color="0562C1"/>
          </w:rPr>
          <w:t xml:space="preserve"> </w:t>
        </w:r>
        <w:r>
          <w:rPr>
            <w:color w:val="0562C1"/>
            <w:u w:val="single" w:color="0562C1"/>
          </w:rPr>
          <w:t>4 et 219</w:t>
        </w:r>
        <w:r>
          <w:rPr>
            <w:color w:val="0562C1"/>
            <w:spacing w:val="3"/>
          </w:rPr>
          <w:t xml:space="preserve"> </w:t>
        </w:r>
      </w:hyperlink>
      <w:r>
        <w:t>;</w:t>
      </w:r>
    </w:p>
    <w:p w14:paraId="068979D0" w14:textId="77777777" w:rsidR="008D5553" w:rsidRDefault="008D5553" w:rsidP="008D5553">
      <w:pPr>
        <w:pStyle w:val="ListParagraph"/>
        <w:widowControl w:val="0"/>
        <w:numPr>
          <w:ilvl w:val="1"/>
          <w:numId w:val="47"/>
        </w:numPr>
        <w:tabs>
          <w:tab w:val="left" w:pos="837"/>
        </w:tabs>
        <w:autoSpaceDE w:val="0"/>
        <w:autoSpaceDN w:val="0"/>
        <w:ind w:left="836" w:right="109"/>
        <w:contextualSpacing w:val="0"/>
      </w:pPr>
      <w:r>
        <w:t>les arrêtés du Gouvernement de la Région de Bruxelles Capitale déterminant les exigences</w:t>
      </w:r>
      <w:r>
        <w:rPr>
          <w:spacing w:val="1"/>
        </w:rPr>
        <w:t xml:space="preserve"> </w:t>
      </w:r>
      <w:r>
        <w:t>élémentaires</w:t>
      </w:r>
      <w:r>
        <w:rPr>
          <w:spacing w:val="-1"/>
        </w:rPr>
        <w:t xml:space="preserve"> </w:t>
      </w:r>
      <w:r>
        <w:t>en</w:t>
      </w:r>
      <w:r>
        <w:rPr>
          <w:spacing w:val="-4"/>
        </w:rPr>
        <w:t xml:space="preserve"> </w:t>
      </w:r>
      <w:r>
        <w:t>matière</w:t>
      </w:r>
      <w:r>
        <w:rPr>
          <w:spacing w:val="-2"/>
        </w:rPr>
        <w:t xml:space="preserve"> </w:t>
      </w:r>
      <w:r>
        <w:t>de sécurité,</w:t>
      </w:r>
      <w:r>
        <w:rPr>
          <w:spacing w:val="-1"/>
        </w:rPr>
        <w:t xml:space="preserve"> </w:t>
      </w:r>
      <w:r>
        <w:t>de</w:t>
      </w:r>
      <w:r>
        <w:rPr>
          <w:spacing w:val="1"/>
        </w:rPr>
        <w:t xml:space="preserve"> </w:t>
      </w:r>
      <w:r>
        <w:t>salubrité</w:t>
      </w:r>
      <w:r>
        <w:rPr>
          <w:spacing w:val="-3"/>
        </w:rPr>
        <w:t xml:space="preserve"> </w:t>
      </w:r>
      <w:r>
        <w:t>et</w:t>
      </w:r>
      <w:r>
        <w:rPr>
          <w:spacing w:val="-3"/>
        </w:rPr>
        <w:t xml:space="preserve"> </w:t>
      </w:r>
      <w:r>
        <w:t>d’équipement</w:t>
      </w:r>
      <w:r>
        <w:rPr>
          <w:spacing w:val="1"/>
        </w:rPr>
        <w:t xml:space="preserve"> </w:t>
      </w:r>
      <w:r>
        <w:t>des</w:t>
      </w:r>
      <w:r>
        <w:rPr>
          <w:spacing w:val="-3"/>
        </w:rPr>
        <w:t xml:space="preserve"> </w:t>
      </w:r>
      <w:r>
        <w:t>logements</w:t>
      </w:r>
      <w:r>
        <w:rPr>
          <w:spacing w:val="-1"/>
        </w:rPr>
        <w:t xml:space="preserve"> </w:t>
      </w:r>
      <w:r>
        <w:rPr>
          <w:color w:val="00AF50"/>
        </w:rPr>
        <w:t>:</w:t>
      </w:r>
    </w:p>
    <w:p w14:paraId="6312C6A0" w14:textId="77777777" w:rsidR="008D5553" w:rsidRDefault="008D5553" w:rsidP="008D5553">
      <w:pPr>
        <w:pStyle w:val="ListParagraph"/>
        <w:widowControl w:val="0"/>
        <w:numPr>
          <w:ilvl w:val="2"/>
          <w:numId w:val="47"/>
        </w:numPr>
        <w:tabs>
          <w:tab w:val="left" w:pos="1557"/>
        </w:tabs>
        <w:autoSpaceDE w:val="0"/>
        <w:autoSpaceDN w:val="0"/>
        <w:spacing w:before="1" w:line="271" w:lineRule="exact"/>
        <w:contextualSpacing w:val="0"/>
      </w:pPr>
      <w:hyperlink r:id="rId53">
        <w:r>
          <w:rPr>
            <w:color w:val="0562C1"/>
            <w:u w:val="single" w:color="0562C1"/>
          </w:rPr>
          <w:t>4</w:t>
        </w:r>
        <w:r>
          <w:rPr>
            <w:color w:val="0562C1"/>
            <w:spacing w:val="-1"/>
            <w:u w:val="single" w:color="0562C1"/>
          </w:rPr>
          <w:t xml:space="preserve"> </w:t>
        </w:r>
        <w:r>
          <w:rPr>
            <w:color w:val="0562C1"/>
            <w:u w:val="single" w:color="0562C1"/>
          </w:rPr>
          <w:t>septembre</w:t>
        </w:r>
        <w:r>
          <w:rPr>
            <w:color w:val="0562C1"/>
            <w:spacing w:val="-3"/>
            <w:u w:val="single" w:color="0562C1"/>
          </w:rPr>
          <w:t xml:space="preserve"> </w:t>
        </w:r>
        <w:r>
          <w:rPr>
            <w:color w:val="0562C1"/>
            <w:u w:val="single" w:color="0562C1"/>
          </w:rPr>
          <w:t>2003</w:t>
        </w:r>
        <w:r>
          <w:rPr>
            <w:color w:val="0562C1"/>
            <w:spacing w:val="-3"/>
          </w:rPr>
          <w:t xml:space="preserve"> </w:t>
        </w:r>
      </w:hyperlink>
      <w:r>
        <w:t>(en</w:t>
      </w:r>
      <w:r>
        <w:rPr>
          <w:spacing w:val="-5"/>
        </w:rPr>
        <w:t xml:space="preserve"> </w:t>
      </w:r>
      <w:r>
        <w:t>vigueur</w:t>
      </w:r>
      <w:r>
        <w:rPr>
          <w:spacing w:val="-1"/>
        </w:rPr>
        <w:t xml:space="preserve"> </w:t>
      </w:r>
      <w:r>
        <w:t>jusqu’au</w:t>
      </w:r>
      <w:r>
        <w:rPr>
          <w:spacing w:val="-2"/>
        </w:rPr>
        <w:t xml:space="preserve"> </w:t>
      </w:r>
      <w:r>
        <w:t>31</w:t>
      </w:r>
      <w:r>
        <w:rPr>
          <w:spacing w:val="-1"/>
        </w:rPr>
        <w:t xml:space="preserve"> </w:t>
      </w:r>
      <w:r>
        <w:t>décembre</w:t>
      </w:r>
      <w:r>
        <w:rPr>
          <w:spacing w:val="-3"/>
        </w:rPr>
        <w:t xml:space="preserve"> </w:t>
      </w:r>
      <w:r>
        <w:t>2025)</w:t>
      </w:r>
      <w:r>
        <w:rPr>
          <w:spacing w:val="-3"/>
        </w:rPr>
        <w:t xml:space="preserve"> </w:t>
      </w:r>
      <w:r>
        <w:t>;</w:t>
      </w:r>
    </w:p>
    <w:p w14:paraId="625ACC74" w14:textId="77777777" w:rsidR="008D5553" w:rsidRDefault="008D5553" w:rsidP="008D5553">
      <w:pPr>
        <w:pStyle w:val="ListParagraph"/>
        <w:widowControl w:val="0"/>
        <w:numPr>
          <w:ilvl w:val="2"/>
          <w:numId w:val="47"/>
        </w:numPr>
        <w:tabs>
          <w:tab w:val="left" w:pos="1557"/>
        </w:tabs>
        <w:autoSpaceDE w:val="0"/>
        <w:autoSpaceDN w:val="0"/>
        <w:spacing w:line="268" w:lineRule="exact"/>
        <w:contextualSpacing w:val="0"/>
      </w:pPr>
      <w:hyperlink r:id="rId54">
        <w:r>
          <w:rPr>
            <w:color w:val="0562C1"/>
            <w:u w:val="single" w:color="0562C1"/>
          </w:rPr>
          <w:t>30 novembre</w:t>
        </w:r>
        <w:r>
          <w:rPr>
            <w:color w:val="0562C1"/>
            <w:spacing w:val="-3"/>
            <w:u w:val="single" w:color="0562C1"/>
          </w:rPr>
          <w:t xml:space="preserve"> </w:t>
        </w:r>
        <w:r>
          <w:rPr>
            <w:color w:val="0562C1"/>
            <w:u w:val="single" w:color="0562C1"/>
          </w:rPr>
          <w:t>2023</w:t>
        </w:r>
        <w:r>
          <w:rPr>
            <w:color w:val="0562C1"/>
            <w:spacing w:val="-4"/>
          </w:rPr>
          <w:t xml:space="preserve"> </w:t>
        </w:r>
      </w:hyperlink>
      <w:r>
        <w:t>(en</w:t>
      </w:r>
      <w:r>
        <w:rPr>
          <w:spacing w:val="-4"/>
        </w:rPr>
        <w:t xml:space="preserve"> </w:t>
      </w:r>
      <w:r>
        <w:t>vigueur</w:t>
      </w:r>
      <w:r>
        <w:rPr>
          <w:spacing w:val="-1"/>
        </w:rPr>
        <w:t xml:space="preserve"> </w:t>
      </w:r>
      <w:r>
        <w:t>à</w:t>
      </w:r>
      <w:r>
        <w:rPr>
          <w:spacing w:val="-1"/>
        </w:rPr>
        <w:t xml:space="preserve"> </w:t>
      </w:r>
      <w:r>
        <w:t>partir du</w:t>
      </w:r>
      <w:r>
        <w:rPr>
          <w:spacing w:val="-4"/>
        </w:rPr>
        <w:t xml:space="preserve"> </w:t>
      </w:r>
      <w:r>
        <w:t>1er</w:t>
      </w:r>
      <w:r>
        <w:rPr>
          <w:spacing w:val="-3"/>
        </w:rPr>
        <w:t xml:space="preserve"> </w:t>
      </w:r>
      <w:r>
        <w:t>janvier</w:t>
      </w:r>
      <w:r>
        <w:rPr>
          <w:spacing w:val="-1"/>
        </w:rPr>
        <w:t xml:space="preserve"> </w:t>
      </w:r>
      <w:r>
        <w:t>2026)</w:t>
      </w:r>
      <w:r>
        <w:rPr>
          <w:spacing w:val="-3"/>
        </w:rPr>
        <w:t xml:space="preserve"> </w:t>
      </w:r>
      <w:r>
        <w:t>;</w:t>
      </w:r>
    </w:p>
    <w:p w14:paraId="5062604C" w14:textId="77777777" w:rsidR="008D5553" w:rsidRDefault="008D5553" w:rsidP="008D5553">
      <w:pPr>
        <w:pStyle w:val="ListParagraph"/>
        <w:widowControl w:val="0"/>
        <w:numPr>
          <w:ilvl w:val="1"/>
          <w:numId w:val="47"/>
        </w:numPr>
        <w:tabs>
          <w:tab w:val="left" w:pos="837"/>
        </w:tabs>
        <w:autoSpaceDE w:val="0"/>
        <w:autoSpaceDN w:val="0"/>
        <w:ind w:left="836" w:right="109"/>
        <w:contextualSpacing w:val="0"/>
      </w:pPr>
      <w:r>
        <w:t>les arrêtés du Gouvernement de la Région de Bruxelles Capitale déterminant les exigences</w:t>
      </w:r>
      <w:r>
        <w:rPr>
          <w:spacing w:val="1"/>
        </w:rPr>
        <w:t xml:space="preserve"> </w:t>
      </w:r>
      <w:r>
        <w:t>complémentaires de prévention contre les incendies dans les logements mis en location et</w:t>
      </w:r>
      <w:r>
        <w:rPr>
          <w:spacing w:val="1"/>
        </w:rPr>
        <w:t xml:space="preserve"> </w:t>
      </w:r>
      <w:r>
        <w:t>concernant</w:t>
      </w:r>
      <w:r>
        <w:rPr>
          <w:spacing w:val="-3"/>
        </w:rPr>
        <w:t xml:space="preserve"> </w:t>
      </w:r>
      <w:r>
        <w:t>la détection</w:t>
      </w:r>
      <w:r>
        <w:rPr>
          <w:spacing w:val="-1"/>
        </w:rPr>
        <w:t xml:space="preserve"> </w:t>
      </w:r>
      <w:r>
        <w:t>incendie</w:t>
      </w:r>
      <w:r>
        <w:rPr>
          <w:spacing w:val="1"/>
        </w:rPr>
        <w:t xml:space="preserve"> </w:t>
      </w:r>
      <w:r>
        <w:t>dans les</w:t>
      </w:r>
      <w:r>
        <w:rPr>
          <w:spacing w:val="-2"/>
        </w:rPr>
        <w:t xml:space="preserve"> </w:t>
      </w:r>
      <w:r>
        <w:t>logements</w:t>
      </w:r>
      <w:r>
        <w:rPr>
          <w:spacing w:val="-3"/>
        </w:rPr>
        <w:t xml:space="preserve"> </w:t>
      </w:r>
      <w:r>
        <w:rPr>
          <w:color w:val="00AF50"/>
        </w:rPr>
        <w:t>:</w:t>
      </w:r>
    </w:p>
    <w:p w14:paraId="69151B80" w14:textId="77777777" w:rsidR="008D5553" w:rsidRDefault="008D5553" w:rsidP="008D5553">
      <w:pPr>
        <w:pStyle w:val="ListParagraph"/>
        <w:widowControl w:val="0"/>
        <w:numPr>
          <w:ilvl w:val="2"/>
          <w:numId w:val="47"/>
        </w:numPr>
        <w:tabs>
          <w:tab w:val="left" w:pos="1557"/>
        </w:tabs>
        <w:autoSpaceDE w:val="0"/>
        <w:autoSpaceDN w:val="0"/>
        <w:spacing w:line="272" w:lineRule="exact"/>
        <w:contextualSpacing w:val="0"/>
      </w:pPr>
      <w:hyperlink r:id="rId55">
        <w:r>
          <w:rPr>
            <w:color w:val="0562C1"/>
            <w:u w:val="single" w:color="0562C1"/>
          </w:rPr>
          <w:t>15 avril</w:t>
        </w:r>
        <w:r>
          <w:rPr>
            <w:color w:val="0562C1"/>
            <w:spacing w:val="-3"/>
            <w:u w:val="single" w:color="0562C1"/>
          </w:rPr>
          <w:t xml:space="preserve"> </w:t>
        </w:r>
        <w:r>
          <w:rPr>
            <w:color w:val="0562C1"/>
            <w:u w:val="single" w:color="0562C1"/>
          </w:rPr>
          <w:t>2004</w:t>
        </w:r>
        <w:r>
          <w:rPr>
            <w:color w:val="0562C1"/>
            <w:spacing w:val="-3"/>
          </w:rPr>
          <w:t xml:space="preserve"> </w:t>
        </w:r>
      </w:hyperlink>
      <w:r>
        <w:t>;</w:t>
      </w:r>
    </w:p>
    <w:p w14:paraId="69CCD9CF" w14:textId="77777777" w:rsidR="008D5553" w:rsidRDefault="008D5553" w:rsidP="008D5553">
      <w:pPr>
        <w:pStyle w:val="ListParagraph"/>
        <w:widowControl w:val="0"/>
        <w:numPr>
          <w:ilvl w:val="2"/>
          <w:numId w:val="47"/>
        </w:numPr>
        <w:tabs>
          <w:tab w:val="left" w:pos="1557"/>
        </w:tabs>
        <w:autoSpaceDE w:val="0"/>
        <w:autoSpaceDN w:val="0"/>
        <w:spacing w:line="235" w:lineRule="auto"/>
        <w:ind w:right="116" w:hanging="360"/>
        <w:contextualSpacing w:val="0"/>
      </w:pPr>
      <w:hyperlink r:id="rId56">
        <w:r>
          <w:rPr>
            <w:color w:val="0562C1"/>
            <w:u w:val="single" w:color="0562C1"/>
          </w:rPr>
          <w:t>28 septembre 2023</w:t>
        </w:r>
        <w:r>
          <w:rPr>
            <w:color w:val="0562C1"/>
          </w:rPr>
          <w:t xml:space="preserve"> </w:t>
        </w:r>
      </w:hyperlink>
      <w:r>
        <w:t>(en vigueur à partir du 1er janvier 2025 - à l’exception de l’article</w:t>
      </w:r>
      <w:r>
        <w:rPr>
          <w:spacing w:val="1"/>
        </w:rPr>
        <w:t xml:space="preserve"> </w:t>
      </w:r>
      <w:r>
        <w:t>2,</w:t>
      </w:r>
      <w:r>
        <w:rPr>
          <w:spacing w:val="-4"/>
        </w:rPr>
        <w:t xml:space="preserve"> </w:t>
      </w:r>
      <w:r>
        <w:t>§</w:t>
      </w:r>
      <w:r>
        <w:rPr>
          <w:spacing w:val="-5"/>
        </w:rPr>
        <w:t xml:space="preserve"> </w:t>
      </w:r>
      <w:r>
        <w:t>5,</w:t>
      </w:r>
      <w:r>
        <w:rPr>
          <w:spacing w:val="-6"/>
        </w:rPr>
        <w:t xml:space="preserve"> </w:t>
      </w:r>
      <w:r>
        <w:t>dont</w:t>
      </w:r>
      <w:r>
        <w:rPr>
          <w:spacing w:val="-3"/>
        </w:rPr>
        <w:t xml:space="preserve"> </w:t>
      </w:r>
      <w:r>
        <w:t>l’entrée</w:t>
      </w:r>
      <w:r>
        <w:rPr>
          <w:spacing w:val="-5"/>
        </w:rPr>
        <w:t xml:space="preserve"> </w:t>
      </w:r>
      <w:r>
        <w:t>en</w:t>
      </w:r>
      <w:r>
        <w:rPr>
          <w:spacing w:val="-6"/>
        </w:rPr>
        <w:t xml:space="preserve"> </w:t>
      </w:r>
      <w:r>
        <w:t>vigueur</w:t>
      </w:r>
      <w:r>
        <w:rPr>
          <w:spacing w:val="-3"/>
        </w:rPr>
        <w:t xml:space="preserve"> </w:t>
      </w:r>
      <w:r>
        <w:t>peut</w:t>
      </w:r>
      <w:r>
        <w:rPr>
          <w:spacing w:val="-5"/>
        </w:rPr>
        <w:t xml:space="preserve"> </w:t>
      </w:r>
      <w:r>
        <w:t>être</w:t>
      </w:r>
      <w:r>
        <w:rPr>
          <w:spacing w:val="-3"/>
        </w:rPr>
        <w:t xml:space="preserve"> </w:t>
      </w:r>
      <w:r>
        <w:t>postposée</w:t>
      </w:r>
      <w:r>
        <w:rPr>
          <w:spacing w:val="-5"/>
        </w:rPr>
        <w:t xml:space="preserve"> </w:t>
      </w:r>
      <w:r>
        <w:t>au</w:t>
      </w:r>
      <w:r>
        <w:rPr>
          <w:spacing w:val="-6"/>
        </w:rPr>
        <w:t xml:space="preserve"> </w:t>
      </w:r>
      <w:r>
        <w:t>plus</w:t>
      </w:r>
      <w:r>
        <w:rPr>
          <w:spacing w:val="-3"/>
        </w:rPr>
        <w:t xml:space="preserve"> </w:t>
      </w:r>
      <w:r>
        <w:t>tard</w:t>
      </w:r>
      <w:r>
        <w:rPr>
          <w:spacing w:val="-4"/>
        </w:rPr>
        <w:t xml:space="preserve"> </w:t>
      </w:r>
      <w:r>
        <w:t>au</w:t>
      </w:r>
      <w:r>
        <w:rPr>
          <w:spacing w:val="-6"/>
        </w:rPr>
        <w:t xml:space="preserve"> </w:t>
      </w:r>
      <w:r>
        <w:t>1er</w:t>
      </w:r>
      <w:r>
        <w:rPr>
          <w:spacing w:val="-4"/>
        </w:rPr>
        <w:t xml:space="preserve"> </w:t>
      </w:r>
      <w:r>
        <w:t>janvier</w:t>
      </w:r>
      <w:r>
        <w:rPr>
          <w:spacing w:val="-6"/>
        </w:rPr>
        <w:t xml:space="preserve"> </w:t>
      </w:r>
      <w:r>
        <w:t>2028)</w:t>
      </w:r>
      <w:r>
        <w:rPr>
          <w:spacing w:val="-4"/>
        </w:rPr>
        <w:t xml:space="preserve"> </w:t>
      </w:r>
      <w:r>
        <w:t>;</w:t>
      </w:r>
    </w:p>
    <w:p w14:paraId="72CCD202" w14:textId="77777777" w:rsidR="008D5553" w:rsidRDefault="008D5553" w:rsidP="008D5553">
      <w:pPr>
        <w:pStyle w:val="ListParagraph"/>
        <w:widowControl w:val="0"/>
        <w:numPr>
          <w:ilvl w:val="1"/>
          <w:numId w:val="47"/>
        </w:numPr>
        <w:tabs>
          <w:tab w:val="left" w:pos="837"/>
        </w:tabs>
        <w:autoSpaceDE w:val="0"/>
        <w:autoSpaceDN w:val="0"/>
        <w:spacing w:line="256" w:lineRule="auto"/>
        <w:ind w:left="836" w:right="115"/>
        <w:contextualSpacing w:val="0"/>
      </w:pPr>
      <w:r>
        <w:t>la</w:t>
      </w:r>
      <w:r>
        <w:rPr>
          <w:spacing w:val="1"/>
        </w:rPr>
        <w:t xml:space="preserve"> </w:t>
      </w:r>
      <w:r>
        <w:t>brochure</w:t>
      </w:r>
      <w:r>
        <w:rPr>
          <w:spacing w:val="1"/>
        </w:rPr>
        <w:t xml:space="preserve"> </w:t>
      </w:r>
      <w:r>
        <w:t>informative</w:t>
      </w:r>
      <w:r>
        <w:rPr>
          <w:spacing w:val="1"/>
        </w:rPr>
        <w:t xml:space="preserve"> </w:t>
      </w:r>
      <w:r>
        <w:t>de</w:t>
      </w:r>
      <w:r>
        <w:rPr>
          <w:spacing w:val="1"/>
        </w:rPr>
        <w:t xml:space="preserve"> </w:t>
      </w:r>
      <w:r>
        <w:t>la</w:t>
      </w:r>
      <w:r>
        <w:rPr>
          <w:spacing w:val="1"/>
        </w:rPr>
        <w:t xml:space="preserve"> </w:t>
      </w:r>
      <w:r>
        <w:t>Région</w:t>
      </w:r>
      <w:r>
        <w:rPr>
          <w:spacing w:val="1"/>
        </w:rPr>
        <w:t xml:space="preserve"> </w:t>
      </w:r>
      <w:r>
        <w:t>de</w:t>
      </w:r>
      <w:r>
        <w:rPr>
          <w:spacing w:val="1"/>
        </w:rPr>
        <w:t xml:space="preserve"> </w:t>
      </w:r>
      <w:r>
        <w:t>Bruxelles-Capitale</w:t>
      </w:r>
      <w:r>
        <w:rPr>
          <w:spacing w:val="1"/>
        </w:rPr>
        <w:t xml:space="preserve"> </w:t>
      </w:r>
      <w:r>
        <w:t>disponible</w:t>
      </w:r>
      <w:r>
        <w:rPr>
          <w:spacing w:val="1"/>
        </w:rPr>
        <w:t xml:space="preserve"> </w:t>
      </w:r>
      <w:r>
        <w:t>sur</w:t>
      </w:r>
      <w:r>
        <w:rPr>
          <w:spacing w:val="1"/>
        </w:rPr>
        <w:t xml:space="preserve"> </w:t>
      </w:r>
      <w:r>
        <w:t>le</w:t>
      </w:r>
      <w:r>
        <w:rPr>
          <w:spacing w:val="1"/>
        </w:rPr>
        <w:t xml:space="preserve"> </w:t>
      </w:r>
      <w:r>
        <w:t>site</w:t>
      </w:r>
      <w:r>
        <w:rPr>
          <w:color w:val="0562C1"/>
          <w:spacing w:val="1"/>
        </w:rPr>
        <w:t xml:space="preserve"> </w:t>
      </w:r>
      <w:hyperlink r:id="rId57">
        <w:r>
          <w:rPr>
            <w:color w:val="0562C1"/>
            <w:u w:val="single" w:color="0562C1"/>
          </w:rPr>
          <w:t>https://logement.brussels/louer/bail</w:t>
        </w:r>
        <w:r>
          <w:t>,</w:t>
        </w:r>
        <w:r>
          <w:rPr>
            <w:spacing w:val="-3"/>
          </w:rPr>
          <w:t xml:space="preserve"> </w:t>
        </w:r>
      </w:hyperlink>
      <w:r>
        <w:t>point</w:t>
      </w:r>
      <w:r>
        <w:rPr>
          <w:spacing w:val="-2"/>
        </w:rPr>
        <w:t xml:space="preserve"> </w:t>
      </w:r>
      <w:r>
        <w:t>II.4.</w:t>
      </w:r>
    </w:p>
    <w:p w14:paraId="36A18193" w14:textId="77777777" w:rsidR="008D5553" w:rsidRPr="00413DE1" w:rsidRDefault="008D5553" w:rsidP="008D5553">
      <w:pPr>
        <w:pStyle w:val="BodyText"/>
        <w:rPr>
          <w:sz w:val="19"/>
          <w:lang w:val="fr-BE"/>
        </w:rPr>
      </w:pPr>
      <w:r>
        <w:rPr>
          <w:noProof/>
        </w:rPr>
        <mc:AlternateContent>
          <mc:Choice Requires="wpg">
            <w:drawing>
              <wp:anchor distT="0" distB="0" distL="0" distR="0" simplePos="0" relativeHeight="251681792" behindDoc="1" locked="0" layoutInCell="1" allowOverlap="1" wp14:anchorId="3B1B6430" wp14:editId="1BD4C562">
                <wp:simplePos x="0" y="0"/>
                <wp:positionH relativeFrom="page">
                  <wp:posOffset>899160</wp:posOffset>
                </wp:positionH>
                <wp:positionV relativeFrom="paragraph">
                  <wp:posOffset>172720</wp:posOffset>
                </wp:positionV>
                <wp:extent cx="5760720" cy="481965"/>
                <wp:effectExtent l="0" t="0" r="0" b="0"/>
                <wp:wrapTopAndBottom/>
                <wp:docPr id="1777801534"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481965"/>
                          <a:chOff x="1416" y="272"/>
                          <a:chExt cx="9072" cy="759"/>
                        </a:xfrm>
                      </wpg:grpSpPr>
                      <pic:pic xmlns:pic="http://schemas.openxmlformats.org/drawingml/2006/picture">
                        <pic:nvPicPr>
                          <pic:cNvPr id="385403459" name="Picture 23" descr="Afbeeldingsresultaat voor maison logo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518" y="433"/>
                            <a:ext cx="567"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60344549" name="Text Box 22"/>
                        <wps:cNvSpPr txBox="1">
                          <a:spLocks noChangeArrowheads="1"/>
                        </wps:cNvSpPr>
                        <wps:spPr bwMode="auto">
                          <a:xfrm>
                            <a:off x="1430" y="285"/>
                            <a:ext cx="9044" cy="730"/>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49AC372" w14:textId="77777777" w:rsidR="008D5553" w:rsidRDefault="008D5553" w:rsidP="008D5553">
                              <w:pPr>
                                <w:spacing w:before="11"/>
                                <w:rPr>
                                  <w:sz w:val="21"/>
                                </w:rPr>
                              </w:pPr>
                            </w:p>
                            <w:p w14:paraId="0048B420" w14:textId="77777777" w:rsidR="008D5553" w:rsidRDefault="008D5553" w:rsidP="008D5553">
                              <w:pPr>
                                <w:ind w:left="823"/>
                              </w:pPr>
                              <w:r>
                                <w:t>En</w:t>
                              </w:r>
                              <w:r>
                                <w:rPr>
                                  <w:spacing w:val="-4"/>
                                </w:rPr>
                                <w:t xml:space="preserve"> </w:t>
                              </w:r>
                              <w:r>
                                <w:t>pratique</w:t>
                              </w:r>
                              <w:r>
                                <w:rPr>
                                  <w:spacing w:val="-2"/>
                                </w:rPr>
                                <w:t xml:space="preserve"> </w:t>
                              </w:r>
                              <w: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1B6430" id="Group 21" o:spid="_x0000_s1045" style="position:absolute;left:0;text-align:left;margin-left:70.8pt;margin-top:13.6pt;width:453.6pt;height:37.95pt;z-index:-251634688;mso-wrap-distance-left:0;mso-wrap-distance-right:0;mso-position-horizontal-relative:page;mso-position-vertical-relative:text" coordorigin="1416,272" coordsize="9072,7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X8tBoAMAAF4IAAAOAAAAZHJzL2Uyb0RvYy54bWycVttu3DYQfS/QfyD0&#10;Hu/9YsG7gWsnRoC0NZr0AyiKkohQpEpyV+t+fc+Q0vpWNKkNWBiSw+GZM4fDvXp/ajU7SueVNbts&#10;djHNmDTClsrUu+zPrx/fbTPmAzcl19bIXfYgffZ+//NPV32Xy7ltrC6lYwhifN53u6wJocsnEy8a&#10;2XJ/YTtpsFhZ1/KAoasnpeM9ord6Mp9O15PeurJzVkjvMXubFrN9jF9VUoTfq8rLwPQuA7YQvy5+&#10;C/pO9lc8rx3vGiUGGPwNKFquDA49h7rlgbODU69CtUo4620VLoRtJ7aqlJAxB2Qzm77I5s7ZQxdz&#10;qfO+7s40gdoXPL05rPjteOe6L929S+hhfrbimwcvk76r86frNK6TMyv6X22JevJDsDHxU+VaCoGU&#10;2Cny+3DmV54CE5hcbdbTzRxlEFhbbmeX61UqgGhQJdo2W87WGcPqfDMflz4Muy+xN23drC5pccLz&#10;dGpEOiDbX3VK5Pgf2IL1iq3vqwq7wsHJbAjS/lCMlrtvh+4dCtvxoAqlVXiIIgVBBMoc75UgomkA&#10;Yu8dU+UuW2xXy+liiZyY4S04hRcdzuaLjJXSC8j1uiqk1HSrvJP+oAPngR2tdQzK89YwbWvLiJQx&#10;djqJExOxoMzYm4abWl77DrcCVOO4cco52zeSl56midnnUeLwGfpCq+6j0poqTvbAE5C+EOa/UJ1E&#10;f2vFoZUmpFvspAZl1vhGdT5jLpdtIcGN+1QCp0AHCSCmc8qEJAvvxB9IA1h57oOTQTRkVsA0zEMd&#10;54WYwCNmys5D8t9V8Ww1Q/8isS4W6dyzlNebpMXVJjaRsxbBuPPhTtqWkYEUADPeEH787AkwXEcX&#10;gmwsERkT0ebZBBxpJoInuIMJ9NTe0C/9yDtGr5j/Xy3hS8M7CZQU9lGZs+0awlyulmdpfqX8f7En&#10;No/Xc3Cn9sHCCfOkn1iS1EX+Q2FPtqZjf6wgywXaB/WH7dA6xoJcTpfLoTvAJdE89qSR7rdUhPXI&#10;aTvfblNeVqtyFL53dXGjHTtyelzi33Cwf+pGp99y3yS/uJS01KqAt0+rdpdtz7t5ThfxgymjIgJX&#10;OtmjGIi3JAaywqk4xSayoZA0U9jyAdVwFtIDVXiaYTTW/Z2xHs/cLvN/HTh1Nv3JQDT0Jo6GG41i&#10;NLgR2LrLQsaSeRMwwp4DrmLdIHIqt7HXeAcqFeX9iAKCpQF0Gq34iMF69ko+HUevx58F+38AAAD/&#10;/wMAUEsDBAoAAAAAAAAAIQClB1JSOAkAADgJAAAUAAAAZHJzL21lZGlhL2ltYWdlMS5wbmeJUE5H&#10;DQoaCgAAAA1JSERSAAAAVwAAAFcIAwAAAEYWKV4AAAABc1JHQgCuzhzpAAAABGdBTUEAALGPC/xh&#10;BQAAAtZQTFRFAAAAAP//////gICAZpmZVYCqaoCqcICfcI+fcYCqcY6qaICibYCkbYmkaYelZ4Ol&#10;ZYChZYahZ4akbYaka4KgaoGlaoWlaICiaYOmaYSlaIKjaYSka4OkaIKjaIKiaIKlaYKjaYGka4Gk&#10;aYGjaYKkaYCjaYClaYOjZ4OjZ4OlZ4KkaoKlaoSjZ4SiZ4OjZoOjaIOiaYOkaYKjZoCiaIKkaICk&#10;aYCkaoCgaoCiZoCkZoGkaYCiaYGiaYCkZoOhaYCjaYCkaYKjaYOjaYOiaYCkZoOkaIChaYChaYGh&#10;aYGiZ4KkaIKkaIOkaIOlaYOkaYOlaYSlaoSkaoSlaoSmaoWma4Sla4Wla4anbIWmbIanbYambYan&#10;bYembYenbYeoboiob4mpcImocImpcIqqcYmocYqpcYqqcoupcouqcourc4yrdIyrdI2sdY6tdo+t&#10;d5CueJCveZGvepGvfJSxfZSxfpWxfpWyf5aygJazgJezgZezhJm0hJm1hZq2hpu2h5y3h523iJ23&#10;iJ24ip+5i5+4jKC6jKG6j6O8kKO9kqW8kqW9k6e/lKe/lai+lai/lqjAlqnAmavCnq/EnrDFn7DG&#10;obLHorLHorPHo7LHo7PHo7TIpLTJpbTIp7fKqLjLrLvNrLvOsL7Psb/Qsr/Qs8DRtcLSt8TTt8TU&#10;uMTTuMXUu8fWvMjXvcnYvsnXwMvZwMvaws3aw83bxc/cx9HdytTfy9Tgzdbhztfi0Njj0dnj09vl&#10;1Nvk1Nvl1Nzl1dzl1t3m1t7n2N/o2uHp2+Hp3OLq3OPq3ePq3ePr3uTr3+Xs4Obs4eXt4ebt4eft&#10;5Onv5urw5+vw5+zx6u7z6+/z7PD07e/07vH18PL28fP28fT38vT38/X49Pb59fb59ff59vf59vj6&#10;9/j6+Pn7+fn7+fr7+fr8+fv8+vr8+vv8+/z9/P39/P3+/f3+/f7+/v7+/v7//v//////7Kv/IgAA&#10;AEp0Uk5TAAEBAgUGDBAQEhIWHBwiJSYmKiorQUFCUFVWX2tsbm6LkpKWl6Ghoa+vtLq6vs/R0tjZ&#10;4uPm5ujo7Ozw8PLz9PT19fn6/f7+/v4xE2IEAAAACXBIWXMAACHVAAAh1QEEnLSdAAAFlUlEQVRY&#10;R7WZ+VtUVRjHr7K4AFJURuCCQqko4L6LuJAM5luiDihiUZqTlO1Z0EbRoqVlJWrRJmGG2h6JomWU&#10;FpIQbRhBYYtgwzL/QWfu/c7cde5c7n3m89Occ973+9znzFne9z2cX4LDh44clZgyPXXxtYtTp6ck&#10;jho5NDwYY6YZHB2fnJpBcjJSk+OjB8PCBANixs31aK7Ky3cUOPLzVqGdMXdczADY9Y3IuKk2XmJj&#10;Sdnh6vqm5pbWluam+urDZSUb+X7b1LhI2BqmX9SYNLfv2uLy2tYul5yu1try4rXu4bQxUf3gYYjw&#10;hAXMK6twf2M3tJR0N+4vzGI2CxLC4eOfkOEzmEfOthMdENGm48S2HGY3Y3gI/PwQlcSs7TtO+/pU&#10;ke7TO+zMNikKnnoExc5ipkVHnfCVUteJH16cR4uY9azYIHj7JDQ+nWhDhdYMdL2f/WIrfot0VGwg&#10;So8Phb8Pwia4P7YOPjKc+27IzHyyGS0Jde5PnhAGBU2GTGSrYHc7HGScL70uk7GlAW0J7bvZypg4&#10;BBoaXDKJaE2lcrnytD3nVmVs/ho9Eroq1xBNuhQqKoZMJlpf1QtjGT89DtnMzFs+R5+E3qr1RJN9&#10;fHEYmwRHDSzlnL0Xom6yP9BYgTUONhWacxw6nn3tMZjJOXkHJAWy9l3EgIRj7IvHa6yKoHg2t1Uw&#10;ktH72Y0Q9LLrb4xJqGJzHK9ex7HplFWpNbfdB7OhJuH53zEq0luZRemxUPNy2WyiUq091vnmMmjJ&#10;ePRnjIs4S4lmXw49EMLOhCKtdfvXy/yyVXP/WViItLMNkiQ/hIaxzXsGw1J+ewYyajadhI3IGbal&#10;h0GRJ2ImUQUGpTQ9AhEtbvoUViIVRDMjoMnon8BmQeOo+f5uSGiz8qDyD+lgM5HQH6rsxF1Ido0N&#10;UbMJAr64/i3lwVljp4XiaXw10XbVWuj5ZB3cfbP0pfOwBs7tRNdAlYtMo5xTGPDifHclnHV59hzs&#10;wakcSvPc0nFEW5VbvvMNzWWr5uEf4SHQvZUoTpAdOIWWH0e3hz92ws0/93wHH4Hjy2nKQF73KhsV&#10;XkAvOPc0nIxw2xfw4rlQSLYYXncs0QF0gsYH4WKMvI974OjmANFYt+ygOZTbiD6Bb++Eg1FWvCe5&#10;Yxpzac4gphtto2LZv3bkVpgbZ9nr4q7qLiZbNNNle60cXW56PloN4z6x80/4u1zlbM+xsDmZqBY9&#10;jIvvrIBlH3nqVyi4aomSg7mIeeRoQ4/L9c9rS2HXZx76ARptDpoXwV1hoxLvrLe9ACMz3IU921VC&#10;tiu5EURlQtvl+uUJmJjj5iPCPVZGNIIbTXSIb7lcDVtgYJZ1H/I6h4hGc4lE1XzL9e/bez08AENj&#10;rH4Fbntf5S+naqJELoXs9byslF3wMMbt4hrjqbdTCjeNcpvQFrGm25RL07j5lK+OPa3pNufTfG4R&#10;OVrQFrGm2+KgRdwSKhC3hQdrum0FtCRg3xuo+Q3UegjU+hX3mwRruvx+k5wPItZ0+fNBep55sabL&#10;n2ey89eDJV3h/JXfF0Cle1+VhM3o9KDQFe4Lxf0moNJ9THJj9yhPUYWucL8p72MeS7rCfayOHxhW&#10;dD3xgzresabriXc04jNLup74TCuetKArxpMa8a8FXTH+1YjXzetK4nWN/MK8rjS/UOdDpnVl+ZA6&#10;fzOtK8/fVPmmWV1FvqnKj83qKvJjVT5vUleVzyvrDw1fKpDlaN+g08NX/wn9GvUHvl6yR6teYhzn&#10;HnW9RKe+YxTt+o5OPcogPupRevUzI/iqn+nW+/zju96nW5/0g259Ureeqoufeqpu/VcHv/Vf3Xq1&#10;TwzUq3Xr69oYq6/rvweoMfwewAjM+wUjQO8tjMC8DzEC9J7lJiDvbzyBeS/kCcj7poCZ91iO+x+D&#10;YWE5eftI2AAAAABJRU5ErkJgglBLAwQUAAYACAAAACEAjntFL+AAAAALAQAADwAAAGRycy9kb3du&#10;cmV2LnhtbEyPTUvDQBCG74L/YRnBm91sWmuJ2ZRS1FMRbAXxNk2mSWh2NmS3Sfrv3ZzsbV7m4f1I&#10;16NpRE+dqy1rULMIBHFui5pLDd+H96cVCOeRC2wsk4YrOVhn93cpJoUd+Iv6vS9FMGGXoIbK+zaR&#10;0uUVGXQz2xKH38l2Bn2QXSmLDodgbhoZR9FSGqw5JFTY0rai/Ly/GA0fAw6buXrrd+fT9vp7eP78&#10;2SnS+vFh3LyC8DT6fxim+qE6ZKHT0V64cKIJeqGWAdUQv8QgJiBarMKY43TNFcgslbcbsj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CF/LQaADAABeCAAADgAA&#10;AAAAAAAAAAAAAAA6AgAAZHJzL2Uyb0RvYy54bWxQSwECLQAKAAAAAAAAACEApQdSUjgJAAA4CQAA&#10;FAAAAAAAAAAAAAAAAAAGBgAAZHJzL21lZGlhL2ltYWdlMS5wbmdQSwECLQAUAAYACAAAACEAjntF&#10;L+AAAAALAQAADwAAAAAAAAAAAAAAAABwDwAAZHJzL2Rvd25yZXYueG1sUEsBAi0AFAAGAAgAAAAh&#10;AKomDr68AAAAIQEAABkAAAAAAAAAAAAAAAAAfRAAAGRycy9fcmVscy9lMm9Eb2MueG1sLnJlbHNQ&#10;SwUGAAAAAAYABgB8AQAAcBEAAAAA&#10;">
                <v:shape id="Picture 23" o:spid="_x0000_s1046" type="#_x0000_t75" alt="Afbeeldingsresultaat voor maison logo " style="position:absolute;left:1518;top:433;width:567;height: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cyAAAAOIAAAAPAAAAZHJzL2Rvd25yZXYueG1sRI/NbsIw&#10;EITvSH0HaytxA6eE3xSDqkpI3FoCB46reIlT4nUaGwhvjytV4jiamW80y3Vna3Gl1leOFbwNExDE&#10;hdMVlwoO+81gDsIHZI21Y1JwJw/r1UtviZl2N97RNQ+liBD2GSowITSZlL4wZNEPXUMcvZNrLYYo&#10;21LqFm8Rbms5SpKptFhxXDDY0Keh4pxfbKSc06/vXTPLvcafI81OFs3vSKn+a/fxDiJQF57h//ZW&#10;K0jnk3GSjicL+LsU74BcPQAAAP//AwBQSwECLQAUAAYACAAAACEA2+H2y+4AAACFAQAAEwAAAAAA&#10;AAAAAAAAAAAAAAAAW0NvbnRlbnRfVHlwZXNdLnhtbFBLAQItABQABgAIAAAAIQBa9CxbvwAAABUB&#10;AAALAAAAAAAAAAAAAAAAAB8BAABfcmVscy8ucmVsc1BLAQItABQABgAIAAAAIQA//xucyAAAAOIA&#10;AAAPAAAAAAAAAAAAAAAAAAcCAABkcnMvZG93bnJldi54bWxQSwUGAAAAAAMAAwC3AAAA/AIAAAAA&#10;">
                  <v:imagedata r:id="rId16" o:title="Afbeeldingsresultaat voor maison logo "/>
                </v:shape>
                <v:shape id="Text Box 22" o:spid="_x0000_s1047" type="#_x0000_t202" style="position:absolute;left:1430;top:285;width:9044;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CBygAAAOMAAAAPAAAAZHJzL2Rvd25yZXYueG1sRE9LT8JA&#10;EL6b+B82Y+JNtkgttLIQo0CI8cAzeJx0x7ahO1u7C9R/75KYeJzvPeNpZ2pxptZVlhX0exEI4tzq&#10;igsFu+38YQTCeWSNtWVS8EMOppPbmzFm2l54TeeNL0QIYZehgtL7JpPS5SUZdD3bEAfuy7YGfTjb&#10;QuoWLyHc1PIxihJpsOLQUGJDryXlx83JKDgePtN9/1sPPvZ+ls7jt2S4WrwrdX/XvTyD8NT5f/Gf&#10;e6nD/FESDeL4KU7h+lMAQE5+AQAA//8DAFBLAQItABQABgAIAAAAIQDb4fbL7gAAAIUBAAATAAAA&#10;AAAAAAAAAAAAAAAAAABbQ29udGVudF9UeXBlc10ueG1sUEsBAi0AFAAGAAgAAAAhAFr0LFu/AAAA&#10;FQEAAAsAAAAAAAAAAAAAAAAAHwEAAF9yZWxzLy5yZWxzUEsBAi0AFAAGAAgAAAAhANGb4IHKAAAA&#10;4wAAAA8AAAAAAAAAAAAAAAAABwIAAGRycy9kb3ducmV2LnhtbFBLBQYAAAAAAwADALcAAAD+AgAA&#10;AAA=&#10;" filled="f" strokeweight="1.44pt">
                  <v:textbox inset="0,0,0,0">
                    <w:txbxContent>
                      <w:p w14:paraId="449AC372" w14:textId="77777777" w:rsidR="008D5553" w:rsidRDefault="008D5553" w:rsidP="008D5553">
                        <w:pPr>
                          <w:spacing w:before="11"/>
                          <w:rPr>
                            <w:sz w:val="21"/>
                          </w:rPr>
                        </w:pPr>
                      </w:p>
                      <w:p w14:paraId="0048B420" w14:textId="77777777" w:rsidR="008D5553" w:rsidRDefault="008D5553" w:rsidP="008D5553">
                        <w:pPr>
                          <w:ind w:left="823"/>
                        </w:pPr>
                        <w:r>
                          <w:t>En</w:t>
                        </w:r>
                        <w:r>
                          <w:rPr>
                            <w:spacing w:val="-4"/>
                          </w:rPr>
                          <w:t xml:space="preserve"> </w:t>
                        </w:r>
                        <w:r>
                          <w:t>pratique</w:t>
                        </w:r>
                        <w:r>
                          <w:rPr>
                            <w:spacing w:val="-2"/>
                          </w:rPr>
                          <w:t xml:space="preserve"> </w:t>
                        </w:r>
                        <w:r>
                          <w:t>:</w:t>
                        </w:r>
                      </w:p>
                    </w:txbxContent>
                  </v:textbox>
                </v:shape>
                <w10:wrap type="topAndBottom" anchorx="page"/>
              </v:group>
            </w:pict>
          </mc:Fallback>
        </mc:AlternateContent>
      </w:r>
    </w:p>
    <w:p w14:paraId="6CF4BF23" w14:textId="77777777" w:rsidR="008D5553" w:rsidRDefault="008D5553" w:rsidP="008D5553">
      <w:pPr>
        <w:rPr>
          <w:sz w:val="19"/>
        </w:rPr>
        <w:sectPr w:rsidR="008D5553" w:rsidSect="008D5553">
          <w:pgSz w:w="11910" w:h="16840"/>
          <w:pgMar w:top="1360" w:right="1300" w:bottom="1140" w:left="1300" w:header="0" w:footer="960" w:gutter="0"/>
          <w:cols w:space="720"/>
        </w:sectPr>
      </w:pPr>
    </w:p>
    <w:p w14:paraId="0455A0A6" w14:textId="77777777" w:rsidR="008D5553" w:rsidRPr="00413DE1" w:rsidRDefault="008D5553" w:rsidP="008D5553">
      <w:pPr>
        <w:pStyle w:val="BodyText"/>
        <w:spacing w:before="8"/>
        <w:rPr>
          <w:sz w:val="19"/>
          <w:lang w:val="fr-BE"/>
        </w:rPr>
      </w:pPr>
      <w:r>
        <w:rPr>
          <w:noProof/>
        </w:rPr>
        <w:lastRenderedPageBreak/>
        <mc:AlternateContent>
          <mc:Choice Requires="wps">
            <w:drawing>
              <wp:anchor distT="0" distB="0" distL="114300" distR="114300" simplePos="0" relativeHeight="251671552" behindDoc="1" locked="0" layoutInCell="1" allowOverlap="1" wp14:anchorId="28821687" wp14:editId="21A6FAFB">
                <wp:simplePos x="0" y="0"/>
                <wp:positionH relativeFrom="page">
                  <wp:posOffset>899160</wp:posOffset>
                </wp:positionH>
                <wp:positionV relativeFrom="page">
                  <wp:posOffset>899160</wp:posOffset>
                </wp:positionV>
                <wp:extent cx="5760720" cy="8734425"/>
                <wp:effectExtent l="0" t="0" r="0" b="0"/>
                <wp:wrapNone/>
                <wp:docPr id="2066525792"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720" cy="8734425"/>
                        </a:xfrm>
                        <a:custGeom>
                          <a:avLst/>
                          <a:gdLst>
                            <a:gd name="T0" fmla="+- 0 10488 1416"/>
                            <a:gd name="T1" fmla="*/ T0 w 9072"/>
                            <a:gd name="T2" fmla="+- 0 1416 1416"/>
                            <a:gd name="T3" fmla="*/ 1416 h 13755"/>
                            <a:gd name="T4" fmla="+- 0 10459 1416"/>
                            <a:gd name="T5" fmla="*/ T4 w 9072"/>
                            <a:gd name="T6" fmla="+- 0 1416 1416"/>
                            <a:gd name="T7" fmla="*/ 1416 h 13755"/>
                            <a:gd name="T8" fmla="+- 0 10459 1416"/>
                            <a:gd name="T9" fmla="*/ T8 w 9072"/>
                            <a:gd name="T10" fmla="+- 0 1445 1416"/>
                            <a:gd name="T11" fmla="*/ 1445 h 13755"/>
                            <a:gd name="T12" fmla="+- 0 10459 1416"/>
                            <a:gd name="T13" fmla="*/ T12 w 9072"/>
                            <a:gd name="T14" fmla="+- 0 1447 1416"/>
                            <a:gd name="T15" fmla="*/ 1447 h 13755"/>
                            <a:gd name="T16" fmla="+- 0 10459 1416"/>
                            <a:gd name="T17" fmla="*/ T16 w 9072"/>
                            <a:gd name="T18" fmla="+- 0 15142 1416"/>
                            <a:gd name="T19" fmla="*/ 15142 h 13755"/>
                            <a:gd name="T20" fmla="+- 0 1445 1416"/>
                            <a:gd name="T21" fmla="*/ T20 w 9072"/>
                            <a:gd name="T22" fmla="+- 0 15142 1416"/>
                            <a:gd name="T23" fmla="*/ 15142 h 13755"/>
                            <a:gd name="T24" fmla="+- 0 1445 1416"/>
                            <a:gd name="T25" fmla="*/ T24 w 9072"/>
                            <a:gd name="T26" fmla="+- 0 1447 1416"/>
                            <a:gd name="T27" fmla="*/ 1447 h 13755"/>
                            <a:gd name="T28" fmla="+- 0 1445 1416"/>
                            <a:gd name="T29" fmla="*/ T28 w 9072"/>
                            <a:gd name="T30" fmla="+- 0 1445 1416"/>
                            <a:gd name="T31" fmla="*/ 1445 h 13755"/>
                            <a:gd name="T32" fmla="+- 0 10459 1416"/>
                            <a:gd name="T33" fmla="*/ T32 w 9072"/>
                            <a:gd name="T34" fmla="+- 0 1445 1416"/>
                            <a:gd name="T35" fmla="*/ 1445 h 13755"/>
                            <a:gd name="T36" fmla="+- 0 10459 1416"/>
                            <a:gd name="T37" fmla="*/ T36 w 9072"/>
                            <a:gd name="T38" fmla="+- 0 1416 1416"/>
                            <a:gd name="T39" fmla="*/ 1416 h 13755"/>
                            <a:gd name="T40" fmla="+- 0 1445 1416"/>
                            <a:gd name="T41" fmla="*/ T40 w 9072"/>
                            <a:gd name="T42" fmla="+- 0 1416 1416"/>
                            <a:gd name="T43" fmla="*/ 1416 h 13755"/>
                            <a:gd name="T44" fmla="+- 0 1416 1416"/>
                            <a:gd name="T45" fmla="*/ T44 w 9072"/>
                            <a:gd name="T46" fmla="+- 0 1416 1416"/>
                            <a:gd name="T47" fmla="*/ 1416 h 13755"/>
                            <a:gd name="T48" fmla="+- 0 1416 1416"/>
                            <a:gd name="T49" fmla="*/ T48 w 9072"/>
                            <a:gd name="T50" fmla="+- 0 15170 1416"/>
                            <a:gd name="T51" fmla="*/ 15170 h 13755"/>
                            <a:gd name="T52" fmla="+- 0 1445 1416"/>
                            <a:gd name="T53" fmla="*/ T52 w 9072"/>
                            <a:gd name="T54" fmla="+- 0 15170 1416"/>
                            <a:gd name="T55" fmla="*/ 15170 h 13755"/>
                            <a:gd name="T56" fmla="+- 0 10459 1416"/>
                            <a:gd name="T57" fmla="*/ T56 w 9072"/>
                            <a:gd name="T58" fmla="+- 0 15170 1416"/>
                            <a:gd name="T59" fmla="*/ 15170 h 13755"/>
                            <a:gd name="T60" fmla="+- 0 10488 1416"/>
                            <a:gd name="T61" fmla="*/ T60 w 9072"/>
                            <a:gd name="T62" fmla="+- 0 15170 1416"/>
                            <a:gd name="T63" fmla="*/ 15170 h 13755"/>
                            <a:gd name="T64" fmla="+- 0 10488 1416"/>
                            <a:gd name="T65" fmla="*/ T64 w 9072"/>
                            <a:gd name="T66" fmla="+- 0 15142 1416"/>
                            <a:gd name="T67" fmla="*/ 15142 h 13755"/>
                            <a:gd name="T68" fmla="+- 0 10488 1416"/>
                            <a:gd name="T69" fmla="*/ T68 w 9072"/>
                            <a:gd name="T70" fmla="+- 0 1447 1416"/>
                            <a:gd name="T71" fmla="*/ 1447 h 13755"/>
                            <a:gd name="T72" fmla="+- 0 10488 1416"/>
                            <a:gd name="T73" fmla="*/ T72 w 9072"/>
                            <a:gd name="T74" fmla="+- 0 1445 1416"/>
                            <a:gd name="T75" fmla="*/ 1445 h 13755"/>
                            <a:gd name="T76" fmla="+- 0 10488 1416"/>
                            <a:gd name="T77" fmla="*/ T76 w 9072"/>
                            <a:gd name="T78" fmla="+- 0 1416 1416"/>
                            <a:gd name="T79" fmla="*/ 1416 h 137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072" h="13755">
                              <a:moveTo>
                                <a:pt x="9072" y="0"/>
                              </a:moveTo>
                              <a:lnTo>
                                <a:pt x="9043" y="0"/>
                              </a:lnTo>
                              <a:lnTo>
                                <a:pt x="9043" y="29"/>
                              </a:lnTo>
                              <a:lnTo>
                                <a:pt x="9043" y="31"/>
                              </a:lnTo>
                              <a:lnTo>
                                <a:pt x="9043" y="13726"/>
                              </a:lnTo>
                              <a:lnTo>
                                <a:pt x="29" y="13726"/>
                              </a:lnTo>
                              <a:lnTo>
                                <a:pt x="29" y="31"/>
                              </a:lnTo>
                              <a:lnTo>
                                <a:pt x="29" y="29"/>
                              </a:lnTo>
                              <a:lnTo>
                                <a:pt x="9043" y="29"/>
                              </a:lnTo>
                              <a:lnTo>
                                <a:pt x="9043" y="0"/>
                              </a:lnTo>
                              <a:lnTo>
                                <a:pt x="29" y="0"/>
                              </a:lnTo>
                              <a:lnTo>
                                <a:pt x="0" y="0"/>
                              </a:lnTo>
                              <a:lnTo>
                                <a:pt x="0" y="13754"/>
                              </a:lnTo>
                              <a:lnTo>
                                <a:pt x="29" y="13754"/>
                              </a:lnTo>
                              <a:lnTo>
                                <a:pt x="9043" y="13754"/>
                              </a:lnTo>
                              <a:lnTo>
                                <a:pt x="9072" y="13754"/>
                              </a:lnTo>
                              <a:lnTo>
                                <a:pt x="9072" y="13726"/>
                              </a:lnTo>
                              <a:lnTo>
                                <a:pt x="9072" y="31"/>
                              </a:lnTo>
                              <a:lnTo>
                                <a:pt x="9072" y="29"/>
                              </a:lnTo>
                              <a:lnTo>
                                <a:pt x="90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DCE99A" id="Freeform 20" o:spid="_x0000_s1026" style="position:absolute;margin-left:70.8pt;margin-top:70.8pt;width:453.6pt;height:687.7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3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Q3+UAUAAIMXAAAOAAAAZHJzL2Uyb0RvYy54bWysmNuOo0YQhu8j5R1aXCbasYEGxtZ4VtGu&#10;Noq0OUhLHqCNwUbBNKGZ8Wyefqsamu3pdeFOlLnwYfhd/NUf1Yd6ePtybthz2atatrsgvFsHrGwL&#10;eajb4y74M//w5j5gahDtQTSyLXfB51IFbx+//+7h0m3LSJ5kcyh7BkFatb10u+A0DN12tVLFqTwL&#10;dSe7soWLlezPYoCv/XF16MUFop+bVbRep6uL7A9dL4tSKfjv+/Fi8KjjV1VZDL9XlSoH1uwC8Dbo&#10;116/7vF19fggtsdedKe6mGyI/+DiLOoWbjqHei8GwZ76+ptQ57ropZLVcFfI80pWVV2UOgfIJlw7&#10;2Xw6ia7UucDgqG4eJvX/hS1+e/7U/dGjddV9lMVfCkZkdenUdr6CXxRo2P7yqzwAQ/E0SJ3sS9Wf&#10;8ZeQBnvRY/p5HtPyZWAF/DPJ0nUWwdAXcO0+izmPEhz1ldianxdPavi5lDqUeP6ohhHKAT7pIT2w&#10;VpzhvjlEqc4N8PnxDVuzcM3v71nIw3SiOOtCo/thxfI1u7ANWHBFkRGNwSDM1VixkUEsvBc7sTDO&#10;Ep0D4J7vyY3OeEs2V+MlRofeOOEtNaJlb5mR3fAGNfh63AhvG6NDb/eEt9ChwHlyNdHQphCiihi5&#10;0CGx5oS90GaRhxFl0EHBeXbdoI0CDGakQQcHbdAGksOzcv3JCx0eScij6w5tIKGWEWOIBWYjpqBE&#10;NpQ8ImvDQUI6jGwkyw6/oXL9sYHZYcoEH8KIqpDIYUJBjmwkS5AjBwo5gjaTPKKqJPYEEttAlqok&#10;dpCQD2FsI8ljqkpiTx6xzWPRoEOENmgjyWOqSmIXCDVB20AWZ2hPJNxGknOqRrgDhFpAuM1j0Z9L&#10;hEiY20RyTlUId3iQ/mwci/48gXAbSM6pCkkcHEmYwZoOLt2FOrF5wBwDMmIWTFwkxNKU2EjyhCqR&#10;xAFCO7SJLDt0oJBFkthU8oQqksRhQlu0oSxaTB0u5C4rtbnkKVUnqQOFtJjaVJYtOmBoizaYPKVK&#10;JXWokMtdalMBi7BuE49i6oChLdpg8pSqlsyhQq13mQ1lab2DDfGrHQNpMLOx5BlVLJnDhFo/MxvJ&#10;0nqSOVBogzaUPKNKJXOIUPNhZgNx50M4tRzNuUSczFGleGmnswp8YgKPvmt9QOqkwoNRDlDg9JPH&#10;08EHVHiwIcQwQCjOvMRgFsWw2R7PVMuhcQet5eYIdkMOI6vlG6/ouLlEOWwKfczgTk/L/TKNplRh&#10;x+QTHbdBGB32L17yKdXYL1XcI2B0WNx9ouOSreV+qeIKinJY+Xyi43Km5X6p4tKi5X6p4jSPcpie&#10;fcykU6owVXrJp1Rh3vKR42SEZmAW8ZJPqUJNW3IoYnjup4rtoUXkNof6gEFzaI+/EdtODFjo5iO7&#10;7ALdTmAn6HfpTgBeOsvnMpdaNGDJjxKwqltMcMevgqZ9LcQNoiU0l817N8WbZFAGYyrmunl3dHOZ&#10;mOvm3dFBCnCWWgo5FZ638Madp3C+efjqzDibNM37mO5002URLLE3OYwa5M49B+2GcLOewN6OOT9T&#10;/056A+8c9Qa3WXeTCG4trgxk0UhVjg8a1pRuAc7FhTVptQGVbOrDh7ppsKJUf9y/a3r2LLCJq/+m&#10;sX8la/Si2kr8mXmep14mti+xJay2e3n4DK3MXo6dYOhcw4eT7P8J2AW6wLtA/f0k+jJgzS8ttFk3&#10;sEMB5IP+whPdyOztK3v7imgLCLULhgA2Afjx3TC2mp+6vj6e4E6h3ha08idooVY1Njp1r3V0NX2B&#10;Tq8em6krja1k+7tWfe2dP34BAAD//wMAUEsDBBQABgAIAAAAIQB3Dxfd3gAAAA0BAAAPAAAAZHJz&#10;L2Rvd25yZXYueG1sTI/BTsMwEETvSPyDtUjcqJNS2irEqRASN4RooYfenHgbB+K1Fbtt+vdsDwhu&#10;M9qn2ZlyNbpeHHGInScF+SQDgdR401Gr4PPj5W4JIiZNRveeUMEZI6yq66tSF8afaI3HTWoFh1As&#10;tAKbUiikjI1Fp+PEByS+7f3gdGI7tNIM+sThrpfTLJtLpzviD1YHfLbYfG8OTsHiPvTvW7kLZ53q&#10;/dtXsK/NdK3U7c349Agi4Zj+YLjU5+pQcafaH8hE0bOf5XNGf8WFyGZLXlOzesgXOciqlP9XVD8A&#10;AAD//wMAUEsBAi0AFAAGAAgAAAAhALaDOJL+AAAA4QEAABMAAAAAAAAAAAAAAAAAAAAAAFtDb250&#10;ZW50X1R5cGVzXS54bWxQSwECLQAUAAYACAAAACEAOP0h/9YAAACUAQAACwAAAAAAAAAAAAAAAAAv&#10;AQAAX3JlbHMvLnJlbHNQSwECLQAUAAYACAAAACEACQ0N/lAFAACDFwAADgAAAAAAAAAAAAAAAAAu&#10;AgAAZHJzL2Uyb0RvYy54bWxQSwECLQAUAAYACAAAACEAdw8X3d4AAAANAQAADwAAAAAAAAAAAAAA&#10;AACqBwAAZHJzL2Rvd25yZXYueG1sUEsFBgAAAAAEAAQA8wAAALUIAAAAAA==&#10;" path="m9072,r-29,l9043,29r,2l9043,13726r-9014,l29,31r,-2l9043,29r,-29l29,,,,,13754r29,l9043,13754r29,l9072,13726,9072,31r,-2l9072,xe" fillcolor="black" stroked="f">
                <v:path arrowok="t" o:connecttype="custom" o:connectlocs="5760720,899160;5742305,899160;5742305,917575;5742305,918845;5742305,9615170;18415,9615170;18415,918845;18415,917575;5742305,917575;5742305,899160;18415,899160;0,899160;0,9632950;18415,9632950;5742305,9632950;5760720,9632950;5760720,9615170;5760720,918845;5760720,917575;5760720,899160" o:connectangles="0,0,0,0,0,0,0,0,0,0,0,0,0,0,0,0,0,0,0,0"/>
                <w10:wrap anchorx="page" anchory="page"/>
              </v:shape>
            </w:pict>
          </mc:Fallback>
        </mc:AlternateContent>
      </w:r>
    </w:p>
    <w:p w14:paraId="6400A864" w14:textId="77777777" w:rsidR="008D5553" w:rsidRPr="00C57C30" w:rsidRDefault="008D5553" w:rsidP="008D5553">
      <w:pPr>
        <w:pStyle w:val="BodyText"/>
        <w:spacing w:before="57"/>
        <w:ind w:left="240"/>
        <w:rPr>
          <w:rFonts w:asciiTheme="minorHAnsi" w:hAnsiTheme="minorHAnsi" w:cstheme="minorHAnsi"/>
          <w:i w:val="0"/>
          <w:iCs/>
          <w:sz w:val="22"/>
          <w:szCs w:val="22"/>
          <w:lang w:val="fr-BE"/>
        </w:rPr>
      </w:pPr>
      <w:r w:rsidRPr="00C57C30">
        <w:rPr>
          <w:rFonts w:asciiTheme="minorHAnsi" w:hAnsiTheme="minorHAnsi" w:cstheme="minorHAnsi"/>
          <w:i w:val="0"/>
          <w:iCs/>
          <w:sz w:val="22"/>
          <w:szCs w:val="22"/>
          <w:lang w:val="fr-BE"/>
        </w:rPr>
        <w:t>Le</w:t>
      </w:r>
      <w:r w:rsidRPr="00C57C30">
        <w:rPr>
          <w:rFonts w:asciiTheme="minorHAnsi" w:hAnsiTheme="minorHAnsi" w:cstheme="minorHAnsi"/>
          <w:i w:val="0"/>
          <w:iCs/>
          <w:spacing w:val="7"/>
          <w:sz w:val="22"/>
          <w:szCs w:val="22"/>
          <w:lang w:val="fr-BE"/>
        </w:rPr>
        <w:t xml:space="preserve"> </w:t>
      </w:r>
      <w:r w:rsidRPr="00C57C30">
        <w:rPr>
          <w:rFonts w:asciiTheme="minorHAnsi" w:hAnsiTheme="minorHAnsi" w:cstheme="minorHAnsi"/>
          <w:i w:val="0"/>
          <w:iCs/>
          <w:sz w:val="22"/>
          <w:szCs w:val="22"/>
          <w:lang w:val="fr-BE"/>
        </w:rPr>
        <w:t>bien</w:t>
      </w:r>
      <w:r w:rsidRPr="00C57C30">
        <w:rPr>
          <w:rFonts w:asciiTheme="minorHAnsi" w:hAnsiTheme="minorHAnsi" w:cstheme="minorHAnsi"/>
          <w:i w:val="0"/>
          <w:iCs/>
          <w:spacing w:val="4"/>
          <w:sz w:val="22"/>
          <w:szCs w:val="22"/>
          <w:lang w:val="fr-BE"/>
        </w:rPr>
        <w:t xml:space="preserve"> </w:t>
      </w:r>
      <w:r w:rsidRPr="00C57C30">
        <w:rPr>
          <w:rFonts w:asciiTheme="minorHAnsi" w:hAnsiTheme="minorHAnsi" w:cstheme="minorHAnsi"/>
          <w:i w:val="0"/>
          <w:iCs/>
          <w:sz w:val="22"/>
          <w:szCs w:val="22"/>
          <w:lang w:val="fr-BE"/>
        </w:rPr>
        <w:t>loué</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doit</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respecter</w:t>
      </w:r>
      <w:r w:rsidRPr="00C57C30">
        <w:rPr>
          <w:rFonts w:asciiTheme="minorHAnsi" w:hAnsiTheme="minorHAnsi" w:cstheme="minorHAnsi"/>
          <w:i w:val="0"/>
          <w:iCs/>
          <w:spacing w:val="5"/>
          <w:sz w:val="22"/>
          <w:szCs w:val="22"/>
          <w:lang w:val="fr-BE"/>
        </w:rPr>
        <w:t xml:space="preserve"> </w:t>
      </w:r>
      <w:r w:rsidRPr="00C57C30">
        <w:rPr>
          <w:rFonts w:asciiTheme="minorHAnsi" w:hAnsiTheme="minorHAnsi" w:cstheme="minorHAnsi"/>
          <w:i w:val="0"/>
          <w:iCs/>
          <w:sz w:val="22"/>
          <w:szCs w:val="22"/>
          <w:lang w:val="fr-BE"/>
        </w:rPr>
        <w:t>les</w:t>
      </w:r>
      <w:r w:rsidRPr="00C57C30">
        <w:rPr>
          <w:rFonts w:asciiTheme="minorHAnsi" w:hAnsiTheme="minorHAnsi" w:cstheme="minorHAnsi"/>
          <w:i w:val="0"/>
          <w:iCs/>
          <w:spacing w:val="4"/>
          <w:sz w:val="22"/>
          <w:szCs w:val="22"/>
          <w:lang w:val="fr-BE"/>
        </w:rPr>
        <w:t xml:space="preserve"> </w:t>
      </w:r>
      <w:r w:rsidRPr="00C57C30">
        <w:rPr>
          <w:rFonts w:asciiTheme="minorHAnsi" w:hAnsiTheme="minorHAnsi" w:cstheme="minorHAnsi"/>
          <w:i w:val="0"/>
          <w:iCs/>
          <w:sz w:val="22"/>
          <w:szCs w:val="22"/>
          <w:lang w:val="fr-BE"/>
        </w:rPr>
        <w:t>3</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exigences</w:t>
      </w:r>
      <w:r w:rsidRPr="00C57C30">
        <w:rPr>
          <w:rFonts w:asciiTheme="minorHAnsi" w:hAnsiTheme="minorHAnsi" w:cstheme="minorHAnsi"/>
          <w:i w:val="0"/>
          <w:iCs/>
          <w:spacing w:val="7"/>
          <w:sz w:val="22"/>
          <w:szCs w:val="22"/>
          <w:lang w:val="fr-BE"/>
        </w:rPr>
        <w:t xml:space="preserve"> </w:t>
      </w:r>
      <w:r w:rsidRPr="00C57C30">
        <w:rPr>
          <w:rFonts w:asciiTheme="minorHAnsi" w:hAnsiTheme="minorHAnsi" w:cstheme="minorHAnsi"/>
          <w:i w:val="0"/>
          <w:iCs/>
          <w:sz w:val="22"/>
          <w:szCs w:val="22"/>
          <w:lang w:val="fr-BE"/>
        </w:rPr>
        <w:t>de</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sécurité,</w:t>
      </w:r>
      <w:r w:rsidRPr="00C57C30">
        <w:rPr>
          <w:rFonts w:asciiTheme="minorHAnsi" w:hAnsiTheme="minorHAnsi" w:cstheme="minorHAnsi"/>
          <w:i w:val="0"/>
          <w:iCs/>
          <w:spacing w:val="6"/>
          <w:sz w:val="22"/>
          <w:szCs w:val="22"/>
          <w:lang w:val="fr-BE"/>
        </w:rPr>
        <w:t xml:space="preserve"> </w:t>
      </w:r>
      <w:r w:rsidRPr="00C57C30">
        <w:rPr>
          <w:rFonts w:asciiTheme="minorHAnsi" w:hAnsiTheme="minorHAnsi" w:cstheme="minorHAnsi"/>
          <w:i w:val="0"/>
          <w:iCs/>
          <w:sz w:val="22"/>
          <w:szCs w:val="22"/>
          <w:lang w:val="fr-BE"/>
        </w:rPr>
        <w:t>de</w:t>
      </w:r>
      <w:r w:rsidRPr="00C57C30">
        <w:rPr>
          <w:rFonts w:asciiTheme="minorHAnsi" w:hAnsiTheme="minorHAnsi" w:cstheme="minorHAnsi"/>
          <w:i w:val="0"/>
          <w:iCs/>
          <w:spacing w:val="5"/>
          <w:sz w:val="22"/>
          <w:szCs w:val="22"/>
          <w:lang w:val="fr-BE"/>
        </w:rPr>
        <w:t xml:space="preserve"> </w:t>
      </w:r>
      <w:r w:rsidRPr="00C57C30">
        <w:rPr>
          <w:rFonts w:asciiTheme="minorHAnsi" w:hAnsiTheme="minorHAnsi" w:cstheme="minorHAnsi"/>
          <w:i w:val="0"/>
          <w:iCs/>
          <w:sz w:val="22"/>
          <w:szCs w:val="22"/>
          <w:lang w:val="fr-BE"/>
        </w:rPr>
        <w:t>salubrité</w:t>
      </w:r>
      <w:r w:rsidRPr="00C57C30">
        <w:rPr>
          <w:rFonts w:asciiTheme="minorHAnsi" w:hAnsiTheme="minorHAnsi" w:cstheme="minorHAnsi"/>
          <w:i w:val="0"/>
          <w:iCs/>
          <w:spacing w:val="5"/>
          <w:sz w:val="22"/>
          <w:szCs w:val="22"/>
          <w:lang w:val="fr-BE"/>
        </w:rPr>
        <w:t xml:space="preserve"> </w:t>
      </w:r>
      <w:r w:rsidRPr="00C57C30">
        <w:rPr>
          <w:rFonts w:asciiTheme="minorHAnsi" w:hAnsiTheme="minorHAnsi" w:cstheme="minorHAnsi"/>
          <w:i w:val="0"/>
          <w:iCs/>
          <w:sz w:val="22"/>
          <w:szCs w:val="22"/>
          <w:lang w:val="fr-BE"/>
        </w:rPr>
        <w:t>et</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d’équipement</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élémentaire,</w:t>
      </w:r>
      <w:r w:rsidRPr="00C57C30">
        <w:rPr>
          <w:rFonts w:asciiTheme="minorHAnsi" w:hAnsiTheme="minorHAnsi" w:cstheme="minorHAnsi"/>
          <w:i w:val="0"/>
          <w:iCs/>
          <w:spacing w:val="-47"/>
          <w:sz w:val="22"/>
          <w:szCs w:val="22"/>
          <w:lang w:val="fr-BE"/>
        </w:rPr>
        <w:t xml:space="preserve"> </w:t>
      </w:r>
      <w:r w:rsidRPr="00C57C30">
        <w:rPr>
          <w:rFonts w:asciiTheme="minorHAnsi" w:hAnsiTheme="minorHAnsi" w:cstheme="minorHAnsi"/>
          <w:i w:val="0"/>
          <w:iCs/>
          <w:sz w:val="22"/>
          <w:szCs w:val="22"/>
          <w:lang w:val="fr-BE"/>
        </w:rPr>
        <w:t>ainsi</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que les normes</w:t>
      </w:r>
      <w:r w:rsidRPr="00C57C30">
        <w:rPr>
          <w:rFonts w:asciiTheme="minorHAnsi" w:hAnsiTheme="minorHAnsi" w:cstheme="minorHAnsi"/>
          <w:i w:val="0"/>
          <w:iCs/>
          <w:spacing w:val="-3"/>
          <w:sz w:val="22"/>
          <w:szCs w:val="22"/>
          <w:lang w:val="fr-BE"/>
        </w:rPr>
        <w:t xml:space="preserve"> </w:t>
      </w:r>
      <w:r w:rsidRPr="00C57C30">
        <w:rPr>
          <w:rFonts w:asciiTheme="minorHAnsi" w:hAnsiTheme="minorHAnsi" w:cstheme="minorHAnsi"/>
          <w:i w:val="0"/>
          <w:iCs/>
          <w:sz w:val="22"/>
          <w:szCs w:val="22"/>
          <w:lang w:val="fr-BE"/>
        </w:rPr>
        <w:t>relatives</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à la</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détection</w:t>
      </w:r>
      <w:r w:rsidRPr="00C57C30">
        <w:rPr>
          <w:rFonts w:asciiTheme="minorHAnsi" w:hAnsiTheme="minorHAnsi" w:cstheme="minorHAnsi"/>
          <w:i w:val="0"/>
          <w:iCs/>
          <w:spacing w:val="-2"/>
          <w:sz w:val="22"/>
          <w:szCs w:val="22"/>
          <w:lang w:val="fr-BE"/>
        </w:rPr>
        <w:t xml:space="preserve"> </w:t>
      </w:r>
      <w:r w:rsidRPr="00C57C30">
        <w:rPr>
          <w:rFonts w:asciiTheme="minorHAnsi" w:hAnsiTheme="minorHAnsi" w:cstheme="minorHAnsi"/>
          <w:i w:val="0"/>
          <w:iCs/>
          <w:sz w:val="22"/>
          <w:szCs w:val="22"/>
          <w:lang w:val="fr-BE"/>
        </w:rPr>
        <w:t>incendie</w:t>
      </w:r>
      <w:r w:rsidRPr="00C57C30">
        <w:rPr>
          <w:rFonts w:asciiTheme="minorHAnsi" w:hAnsiTheme="minorHAnsi" w:cstheme="minorHAnsi"/>
          <w:i w:val="0"/>
          <w:iCs/>
          <w:spacing w:val="-2"/>
          <w:sz w:val="22"/>
          <w:szCs w:val="22"/>
          <w:lang w:val="fr-BE"/>
        </w:rPr>
        <w:t xml:space="preserve"> </w:t>
      </w:r>
      <w:r w:rsidRPr="00C57C30">
        <w:rPr>
          <w:rFonts w:asciiTheme="minorHAnsi" w:hAnsiTheme="minorHAnsi" w:cstheme="minorHAnsi"/>
          <w:i w:val="0"/>
          <w:iCs/>
          <w:sz w:val="22"/>
          <w:szCs w:val="22"/>
          <w:lang w:val="fr-BE"/>
        </w:rPr>
        <w:t>dans</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les</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logements.</w:t>
      </w:r>
    </w:p>
    <w:p w14:paraId="0848E4FD" w14:textId="77777777" w:rsidR="008D5553" w:rsidRPr="00C57C30" w:rsidRDefault="008D5553" w:rsidP="008D5553">
      <w:pPr>
        <w:pStyle w:val="BodyText"/>
        <w:spacing w:line="477" w:lineRule="auto"/>
        <w:ind w:left="240" w:right="6562"/>
        <w:rPr>
          <w:rFonts w:asciiTheme="minorHAnsi" w:hAnsiTheme="minorHAnsi" w:cstheme="minorHAnsi"/>
          <w:i w:val="0"/>
          <w:iCs/>
          <w:sz w:val="22"/>
          <w:szCs w:val="22"/>
          <w:lang w:val="fr-BE"/>
        </w:rPr>
      </w:pPr>
      <w:r w:rsidRPr="00C57C30">
        <w:rPr>
          <w:rFonts w:asciiTheme="minorHAnsi" w:hAnsiTheme="minorHAnsi" w:cstheme="minorHAnsi"/>
          <w:i w:val="0"/>
          <w:iCs/>
          <w:sz w:val="22"/>
          <w:szCs w:val="22"/>
          <w:lang w:val="fr-BE"/>
        </w:rPr>
        <w:t>En</w:t>
      </w:r>
      <w:r w:rsidRPr="00C57C30">
        <w:rPr>
          <w:rFonts w:asciiTheme="minorHAnsi" w:hAnsiTheme="minorHAnsi" w:cstheme="minorHAnsi"/>
          <w:i w:val="0"/>
          <w:iCs/>
          <w:spacing w:val="-7"/>
          <w:sz w:val="22"/>
          <w:szCs w:val="22"/>
          <w:lang w:val="fr-BE"/>
        </w:rPr>
        <w:t xml:space="preserve"> </w:t>
      </w:r>
      <w:r w:rsidRPr="00C57C30">
        <w:rPr>
          <w:rFonts w:asciiTheme="minorHAnsi" w:hAnsiTheme="minorHAnsi" w:cstheme="minorHAnsi"/>
          <w:i w:val="0"/>
          <w:iCs/>
          <w:sz w:val="22"/>
          <w:szCs w:val="22"/>
          <w:lang w:val="fr-BE"/>
        </w:rPr>
        <w:t>voici</w:t>
      </w:r>
      <w:r w:rsidRPr="00C57C30">
        <w:rPr>
          <w:rFonts w:asciiTheme="minorHAnsi" w:hAnsiTheme="minorHAnsi" w:cstheme="minorHAnsi"/>
          <w:i w:val="0"/>
          <w:iCs/>
          <w:spacing w:val="-6"/>
          <w:sz w:val="22"/>
          <w:szCs w:val="22"/>
          <w:lang w:val="fr-BE"/>
        </w:rPr>
        <w:t xml:space="preserve"> </w:t>
      </w:r>
      <w:r w:rsidRPr="00C57C30">
        <w:rPr>
          <w:rFonts w:asciiTheme="minorHAnsi" w:hAnsiTheme="minorHAnsi" w:cstheme="minorHAnsi"/>
          <w:i w:val="0"/>
          <w:iCs/>
          <w:sz w:val="22"/>
          <w:szCs w:val="22"/>
          <w:lang w:val="fr-BE"/>
        </w:rPr>
        <w:t>quelques</w:t>
      </w:r>
      <w:r w:rsidRPr="00C57C30">
        <w:rPr>
          <w:rFonts w:asciiTheme="minorHAnsi" w:hAnsiTheme="minorHAnsi" w:cstheme="minorHAnsi"/>
          <w:i w:val="0"/>
          <w:iCs/>
          <w:spacing w:val="-6"/>
          <w:sz w:val="22"/>
          <w:szCs w:val="22"/>
          <w:lang w:val="fr-BE"/>
        </w:rPr>
        <w:t xml:space="preserve"> </w:t>
      </w:r>
      <w:r w:rsidRPr="00C57C30">
        <w:rPr>
          <w:rFonts w:asciiTheme="minorHAnsi" w:hAnsiTheme="minorHAnsi" w:cstheme="minorHAnsi"/>
          <w:i w:val="0"/>
          <w:iCs/>
          <w:sz w:val="22"/>
          <w:szCs w:val="22"/>
          <w:lang w:val="fr-BE"/>
        </w:rPr>
        <w:t>exemples.</w:t>
      </w:r>
      <w:r w:rsidRPr="00C57C30">
        <w:rPr>
          <w:rFonts w:asciiTheme="minorHAnsi" w:hAnsiTheme="minorHAnsi" w:cstheme="minorHAnsi"/>
          <w:i w:val="0"/>
          <w:iCs/>
          <w:spacing w:val="-47"/>
          <w:sz w:val="22"/>
          <w:szCs w:val="22"/>
          <w:lang w:val="fr-BE"/>
        </w:rPr>
        <w:t xml:space="preserve"> </w:t>
      </w:r>
      <w:r w:rsidRPr="00C57C30">
        <w:rPr>
          <w:rFonts w:asciiTheme="minorHAnsi" w:hAnsiTheme="minorHAnsi" w:cstheme="minorHAnsi"/>
          <w:i w:val="0"/>
          <w:iCs/>
          <w:sz w:val="22"/>
          <w:szCs w:val="22"/>
          <w:u w:val="single"/>
          <w:lang w:val="fr-BE"/>
        </w:rPr>
        <w:t>En</w:t>
      </w:r>
      <w:r w:rsidRPr="00C57C30">
        <w:rPr>
          <w:rFonts w:asciiTheme="minorHAnsi" w:hAnsiTheme="minorHAnsi" w:cstheme="minorHAnsi"/>
          <w:i w:val="0"/>
          <w:iCs/>
          <w:spacing w:val="-2"/>
          <w:sz w:val="22"/>
          <w:szCs w:val="22"/>
          <w:u w:val="single"/>
          <w:lang w:val="fr-BE"/>
        </w:rPr>
        <w:t xml:space="preserve"> </w:t>
      </w:r>
      <w:r w:rsidRPr="00C57C30">
        <w:rPr>
          <w:rFonts w:asciiTheme="minorHAnsi" w:hAnsiTheme="minorHAnsi" w:cstheme="minorHAnsi"/>
          <w:i w:val="0"/>
          <w:iCs/>
          <w:sz w:val="22"/>
          <w:szCs w:val="22"/>
          <w:u w:val="single"/>
          <w:lang w:val="fr-BE"/>
        </w:rPr>
        <w:t>matière de</w:t>
      </w:r>
      <w:r w:rsidRPr="00C57C30">
        <w:rPr>
          <w:rFonts w:asciiTheme="minorHAnsi" w:hAnsiTheme="minorHAnsi" w:cstheme="minorHAnsi"/>
          <w:i w:val="0"/>
          <w:iCs/>
          <w:spacing w:val="-3"/>
          <w:sz w:val="22"/>
          <w:szCs w:val="22"/>
          <w:u w:val="single"/>
          <w:lang w:val="fr-BE"/>
        </w:rPr>
        <w:t xml:space="preserve"> </w:t>
      </w:r>
      <w:r w:rsidRPr="00C57C30">
        <w:rPr>
          <w:rFonts w:asciiTheme="minorHAnsi" w:hAnsiTheme="minorHAnsi" w:cstheme="minorHAnsi"/>
          <w:i w:val="0"/>
          <w:iCs/>
          <w:sz w:val="22"/>
          <w:szCs w:val="22"/>
          <w:u w:val="single"/>
          <w:lang w:val="fr-BE"/>
        </w:rPr>
        <w:t>sécurité</w:t>
      </w:r>
      <w:r w:rsidRPr="00C57C30">
        <w:rPr>
          <w:rFonts w:asciiTheme="minorHAnsi" w:hAnsiTheme="minorHAnsi" w:cstheme="minorHAnsi"/>
          <w:i w:val="0"/>
          <w:iCs/>
          <w:spacing w:val="-3"/>
          <w:sz w:val="22"/>
          <w:szCs w:val="22"/>
          <w:lang w:val="fr-BE"/>
        </w:rPr>
        <w:t xml:space="preserve"> </w:t>
      </w:r>
      <w:r w:rsidRPr="00C57C30">
        <w:rPr>
          <w:rFonts w:asciiTheme="minorHAnsi" w:hAnsiTheme="minorHAnsi" w:cstheme="minorHAnsi"/>
          <w:i w:val="0"/>
          <w:iCs/>
          <w:sz w:val="22"/>
          <w:szCs w:val="22"/>
          <w:lang w:val="fr-BE"/>
        </w:rPr>
        <w:t>:</w:t>
      </w:r>
    </w:p>
    <w:p w14:paraId="6F857D86" w14:textId="77777777" w:rsidR="008D5553" w:rsidRDefault="008D5553" w:rsidP="008D5553">
      <w:pPr>
        <w:pStyle w:val="ListParagraph"/>
        <w:widowControl w:val="0"/>
        <w:numPr>
          <w:ilvl w:val="1"/>
          <w:numId w:val="37"/>
        </w:numPr>
        <w:tabs>
          <w:tab w:val="left" w:pos="527"/>
        </w:tabs>
        <w:autoSpaceDE w:val="0"/>
        <w:autoSpaceDN w:val="0"/>
        <w:spacing w:before="4"/>
        <w:ind w:right="234" w:firstLine="0"/>
        <w:contextualSpacing w:val="0"/>
        <w:rPr>
          <w:i/>
        </w:rPr>
      </w:pPr>
      <w:r>
        <w:t>Les</w:t>
      </w:r>
      <w:r>
        <w:rPr>
          <w:spacing w:val="1"/>
        </w:rPr>
        <w:t xml:space="preserve"> </w:t>
      </w:r>
      <w:r>
        <w:t>installations</w:t>
      </w:r>
      <w:r>
        <w:rPr>
          <w:spacing w:val="1"/>
        </w:rPr>
        <w:t xml:space="preserve"> </w:t>
      </w:r>
      <w:r>
        <w:t>électriques</w:t>
      </w:r>
      <w:r>
        <w:rPr>
          <w:spacing w:val="1"/>
        </w:rPr>
        <w:t xml:space="preserve"> </w:t>
      </w:r>
      <w:r>
        <w:t>ne</w:t>
      </w:r>
      <w:r>
        <w:rPr>
          <w:spacing w:val="1"/>
        </w:rPr>
        <w:t xml:space="preserve"> </w:t>
      </w:r>
      <w:r>
        <w:t>peuvent</w:t>
      </w:r>
      <w:r>
        <w:rPr>
          <w:spacing w:val="1"/>
        </w:rPr>
        <w:t xml:space="preserve"> </w:t>
      </w:r>
      <w:r>
        <w:t>présenter</w:t>
      </w:r>
      <w:r>
        <w:rPr>
          <w:spacing w:val="1"/>
        </w:rPr>
        <w:t xml:space="preserve"> </w:t>
      </w:r>
      <w:r>
        <w:t>aucun risque</w:t>
      </w:r>
      <w:r>
        <w:rPr>
          <w:spacing w:val="1"/>
        </w:rPr>
        <w:t xml:space="preserve"> </w:t>
      </w:r>
      <w:r>
        <w:t>ou</w:t>
      </w:r>
      <w:r>
        <w:rPr>
          <w:spacing w:val="1"/>
        </w:rPr>
        <w:t xml:space="preserve"> </w:t>
      </w:r>
      <w:r>
        <w:t>danger</w:t>
      </w:r>
      <w:r>
        <w:rPr>
          <w:spacing w:val="1"/>
        </w:rPr>
        <w:t xml:space="preserve"> </w:t>
      </w:r>
      <w:r>
        <w:t>(électrocution,</w:t>
      </w:r>
      <w:r>
        <w:rPr>
          <w:spacing w:val="1"/>
        </w:rPr>
        <w:t xml:space="preserve"> </w:t>
      </w:r>
      <w:r>
        <w:t xml:space="preserve">incendie…) pour les habitants. </w:t>
      </w:r>
      <w:r>
        <w:rPr>
          <w:i/>
        </w:rPr>
        <w:t>Point d’attention : les parties communes de l’immeuble et les abords</w:t>
      </w:r>
      <w:r>
        <w:rPr>
          <w:i/>
          <w:spacing w:val="-47"/>
        </w:rPr>
        <w:t xml:space="preserve"> </w:t>
      </w:r>
      <w:r>
        <w:rPr>
          <w:i/>
        </w:rPr>
        <w:t>de</w:t>
      </w:r>
      <w:r>
        <w:rPr>
          <w:i/>
          <w:spacing w:val="-1"/>
        </w:rPr>
        <w:t xml:space="preserve"> </w:t>
      </w:r>
      <w:r>
        <w:rPr>
          <w:i/>
        </w:rPr>
        <w:t>celui-ci sont</w:t>
      </w:r>
      <w:r>
        <w:rPr>
          <w:i/>
          <w:spacing w:val="-2"/>
        </w:rPr>
        <w:t xml:space="preserve"> </w:t>
      </w:r>
      <w:r>
        <w:rPr>
          <w:i/>
        </w:rPr>
        <w:t>également</w:t>
      </w:r>
      <w:r>
        <w:rPr>
          <w:i/>
          <w:spacing w:val="-4"/>
        </w:rPr>
        <w:t xml:space="preserve"> </w:t>
      </w:r>
      <w:r>
        <w:rPr>
          <w:i/>
        </w:rPr>
        <w:t>concernés.</w:t>
      </w:r>
    </w:p>
    <w:p w14:paraId="6F2D5FAF" w14:textId="77777777" w:rsidR="008D5553" w:rsidRPr="00413DE1" w:rsidRDefault="008D5553" w:rsidP="008D5553">
      <w:pPr>
        <w:pStyle w:val="BodyText"/>
        <w:spacing w:before="1"/>
        <w:ind w:left="240"/>
        <w:rPr>
          <w:lang w:val="fr-BE"/>
        </w:rPr>
      </w:pPr>
      <w:r w:rsidRPr="00413DE1">
        <w:rPr>
          <w:lang w:val="fr-BE"/>
        </w:rPr>
        <w:t>Les</w:t>
      </w:r>
      <w:r w:rsidRPr="00413DE1">
        <w:rPr>
          <w:spacing w:val="-6"/>
          <w:lang w:val="fr-BE"/>
        </w:rPr>
        <w:t xml:space="preserve"> </w:t>
      </w:r>
      <w:r w:rsidRPr="00413DE1">
        <w:rPr>
          <w:lang w:val="fr-BE"/>
        </w:rPr>
        <w:t>installations</w:t>
      </w:r>
      <w:r w:rsidRPr="00413DE1">
        <w:rPr>
          <w:spacing w:val="-7"/>
          <w:lang w:val="fr-BE"/>
        </w:rPr>
        <w:t xml:space="preserve"> </w:t>
      </w:r>
      <w:r w:rsidRPr="00413DE1">
        <w:rPr>
          <w:lang w:val="fr-BE"/>
        </w:rPr>
        <w:t>électriques</w:t>
      </w:r>
      <w:r w:rsidRPr="00413DE1">
        <w:rPr>
          <w:spacing w:val="-7"/>
          <w:lang w:val="fr-BE"/>
        </w:rPr>
        <w:t xml:space="preserve"> </w:t>
      </w:r>
      <w:r w:rsidRPr="00413DE1">
        <w:rPr>
          <w:lang w:val="fr-BE"/>
        </w:rPr>
        <w:t>doivent</w:t>
      </w:r>
      <w:r w:rsidRPr="00413DE1">
        <w:rPr>
          <w:spacing w:val="-5"/>
          <w:lang w:val="fr-BE"/>
        </w:rPr>
        <w:t xml:space="preserve"> </w:t>
      </w:r>
      <w:r w:rsidRPr="00413DE1">
        <w:rPr>
          <w:lang w:val="fr-BE"/>
        </w:rPr>
        <w:t>ainsi</w:t>
      </w:r>
      <w:r w:rsidRPr="00413DE1">
        <w:rPr>
          <w:spacing w:val="-5"/>
          <w:lang w:val="fr-BE"/>
        </w:rPr>
        <w:t xml:space="preserve"> </w:t>
      </w:r>
      <w:r w:rsidRPr="00413DE1">
        <w:rPr>
          <w:lang w:val="fr-BE"/>
        </w:rPr>
        <w:t>notamment</w:t>
      </w:r>
      <w:r w:rsidRPr="00413DE1">
        <w:rPr>
          <w:spacing w:val="-7"/>
          <w:lang w:val="fr-BE"/>
        </w:rPr>
        <w:t xml:space="preserve"> </w:t>
      </w:r>
      <w:r w:rsidRPr="00413DE1">
        <w:rPr>
          <w:lang w:val="fr-BE"/>
        </w:rPr>
        <w:t>répondre</w:t>
      </w:r>
      <w:r w:rsidRPr="00413DE1">
        <w:rPr>
          <w:spacing w:val="-7"/>
          <w:lang w:val="fr-BE"/>
        </w:rPr>
        <w:t xml:space="preserve"> </w:t>
      </w:r>
      <w:r w:rsidRPr="00413DE1">
        <w:rPr>
          <w:lang w:val="fr-BE"/>
        </w:rPr>
        <w:t>aux</w:t>
      </w:r>
      <w:r w:rsidRPr="00413DE1">
        <w:rPr>
          <w:spacing w:val="-5"/>
          <w:lang w:val="fr-BE"/>
        </w:rPr>
        <w:t xml:space="preserve"> </w:t>
      </w:r>
      <w:r w:rsidRPr="00413DE1">
        <w:rPr>
          <w:lang w:val="fr-BE"/>
        </w:rPr>
        <w:t>conditions</w:t>
      </w:r>
      <w:r w:rsidRPr="00413DE1">
        <w:rPr>
          <w:spacing w:val="-5"/>
          <w:lang w:val="fr-BE"/>
        </w:rPr>
        <w:t xml:space="preserve"> </w:t>
      </w:r>
      <w:r w:rsidRPr="00413DE1">
        <w:rPr>
          <w:lang w:val="fr-BE"/>
        </w:rPr>
        <w:t>suivantes</w:t>
      </w:r>
      <w:r w:rsidRPr="00413DE1">
        <w:rPr>
          <w:spacing w:val="-5"/>
          <w:lang w:val="fr-BE"/>
        </w:rPr>
        <w:t xml:space="preserve"> </w:t>
      </w:r>
      <w:r w:rsidRPr="00413DE1">
        <w:rPr>
          <w:lang w:val="fr-BE"/>
        </w:rPr>
        <w:t>:</w:t>
      </w:r>
    </w:p>
    <w:p w14:paraId="3ABCACE4" w14:textId="77777777" w:rsidR="008D5553" w:rsidRDefault="008D5553" w:rsidP="008D5553">
      <w:pPr>
        <w:pStyle w:val="ListParagraph"/>
        <w:widowControl w:val="0"/>
        <w:numPr>
          <w:ilvl w:val="2"/>
          <w:numId w:val="37"/>
        </w:numPr>
        <w:tabs>
          <w:tab w:val="left" w:pos="452"/>
        </w:tabs>
        <w:autoSpaceDE w:val="0"/>
        <w:autoSpaceDN w:val="0"/>
        <w:ind w:right="231" w:firstLine="0"/>
        <w:contextualSpacing w:val="0"/>
      </w:pPr>
      <w:r>
        <w:t>toutes les prises et tous les points lumineux du logement doivent disposer de disjoncteurs</w:t>
      </w:r>
      <w:r>
        <w:rPr>
          <w:spacing w:val="1"/>
        </w:rPr>
        <w:t xml:space="preserve"> </w:t>
      </w:r>
      <w:r>
        <w:t>diﬀérentiels</w:t>
      </w:r>
      <w:r>
        <w:rPr>
          <w:spacing w:val="-2"/>
        </w:rPr>
        <w:t xml:space="preserve"> </w:t>
      </w:r>
      <w:r>
        <w:t>de</w:t>
      </w:r>
      <w:r>
        <w:rPr>
          <w:spacing w:val="-6"/>
        </w:rPr>
        <w:t xml:space="preserve"> </w:t>
      </w:r>
      <w:r>
        <w:t>30mA</w:t>
      </w:r>
      <w:r>
        <w:rPr>
          <w:spacing w:val="-2"/>
        </w:rPr>
        <w:t xml:space="preserve"> </w:t>
      </w:r>
      <w:r>
        <w:t>(un</w:t>
      </w:r>
      <w:r>
        <w:rPr>
          <w:spacing w:val="-6"/>
        </w:rPr>
        <w:t xml:space="preserve"> </w:t>
      </w:r>
      <w:r>
        <w:t>disjoncteur</w:t>
      </w:r>
      <w:r>
        <w:rPr>
          <w:spacing w:val="-2"/>
        </w:rPr>
        <w:t xml:space="preserve"> </w:t>
      </w:r>
      <w:r>
        <w:t>couvrant</w:t>
      </w:r>
      <w:r>
        <w:rPr>
          <w:spacing w:val="-3"/>
        </w:rPr>
        <w:t xml:space="preserve"> </w:t>
      </w:r>
      <w:r>
        <w:t>un</w:t>
      </w:r>
      <w:r>
        <w:rPr>
          <w:spacing w:val="-3"/>
        </w:rPr>
        <w:t xml:space="preserve"> </w:t>
      </w:r>
      <w:r>
        <w:t>maximum</w:t>
      </w:r>
      <w:r>
        <w:rPr>
          <w:spacing w:val="-3"/>
        </w:rPr>
        <w:t xml:space="preserve"> </w:t>
      </w:r>
      <w:r>
        <w:t>de</w:t>
      </w:r>
      <w:r>
        <w:rPr>
          <w:spacing w:val="-2"/>
        </w:rPr>
        <w:t xml:space="preserve"> </w:t>
      </w:r>
      <w:r>
        <w:t>8</w:t>
      </w:r>
      <w:r>
        <w:rPr>
          <w:spacing w:val="-3"/>
        </w:rPr>
        <w:t xml:space="preserve"> </w:t>
      </w:r>
      <w:r>
        <w:t>circuits).</w:t>
      </w:r>
      <w:r>
        <w:rPr>
          <w:spacing w:val="-4"/>
        </w:rPr>
        <w:t xml:space="preserve"> </w:t>
      </w:r>
      <w:r>
        <w:t>Exception</w:t>
      </w:r>
      <w:r>
        <w:rPr>
          <w:spacing w:val="-5"/>
        </w:rPr>
        <w:t xml:space="preserve"> </w:t>
      </w:r>
      <w:r>
        <w:t>:</w:t>
      </w:r>
      <w:r>
        <w:rPr>
          <w:spacing w:val="-4"/>
        </w:rPr>
        <w:t xml:space="preserve"> </w:t>
      </w:r>
      <w:r>
        <w:t>les</w:t>
      </w:r>
      <w:r>
        <w:rPr>
          <w:spacing w:val="-4"/>
        </w:rPr>
        <w:t xml:space="preserve"> </w:t>
      </w:r>
      <w:r>
        <w:t>appareils</w:t>
      </w:r>
      <w:r>
        <w:rPr>
          <w:spacing w:val="-47"/>
        </w:rPr>
        <w:t xml:space="preserve"> </w:t>
      </w:r>
      <w:r>
        <w:t>électriques dont la consommation est supérieure à 2600W (chauﬀage, cuisinière électrique…)</w:t>
      </w:r>
      <w:r>
        <w:rPr>
          <w:spacing w:val="1"/>
        </w:rPr>
        <w:t xml:space="preserve"> </w:t>
      </w:r>
      <w:r>
        <w:t>peuvent être couverts</w:t>
      </w:r>
      <w:r>
        <w:rPr>
          <w:spacing w:val="-1"/>
        </w:rPr>
        <w:t xml:space="preserve"> </w:t>
      </w:r>
      <w:r>
        <w:t>par</w:t>
      </w:r>
      <w:r>
        <w:rPr>
          <w:spacing w:val="-6"/>
        </w:rPr>
        <w:t xml:space="preserve"> </w:t>
      </w:r>
      <w:r>
        <w:t>un</w:t>
      </w:r>
      <w:r>
        <w:rPr>
          <w:spacing w:val="-2"/>
        </w:rPr>
        <w:t xml:space="preserve"> </w:t>
      </w:r>
      <w:r>
        <w:t>disjoncteur</w:t>
      </w:r>
      <w:r>
        <w:rPr>
          <w:spacing w:val="-1"/>
        </w:rPr>
        <w:t xml:space="preserve"> </w:t>
      </w:r>
      <w:r>
        <w:t>diﬀérentiel</w:t>
      </w:r>
      <w:r>
        <w:rPr>
          <w:spacing w:val="-3"/>
        </w:rPr>
        <w:t xml:space="preserve"> </w:t>
      </w:r>
      <w:r>
        <w:t>de</w:t>
      </w:r>
      <w:r>
        <w:rPr>
          <w:spacing w:val="1"/>
        </w:rPr>
        <w:t xml:space="preserve"> </w:t>
      </w:r>
      <w:r>
        <w:t>300mA</w:t>
      </w:r>
      <w:r>
        <w:rPr>
          <w:spacing w:val="-1"/>
        </w:rPr>
        <w:t xml:space="preserve"> </w:t>
      </w:r>
      <w:r>
        <w:t>(RGIE</w:t>
      </w:r>
      <w:r>
        <w:rPr>
          <w:spacing w:val="-3"/>
        </w:rPr>
        <w:t xml:space="preserve"> </w:t>
      </w:r>
      <w:r>
        <w:t>2023)</w:t>
      </w:r>
      <w:r>
        <w:rPr>
          <w:spacing w:val="-3"/>
        </w:rPr>
        <w:t xml:space="preserve"> </w:t>
      </w:r>
      <w:r>
        <w:t>;</w:t>
      </w:r>
    </w:p>
    <w:p w14:paraId="73418B74" w14:textId="77777777" w:rsidR="008D5553" w:rsidRDefault="008D5553" w:rsidP="008D5553">
      <w:pPr>
        <w:pStyle w:val="ListParagraph"/>
        <w:widowControl w:val="0"/>
        <w:numPr>
          <w:ilvl w:val="2"/>
          <w:numId w:val="37"/>
        </w:numPr>
        <w:tabs>
          <w:tab w:val="left" w:pos="461"/>
        </w:tabs>
        <w:autoSpaceDE w:val="0"/>
        <w:autoSpaceDN w:val="0"/>
        <w:ind w:right="232" w:firstLine="0"/>
        <w:contextualSpacing w:val="0"/>
      </w:pPr>
      <w:r>
        <w:t>les fils électriques (du logement, des parties communes…) ne peuvent être ni accessibles, ni</w:t>
      </w:r>
      <w:r>
        <w:rPr>
          <w:spacing w:val="1"/>
        </w:rPr>
        <w:t xml:space="preserve"> </w:t>
      </w:r>
      <w:r>
        <w:t>apparents</w:t>
      </w:r>
      <w:r>
        <w:rPr>
          <w:spacing w:val="-7"/>
        </w:rPr>
        <w:t xml:space="preserve"> </w:t>
      </w:r>
      <w:r>
        <w:t>(ces</w:t>
      </w:r>
      <w:r>
        <w:rPr>
          <w:spacing w:val="-8"/>
        </w:rPr>
        <w:t xml:space="preserve"> </w:t>
      </w:r>
      <w:r>
        <w:t>fils</w:t>
      </w:r>
      <w:r>
        <w:rPr>
          <w:spacing w:val="-10"/>
        </w:rPr>
        <w:t xml:space="preserve"> </w:t>
      </w:r>
      <w:r>
        <w:t>sont</w:t>
      </w:r>
      <w:r>
        <w:rPr>
          <w:spacing w:val="-8"/>
        </w:rPr>
        <w:t xml:space="preserve"> </w:t>
      </w:r>
      <w:r>
        <w:t>généralement</w:t>
      </w:r>
      <w:r>
        <w:rPr>
          <w:spacing w:val="-6"/>
        </w:rPr>
        <w:t xml:space="preserve"> </w:t>
      </w:r>
      <w:r>
        <w:t>de</w:t>
      </w:r>
      <w:r>
        <w:rPr>
          <w:spacing w:val="-7"/>
        </w:rPr>
        <w:t xml:space="preserve"> </w:t>
      </w:r>
      <w:r>
        <w:t>couleur</w:t>
      </w:r>
      <w:r>
        <w:rPr>
          <w:spacing w:val="-9"/>
        </w:rPr>
        <w:t xml:space="preserve"> </w:t>
      </w:r>
      <w:r>
        <w:t>bleu,</w:t>
      </w:r>
      <w:r>
        <w:rPr>
          <w:spacing w:val="-9"/>
        </w:rPr>
        <w:t xml:space="preserve"> </w:t>
      </w:r>
      <w:r>
        <w:t>brun,</w:t>
      </w:r>
      <w:r>
        <w:rPr>
          <w:spacing w:val="-7"/>
        </w:rPr>
        <w:t xml:space="preserve"> </w:t>
      </w:r>
      <w:r>
        <w:t>noir</w:t>
      </w:r>
      <w:r>
        <w:rPr>
          <w:spacing w:val="-6"/>
        </w:rPr>
        <w:t xml:space="preserve"> </w:t>
      </w:r>
      <w:r>
        <w:t>et</w:t>
      </w:r>
      <w:r>
        <w:rPr>
          <w:spacing w:val="-7"/>
        </w:rPr>
        <w:t xml:space="preserve"> </w:t>
      </w:r>
      <w:r>
        <w:t>jaune-vert).</w:t>
      </w:r>
      <w:r>
        <w:rPr>
          <w:spacing w:val="-7"/>
        </w:rPr>
        <w:t xml:space="preserve"> </w:t>
      </w:r>
      <w:r>
        <w:t>Ils</w:t>
      </w:r>
      <w:r>
        <w:rPr>
          <w:spacing w:val="-10"/>
        </w:rPr>
        <w:t xml:space="preserve"> </w:t>
      </w:r>
      <w:r>
        <w:t>doivent</w:t>
      </w:r>
      <w:r>
        <w:rPr>
          <w:spacing w:val="-8"/>
        </w:rPr>
        <w:t xml:space="preserve"> </w:t>
      </w:r>
      <w:r>
        <w:t>disposer</w:t>
      </w:r>
      <w:r>
        <w:rPr>
          <w:spacing w:val="-47"/>
        </w:rPr>
        <w:t xml:space="preserve"> </w:t>
      </w:r>
      <w:r>
        <w:t>de deux</w:t>
      </w:r>
      <w:r>
        <w:rPr>
          <w:spacing w:val="1"/>
        </w:rPr>
        <w:t xml:space="preserve"> </w:t>
      </w:r>
      <w:r>
        <w:t>couches de</w:t>
      </w:r>
      <w:r>
        <w:rPr>
          <w:spacing w:val="1"/>
        </w:rPr>
        <w:t xml:space="preserve"> </w:t>
      </w:r>
      <w:r>
        <w:t>protection</w:t>
      </w:r>
      <w:r>
        <w:rPr>
          <w:spacing w:val="-2"/>
        </w:rPr>
        <w:t xml:space="preserve"> </w:t>
      </w:r>
      <w:r>
        <w:t>minimum</w:t>
      </w:r>
      <w:r>
        <w:rPr>
          <w:spacing w:val="-1"/>
        </w:rPr>
        <w:t xml:space="preserve"> </w:t>
      </w:r>
      <w:r>
        <w:t>;</w:t>
      </w:r>
    </w:p>
    <w:p w14:paraId="348FDF2C" w14:textId="77777777" w:rsidR="008D5553" w:rsidRDefault="008D5553" w:rsidP="008D5553">
      <w:pPr>
        <w:pStyle w:val="ListParagraph"/>
        <w:widowControl w:val="0"/>
        <w:numPr>
          <w:ilvl w:val="2"/>
          <w:numId w:val="37"/>
        </w:numPr>
        <w:tabs>
          <w:tab w:val="left" w:pos="440"/>
        </w:tabs>
        <w:autoSpaceDE w:val="0"/>
        <w:autoSpaceDN w:val="0"/>
        <w:ind w:right="236" w:firstLine="0"/>
        <w:contextualSpacing w:val="0"/>
      </w:pPr>
      <w:r>
        <w:t>les</w:t>
      </w:r>
      <w:r>
        <w:rPr>
          <w:spacing w:val="1"/>
        </w:rPr>
        <w:t xml:space="preserve"> </w:t>
      </w:r>
      <w:r>
        <w:t>disjoncteurs</w:t>
      </w:r>
      <w:r>
        <w:rPr>
          <w:spacing w:val="1"/>
        </w:rPr>
        <w:t xml:space="preserve"> </w:t>
      </w:r>
      <w:r>
        <w:t>du tableau électrique</w:t>
      </w:r>
      <w:r>
        <w:rPr>
          <w:spacing w:val="1"/>
        </w:rPr>
        <w:t xml:space="preserve"> </w:t>
      </w:r>
      <w:r>
        <w:t>privatif</w:t>
      </w:r>
      <w:r>
        <w:rPr>
          <w:spacing w:val="1"/>
        </w:rPr>
        <w:t xml:space="preserve"> </w:t>
      </w:r>
      <w:r>
        <w:t>doivent</w:t>
      </w:r>
      <w:r>
        <w:rPr>
          <w:spacing w:val="1"/>
        </w:rPr>
        <w:t xml:space="preserve"> </w:t>
      </w:r>
      <w:r>
        <w:t>être</w:t>
      </w:r>
      <w:r>
        <w:rPr>
          <w:spacing w:val="1"/>
        </w:rPr>
        <w:t xml:space="preserve"> </w:t>
      </w:r>
      <w:r>
        <w:t>identifiés</w:t>
      </w:r>
      <w:r>
        <w:rPr>
          <w:spacing w:val="1"/>
        </w:rPr>
        <w:t xml:space="preserve"> </w:t>
      </w:r>
      <w:r>
        <w:t>(indication du schéma</w:t>
      </w:r>
      <w:r>
        <w:rPr>
          <w:spacing w:val="1"/>
        </w:rPr>
        <w:t xml:space="preserve"> </w:t>
      </w:r>
      <w:r>
        <w:t>unifilaire A,</w:t>
      </w:r>
      <w:r>
        <w:rPr>
          <w:spacing w:val="-2"/>
        </w:rPr>
        <w:t xml:space="preserve"> </w:t>
      </w:r>
      <w:r>
        <w:t>B,</w:t>
      </w:r>
      <w:r>
        <w:rPr>
          <w:spacing w:val="-2"/>
        </w:rPr>
        <w:t xml:space="preserve"> </w:t>
      </w:r>
      <w:r>
        <w:t>C,</w:t>
      </w:r>
      <w:r>
        <w:rPr>
          <w:spacing w:val="-2"/>
        </w:rPr>
        <w:t xml:space="preserve"> </w:t>
      </w:r>
      <w:r>
        <w:t>…).</w:t>
      </w:r>
    </w:p>
    <w:p w14:paraId="0E71628B" w14:textId="77777777" w:rsidR="008D5553" w:rsidRPr="00413DE1" w:rsidRDefault="008D5553" w:rsidP="008D5553">
      <w:pPr>
        <w:pStyle w:val="BodyText"/>
        <w:spacing w:before="11"/>
        <w:rPr>
          <w:sz w:val="21"/>
          <w:lang w:val="fr-BE"/>
        </w:rPr>
      </w:pPr>
    </w:p>
    <w:p w14:paraId="2EDE33E2" w14:textId="77777777" w:rsidR="008D5553" w:rsidRDefault="008D5553" w:rsidP="008D5553">
      <w:pPr>
        <w:pStyle w:val="ListParagraph"/>
        <w:widowControl w:val="0"/>
        <w:numPr>
          <w:ilvl w:val="1"/>
          <w:numId w:val="37"/>
        </w:numPr>
        <w:tabs>
          <w:tab w:val="left" w:pos="507"/>
        </w:tabs>
        <w:autoSpaceDE w:val="0"/>
        <w:autoSpaceDN w:val="0"/>
        <w:ind w:right="234" w:firstLine="0"/>
        <w:contextualSpacing w:val="0"/>
      </w:pPr>
      <w:r>
        <w:t>Les installations de gaz ne peuvent présenter aucun risque ou danger (intoxication au CO,</w:t>
      </w:r>
      <w:r>
        <w:rPr>
          <w:spacing w:val="1"/>
        </w:rPr>
        <w:t xml:space="preserve"> </w:t>
      </w:r>
      <w:r>
        <w:t xml:space="preserve">explosion, incendie…) pour les habitants. </w:t>
      </w:r>
      <w:r>
        <w:rPr>
          <w:i/>
        </w:rPr>
        <w:t>Point d’attention : les parties communes de l’immeuble et</w:t>
      </w:r>
      <w:r>
        <w:rPr>
          <w:i/>
          <w:spacing w:val="-48"/>
        </w:rPr>
        <w:t xml:space="preserve"> </w:t>
      </w:r>
      <w:r>
        <w:rPr>
          <w:i/>
        </w:rPr>
        <w:t>les abords</w:t>
      </w:r>
      <w:r>
        <w:rPr>
          <w:i/>
          <w:spacing w:val="-2"/>
        </w:rPr>
        <w:t xml:space="preserve"> </w:t>
      </w:r>
      <w:r>
        <w:rPr>
          <w:i/>
        </w:rPr>
        <w:t>de</w:t>
      </w:r>
      <w:r>
        <w:rPr>
          <w:i/>
          <w:spacing w:val="-1"/>
        </w:rPr>
        <w:t xml:space="preserve"> </w:t>
      </w:r>
      <w:r>
        <w:rPr>
          <w:i/>
        </w:rPr>
        <w:t>celui-ci sont également</w:t>
      </w:r>
      <w:r>
        <w:rPr>
          <w:i/>
          <w:spacing w:val="-2"/>
        </w:rPr>
        <w:t xml:space="preserve"> </w:t>
      </w:r>
      <w:r>
        <w:rPr>
          <w:i/>
        </w:rPr>
        <w:t>concernés.</w:t>
      </w:r>
      <w:r>
        <w:rPr>
          <w:i/>
          <w:spacing w:val="-1"/>
        </w:rPr>
        <w:t xml:space="preserve"> </w:t>
      </w:r>
      <w:r>
        <w:t>Ainsi,</w:t>
      </w:r>
      <w:r>
        <w:rPr>
          <w:spacing w:val="-2"/>
        </w:rPr>
        <w:t xml:space="preserve"> </w:t>
      </w:r>
      <w:r>
        <w:t>notamment</w:t>
      </w:r>
      <w:r>
        <w:rPr>
          <w:spacing w:val="-3"/>
        </w:rPr>
        <w:t xml:space="preserve"> </w:t>
      </w:r>
      <w:r>
        <w:t>:</w:t>
      </w:r>
    </w:p>
    <w:p w14:paraId="1D792039" w14:textId="77777777" w:rsidR="008D5553" w:rsidRDefault="008D5553" w:rsidP="008D5553">
      <w:pPr>
        <w:pStyle w:val="ListParagraph"/>
        <w:widowControl w:val="0"/>
        <w:numPr>
          <w:ilvl w:val="2"/>
          <w:numId w:val="37"/>
        </w:numPr>
        <w:tabs>
          <w:tab w:val="left" w:pos="451"/>
        </w:tabs>
        <w:autoSpaceDE w:val="0"/>
        <w:autoSpaceDN w:val="0"/>
        <w:ind w:left="239" w:right="237" w:firstLine="0"/>
        <w:contextualSpacing w:val="0"/>
      </w:pPr>
      <w:r>
        <w:t>les appareils au gaz de type B (chaudière, chauﬀe-eau…) sont interdits dans les chambres à</w:t>
      </w:r>
      <w:r>
        <w:rPr>
          <w:spacing w:val="1"/>
        </w:rPr>
        <w:t xml:space="preserve"> </w:t>
      </w:r>
      <w:r>
        <w:t>coucher.</w:t>
      </w:r>
    </w:p>
    <w:p w14:paraId="4AD5EA3F" w14:textId="77777777" w:rsidR="008D5553" w:rsidRPr="00C57C30" w:rsidRDefault="008D5553" w:rsidP="008D5553">
      <w:pPr>
        <w:pStyle w:val="BodyText"/>
        <w:ind w:left="239" w:right="233"/>
        <w:rPr>
          <w:rFonts w:ascii="Calibri" w:hAnsi="Calibri" w:cs="Calibri"/>
          <w:i w:val="0"/>
          <w:iCs/>
          <w:sz w:val="22"/>
          <w:szCs w:val="22"/>
          <w:lang w:val="fr-BE"/>
        </w:rPr>
      </w:pPr>
      <w:r w:rsidRPr="00C57C30">
        <w:rPr>
          <w:rFonts w:ascii="Calibri" w:hAnsi="Calibri" w:cs="Calibri"/>
          <w:i w:val="0"/>
          <w:iCs/>
          <w:sz w:val="22"/>
          <w:szCs w:val="22"/>
          <w:lang w:val="fr-BE"/>
        </w:rPr>
        <w:t>Dans</w:t>
      </w:r>
      <w:r w:rsidRPr="00C57C30">
        <w:rPr>
          <w:rFonts w:ascii="Calibri" w:hAnsi="Calibri" w:cs="Calibri"/>
          <w:i w:val="0"/>
          <w:iCs/>
          <w:spacing w:val="-3"/>
          <w:sz w:val="22"/>
          <w:szCs w:val="22"/>
          <w:lang w:val="fr-BE"/>
        </w:rPr>
        <w:t xml:space="preserve"> </w:t>
      </w:r>
      <w:r w:rsidRPr="00C57C30">
        <w:rPr>
          <w:rFonts w:ascii="Calibri" w:hAnsi="Calibri" w:cs="Calibri"/>
          <w:i w:val="0"/>
          <w:iCs/>
          <w:sz w:val="22"/>
          <w:szCs w:val="22"/>
          <w:lang w:val="fr-BE"/>
        </w:rPr>
        <w:t>les</w:t>
      </w:r>
      <w:r w:rsidRPr="00C57C30">
        <w:rPr>
          <w:rFonts w:ascii="Calibri" w:hAnsi="Calibri" w:cs="Calibri"/>
          <w:i w:val="0"/>
          <w:iCs/>
          <w:spacing w:val="-4"/>
          <w:sz w:val="22"/>
          <w:szCs w:val="22"/>
          <w:lang w:val="fr-BE"/>
        </w:rPr>
        <w:t xml:space="preserve"> </w:t>
      </w:r>
      <w:r w:rsidRPr="00C57C30">
        <w:rPr>
          <w:rFonts w:ascii="Calibri" w:hAnsi="Calibri" w:cs="Calibri"/>
          <w:i w:val="0"/>
          <w:iCs/>
          <w:sz w:val="22"/>
          <w:szCs w:val="22"/>
          <w:lang w:val="fr-BE"/>
        </w:rPr>
        <w:t>autres</w:t>
      </w:r>
      <w:r w:rsidRPr="00C57C30">
        <w:rPr>
          <w:rFonts w:ascii="Calibri" w:hAnsi="Calibri" w:cs="Calibri"/>
          <w:i w:val="0"/>
          <w:iCs/>
          <w:spacing w:val="-4"/>
          <w:sz w:val="22"/>
          <w:szCs w:val="22"/>
          <w:lang w:val="fr-BE"/>
        </w:rPr>
        <w:t xml:space="preserve"> </w:t>
      </w:r>
      <w:r w:rsidRPr="00C57C30">
        <w:rPr>
          <w:rFonts w:ascii="Calibri" w:hAnsi="Calibri" w:cs="Calibri"/>
          <w:i w:val="0"/>
          <w:iCs/>
          <w:sz w:val="22"/>
          <w:szCs w:val="22"/>
          <w:lang w:val="fr-BE"/>
        </w:rPr>
        <w:t>pièces</w:t>
      </w:r>
      <w:r w:rsidRPr="00C57C30">
        <w:rPr>
          <w:rFonts w:ascii="Calibri" w:hAnsi="Calibri" w:cs="Calibri"/>
          <w:i w:val="0"/>
          <w:iCs/>
          <w:spacing w:val="-4"/>
          <w:sz w:val="22"/>
          <w:szCs w:val="22"/>
          <w:lang w:val="fr-BE"/>
        </w:rPr>
        <w:t xml:space="preserve"> </w:t>
      </w:r>
      <w:r w:rsidRPr="00C57C30">
        <w:rPr>
          <w:rFonts w:ascii="Calibri" w:hAnsi="Calibri" w:cs="Calibri"/>
          <w:i w:val="0"/>
          <w:iCs/>
          <w:sz w:val="22"/>
          <w:szCs w:val="22"/>
          <w:lang w:val="fr-BE"/>
        </w:rPr>
        <w:t>du</w:t>
      </w:r>
      <w:r w:rsidRPr="00C57C30">
        <w:rPr>
          <w:rFonts w:ascii="Calibri" w:hAnsi="Calibri" w:cs="Calibri"/>
          <w:i w:val="0"/>
          <w:iCs/>
          <w:spacing w:val="-3"/>
          <w:sz w:val="22"/>
          <w:szCs w:val="22"/>
          <w:lang w:val="fr-BE"/>
        </w:rPr>
        <w:t xml:space="preserve"> </w:t>
      </w:r>
      <w:r w:rsidRPr="00C57C30">
        <w:rPr>
          <w:rFonts w:ascii="Calibri" w:hAnsi="Calibri" w:cs="Calibri"/>
          <w:i w:val="0"/>
          <w:iCs/>
          <w:sz w:val="22"/>
          <w:szCs w:val="22"/>
          <w:lang w:val="fr-BE"/>
        </w:rPr>
        <w:t>logement,</w:t>
      </w:r>
      <w:r w:rsidRPr="00C57C30">
        <w:rPr>
          <w:rFonts w:ascii="Calibri" w:hAnsi="Calibri" w:cs="Calibri"/>
          <w:i w:val="0"/>
          <w:iCs/>
          <w:spacing w:val="-4"/>
          <w:sz w:val="22"/>
          <w:szCs w:val="22"/>
          <w:lang w:val="fr-BE"/>
        </w:rPr>
        <w:t xml:space="preserve"> </w:t>
      </w:r>
      <w:r w:rsidRPr="00C57C30">
        <w:rPr>
          <w:rFonts w:ascii="Calibri" w:hAnsi="Calibri" w:cs="Calibri"/>
          <w:i w:val="0"/>
          <w:iCs/>
          <w:sz w:val="22"/>
          <w:szCs w:val="22"/>
          <w:lang w:val="fr-BE"/>
        </w:rPr>
        <w:t>ils</w:t>
      </w:r>
      <w:r w:rsidRPr="00C57C30">
        <w:rPr>
          <w:rFonts w:ascii="Calibri" w:hAnsi="Calibri" w:cs="Calibri"/>
          <w:i w:val="0"/>
          <w:iCs/>
          <w:spacing w:val="-2"/>
          <w:sz w:val="22"/>
          <w:szCs w:val="22"/>
          <w:lang w:val="fr-BE"/>
        </w:rPr>
        <w:t xml:space="preserve"> </w:t>
      </w:r>
      <w:r w:rsidRPr="00C57C30">
        <w:rPr>
          <w:rFonts w:ascii="Calibri" w:hAnsi="Calibri" w:cs="Calibri"/>
          <w:i w:val="0"/>
          <w:iCs/>
          <w:sz w:val="22"/>
          <w:szCs w:val="22"/>
          <w:lang w:val="fr-BE"/>
        </w:rPr>
        <w:t>sont</w:t>
      </w:r>
      <w:r w:rsidRPr="00C57C30">
        <w:rPr>
          <w:rFonts w:ascii="Calibri" w:hAnsi="Calibri" w:cs="Calibri"/>
          <w:i w:val="0"/>
          <w:iCs/>
          <w:spacing w:val="-4"/>
          <w:sz w:val="22"/>
          <w:szCs w:val="22"/>
          <w:lang w:val="fr-BE"/>
        </w:rPr>
        <w:t xml:space="preserve"> </w:t>
      </w:r>
      <w:r w:rsidRPr="00C57C30">
        <w:rPr>
          <w:rFonts w:ascii="Calibri" w:hAnsi="Calibri" w:cs="Calibri"/>
          <w:i w:val="0"/>
          <w:iCs/>
          <w:sz w:val="22"/>
          <w:szCs w:val="22"/>
          <w:lang w:val="fr-BE"/>
        </w:rPr>
        <w:t>tolérés</w:t>
      </w:r>
      <w:r w:rsidRPr="00C57C30">
        <w:rPr>
          <w:rFonts w:ascii="Calibri" w:hAnsi="Calibri" w:cs="Calibri"/>
          <w:i w:val="0"/>
          <w:iCs/>
          <w:spacing w:val="-3"/>
          <w:sz w:val="22"/>
          <w:szCs w:val="22"/>
          <w:lang w:val="fr-BE"/>
        </w:rPr>
        <w:t xml:space="preserve"> </w:t>
      </w:r>
      <w:r w:rsidRPr="00C57C30">
        <w:rPr>
          <w:rFonts w:ascii="Calibri" w:hAnsi="Calibri" w:cs="Calibri"/>
          <w:i w:val="0"/>
          <w:iCs/>
          <w:sz w:val="22"/>
          <w:szCs w:val="22"/>
          <w:lang w:val="fr-BE"/>
        </w:rPr>
        <w:t>si</w:t>
      </w:r>
      <w:r w:rsidRPr="00C57C30">
        <w:rPr>
          <w:rFonts w:ascii="Calibri" w:hAnsi="Calibri" w:cs="Calibri"/>
          <w:i w:val="0"/>
          <w:iCs/>
          <w:spacing w:val="-6"/>
          <w:sz w:val="22"/>
          <w:szCs w:val="22"/>
          <w:lang w:val="fr-BE"/>
        </w:rPr>
        <w:t xml:space="preserve"> </w:t>
      </w:r>
      <w:r w:rsidRPr="00C57C30">
        <w:rPr>
          <w:rFonts w:ascii="Calibri" w:hAnsi="Calibri" w:cs="Calibri"/>
          <w:i w:val="0"/>
          <w:iCs/>
          <w:sz w:val="22"/>
          <w:szCs w:val="22"/>
          <w:lang w:val="fr-BE"/>
        </w:rPr>
        <w:t>l’amenée</w:t>
      </w:r>
      <w:r w:rsidRPr="00C57C30">
        <w:rPr>
          <w:rFonts w:ascii="Calibri" w:hAnsi="Calibri" w:cs="Calibri"/>
          <w:i w:val="0"/>
          <w:iCs/>
          <w:spacing w:val="-2"/>
          <w:sz w:val="22"/>
          <w:szCs w:val="22"/>
          <w:lang w:val="fr-BE"/>
        </w:rPr>
        <w:t xml:space="preserve"> </w:t>
      </w:r>
      <w:r w:rsidRPr="00C57C30">
        <w:rPr>
          <w:rFonts w:ascii="Calibri" w:hAnsi="Calibri" w:cs="Calibri"/>
          <w:i w:val="0"/>
          <w:iCs/>
          <w:sz w:val="22"/>
          <w:szCs w:val="22"/>
          <w:lang w:val="fr-BE"/>
        </w:rPr>
        <w:t>d’air</w:t>
      </w:r>
      <w:r w:rsidRPr="00C57C30">
        <w:rPr>
          <w:rFonts w:ascii="Calibri" w:hAnsi="Calibri" w:cs="Calibri"/>
          <w:i w:val="0"/>
          <w:iCs/>
          <w:spacing w:val="-4"/>
          <w:sz w:val="22"/>
          <w:szCs w:val="22"/>
          <w:lang w:val="fr-BE"/>
        </w:rPr>
        <w:t xml:space="preserve"> </w:t>
      </w:r>
      <w:r w:rsidRPr="00C57C30">
        <w:rPr>
          <w:rFonts w:ascii="Calibri" w:hAnsi="Calibri" w:cs="Calibri"/>
          <w:i w:val="0"/>
          <w:iCs/>
          <w:sz w:val="22"/>
          <w:szCs w:val="22"/>
          <w:lang w:val="fr-BE"/>
        </w:rPr>
        <w:t>comburant</w:t>
      </w:r>
      <w:r w:rsidRPr="00C57C30">
        <w:rPr>
          <w:rFonts w:ascii="Calibri" w:hAnsi="Calibri" w:cs="Calibri"/>
          <w:i w:val="0"/>
          <w:iCs/>
          <w:spacing w:val="-3"/>
          <w:sz w:val="22"/>
          <w:szCs w:val="22"/>
          <w:lang w:val="fr-BE"/>
        </w:rPr>
        <w:t xml:space="preserve"> </w:t>
      </w:r>
      <w:r w:rsidRPr="00C57C30">
        <w:rPr>
          <w:rFonts w:ascii="Calibri" w:hAnsi="Calibri" w:cs="Calibri"/>
          <w:i w:val="0"/>
          <w:iCs/>
          <w:sz w:val="22"/>
          <w:szCs w:val="22"/>
          <w:lang w:val="fr-BE"/>
        </w:rPr>
        <w:t>et</w:t>
      </w:r>
      <w:r w:rsidRPr="00C57C30">
        <w:rPr>
          <w:rFonts w:ascii="Calibri" w:hAnsi="Calibri" w:cs="Calibri"/>
          <w:i w:val="0"/>
          <w:iCs/>
          <w:spacing w:val="-2"/>
          <w:sz w:val="22"/>
          <w:szCs w:val="22"/>
          <w:lang w:val="fr-BE"/>
        </w:rPr>
        <w:t xml:space="preserve"> </w:t>
      </w:r>
      <w:r w:rsidRPr="00C57C30">
        <w:rPr>
          <w:rFonts w:ascii="Calibri" w:hAnsi="Calibri" w:cs="Calibri"/>
          <w:i w:val="0"/>
          <w:iCs/>
          <w:sz w:val="22"/>
          <w:szCs w:val="22"/>
          <w:lang w:val="fr-BE"/>
        </w:rPr>
        <w:t>l’évacuation</w:t>
      </w:r>
      <w:r w:rsidRPr="00C57C30">
        <w:rPr>
          <w:rFonts w:ascii="Calibri" w:hAnsi="Calibri" w:cs="Calibri"/>
          <w:i w:val="0"/>
          <w:iCs/>
          <w:spacing w:val="-3"/>
          <w:sz w:val="22"/>
          <w:szCs w:val="22"/>
          <w:lang w:val="fr-BE"/>
        </w:rPr>
        <w:t xml:space="preserve"> </w:t>
      </w:r>
      <w:r w:rsidRPr="00C57C30">
        <w:rPr>
          <w:rFonts w:ascii="Calibri" w:hAnsi="Calibri" w:cs="Calibri"/>
          <w:i w:val="0"/>
          <w:iCs/>
          <w:sz w:val="22"/>
          <w:szCs w:val="22"/>
          <w:lang w:val="fr-BE"/>
        </w:rPr>
        <w:t>des</w:t>
      </w:r>
      <w:r w:rsidRPr="00C57C30">
        <w:rPr>
          <w:rFonts w:ascii="Calibri" w:hAnsi="Calibri" w:cs="Calibri"/>
          <w:i w:val="0"/>
          <w:iCs/>
          <w:spacing w:val="-48"/>
          <w:sz w:val="22"/>
          <w:szCs w:val="22"/>
          <w:lang w:val="fr-BE"/>
        </w:rPr>
        <w:t xml:space="preserve"> </w:t>
      </w:r>
      <w:r w:rsidRPr="00C57C30">
        <w:rPr>
          <w:rFonts w:ascii="Calibri" w:hAnsi="Calibri" w:cs="Calibri"/>
          <w:i w:val="0"/>
          <w:iCs/>
          <w:sz w:val="22"/>
          <w:szCs w:val="22"/>
          <w:lang w:val="fr-BE"/>
        </w:rPr>
        <w:t>produits</w:t>
      </w:r>
      <w:r w:rsidRPr="00C57C30">
        <w:rPr>
          <w:rFonts w:ascii="Calibri" w:hAnsi="Calibri" w:cs="Calibri"/>
          <w:i w:val="0"/>
          <w:iCs/>
          <w:spacing w:val="-1"/>
          <w:sz w:val="22"/>
          <w:szCs w:val="22"/>
          <w:lang w:val="fr-BE"/>
        </w:rPr>
        <w:t xml:space="preserve"> </w:t>
      </w:r>
      <w:r w:rsidRPr="00C57C30">
        <w:rPr>
          <w:rFonts w:ascii="Calibri" w:hAnsi="Calibri" w:cs="Calibri"/>
          <w:i w:val="0"/>
          <w:iCs/>
          <w:sz w:val="22"/>
          <w:szCs w:val="22"/>
          <w:lang w:val="fr-BE"/>
        </w:rPr>
        <w:t>de combustion</w:t>
      </w:r>
      <w:r w:rsidRPr="00C57C30">
        <w:rPr>
          <w:rFonts w:ascii="Calibri" w:hAnsi="Calibri" w:cs="Calibri"/>
          <w:i w:val="0"/>
          <w:iCs/>
          <w:spacing w:val="-2"/>
          <w:sz w:val="22"/>
          <w:szCs w:val="22"/>
          <w:lang w:val="fr-BE"/>
        </w:rPr>
        <w:t xml:space="preserve"> </w:t>
      </w:r>
      <w:r w:rsidRPr="00C57C30">
        <w:rPr>
          <w:rFonts w:ascii="Calibri" w:hAnsi="Calibri" w:cs="Calibri"/>
          <w:i w:val="0"/>
          <w:iCs/>
          <w:sz w:val="22"/>
          <w:szCs w:val="22"/>
          <w:lang w:val="fr-BE"/>
        </w:rPr>
        <w:t>sont conformes</w:t>
      </w:r>
      <w:r w:rsidRPr="00C57C30">
        <w:rPr>
          <w:rFonts w:ascii="Calibri" w:hAnsi="Calibri" w:cs="Calibri"/>
          <w:i w:val="0"/>
          <w:iCs/>
          <w:spacing w:val="-3"/>
          <w:sz w:val="22"/>
          <w:szCs w:val="22"/>
          <w:lang w:val="fr-BE"/>
        </w:rPr>
        <w:t xml:space="preserve"> </w:t>
      </w:r>
      <w:r w:rsidRPr="00C57C30">
        <w:rPr>
          <w:rFonts w:ascii="Calibri" w:hAnsi="Calibri" w:cs="Calibri"/>
          <w:i w:val="0"/>
          <w:iCs/>
          <w:sz w:val="22"/>
          <w:szCs w:val="22"/>
          <w:lang w:val="fr-BE"/>
        </w:rPr>
        <w:t>aux normes en</w:t>
      </w:r>
      <w:r w:rsidRPr="00C57C30">
        <w:rPr>
          <w:rFonts w:ascii="Calibri" w:hAnsi="Calibri" w:cs="Calibri"/>
          <w:i w:val="0"/>
          <w:iCs/>
          <w:spacing w:val="-2"/>
          <w:sz w:val="22"/>
          <w:szCs w:val="22"/>
          <w:lang w:val="fr-BE"/>
        </w:rPr>
        <w:t xml:space="preserve"> </w:t>
      </w:r>
      <w:r w:rsidRPr="00C57C30">
        <w:rPr>
          <w:rFonts w:ascii="Calibri" w:hAnsi="Calibri" w:cs="Calibri"/>
          <w:i w:val="0"/>
          <w:iCs/>
          <w:sz w:val="22"/>
          <w:szCs w:val="22"/>
          <w:lang w:val="fr-BE"/>
        </w:rPr>
        <w:t>vigueur.</w:t>
      </w:r>
    </w:p>
    <w:p w14:paraId="0B884DEE" w14:textId="77777777" w:rsidR="008D5553" w:rsidRPr="00C57C30" w:rsidRDefault="008D5553" w:rsidP="008D5553">
      <w:pPr>
        <w:pStyle w:val="BodyText"/>
        <w:ind w:left="239" w:right="235"/>
        <w:rPr>
          <w:rFonts w:ascii="Calibri" w:hAnsi="Calibri" w:cs="Calibri"/>
          <w:i w:val="0"/>
          <w:iCs/>
          <w:sz w:val="22"/>
          <w:szCs w:val="22"/>
          <w:lang w:val="fr-BE"/>
        </w:rPr>
      </w:pPr>
      <w:r w:rsidRPr="00C57C30">
        <w:rPr>
          <w:rFonts w:ascii="Calibri" w:hAnsi="Calibri" w:cs="Calibri"/>
          <w:i w:val="0"/>
          <w:iCs/>
          <w:sz w:val="22"/>
          <w:szCs w:val="22"/>
          <w:lang w:val="fr-BE"/>
        </w:rPr>
        <w:t>Ces appareils, ainsi que leurs connexions et leurs évacuations, doivent en outre être en bon état,</w:t>
      </w:r>
      <w:r w:rsidRPr="00C57C30">
        <w:rPr>
          <w:rFonts w:ascii="Calibri" w:hAnsi="Calibri" w:cs="Calibri"/>
          <w:i w:val="0"/>
          <w:iCs/>
          <w:spacing w:val="1"/>
          <w:sz w:val="22"/>
          <w:szCs w:val="22"/>
          <w:lang w:val="fr-BE"/>
        </w:rPr>
        <w:t xml:space="preserve"> </w:t>
      </w:r>
      <w:r w:rsidRPr="00C57C30">
        <w:rPr>
          <w:rFonts w:ascii="Calibri" w:hAnsi="Calibri" w:cs="Calibri"/>
          <w:i w:val="0"/>
          <w:iCs/>
          <w:sz w:val="22"/>
          <w:szCs w:val="22"/>
          <w:lang w:val="fr-BE"/>
        </w:rPr>
        <w:t>fonctionnels</w:t>
      </w:r>
      <w:r w:rsidRPr="00C57C30">
        <w:rPr>
          <w:rFonts w:ascii="Calibri" w:hAnsi="Calibri" w:cs="Calibri"/>
          <w:i w:val="0"/>
          <w:iCs/>
          <w:spacing w:val="-3"/>
          <w:sz w:val="22"/>
          <w:szCs w:val="22"/>
          <w:lang w:val="fr-BE"/>
        </w:rPr>
        <w:t xml:space="preserve"> </w:t>
      </w:r>
      <w:r w:rsidRPr="00C57C30">
        <w:rPr>
          <w:rFonts w:ascii="Calibri" w:hAnsi="Calibri" w:cs="Calibri"/>
          <w:i w:val="0"/>
          <w:iCs/>
          <w:sz w:val="22"/>
          <w:szCs w:val="22"/>
          <w:lang w:val="fr-BE"/>
        </w:rPr>
        <w:t>et</w:t>
      </w:r>
      <w:r w:rsidRPr="00C57C30">
        <w:rPr>
          <w:rFonts w:ascii="Calibri" w:hAnsi="Calibri" w:cs="Calibri"/>
          <w:i w:val="0"/>
          <w:iCs/>
          <w:spacing w:val="1"/>
          <w:sz w:val="22"/>
          <w:szCs w:val="22"/>
          <w:lang w:val="fr-BE"/>
        </w:rPr>
        <w:t xml:space="preserve"> </w:t>
      </w:r>
      <w:r w:rsidRPr="00C57C30">
        <w:rPr>
          <w:rFonts w:ascii="Calibri" w:hAnsi="Calibri" w:cs="Calibri"/>
          <w:i w:val="0"/>
          <w:iCs/>
          <w:sz w:val="22"/>
          <w:szCs w:val="22"/>
          <w:lang w:val="fr-BE"/>
        </w:rPr>
        <w:t>correctement</w:t>
      </w:r>
      <w:r w:rsidRPr="00C57C30">
        <w:rPr>
          <w:rFonts w:ascii="Calibri" w:hAnsi="Calibri" w:cs="Calibri"/>
          <w:i w:val="0"/>
          <w:iCs/>
          <w:spacing w:val="1"/>
          <w:sz w:val="22"/>
          <w:szCs w:val="22"/>
          <w:lang w:val="fr-BE"/>
        </w:rPr>
        <w:t xml:space="preserve"> </w:t>
      </w:r>
      <w:r w:rsidRPr="00C57C30">
        <w:rPr>
          <w:rFonts w:ascii="Calibri" w:hAnsi="Calibri" w:cs="Calibri"/>
          <w:i w:val="0"/>
          <w:iCs/>
          <w:sz w:val="22"/>
          <w:szCs w:val="22"/>
          <w:lang w:val="fr-BE"/>
        </w:rPr>
        <w:t>entretenus</w:t>
      </w:r>
      <w:r w:rsidRPr="00C57C30">
        <w:rPr>
          <w:rFonts w:ascii="Calibri" w:hAnsi="Calibri" w:cs="Calibri"/>
          <w:i w:val="0"/>
          <w:iCs/>
          <w:spacing w:val="-4"/>
          <w:sz w:val="22"/>
          <w:szCs w:val="22"/>
          <w:lang w:val="fr-BE"/>
        </w:rPr>
        <w:t xml:space="preserve"> </w:t>
      </w:r>
      <w:r w:rsidRPr="00C57C30">
        <w:rPr>
          <w:rFonts w:ascii="Calibri" w:hAnsi="Calibri" w:cs="Calibri"/>
          <w:i w:val="0"/>
          <w:iCs/>
          <w:sz w:val="22"/>
          <w:szCs w:val="22"/>
          <w:lang w:val="fr-BE"/>
        </w:rPr>
        <w:t>;</w:t>
      </w:r>
    </w:p>
    <w:p w14:paraId="07224B2D" w14:textId="77777777" w:rsidR="008D5553" w:rsidRDefault="008D5553" w:rsidP="008D5553">
      <w:pPr>
        <w:pStyle w:val="ListParagraph"/>
        <w:widowControl w:val="0"/>
        <w:numPr>
          <w:ilvl w:val="2"/>
          <w:numId w:val="37"/>
        </w:numPr>
        <w:tabs>
          <w:tab w:val="left" w:pos="461"/>
        </w:tabs>
        <w:autoSpaceDE w:val="0"/>
        <w:autoSpaceDN w:val="0"/>
        <w:ind w:left="239" w:right="234" w:firstLine="0"/>
        <w:contextualSpacing w:val="0"/>
      </w:pPr>
      <w:r>
        <w:t>le</w:t>
      </w:r>
      <w:r>
        <w:rPr>
          <w:spacing w:val="-3"/>
        </w:rPr>
        <w:t xml:space="preserve"> </w:t>
      </w:r>
      <w:r>
        <w:t>ﬂexible</w:t>
      </w:r>
      <w:r>
        <w:rPr>
          <w:spacing w:val="-2"/>
        </w:rPr>
        <w:t xml:space="preserve"> </w:t>
      </w:r>
      <w:r>
        <w:t>de</w:t>
      </w:r>
      <w:r>
        <w:rPr>
          <w:spacing w:val="-3"/>
        </w:rPr>
        <w:t xml:space="preserve"> </w:t>
      </w:r>
      <w:r>
        <w:t>raccordement</w:t>
      </w:r>
      <w:r>
        <w:rPr>
          <w:spacing w:val="-2"/>
        </w:rPr>
        <w:t xml:space="preserve"> </w:t>
      </w:r>
      <w:r>
        <w:t>de</w:t>
      </w:r>
      <w:r>
        <w:rPr>
          <w:spacing w:val="-3"/>
        </w:rPr>
        <w:t xml:space="preserve"> </w:t>
      </w:r>
      <w:r>
        <w:t>la</w:t>
      </w:r>
      <w:r>
        <w:rPr>
          <w:spacing w:val="-3"/>
        </w:rPr>
        <w:t xml:space="preserve"> </w:t>
      </w:r>
      <w:r>
        <w:t>taque</w:t>
      </w:r>
      <w:r>
        <w:rPr>
          <w:spacing w:val="-2"/>
        </w:rPr>
        <w:t xml:space="preserve"> </w:t>
      </w:r>
      <w:r>
        <w:t>de</w:t>
      </w:r>
      <w:r>
        <w:rPr>
          <w:spacing w:val="-3"/>
        </w:rPr>
        <w:t xml:space="preserve"> </w:t>
      </w:r>
      <w:r>
        <w:t>cuisson</w:t>
      </w:r>
      <w:r>
        <w:rPr>
          <w:spacing w:val="-6"/>
        </w:rPr>
        <w:t xml:space="preserve"> </w:t>
      </w:r>
      <w:r>
        <w:t>doit</w:t>
      </w:r>
      <w:r>
        <w:rPr>
          <w:spacing w:val="-2"/>
        </w:rPr>
        <w:t xml:space="preserve"> </w:t>
      </w:r>
      <w:r>
        <w:t>répondre</w:t>
      </w:r>
      <w:r>
        <w:rPr>
          <w:spacing w:val="-3"/>
        </w:rPr>
        <w:t xml:space="preserve"> </w:t>
      </w:r>
      <w:r>
        <w:t>aux</w:t>
      </w:r>
      <w:r>
        <w:rPr>
          <w:spacing w:val="-2"/>
        </w:rPr>
        <w:t xml:space="preserve"> </w:t>
      </w:r>
      <w:r>
        <w:t>normes</w:t>
      </w:r>
      <w:r>
        <w:rPr>
          <w:spacing w:val="-5"/>
        </w:rPr>
        <w:t xml:space="preserve"> </w:t>
      </w:r>
      <w:r>
        <w:t>en</w:t>
      </w:r>
      <w:r>
        <w:rPr>
          <w:spacing w:val="-5"/>
        </w:rPr>
        <w:t xml:space="preserve"> </w:t>
      </w:r>
      <w:r>
        <w:t>vigueur</w:t>
      </w:r>
      <w:r>
        <w:rPr>
          <w:spacing w:val="-3"/>
        </w:rPr>
        <w:t xml:space="preserve"> </w:t>
      </w:r>
      <w:r>
        <w:t>(ﬂexible</w:t>
      </w:r>
      <w:r>
        <w:rPr>
          <w:spacing w:val="-47"/>
        </w:rPr>
        <w:t xml:space="preserve"> </w:t>
      </w:r>
      <w:r>
        <w:t>gaz</w:t>
      </w:r>
      <w:r>
        <w:rPr>
          <w:spacing w:val="-2"/>
        </w:rPr>
        <w:t xml:space="preserve"> </w:t>
      </w:r>
      <w:r>
        <w:t>inox</w:t>
      </w:r>
      <w:r>
        <w:rPr>
          <w:spacing w:val="-2"/>
        </w:rPr>
        <w:t xml:space="preserve"> </w:t>
      </w:r>
      <w:r>
        <w:t>jaune,</w:t>
      </w:r>
      <w:r>
        <w:rPr>
          <w:spacing w:val="-3"/>
        </w:rPr>
        <w:t xml:space="preserve"> </w:t>
      </w:r>
      <w:r>
        <w:t>robinet</w:t>
      </w:r>
      <w:r>
        <w:rPr>
          <w:spacing w:val="1"/>
        </w:rPr>
        <w:t xml:space="preserve"> </w:t>
      </w:r>
      <w:r>
        <w:t>d’arrêt accessible…)</w:t>
      </w:r>
      <w:r>
        <w:rPr>
          <w:spacing w:val="-2"/>
        </w:rPr>
        <w:t xml:space="preserve"> </w:t>
      </w:r>
      <w:r>
        <w:t>;</w:t>
      </w:r>
    </w:p>
    <w:p w14:paraId="49AABB2A" w14:textId="77777777" w:rsidR="008D5553" w:rsidRDefault="008D5553" w:rsidP="008D5553">
      <w:pPr>
        <w:pStyle w:val="ListParagraph"/>
        <w:widowControl w:val="0"/>
        <w:numPr>
          <w:ilvl w:val="2"/>
          <w:numId w:val="37"/>
        </w:numPr>
        <w:tabs>
          <w:tab w:val="left" w:pos="439"/>
        </w:tabs>
        <w:autoSpaceDE w:val="0"/>
        <w:autoSpaceDN w:val="0"/>
        <w:ind w:left="438" w:hanging="200"/>
        <w:contextualSpacing w:val="0"/>
      </w:pPr>
      <w:r>
        <w:t>le</w:t>
      </w:r>
      <w:r>
        <w:rPr>
          <w:spacing w:val="-3"/>
        </w:rPr>
        <w:t xml:space="preserve"> </w:t>
      </w:r>
      <w:r>
        <w:t>conduit</w:t>
      </w:r>
      <w:r>
        <w:rPr>
          <w:spacing w:val="-2"/>
        </w:rPr>
        <w:t xml:space="preserve"> </w:t>
      </w:r>
      <w:r>
        <w:t>des</w:t>
      </w:r>
      <w:r>
        <w:rPr>
          <w:spacing w:val="-5"/>
        </w:rPr>
        <w:t xml:space="preserve"> </w:t>
      </w:r>
      <w:r>
        <w:t>gaz</w:t>
      </w:r>
      <w:r>
        <w:rPr>
          <w:spacing w:val="-4"/>
        </w:rPr>
        <w:t xml:space="preserve"> </w:t>
      </w:r>
      <w:r>
        <w:t>brûlés</w:t>
      </w:r>
      <w:r>
        <w:rPr>
          <w:spacing w:val="-7"/>
        </w:rPr>
        <w:t xml:space="preserve"> </w:t>
      </w:r>
      <w:r>
        <w:t>ne</w:t>
      </w:r>
      <w:r>
        <w:rPr>
          <w:spacing w:val="-2"/>
        </w:rPr>
        <w:t xml:space="preserve"> </w:t>
      </w:r>
      <w:r>
        <w:t>peut</w:t>
      </w:r>
      <w:r>
        <w:rPr>
          <w:spacing w:val="-3"/>
        </w:rPr>
        <w:t xml:space="preserve"> </w:t>
      </w:r>
      <w:r>
        <w:t>pas</w:t>
      </w:r>
      <w:r>
        <w:rPr>
          <w:spacing w:val="-3"/>
        </w:rPr>
        <w:t xml:space="preserve"> </w:t>
      </w:r>
      <w:r>
        <w:t>déboucher</w:t>
      </w:r>
      <w:r>
        <w:rPr>
          <w:spacing w:val="-3"/>
        </w:rPr>
        <w:t xml:space="preserve"> </w:t>
      </w:r>
      <w:r>
        <w:t>trop</w:t>
      </w:r>
      <w:r>
        <w:rPr>
          <w:spacing w:val="-4"/>
        </w:rPr>
        <w:t xml:space="preserve"> </w:t>
      </w:r>
      <w:r>
        <w:t>près</w:t>
      </w:r>
      <w:r>
        <w:rPr>
          <w:spacing w:val="-3"/>
        </w:rPr>
        <w:t xml:space="preserve"> </w:t>
      </w:r>
      <w:r>
        <w:t>d’une</w:t>
      </w:r>
      <w:r>
        <w:rPr>
          <w:spacing w:val="-5"/>
        </w:rPr>
        <w:t xml:space="preserve"> </w:t>
      </w:r>
      <w:r>
        <w:t>fenêtre</w:t>
      </w:r>
      <w:r>
        <w:rPr>
          <w:spacing w:val="-5"/>
        </w:rPr>
        <w:t xml:space="preserve"> </w:t>
      </w:r>
      <w:r>
        <w:t>ou</w:t>
      </w:r>
      <w:r>
        <w:rPr>
          <w:spacing w:val="-5"/>
        </w:rPr>
        <w:t xml:space="preserve"> </w:t>
      </w:r>
      <w:r>
        <w:t>d’une</w:t>
      </w:r>
      <w:r>
        <w:rPr>
          <w:spacing w:val="-2"/>
        </w:rPr>
        <w:t xml:space="preserve"> </w:t>
      </w:r>
      <w:r>
        <w:t>porte.</w:t>
      </w:r>
    </w:p>
    <w:p w14:paraId="35DB0E7A" w14:textId="77777777" w:rsidR="008D5553" w:rsidRPr="00413DE1" w:rsidRDefault="008D5553" w:rsidP="008D5553">
      <w:pPr>
        <w:pStyle w:val="BodyText"/>
        <w:spacing w:before="10"/>
        <w:rPr>
          <w:sz w:val="21"/>
          <w:lang w:val="fr-BE"/>
        </w:rPr>
      </w:pPr>
    </w:p>
    <w:p w14:paraId="2FC73E74" w14:textId="77777777" w:rsidR="008D5553" w:rsidRDefault="008D5553" w:rsidP="008D5553">
      <w:pPr>
        <w:pStyle w:val="ListParagraph"/>
        <w:widowControl w:val="0"/>
        <w:numPr>
          <w:ilvl w:val="1"/>
          <w:numId w:val="37"/>
        </w:numPr>
        <w:tabs>
          <w:tab w:val="left" w:pos="458"/>
        </w:tabs>
        <w:autoSpaceDE w:val="0"/>
        <w:autoSpaceDN w:val="0"/>
        <w:ind w:left="457" w:hanging="219"/>
        <w:contextualSpacing w:val="0"/>
      </w:pPr>
      <w:r>
        <w:t>Les</w:t>
      </w:r>
      <w:r>
        <w:rPr>
          <w:spacing w:val="-6"/>
        </w:rPr>
        <w:t xml:space="preserve"> </w:t>
      </w:r>
      <w:r>
        <w:t>escaliers</w:t>
      </w:r>
      <w:r>
        <w:rPr>
          <w:spacing w:val="-6"/>
        </w:rPr>
        <w:t xml:space="preserve"> </w:t>
      </w:r>
      <w:r>
        <w:t>doivent</w:t>
      </w:r>
      <w:r>
        <w:rPr>
          <w:spacing w:val="-4"/>
        </w:rPr>
        <w:t xml:space="preserve"> </w:t>
      </w:r>
      <w:r>
        <w:t>notamment</w:t>
      </w:r>
      <w:r>
        <w:rPr>
          <w:spacing w:val="-5"/>
        </w:rPr>
        <w:t xml:space="preserve"> </w:t>
      </w:r>
      <w:r>
        <w:t>être</w:t>
      </w:r>
      <w:r>
        <w:rPr>
          <w:spacing w:val="-7"/>
        </w:rPr>
        <w:t xml:space="preserve"> </w:t>
      </w:r>
      <w:r>
        <w:t>stables,</w:t>
      </w:r>
      <w:r>
        <w:rPr>
          <w:spacing w:val="-8"/>
        </w:rPr>
        <w:t xml:space="preserve"> </w:t>
      </w:r>
      <w:r>
        <w:t>munis</w:t>
      </w:r>
      <w:r>
        <w:rPr>
          <w:spacing w:val="-5"/>
        </w:rPr>
        <w:t xml:space="preserve"> </w:t>
      </w:r>
      <w:r>
        <w:t>de</w:t>
      </w:r>
      <w:r>
        <w:rPr>
          <w:spacing w:val="-5"/>
        </w:rPr>
        <w:t xml:space="preserve"> </w:t>
      </w:r>
      <w:r>
        <w:t>balustres</w:t>
      </w:r>
      <w:r>
        <w:rPr>
          <w:spacing w:val="-6"/>
        </w:rPr>
        <w:t xml:space="preserve"> </w:t>
      </w:r>
      <w:r>
        <w:t>et</w:t>
      </w:r>
      <w:r>
        <w:rPr>
          <w:spacing w:val="-7"/>
        </w:rPr>
        <w:t xml:space="preserve"> </w:t>
      </w:r>
      <w:r>
        <w:t>de</w:t>
      </w:r>
      <w:r>
        <w:rPr>
          <w:spacing w:val="-8"/>
        </w:rPr>
        <w:t xml:space="preserve"> </w:t>
      </w:r>
      <w:r>
        <w:t>garde-corps…</w:t>
      </w:r>
    </w:p>
    <w:p w14:paraId="09B3C3B5" w14:textId="77777777" w:rsidR="008D5553" w:rsidRPr="00C57C30" w:rsidRDefault="008D5553" w:rsidP="008D5553">
      <w:pPr>
        <w:pStyle w:val="BodyText"/>
        <w:ind w:left="239" w:right="238"/>
        <w:rPr>
          <w:rFonts w:asciiTheme="minorHAnsi" w:hAnsiTheme="minorHAnsi" w:cstheme="minorHAnsi"/>
          <w:i w:val="0"/>
          <w:iCs/>
          <w:sz w:val="22"/>
          <w:szCs w:val="22"/>
          <w:lang w:val="fr-BE"/>
        </w:rPr>
      </w:pPr>
      <w:r w:rsidRPr="00C57C30">
        <w:rPr>
          <w:rFonts w:asciiTheme="minorHAnsi" w:hAnsiTheme="minorHAnsi" w:cstheme="minorHAnsi"/>
          <w:i w:val="0"/>
          <w:iCs/>
          <w:sz w:val="22"/>
          <w:szCs w:val="22"/>
          <w:lang w:val="fr-BE"/>
        </w:rPr>
        <w:t>S’il</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s’agit</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d’un</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escalier</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permettant</w:t>
      </w:r>
      <w:r w:rsidRPr="00C57C30">
        <w:rPr>
          <w:rFonts w:asciiTheme="minorHAnsi" w:hAnsiTheme="minorHAnsi" w:cstheme="minorHAnsi"/>
          <w:i w:val="0"/>
          <w:iCs/>
          <w:spacing w:val="-6"/>
          <w:sz w:val="22"/>
          <w:szCs w:val="22"/>
          <w:lang w:val="fr-BE"/>
        </w:rPr>
        <w:t xml:space="preserve"> </w:t>
      </w:r>
      <w:r w:rsidRPr="00C57C30">
        <w:rPr>
          <w:rFonts w:asciiTheme="minorHAnsi" w:hAnsiTheme="minorHAnsi" w:cstheme="minorHAnsi"/>
          <w:i w:val="0"/>
          <w:iCs/>
          <w:sz w:val="22"/>
          <w:szCs w:val="22"/>
          <w:lang w:val="fr-BE"/>
        </w:rPr>
        <w:t>d’accéder</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au</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logement,</w:t>
      </w:r>
      <w:r w:rsidRPr="00C57C30">
        <w:rPr>
          <w:rFonts w:asciiTheme="minorHAnsi" w:hAnsiTheme="minorHAnsi" w:cstheme="minorHAnsi"/>
          <w:i w:val="0"/>
          <w:iCs/>
          <w:spacing w:val="-7"/>
          <w:sz w:val="22"/>
          <w:szCs w:val="22"/>
          <w:lang w:val="fr-BE"/>
        </w:rPr>
        <w:t xml:space="preserve"> </w:t>
      </w:r>
      <w:r w:rsidRPr="00C57C30">
        <w:rPr>
          <w:rFonts w:asciiTheme="minorHAnsi" w:hAnsiTheme="minorHAnsi" w:cstheme="minorHAnsi"/>
          <w:i w:val="0"/>
          <w:iCs/>
          <w:sz w:val="22"/>
          <w:szCs w:val="22"/>
          <w:lang w:val="fr-BE"/>
        </w:rPr>
        <w:t>il</w:t>
      </w:r>
      <w:r w:rsidRPr="00C57C30">
        <w:rPr>
          <w:rFonts w:asciiTheme="minorHAnsi" w:hAnsiTheme="minorHAnsi" w:cstheme="minorHAnsi"/>
          <w:i w:val="0"/>
          <w:iCs/>
          <w:spacing w:val="-10"/>
          <w:sz w:val="22"/>
          <w:szCs w:val="22"/>
          <w:lang w:val="fr-BE"/>
        </w:rPr>
        <w:t xml:space="preserve"> </w:t>
      </w:r>
      <w:r w:rsidRPr="00C57C30">
        <w:rPr>
          <w:rFonts w:asciiTheme="minorHAnsi" w:hAnsiTheme="minorHAnsi" w:cstheme="minorHAnsi"/>
          <w:i w:val="0"/>
          <w:iCs/>
          <w:sz w:val="22"/>
          <w:szCs w:val="22"/>
          <w:lang w:val="fr-BE"/>
        </w:rPr>
        <w:t>doit</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présenter</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une</w:t>
      </w:r>
      <w:r w:rsidRPr="00C57C30">
        <w:rPr>
          <w:rFonts w:asciiTheme="minorHAnsi" w:hAnsiTheme="minorHAnsi" w:cstheme="minorHAnsi"/>
          <w:i w:val="0"/>
          <w:iCs/>
          <w:spacing w:val="-11"/>
          <w:sz w:val="22"/>
          <w:szCs w:val="22"/>
          <w:lang w:val="fr-BE"/>
        </w:rPr>
        <w:t xml:space="preserve"> </w:t>
      </w:r>
      <w:r w:rsidRPr="00C57C30">
        <w:rPr>
          <w:rFonts w:asciiTheme="minorHAnsi" w:hAnsiTheme="minorHAnsi" w:cstheme="minorHAnsi"/>
          <w:i w:val="0"/>
          <w:iCs/>
          <w:sz w:val="22"/>
          <w:szCs w:val="22"/>
          <w:lang w:val="fr-BE"/>
        </w:rPr>
        <w:t>largeur</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minimale</w:t>
      </w:r>
      <w:r w:rsidRPr="00C57C30">
        <w:rPr>
          <w:rFonts w:asciiTheme="minorHAnsi" w:hAnsiTheme="minorHAnsi" w:cstheme="minorHAnsi"/>
          <w:i w:val="0"/>
          <w:iCs/>
          <w:spacing w:val="-6"/>
          <w:sz w:val="22"/>
          <w:szCs w:val="22"/>
          <w:lang w:val="fr-BE"/>
        </w:rPr>
        <w:t xml:space="preserve"> </w:t>
      </w:r>
      <w:r w:rsidRPr="00C57C30">
        <w:rPr>
          <w:rFonts w:asciiTheme="minorHAnsi" w:hAnsiTheme="minorHAnsi" w:cstheme="minorHAnsi"/>
          <w:i w:val="0"/>
          <w:iCs/>
          <w:sz w:val="22"/>
          <w:szCs w:val="22"/>
          <w:lang w:val="fr-BE"/>
        </w:rPr>
        <w:t>de</w:t>
      </w:r>
      <w:r w:rsidRPr="00C57C30">
        <w:rPr>
          <w:rFonts w:asciiTheme="minorHAnsi" w:hAnsiTheme="minorHAnsi" w:cstheme="minorHAnsi"/>
          <w:i w:val="0"/>
          <w:iCs/>
          <w:spacing w:val="-47"/>
          <w:sz w:val="22"/>
          <w:szCs w:val="22"/>
          <w:lang w:val="fr-BE"/>
        </w:rPr>
        <w:t xml:space="preserve"> </w:t>
      </w:r>
      <w:r w:rsidRPr="00C57C30">
        <w:rPr>
          <w:rFonts w:asciiTheme="minorHAnsi" w:hAnsiTheme="minorHAnsi" w:cstheme="minorHAnsi"/>
          <w:i w:val="0"/>
          <w:iCs/>
          <w:sz w:val="22"/>
          <w:szCs w:val="22"/>
          <w:lang w:val="fr-BE"/>
        </w:rPr>
        <w:t>70</w:t>
      </w:r>
      <w:r w:rsidRPr="00C57C30">
        <w:rPr>
          <w:rFonts w:asciiTheme="minorHAnsi" w:hAnsiTheme="minorHAnsi" w:cstheme="minorHAnsi"/>
          <w:i w:val="0"/>
          <w:iCs/>
          <w:spacing w:val="-2"/>
          <w:sz w:val="22"/>
          <w:szCs w:val="22"/>
          <w:lang w:val="fr-BE"/>
        </w:rPr>
        <w:t xml:space="preserve"> </w:t>
      </w:r>
      <w:r w:rsidRPr="00C57C30">
        <w:rPr>
          <w:rFonts w:asciiTheme="minorHAnsi" w:hAnsiTheme="minorHAnsi" w:cstheme="minorHAnsi"/>
          <w:i w:val="0"/>
          <w:iCs/>
          <w:sz w:val="22"/>
          <w:szCs w:val="22"/>
          <w:lang w:val="fr-BE"/>
        </w:rPr>
        <w:t>cm</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mesurée</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aux</w:t>
      </w:r>
      <w:r w:rsidRPr="00C57C30">
        <w:rPr>
          <w:rFonts w:asciiTheme="minorHAnsi" w:hAnsiTheme="minorHAnsi" w:cstheme="minorHAnsi"/>
          <w:i w:val="0"/>
          <w:iCs/>
          <w:spacing w:val="-2"/>
          <w:sz w:val="22"/>
          <w:szCs w:val="22"/>
          <w:lang w:val="fr-BE"/>
        </w:rPr>
        <w:t xml:space="preserve"> </w:t>
      </w:r>
      <w:r w:rsidRPr="00C57C30">
        <w:rPr>
          <w:rFonts w:asciiTheme="minorHAnsi" w:hAnsiTheme="minorHAnsi" w:cstheme="minorHAnsi"/>
          <w:i w:val="0"/>
          <w:iCs/>
          <w:sz w:val="22"/>
          <w:szCs w:val="22"/>
          <w:lang w:val="fr-BE"/>
        </w:rPr>
        <w:t>limons.</w:t>
      </w:r>
    </w:p>
    <w:p w14:paraId="5067A8E1" w14:textId="77777777" w:rsidR="008D5553" w:rsidRPr="00C57C30" w:rsidRDefault="008D5553" w:rsidP="008D5553">
      <w:pPr>
        <w:pStyle w:val="BodyText"/>
        <w:spacing w:before="3"/>
        <w:rPr>
          <w:rFonts w:asciiTheme="minorHAnsi" w:hAnsiTheme="minorHAnsi" w:cstheme="minorHAnsi"/>
          <w:i w:val="0"/>
          <w:iCs/>
          <w:sz w:val="22"/>
          <w:szCs w:val="22"/>
          <w:lang w:val="fr-BE"/>
        </w:rPr>
      </w:pPr>
    </w:p>
    <w:p w14:paraId="33C6AD6F" w14:textId="77777777" w:rsidR="008D5553" w:rsidRPr="00C57C30" w:rsidRDefault="008D5553" w:rsidP="008D5553">
      <w:pPr>
        <w:pStyle w:val="BodyText"/>
        <w:ind w:left="240"/>
        <w:rPr>
          <w:rFonts w:asciiTheme="minorHAnsi" w:hAnsiTheme="minorHAnsi" w:cstheme="minorHAnsi"/>
          <w:i w:val="0"/>
          <w:iCs/>
          <w:sz w:val="22"/>
          <w:szCs w:val="22"/>
        </w:rPr>
      </w:pPr>
      <w:r w:rsidRPr="00C57C30">
        <w:rPr>
          <w:rFonts w:asciiTheme="minorHAnsi" w:hAnsiTheme="minorHAnsi" w:cstheme="minorHAnsi"/>
          <w:i w:val="0"/>
          <w:iCs/>
          <w:sz w:val="22"/>
          <w:szCs w:val="22"/>
          <w:u w:val="single"/>
        </w:rPr>
        <w:t>En</w:t>
      </w:r>
      <w:r w:rsidRPr="00C57C30">
        <w:rPr>
          <w:rFonts w:asciiTheme="minorHAnsi" w:hAnsiTheme="minorHAnsi" w:cstheme="minorHAnsi"/>
          <w:i w:val="0"/>
          <w:iCs/>
          <w:spacing w:val="-4"/>
          <w:sz w:val="22"/>
          <w:szCs w:val="22"/>
          <w:u w:val="single"/>
        </w:rPr>
        <w:t xml:space="preserve"> </w:t>
      </w:r>
      <w:r w:rsidRPr="00C57C30">
        <w:rPr>
          <w:rFonts w:asciiTheme="minorHAnsi" w:hAnsiTheme="minorHAnsi" w:cstheme="minorHAnsi"/>
          <w:i w:val="0"/>
          <w:iCs/>
          <w:sz w:val="22"/>
          <w:szCs w:val="22"/>
          <w:u w:val="single"/>
        </w:rPr>
        <w:t>matière</w:t>
      </w:r>
      <w:r w:rsidRPr="00C57C30">
        <w:rPr>
          <w:rFonts w:asciiTheme="minorHAnsi" w:hAnsiTheme="minorHAnsi" w:cstheme="minorHAnsi"/>
          <w:i w:val="0"/>
          <w:iCs/>
          <w:spacing w:val="-1"/>
          <w:sz w:val="22"/>
          <w:szCs w:val="22"/>
          <w:u w:val="single"/>
        </w:rPr>
        <w:t xml:space="preserve"> </w:t>
      </w:r>
      <w:r w:rsidRPr="00C57C30">
        <w:rPr>
          <w:rFonts w:asciiTheme="minorHAnsi" w:hAnsiTheme="minorHAnsi" w:cstheme="minorHAnsi"/>
          <w:i w:val="0"/>
          <w:iCs/>
          <w:sz w:val="22"/>
          <w:szCs w:val="22"/>
          <w:u w:val="single"/>
        </w:rPr>
        <w:t>de</w:t>
      </w:r>
      <w:r w:rsidRPr="00C57C30">
        <w:rPr>
          <w:rFonts w:asciiTheme="minorHAnsi" w:hAnsiTheme="minorHAnsi" w:cstheme="minorHAnsi"/>
          <w:i w:val="0"/>
          <w:iCs/>
          <w:spacing w:val="-4"/>
          <w:sz w:val="22"/>
          <w:szCs w:val="22"/>
          <w:u w:val="single"/>
        </w:rPr>
        <w:t xml:space="preserve"> </w:t>
      </w:r>
      <w:r w:rsidRPr="00C57C30">
        <w:rPr>
          <w:rFonts w:asciiTheme="minorHAnsi" w:hAnsiTheme="minorHAnsi" w:cstheme="minorHAnsi"/>
          <w:i w:val="0"/>
          <w:iCs/>
          <w:sz w:val="22"/>
          <w:szCs w:val="22"/>
          <w:u w:val="single"/>
        </w:rPr>
        <w:t>salubrité</w:t>
      </w:r>
      <w:r w:rsidRPr="00C57C30">
        <w:rPr>
          <w:rFonts w:asciiTheme="minorHAnsi" w:hAnsiTheme="minorHAnsi" w:cstheme="minorHAnsi"/>
          <w:i w:val="0"/>
          <w:iCs/>
          <w:spacing w:val="-4"/>
          <w:sz w:val="22"/>
          <w:szCs w:val="22"/>
        </w:rPr>
        <w:t xml:space="preserve"> </w:t>
      </w:r>
      <w:r w:rsidRPr="00C57C30">
        <w:rPr>
          <w:rFonts w:asciiTheme="minorHAnsi" w:hAnsiTheme="minorHAnsi" w:cstheme="minorHAnsi"/>
          <w:i w:val="0"/>
          <w:iCs/>
          <w:sz w:val="22"/>
          <w:szCs w:val="22"/>
        </w:rPr>
        <w:t>:</w:t>
      </w:r>
    </w:p>
    <w:p w14:paraId="67F8522A" w14:textId="77777777" w:rsidR="008D5553" w:rsidRDefault="008D5553" w:rsidP="008D5553">
      <w:pPr>
        <w:pStyle w:val="BodyText"/>
        <w:spacing w:before="5"/>
        <w:rPr>
          <w:sz w:val="17"/>
        </w:rPr>
      </w:pPr>
    </w:p>
    <w:p w14:paraId="3C75031A" w14:textId="77777777" w:rsidR="008D5553" w:rsidRDefault="008D5553" w:rsidP="008D5553">
      <w:pPr>
        <w:pStyle w:val="ListParagraph"/>
        <w:widowControl w:val="0"/>
        <w:numPr>
          <w:ilvl w:val="0"/>
          <w:numId w:val="36"/>
        </w:numPr>
        <w:tabs>
          <w:tab w:val="left" w:pos="469"/>
        </w:tabs>
        <w:autoSpaceDE w:val="0"/>
        <w:autoSpaceDN w:val="0"/>
        <w:spacing w:before="56"/>
        <w:ind w:right="233" w:firstLine="0"/>
        <w:contextualSpacing w:val="0"/>
      </w:pPr>
      <w:r>
        <w:t>Les chambres à coucher, ains que les pièces destinées au séjour et à la prise des repas, doivent</w:t>
      </w:r>
      <w:r>
        <w:rPr>
          <w:spacing w:val="1"/>
        </w:rPr>
        <w:t xml:space="preserve"> </w:t>
      </w:r>
      <w:r>
        <w:t>disposer d'une fenêtre située en façade ou en toiture, équipée d’un vitrage, qui permet de ne pas</w:t>
      </w:r>
      <w:r>
        <w:rPr>
          <w:spacing w:val="1"/>
        </w:rPr>
        <w:t xml:space="preserve"> </w:t>
      </w:r>
      <w:r>
        <w:t>devoir</w:t>
      </w:r>
      <w:r>
        <w:rPr>
          <w:spacing w:val="-1"/>
        </w:rPr>
        <w:t xml:space="preserve"> </w:t>
      </w:r>
      <w:r>
        <w:t>recourir</w:t>
      </w:r>
      <w:r>
        <w:rPr>
          <w:spacing w:val="-2"/>
        </w:rPr>
        <w:t xml:space="preserve"> </w:t>
      </w:r>
      <w:r>
        <w:t>en</w:t>
      </w:r>
      <w:r>
        <w:rPr>
          <w:spacing w:val="-2"/>
        </w:rPr>
        <w:t xml:space="preserve"> </w:t>
      </w:r>
      <w:r>
        <w:t>permanence</w:t>
      </w:r>
      <w:r>
        <w:rPr>
          <w:spacing w:val="1"/>
        </w:rPr>
        <w:t xml:space="preserve"> </w:t>
      </w:r>
      <w:r>
        <w:t>à</w:t>
      </w:r>
      <w:r>
        <w:rPr>
          <w:spacing w:val="-1"/>
        </w:rPr>
        <w:t xml:space="preserve"> </w:t>
      </w:r>
      <w:r>
        <w:t>un</w:t>
      </w:r>
      <w:r>
        <w:rPr>
          <w:spacing w:val="-3"/>
        </w:rPr>
        <w:t xml:space="preserve"> </w:t>
      </w:r>
      <w:r>
        <w:t>éclairage</w:t>
      </w:r>
      <w:r>
        <w:rPr>
          <w:spacing w:val="1"/>
        </w:rPr>
        <w:t xml:space="preserve"> </w:t>
      </w:r>
      <w:r>
        <w:t>artificiel</w:t>
      </w:r>
      <w:r>
        <w:rPr>
          <w:spacing w:val="-1"/>
        </w:rPr>
        <w:t xml:space="preserve"> </w:t>
      </w:r>
      <w:r>
        <w:t>;</w:t>
      </w:r>
    </w:p>
    <w:p w14:paraId="7004E139" w14:textId="77777777" w:rsidR="008D5553" w:rsidRPr="00413DE1" w:rsidRDefault="008D5553" w:rsidP="008D5553">
      <w:pPr>
        <w:pStyle w:val="BodyText"/>
        <w:spacing w:before="11"/>
        <w:rPr>
          <w:sz w:val="21"/>
          <w:lang w:val="fr-BE"/>
        </w:rPr>
      </w:pPr>
    </w:p>
    <w:p w14:paraId="06412D50" w14:textId="77777777" w:rsidR="008D5553" w:rsidRDefault="008D5553" w:rsidP="008D5553">
      <w:pPr>
        <w:pStyle w:val="ListParagraph"/>
        <w:widowControl w:val="0"/>
        <w:numPr>
          <w:ilvl w:val="0"/>
          <w:numId w:val="36"/>
        </w:numPr>
        <w:tabs>
          <w:tab w:val="left" w:pos="484"/>
        </w:tabs>
        <w:autoSpaceDE w:val="0"/>
        <w:autoSpaceDN w:val="0"/>
        <w:ind w:left="241" w:right="232" w:firstLine="0"/>
        <w:contextualSpacing w:val="0"/>
      </w:pPr>
      <w:r>
        <w:t>Le logement ne doit pas présenter d’humidité (qu’elle soit ascensionnelle, d’infiltration ou de</w:t>
      </w:r>
      <w:r>
        <w:rPr>
          <w:spacing w:val="1"/>
        </w:rPr>
        <w:t xml:space="preserve"> </w:t>
      </w:r>
      <w:r>
        <w:t>condensation),</w:t>
      </w:r>
      <w:r>
        <w:rPr>
          <w:spacing w:val="-3"/>
        </w:rPr>
        <w:t xml:space="preserve"> </w:t>
      </w:r>
      <w:r>
        <w:t>laquelle constitue un</w:t>
      </w:r>
      <w:r>
        <w:rPr>
          <w:spacing w:val="-1"/>
        </w:rPr>
        <w:t xml:space="preserve"> </w:t>
      </w:r>
      <w:r>
        <w:t>danger</w:t>
      </w:r>
      <w:r>
        <w:rPr>
          <w:spacing w:val="-3"/>
        </w:rPr>
        <w:t xml:space="preserve"> </w:t>
      </w:r>
      <w:r>
        <w:t>pour</w:t>
      </w:r>
      <w:r>
        <w:rPr>
          <w:spacing w:val="-1"/>
        </w:rPr>
        <w:t xml:space="preserve"> </w:t>
      </w:r>
      <w:r>
        <w:t>la</w:t>
      </w:r>
      <w:r>
        <w:rPr>
          <w:spacing w:val="-2"/>
        </w:rPr>
        <w:t xml:space="preserve"> </w:t>
      </w:r>
      <w:r>
        <w:t>santé des</w:t>
      </w:r>
      <w:r>
        <w:rPr>
          <w:spacing w:val="-1"/>
        </w:rPr>
        <w:t xml:space="preserve"> </w:t>
      </w:r>
      <w:r>
        <w:t>habitants ;</w:t>
      </w:r>
    </w:p>
    <w:p w14:paraId="0D74153B" w14:textId="77777777" w:rsidR="008D5553" w:rsidRPr="00413DE1" w:rsidRDefault="008D5553" w:rsidP="008D5553">
      <w:pPr>
        <w:pStyle w:val="BodyText"/>
        <w:rPr>
          <w:lang w:val="fr-BE"/>
        </w:rPr>
      </w:pPr>
    </w:p>
    <w:p w14:paraId="395F30A1" w14:textId="77777777" w:rsidR="008D5553" w:rsidRDefault="008D5553" w:rsidP="008D5553">
      <w:pPr>
        <w:pStyle w:val="ListParagraph"/>
        <w:widowControl w:val="0"/>
        <w:numPr>
          <w:ilvl w:val="0"/>
          <w:numId w:val="36"/>
        </w:numPr>
        <w:tabs>
          <w:tab w:val="left" w:pos="474"/>
        </w:tabs>
        <w:autoSpaceDE w:val="0"/>
        <w:autoSpaceDN w:val="0"/>
        <w:spacing w:before="1"/>
        <w:ind w:left="241" w:right="235" w:firstLine="0"/>
        <w:contextualSpacing w:val="0"/>
      </w:pPr>
      <w:r>
        <w:t>Les locaux habitables du logement, ainsi que les salles de douche, les salles de bain et les WC,</w:t>
      </w:r>
      <w:r>
        <w:rPr>
          <w:spacing w:val="1"/>
        </w:rPr>
        <w:t xml:space="preserve"> </w:t>
      </w:r>
      <w:r>
        <w:t>doivent pouvoir être ventilés, afin d’éviter une saturation de l’air en humidité et la prolifération de</w:t>
      </w:r>
      <w:r>
        <w:rPr>
          <w:spacing w:val="-47"/>
        </w:rPr>
        <w:t xml:space="preserve"> </w:t>
      </w:r>
      <w:r>
        <w:t>champignons.</w:t>
      </w:r>
    </w:p>
    <w:p w14:paraId="13D9732C" w14:textId="77777777" w:rsidR="008D5553" w:rsidRDefault="008D5553" w:rsidP="008D5553">
      <w:pPr>
        <w:sectPr w:rsidR="008D5553" w:rsidSect="008D5553">
          <w:pgSz w:w="11910" w:h="16840"/>
          <w:pgMar w:top="1400" w:right="1300" w:bottom="1140" w:left="1300" w:header="0" w:footer="960" w:gutter="0"/>
          <w:cols w:space="720"/>
        </w:sectPr>
      </w:pPr>
    </w:p>
    <w:p w14:paraId="18241AEE" w14:textId="77777777" w:rsidR="008D5553" w:rsidRPr="00413DE1" w:rsidRDefault="008D5553" w:rsidP="008D5553">
      <w:pPr>
        <w:pStyle w:val="BodyText"/>
        <w:rPr>
          <w:sz w:val="20"/>
          <w:lang w:val="fr-BE"/>
        </w:rPr>
      </w:pPr>
    </w:p>
    <w:p w14:paraId="3C29DBED" w14:textId="77777777" w:rsidR="008D5553" w:rsidRPr="00413DE1" w:rsidRDefault="008D5553" w:rsidP="008D5553">
      <w:pPr>
        <w:pStyle w:val="BodyText"/>
        <w:rPr>
          <w:sz w:val="20"/>
          <w:lang w:val="fr-BE"/>
        </w:rPr>
      </w:pPr>
    </w:p>
    <w:p w14:paraId="2CE6E72B" w14:textId="77777777" w:rsidR="008D5553" w:rsidRPr="00413DE1" w:rsidRDefault="008D5553" w:rsidP="008D5553">
      <w:pPr>
        <w:pStyle w:val="BodyText"/>
        <w:rPr>
          <w:sz w:val="20"/>
          <w:lang w:val="fr-BE"/>
        </w:rPr>
      </w:pPr>
    </w:p>
    <w:p w14:paraId="313F2ED2" w14:textId="77777777" w:rsidR="008D5553" w:rsidRPr="00413DE1" w:rsidRDefault="008D5553" w:rsidP="008D5553">
      <w:pPr>
        <w:pStyle w:val="BodyText"/>
        <w:rPr>
          <w:sz w:val="20"/>
          <w:lang w:val="fr-BE"/>
        </w:rPr>
      </w:pPr>
    </w:p>
    <w:p w14:paraId="5FF3EBBB" w14:textId="77777777" w:rsidR="008D5553" w:rsidRPr="00413DE1" w:rsidRDefault="008D5553" w:rsidP="008D5553">
      <w:pPr>
        <w:pStyle w:val="BodyText"/>
        <w:rPr>
          <w:sz w:val="20"/>
          <w:lang w:val="fr-BE"/>
        </w:rPr>
      </w:pPr>
    </w:p>
    <w:p w14:paraId="2BA73CAD" w14:textId="77777777" w:rsidR="008D5553" w:rsidRPr="00413DE1" w:rsidRDefault="008D5553" w:rsidP="008D5553">
      <w:pPr>
        <w:pStyle w:val="BodyText"/>
        <w:rPr>
          <w:sz w:val="20"/>
          <w:lang w:val="fr-BE"/>
        </w:rPr>
      </w:pPr>
    </w:p>
    <w:p w14:paraId="49CF8739" w14:textId="77777777" w:rsidR="008D5553" w:rsidRPr="00413DE1" w:rsidRDefault="008D5553" w:rsidP="008D5553">
      <w:pPr>
        <w:pStyle w:val="BodyText"/>
        <w:rPr>
          <w:sz w:val="20"/>
          <w:lang w:val="fr-BE"/>
        </w:rPr>
      </w:pPr>
    </w:p>
    <w:p w14:paraId="39836F66" w14:textId="77777777" w:rsidR="008D5553" w:rsidRPr="00413DE1" w:rsidRDefault="008D5553" w:rsidP="008D5553">
      <w:pPr>
        <w:pStyle w:val="BodyText"/>
        <w:rPr>
          <w:sz w:val="20"/>
          <w:lang w:val="fr-BE"/>
        </w:rPr>
      </w:pPr>
    </w:p>
    <w:p w14:paraId="02555FCB" w14:textId="77777777" w:rsidR="008D5553" w:rsidRPr="00413DE1" w:rsidRDefault="008D5553" w:rsidP="008D5553">
      <w:pPr>
        <w:pStyle w:val="BodyText"/>
        <w:rPr>
          <w:sz w:val="20"/>
          <w:lang w:val="fr-BE"/>
        </w:rPr>
      </w:pPr>
    </w:p>
    <w:p w14:paraId="2048AA04" w14:textId="77777777" w:rsidR="008D5553" w:rsidRPr="00413DE1" w:rsidRDefault="008D5553" w:rsidP="008D5553">
      <w:pPr>
        <w:pStyle w:val="BodyText"/>
        <w:rPr>
          <w:sz w:val="20"/>
          <w:lang w:val="fr-BE"/>
        </w:rPr>
      </w:pPr>
    </w:p>
    <w:p w14:paraId="1EAF28EF" w14:textId="77777777" w:rsidR="008D5553" w:rsidRPr="00413DE1" w:rsidRDefault="008D5553" w:rsidP="008D5553">
      <w:pPr>
        <w:pStyle w:val="BodyText"/>
        <w:rPr>
          <w:sz w:val="20"/>
          <w:lang w:val="fr-BE"/>
        </w:rPr>
      </w:pPr>
    </w:p>
    <w:p w14:paraId="40C21C43" w14:textId="77777777" w:rsidR="008D5553" w:rsidRPr="00413DE1" w:rsidRDefault="008D5553" w:rsidP="008D5553">
      <w:pPr>
        <w:pStyle w:val="BodyText"/>
        <w:rPr>
          <w:sz w:val="20"/>
          <w:lang w:val="fr-BE"/>
        </w:rPr>
      </w:pPr>
    </w:p>
    <w:p w14:paraId="71C2FC18" w14:textId="77777777" w:rsidR="008D5553" w:rsidRPr="00413DE1" w:rsidRDefault="008D5553" w:rsidP="008D5553">
      <w:pPr>
        <w:pStyle w:val="BodyText"/>
        <w:rPr>
          <w:sz w:val="20"/>
          <w:lang w:val="fr-BE"/>
        </w:rPr>
      </w:pPr>
    </w:p>
    <w:p w14:paraId="604E290A" w14:textId="77777777" w:rsidR="008D5553" w:rsidRPr="00413DE1" w:rsidRDefault="008D5553" w:rsidP="008D5553">
      <w:pPr>
        <w:pStyle w:val="BodyText"/>
        <w:rPr>
          <w:sz w:val="20"/>
          <w:lang w:val="fr-BE"/>
        </w:rPr>
      </w:pPr>
    </w:p>
    <w:p w14:paraId="31895C72" w14:textId="77777777" w:rsidR="008D5553" w:rsidRPr="00413DE1" w:rsidRDefault="008D5553" w:rsidP="008D5553">
      <w:pPr>
        <w:pStyle w:val="BodyText"/>
        <w:rPr>
          <w:sz w:val="20"/>
          <w:lang w:val="fr-BE"/>
        </w:rPr>
      </w:pPr>
    </w:p>
    <w:p w14:paraId="7DAC45E5" w14:textId="77777777" w:rsidR="008D5553" w:rsidRPr="00413DE1" w:rsidRDefault="008D5553" w:rsidP="008D5553">
      <w:pPr>
        <w:pStyle w:val="BodyText"/>
        <w:rPr>
          <w:sz w:val="20"/>
          <w:lang w:val="fr-BE"/>
        </w:rPr>
      </w:pPr>
    </w:p>
    <w:p w14:paraId="55026324" w14:textId="77777777" w:rsidR="008D5553" w:rsidRPr="00466E0E" w:rsidRDefault="008D5553" w:rsidP="008D5553">
      <w:pPr>
        <w:pStyle w:val="ListParagraph"/>
        <w:ind w:left="0"/>
        <w:rPr>
          <w:b/>
          <w:bCs/>
          <w:color w:val="4F81BD" w:themeColor="accent1"/>
          <w:sz w:val="24"/>
          <w:szCs w:val="24"/>
        </w:rPr>
      </w:pPr>
      <w:r w:rsidRPr="00C57C30">
        <w:rPr>
          <w:noProof/>
        </w:rPr>
        <mc:AlternateContent>
          <mc:Choice Requires="wps">
            <w:drawing>
              <wp:anchor distT="0" distB="0" distL="114300" distR="114300" simplePos="0" relativeHeight="251663360" behindDoc="0" locked="0" layoutInCell="1" allowOverlap="1" wp14:anchorId="1DF74308" wp14:editId="31D34733">
                <wp:simplePos x="0" y="0"/>
                <wp:positionH relativeFrom="page">
                  <wp:posOffset>908050</wp:posOffset>
                </wp:positionH>
                <wp:positionV relativeFrom="paragraph">
                  <wp:posOffset>-2486025</wp:posOffset>
                </wp:positionV>
                <wp:extent cx="5742940" cy="2235835"/>
                <wp:effectExtent l="0" t="0" r="0" b="0"/>
                <wp:wrapNone/>
                <wp:docPr id="191652573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940" cy="2235835"/>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A45195F" w14:textId="77777777" w:rsidR="008D5553" w:rsidRPr="00C57C30" w:rsidRDefault="008D5553" w:rsidP="008D5553">
                            <w:pPr>
                              <w:pStyle w:val="BodyText"/>
                              <w:spacing w:before="1"/>
                              <w:ind w:left="95"/>
                              <w:rPr>
                                <w:rFonts w:asciiTheme="minorHAnsi" w:hAnsiTheme="minorHAnsi" w:cstheme="minorHAnsi"/>
                                <w:i w:val="0"/>
                                <w:iCs/>
                                <w:sz w:val="22"/>
                                <w:szCs w:val="22"/>
                              </w:rPr>
                            </w:pPr>
                            <w:r w:rsidRPr="00C57C30">
                              <w:rPr>
                                <w:rFonts w:asciiTheme="minorHAnsi" w:hAnsiTheme="minorHAnsi" w:cstheme="minorHAnsi"/>
                                <w:i w:val="0"/>
                                <w:iCs/>
                                <w:sz w:val="22"/>
                                <w:szCs w:val="22"/>
                                <w:u w:val="single"/>
                              </w:rPr>
                              <w:t>En</w:t>
                            </w:r>
                            <w:r w:rsidRPr="00C57C30">
                              <w:rPr>
                                <w:rFonts w:asciiTheme="minorHAnsi" w:hAnsiTheme="minorHAnsi" w:cstheme="minorHAnsi"/>
                                <w:i w:val="0"/>
                                <w:iCs/>
                                <w:spacing w:val="-8"/>
                                <w:sz w:val="22"/>
                                <w:szCs w:val="22"/>
                                <w:u w:val="single"/>
                              </w:rPr>
                              <w:t xml:space="preserve"> </w:t>
                            </w:r>
                            <w:r w:rsidRPr="00C57C30">
                              <w:rPr>
                                <w:rFonts w:asciiTheme="minorHAnsi" w:hAnsiTheme="minorHAnsi" w:cstheme="minorHAnsi"/>
                                <w:i w:val="0"/>
                                <w:iCs/>
                                <w:sz w:val="22"/>
                                <w:szCs w:val="22"/>
                                <w:u w:val="single"/>
                              </w:rPr>
                              <w:t>matière</w:t>
                            </w:r>
                            <w:r w:rsidRPr="00C57C30">
                              <w:rPr>
                                <w:rFonts w:asciiTheme="minorHAnsi" w:hAnsiTheme="minorHAnsi" w:cstheme="minorHAnsi"/>
                                <w:i w:val="0"/>
                                <w:iCs/>
                                <w:spacing w:val="-6"/>
                                <w:sz w:val="22"/>
                                <w:szCs w:val="22"/>
                                <w:u w:val="single"/>
                              </w:rPr>
                              <w:t xml:space="preserve"> </w:t>
                            </w:r>
                            <w:r w:rsidRPr="00C57C30">
                              <w:rPr>
                                <w:rFonts w:asciiTheme="minorHAnsi" w:hAnsiTheme="minorHAnsi" w:cstheme="minorHAnsi"/>
                                <w:i w:val="0"/>
                                <w:iCs/>
                                <w:sz w:val="22"/>
                                <w:szCs w:val="22"/>
                                <w:u w:val="single"/>
                              </w:rPr>
                              <w:t>d’équipements</w:t>
                            </w:r>
                            <w:r w:rsidRPr="00C57C30">
                              <w:rPr>
                                <w:rFonts w:asciiTheme="minorHAnsi" w:hAnsiTheme="minorHAnsi" w:cstheme="minorHAnsi"/>
                                <w:i w:val="0"/>
                                <w:iCs/>
                                <w:spacing w:val="-10"/>
                                <w:sz w:val="22"/>
                                <w:szCs w:val="22"/>
                              </w:rPr>
                              <w:t xml:space="preserve"> </w:t>
                            </w:r>
                            <w:r w:rsidRPr="00C57C30">
                              <w:rPr>
                                <w:rFonts w:asciiTheme="minorHAnsi" w:hAnsiTheme="minorHAnsi" w:cstheme="minorHAnsi"/>
                                <w:i w:val="0"/>
                                <w:iCs/>
                                <w:sz w:val="22"/>
                                <w:szCs w:val="22"/>
                                <w:u w:val="single"/>
                              </w:rPr>
                              <w:t>:</w:t>
                            </w:r>
                          </w:p>
                          <w:p w14:paraId="07EB202E" w14:textId="77777777" w:rsidR="008D5553" w:rsidRPr="00C57C30" w:rsidRDefault="008D5553" w:rsidP="008D5553">
                            <w:pPr>
                              <w:pStyle w:val="BodyText"/>
                              <w:spacing w:before="1"/>
                              <w:rPr>
                                <w:rFonts w:asciiTheme="minorHAnsi" w:hAnsiTheme="minorHAnsi" w:cstheme="minorHAnsi"/>
                                <w:i w:val="0"/>
                                <w:iCs/>
                                <w:sz w:val="22"/>
                                <w:szCs w:val="22"/>
                              </w:rPr>
                            </w:pPr>
                          </w:p>
                          <w:p w14:paraId="623E27ED" w14:textId="77777777" w:rsidR="008D5553" w:rsidRPr="00C57C30" w:rsidRDefault="008D5553" w:rsidP="008D5553">
                            <w:pPr>
                              <w:pStyle w:val="BodyText"/>
                              <w:widowControl w:val="0"/>
                              <w:numPr>
                                <w:ilvl w:val="0"/>
                                <w:numId w:val="34"/>
                              </w:numPr>
                              <w:tabs>
                                <w:tab w:val="left" w:pos="308"/>
                              </w:tabs>
                              <w:autoSpaceDE w:val="0"/>
                              <w:autoSpaceDN w:val="0"/>
                              <w:ind w:left="95" w:right="88" w:firstLine="0"/>
                              <w:rPr>
                                <w:rFonts w:asciiTheme="minorHAnsi" w:hAnsiTheme="minorHAnsi" w:cstheme="minorHAnsi"/>
                                <w:i w:val="0"/>
                                <w:iCs/>
                                <w:sz w:val="22"/>
                                <w:szCs w:val="22"/>
                                <w:lang w:val="fr-BE"/>
                              </w:rPr>
                            </w:pPr>
                            <w:r w:rsidRPr="00C57C30">
                              <w:rPr>
                                <w:rFonts w:asciiTheme="minorHAnsi" w:hAnsiTheme="minorHAnsi" w:cstheme="minorHAnsi"/>
                                <w:i w:val="0"/>
                                <w:iCs/>
                                <w:sz w:val="22"/>
                                <w:szCs w:val="22"/>
                                <w:lang w:val="fr-BE"/>
                              </w:rPr>
                              <w:t>Le</w:t>
                            </w:r>
                            <w:r w:rsidRPr="00C57C30">
                              <w:rPr>
                                <w:rFonts w:asciiTheme="minorHAnsi" w:hAnsiTheme="minorHAnsi" w:cstheme="minorHAnsi"/>
                                <w:i w:val="0"/>
                                <w:iCs/>
                                <w:spacing w:val="-11"/>
                                <w:sz w:val="22"/>
                                <w:szCs w:val="22"/>
                                <w:lang w:val="fr-BE"/>
                              </w:rPr>
                              <w:t xml:space="preserve"> </w:t>
                            </w:r>
                            <w:r w:rsidRPr="00C57C30">
                              <w:rPr>
                                <w:rFonts w:asciiTheme="minorHAnsi" w:hAnsiTheme="minorHAnsi" w:cstheme="minorHAnsi"/>
                                <w:i w:val="0"/>
                                <w:iCs/>
                                <w:sz w:val="22"/>
                                <w:szCs w:val="22"/>
                                <w:lang w:val="fr-BE"/>
                              </w:rPr>
                              <w:t>WC</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doit</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être</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situé</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à</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l’intérieur</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du</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bien</w:t>
                            </w:r>
                            <w:r w:rsidRPr="00C57C30">
                              <w:rPr>
                                <w:rFonts w:asciiTheme="minorHAnsi" w:hAnsiTheme="minorHAnsi" w:cstheme="minorHAnsi"/>
                                <w:i w:val="0"/>
                                <w:iCs/>
                                <w:spacing w:val="-10"/>
                                <w:sz w:val="22"/>
                                <w:szCs w:val="22"/>
                                <w:lang w:val="fr-BE"/>
                              </w:rPr>
                              <w:t xml:space="preserve"> </w:t>
                            </w:r>
                            <w:r w:rsidRPr="00C57C30">
                              <w:rPr>
                                <w:rFonts w:asciiTheme="minorHAnsi" w:hAnsiTheme="minorHAnsi" w:cstheme="minorHAnsi"/>
                                <w:i w:val="0"/>
                                <w:iCs/>
                                <w:sz w:val="22"/>
                                <w:szCs w:val="22"/>
                                <w:lang w:val="fr-BE"/>
                              </w:rPr>
                              <w:t>loué</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dans</w:t>
                            </w:r>
                            <w:r w:rsidRPr="00C57C30">
                              <w:rPr>
                                <w:rFonts w:asciiTheme="minorHAnsi" w:hAnsiTheme="minorHAnsi" w:cstheme="minorHAnsi"/>
                                <w:i w:val="0"/>
                                <w:iCs/>
                                <w:spacing w:val="-10"/>
                                <w:sz w:val="22"/>
                                <w:szCs w:val="22"/>
                                <w:lang w:val="fr-BE"/>
                              </w:rPr>
                              <w:t xml:space="preserve"> </w:t>
                            </w:r>
                            <w:r w:rsidRPr="00C57C30">
                              <w:rPr>
                                <w:rFonts w:asciiTheme="minorHAnsi" w:hAnsiTheme="minorHAnsi" w:cstheme="minorHAnsi"/>
                                <w:i w:val="0"/>
                                <w:iCs/>
                                <w:sz w:val="22"/>
                                <w:szCs w:val="22"/>
                                <w:lang w:val="fr-BE"/>
                              </w:rPr>
                              <w:t>un</w:t>
                            </w:r>
                            <w:r w:rsidRPr="00C57C30">
                              <w:rPr>
                                <w:rFonts w:asciiTheme="minorHAnsi" w:hAnsiTheme="minorHAnsi" w:cstheme="minorHAnsi"/>
                                <w:i w:val="0"/>
                                <w:iCs/>
                                <w:spacing w:val="-10"/>
                                <w:sz w:val="22"/>
                                <w:szCs w:val="22"/>
                                <w:lang w:val="fr-BE"/>
                              </w:rPr>
                              <w:t xml:space="preserve"> </w:t>
                            </w:r>
                            <w:r w:rsidRPr="00C57C30">
                              <w:rPr>
                                <w:rFonts w:asciiTheme="minorHAnsi" w:hAnsiTheme="minorHAnsi" w:cstheme="minorHAnsi"/>
                                <w:i w:val="0"/>
                                <w:iCs/>
                                <w:sz w:val="22"/>
                                <w:szCs w:val="22"/>
                                <w:lang w:val="fr-BE"/>
                              </w:rPr>
                              <w:t>local</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réservé</w:t>
                            </w:r>
                            <w:r w:rsidRPr="00C57C30">
                              <w:rPr>
                                <w:rFonts w:asciiTheme="minorHAnsi" w:hAnsiTheme="minorHAnsi" w:cstheme="minorHAnsi"/>
                                <w:i w:val="0"/>
                                <w:iCs/>
                                <w:spacing w:val="-11"/>
                                <w:sz w:val="22"/>
                                <w:szCs w:val="22"/>
                                <w:lang w:val="fr-BE"/>
                              </w:rPr>
                              <w:t xml:space="preserve"> </w:t>
                            </w:r>
                            <w:r w:rsidRPr="00C57C30">
                              <w:rPr>
                                <w:rFonts w:asciiTheme="minorHAnsi" w:hAnsiTheme="minorHAnsi" w:cstheme="minorHAnsi"/>
                                <w:i w:val="0"/>
                                <w:iCs/>
                                <w:sz w:val="22"/>
                                <w:szCs w:val="22"/>
                                <w:lang w:val="fr-BE"/>
                              </w:rPr>
                              <w:t>à</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cet</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usage,</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ou</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dans</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une</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salle</w:t>
                            </w:r>
                            <w:r w:rsidRPr="00C57C30">
                              <w:rPr>
                                <w:rFonts w:asciiTheme="minorHAnsi" w:hAnsiTheme="minorHAnsi" w:cstheme="minorHAnsi"/>
                                <w:i w:val="0"/>
                                <w:iCs/>
                                <w:spacing w:val="-47"/>
                                <w:sz w:val="22"/>
                                <w:szCs w:val="22"/>
                                <w:lang w:val="fr-BE"/>
                              </w:rPr>
                              <w:t xml:space="preserve"> </w:t>
                            </w:r>
                            <w:r w:rsidRPr="00C57C30">
                              <w:rPr>
                                <w:rFonts w:asciiTheme="minorHAnsi" w:hAnsiTheme="minorHAnsi" w:cstheme="minorHAnsi"/>
                                <w:i w:val="0"/>
                                <w:iCs/>
                                <w:sz w:val="22"/>
                                <w:szCs w:val="22"/>
                                <w:lang w:val="fr-BE"/>
                              </w:rPr>
                              <w:t>de douche</w:t>
                            </w:r>
                            <w:r w:rsidRPr="00C57C30">
                              <w:rPr>
                                <w:rFonts w:asciiTheme="minorHAnsi" w:hAnsiTheme="minorHAnsi" w:cstheme="minorHAnsi"/>
                                <w:i w:val="0"/>
                                <w:iCs/>
                                <w:spacing w:val="-2"/>
                                <w:sz w:val="22"/>
                                <w:szCs w:val="22"/>
                                <w:lang w:val="fr-BE"/>
                              </w:rPr>
                              <w:t xml:space="preserve"> </w:t>
                            </w:r>
                            <w:r w:rsidRPr="00C57C30">
                              <w:rPr>
                                <w:rFonts w:asciiTheme="minorHAnsi" w:hAnsiTheme="minorHAnsi" w:cstheme="minorHAnsi"/>
                                <w:i w:val="0"/>
                                <w:iCs/>
                                <w:sz w:val="22"/>
                                <w:szCs w:val="22"/>
                                <w:lang w:val="fr-BE"/>
                              </w:rPr>
                              <w:t>ou</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une</w:t>
                            </w:r>
                            <w:r w:rsidRPr="00C57C30">
                              <w:rPr>
                                <w:rFonts w:asciiTheme="minorHAnsi" w:hAnsiTheme="minorHAnsi" w:cstheme="minorHAnsi"/>
                                <w:i w:val="0"/>
                                <w:iCs/>
                                <w:spacing w:val="-2"/>
                                <w:sz w:val="22"/>
                                <w:szCs w:val="22"/>
                                <w:lang w:val="fr-BE"/>
                              </w:rPr>
                              <w:t xml:space="preserve"> </w:t>
                            </w:r>
                            <w:r w:rsidRPr="00C57C30">
                              <w:rPr>
                                <w:rFonts w:asciiTheme="minorHAnsi" w:hAnsiTheme="minorHAnsi" w:cstheme="minorHAnsi"/>
                                <w:i w:val="0"/>
                                <w:iCs/>
                                <w:sz w:val="22"/>
                                <w:szCs w:val="22"/>
                                <w:lang w:val="fr-BE"/>
                              </w:rPr>
                              <w:t>salle</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de</w:t>
                            </w:r>
                            <w:r w:rsidRPr="00C57C30">
                              <w:rPr>
                                <w:rFonts w:asciiTheme="minorHAnsi" w:hAnsiTheme="minorHAnsi" w:cstheme="minorHAnsi"/>
                                <w:i w:val="0"/>
                                <w:iCs/>
                                <w:spacing w:val="-2"/>
                                <w:sz w:val="22"/>
                                <w:szCs w:val="22"/>
                                <w:lang w:val="fr-BE"/>
                              </w:rPr>
                              <w:t xml:space="preserve"> </w:t>
                            </w:r>
                            <w:r w:rsidRPr="00C57C30">
                              <w:rPr>
                                <w:rFonts w:asciiTheme="minorHAnsi" w:hAnsiTheme="minorHAnsi" w:cstheme="minorHAnsi"/>
                                <w:i w:val="0"/>
                                <w:iCs/>
                                <w:sz w:val="22"/>
                                <w:szCs w:val="22"/>
                                <w:lang w:val="fr-BE"/>
                              </w:rPr>
                              <w:t>bain</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w:t>
                            </w:r>
                          </w:p>
                          <w:p w14:paraId="058E972D" w14:textId="77777777" w:rsidR="008D5553" w:rsidRPr="00C57C30" w:rsidRDefault="008D5553" w:rsidP="008D5553">
                            <w:pPr>
                              <w:pStyle w:val="BodyText"/>
                              <w:spacing w:before="10"/>
                              <w:rPr>
                                <w:rFonts w:asciiTheme="minorHAnsi" w:hAnsiTheme="minorHAnsi" w:cstheme="minorHAnsi"/>
                                <w:i w:val="0"/>
                                <w:iCs/>
                                <w:sz w:val="22"/>
                                <w:szCs w:val="22"/>
                                <w:lang w:val="fr-BE"/>
                              </w:rPr>
                            </w:pPr>
                          </w:p>
                          <w:p w14:paraId="4A4A584A" w14:textId="77777777" w:rsidR="008D5553" w:rsidRPr="00C57C30" w:rsidRDefault="008D5553" w:rsidP="008D5553">
                            <w:pPr>
                              <w:pStyle w:val="BodyText"/>
                              <w:widowControl w:val="0"/>
                              <w:numPr>
                                <w:ilvl w:val="0"/>
                                <w:numId w:val="34"/>
                              </w:numPr>
                              <w:tabs>
                                <w:tab w:val="left" w:pos="317"/>
                              </w:tabs>
                              <w:autoSpaceDE w:val="0"/>
                              <w:autoSpaceDN w:val="0"/>
                              <w:ind w:left="95" w:right="88" w:firstLine="0"/>
                              <w:rPr>
                                <w:rFonts w:asciiTheme="minorHAnsi" w:hAnsiTheme="minorHAnsi" w:cstheme="minorHAnsi"/>
                                <w:i w:val="0"/>
                                <w:iCs/>
                                <w:sz w:val="22"/>
                                <w:szCs w:val="22"/>
                                <w:lang w:val="fr-BE"/>
                              </w:rPr>
                            </w:pPr>
                            <w:r w:rsidRPr="00C57C30">
                              <w:rPr>
                                <w:rFonts w:asciiTheme="minorHAnsi" w:hAnsiTheme="minorHAnsi" w:cstheme="minorHAnsi"/>
                                <w:i w:val="0"/>
                                <w:iCs/>
                                <w:sz w:val="22"/>
                                <w:szCs w:val="22"/>
                                <w:lang w:val="fr-BE"/>
                              </w:rPr>
                              <w:t>Chaque local habitable du logement doit être équipé d’une prise de courant, et chaque pièce du</w:t>
                            </w:r>
                            <w:r w:rsidRPr="00C57C30">
                              <w:rPr>
                                <w:rFonts w:asciiTheme="minorHAnsi" w:hAnsiTheme="minorHAnsi" w:cstheme="minorHAnsi"/>
                                <w:i w:val="0"/>
                                <w:iCs/>
                                <w:spacing w:val="-47"/>
                                <w:sz w:val="22"/>
                                <w:szCs w:val="22"/>
                                <w:lang w:val="fr-BE"/>
                              </w:rPr>
                              <w:t xml:space="preserve"> </w:t>
                            </w:r>
                            <w:r w:rsidRPr="00C57C30">
                              <w:rPr>
                                <w:rFonts w:asciiTheme="minorHAnsi" w:hAnsiTheme="minorHAnsi" w:cstheme="minorHAnsi"/>
                                <w:i w:val="0"/>
                                <w:iCs/>
                                <w:sz w:val="22"/>
                                <w:szCs w:val="22"/>
                                <w:lang w:val="fr-BE"/>
                              </w:rPr>
                              <w:t>logement</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doit être muni</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d’un</w:t>
                            </w:r>
                            <w:r w:rsidRPr="00C57C30">
                              <w:rPr>
                                <w:rFonts w:asciiTheme="minorHAnsi" w:hAnsiTheme="minorHAnsi" w:cstheme="minorHAnsi"/>
                                <w:i w:val="0"/>
                                <w:iCs/>
                                <w:spacing w:val="-3"/>
                                <w:sz w:val="22"/>
                                <w:szCs w:val="22"/>
                                <w:lang w:val="fr-BE"/>
                              </w:rPr>
                              <w:t xml:space="preserve"> </w:t>
                            </w:r>
                            <w:r w:rsidRPr="00C57C30">
                              <w:rPr>
                                <w:rFonts w:asciiTheme="minorHAnsi" w:hAnsiTheme="minorHAnsi" w:cstheme="minorHAnsi"/>
                                <w:i w:val="0"/>
                                <w:iCs/>
                                <w:sz w:val="22"/>
                                <w:szCs w:val="22"/>
                                <w:lang w:val="fr-BE"/>
                              </w:rPr>
                              <w:t>point lumineux commandé par</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un</w:t>
                            </w:r>
                            <w:r w:rsidRPr="00C57C30">
                              <w:rPr>
                                <w:rFonts w:asciiTheme="minorHAnsi" w:hAnsiTheme="minorHAnsi" w:cstheme="minorHAnsi"/>
                                <w:i w:val="0"/>
                                <w:iCs/>
                                <w:spacing w:val="-3"/>
                                <w:sz w:val="22"/>
                                <w:szCs w:val="22"/>
                                <w:lang w:val="fr-BE"/>
                              </w:rPr>
                              <w:t xml:space="preserve"> </w:t>
                            </w:r>
                            <w:r w:rsidRPr="00C57C30">
                              <w:rPr>
                                <w:rFonts w:asciiTheme="minorHAnsi" w:hAnsiTheme="minorHAnsi" w:cstheme="minorHAnsi"/>
                                <w:i w:val="0"/>
                                <w:iCs/>
                                <w:sz w:val="22"/>
                                <w:szCs w:val="22"/>
                                <w:lang w:val="fr-BE"/>
                              </w:rPr>
                              <w:t>commutateur</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w:t>
                            </w:r>
                          </w:p>
                          <w:p w14:paraId="2129D88A" w14:textId="77777777" w:rsidR="008D5553" w:rsidRPr="00C57C30" w:rsidRDefault="008D5553" w:rsidP="008D5553">
                            <w:pPr>
                              <w:pStyle w:val="BodyText"/>
                              <w:spacing w:before="1"/>
                              <w:rPr>
                                <w:rFonts w:asciiTheme="minorHAnsi" w:hAnsiTheme="minorHAnsi" w:cstheme="minorHAnsi"/>
                                <w:i w:val="0"/>
                                <w:iCs/>
                                <w:sz w:val="22"/>
                                <w:szCs w:val="22"/>
                                <w:lang w:val="fr-BE"/>
                              </w:rPr>
                            </w:pPr>
                          </w:p>
                          <w:p w14:paraId="5D64EED0" w14:textId="77777777" w:rsidR="008D5553" w:rsidRPr="00C57C30" w:rsidRDefault="008D5553" w:rsidP="008D5553">
                            <w:pPr>
                              <w:pStyle w:val="BodyText"/>
                              <w:widowControl w:val="0"/>
                              <w:numPr>
                                <w:ilvl w:val="0"/>
                                <w:numId w:val="34"/>
                              </w:numPr>
                              <w:tabs>
                                <w:tab w:val="left" w:pos="327"/>
                              </w:tabs>
                              <w:autoSpaceDE w:val="0"/>
                              <w:autoSpaceDN w:val="0"/>
                              <w:ind w:left="95" w:right="87" w:firstLine="0"/>
                              <w:rPr>
                                <w:rFonts w:asciiTheme="minorHAnsi" w:hAnsiTheme="minorHAnsi" w:cstheme="minorHAnsi"/>
                                <w:i w:val="0"/>
                                <w:iCs/>
                                <w:sz w:val="22"/>
                                <w:szCs w:val="22"/>
                                <w:lang w:val="fr-BE"/>
                              </w:rPr>
                            </w:pPr>
                            <w:r w:rsidRPr="00C57C30">
                              <w:rPr>
                                <w:rFonts w:asciiTheme="minorHAnsi" w:hAnsiTheme="minorHAnsi" w:cstheme="minorHAnsi"/>
                                <w:i w:val="0"/>
                                <w:iCs/>
                                <w:sz w:val="22"/>
                                <w:szCs w:val="22"/>
                                <w:lang w:val="fr-BE"/>
                              </w:rPr>
                              <w:t>Le logement doit répondre à des normes de surface minimale, calculée en fonction du nombre</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d’habitants y résidant de manière permanente au moment de la formation initiale du contrat de</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bail. Les locaux habitables doivent en outre constituer une surface équivalente à au moins 70% de</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la</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surface</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du</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logement.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F74308" id="Text Box 19" o:spid="_x0000_s1048" type="#_x0000_t202" style="position:absolute;left:0;text-align:left;margin-left:71.5pt;margin-top:-195.75pt;width:452.2pt;height:176.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9EkGAIAABQEAAAOAAAAZHJzL2Uyb0RvYy54bWysU9tu2zAMfR+wfxD0vjhxm80z4hRdsg4D&#10;ugvQ7QNkWY6FyaJGKbG7rx8lO2mxvQ3zg0CZ5CF5eLS5GXvDTgq9Blvx1WLJmbISGm0PFf/+7e5V&#10;wZkPwjbCgFUVf1Se32xfvtgMrlQ5dGAahYxArC8HV/EuBFdmmZed6oVfgFOWnC1gLwJd8ZA1KAZC&#10;702WL5evswGwcQhSeU9/95OTbxN+2yoZvrStV4GZilNvIZ2Yzjqe2XYjygMK12k5tyH+oYteaEtF&#10;L1B7EQQ7ov4LqtcSwUMbFhL6DNpWS5VmoGlWyz+meeiEU2kWIse7C03+/8HKz6cH9xVZGN/BSAtM&#10;Q3h3D/KHZxZ2nbAHdYsIQ6dEQ4VXkbJscL6cUyPVvvQRpB4+QUNLFscACWhssY+s0JyM0GkBjxfS&#10;1RiYpJ/rN9f522tySfLl+dW6uFqnGqI8pzv04YOCnkWj4khbTfDidO9DbEeU55BYzcKdNiZt1lg2&#10;UM9FXhTTZGB0E70xzuOh3hlkJxHFkb65sH8eFqH3wndTXHJNsul1IO0a3Ve8uGSLMhL13japfhDa&#10;TDb1aOzMXCRroi2M9ch0QwARMhJZQ/NIVCJMUqWnRUYH+IuzgWRacf/zKFBxZj5aWkfU9NnAs1Gf&#10;DWElpVY8cDaZuzBp/+hQHzpCnhZu4ZZW1upE5lMXc7skvcTx/Eyitp/fU9TTY97+BgAA//8DAFBL&#10;AwQUAAYACAAAACEASkQgiOMAAAANAQAADwAAAGRycy9kb3ducmV2LnhtbEyPwU7DMBBE70j8g7VI&#10;3FonxLQkxKkQUA6oh1Ko2qMbL0nUeB1itw1/j8sFjjM7mn2TzwbTsiP2rrEkIR5HwJBKqxuqJHy8&#10;z0d3wJxXpFVrCSV8o4NZcXmRq0zbE73hceUrFkrIZUpC7X2Xce7KGo1yY9shhdun7Y3yQfYV1706&#10;hXLT8psomnCjGgofatXhY43lfnUwEvabbbqOv3SyWPvndC6eJtPly6uU11fDwz0wj4P/C8MZP6BD&#10;EZh29kDasTZokYQtXsIoSeNbYOdIJKYC2O7XE8CLnP9fUfwAAAD//wMAUEsBAi0AFAAGAAgAAAAh&#10;ALaDOJL+AAAA4QEAABMAAAAAAAAAAAAAAAAAAAAAAFtDb250ZW50X1R5cGVzXS54bWxQSwECLQAU&#10;AAYACAAAACEAOP0h/9YAAACUAQAACwAAAAAAAAAAAAAAAAAvAQAAX3JlbHMvLnJlbHNQSwECLQAU&#10;AAYACAAAACEATWfRJBgCAAAUBAAADgAAAAAAAAAAAAAAAAAuAgAAZHJzL2Uyb0RvYy54bWxQSwEC&#10;LQAUAAYACAAAACEASkQgiOMAAAANAQAADwAAAAAAAAAAAAAAAAByBAAAZHJzL2Rvd25yZXYueG1s&#10;UEsFBgAAAAAEAAQA8wAAAIIFAAAAAA==&#10;" filled="f" strokeweight="1.44pt">
                <v:textbox inset="0,0,0,0">
                  <w:txbxContent>
                    <w:p w14:paraId="3A45195F" w14:textId="77777777" w:rsidR="008D5553" w:rsidRPr="00C57C30" w:rsidRDefault="008D5553" w:rsidP="008D5553">
                      <w:pPr>
                        <w:pStyle w:val="BodyText"/>
                        <w:spacing w:before="1"/>
                        <w:ind w:left="95"/>
                        <w:rPr>
                          <w:rFonts w:asciiTheme="minorHAnsi" w:hAnsiTheme="minorHAnsi" w:cstheme="minorHAnsi"/>
                          <w:i w:val="0"/>
                          <w:iCs/>
                          <w:sz w:val="22"/>
                          <w:szCs w:val="22"/>
                        </w:rPr>
                      </w:pPr>
                      <w:r w:rsidRPr="00C57C30">
                        <w:rPr>
                          <w:rFonts w:asciiTheme="minorHAnsi" w:hAnsiTheme="minorHAnsi" w:cstheme="minorHAnsi"/>
                          <w:i w:val="0"/>
                          <w:iCs/>
                          <w:sz w:val="22"/>
                          <w:szCs w:val="22"/>
                          <w:u w:val="single"/>
                        </w:rPr>
                        <w:t>En</w:t>
                      </w:r>
                      <w:r w:rsidRPr="00C57C30">
                        <w:rPr>
                          <w:rFonts w:asciiTheme="minorHAnsi" w:hAnsiTheme="minorHAnsi" w:cstheme="minorHAnsi"/>
                          <w:i w:val="0"/>
                          <w:iCs/>
                          <w:spacing w:val="-8"/>
                          <w:sz w:val="22"/>
                          <w:szCs w:val="22"/>
                          <w:u w:val="single"/>
                        </w:rPr>
                        <w:t xml:space="preserve"> </w:t>
                      </w:r>
                      <w:r w:rsidRPr="00C57C30">
                        <w:rPr>
                          <w:rFonts w:asciiTheme="minorHAnsi" w:hAnsiTheme="minorHAnsi" w:cstheme="minorHAnsi"/>
                          <w:i w:val="0"/>
                          <w:iCs/>
                          <w:sz w:val="22"/>
                          <w:szCs w:val="22"/>
                          <w:u w:val="single"/>
                        </w:rPr>
                        <w:t>matière</w:t>
                      </w:r>
                      <w:r w:rsidRPr="00C57C30">
                        <w:rPr>
                          <w:rFonts w:asciiTheme="minorHAnsi" w:hAnsiTheme="minorHAnsi" w:cstheme="minorHAnsi"/>
                          <w:i w:val="0"/>
                          <w:iCs/>
                          <w:spacing w:val="-6"/>
                          <w:sz w:val="22"/>
                          <w:szCs w:val="22"/>
                          <w:u w:val="single"/>
                        </w:rPr>
                        <w:t xml:space="preserve"> </w:t>
                      </w:r>
                      <w:r w:rsidRPr="00C57C30">
                        <w:rPr>
                          <w:rFonts w:asciiTheme="minorHAnsi" w:hAnsiTheme="minorHAnsi" w:cstheme="minorHAnsi"/>
                          <w:i w:val="0"/>
                          <w:iCs/>
                          <w:sz w:val="22"/>
                          <w:szCs w:val="22"/>
                          <w:u w:val="single"/>
                        </w:rPr>
                        <w:t>d’équipements</w:t>
                      </w:r>
                      <w:r w:rsidRPr="00C57C30">
                        <w:rPr>
                          <w:rFonts w:asciiTheme="minorHAnsi" w:hAnsiTheme="minorHAnsi" w:cstheme="minorHAnsi"/>
                          <w:i w:val="0"/>
                          <w:iCs/>
                          <w:spacing w:val="-10"/>
                          <w:sz w:val="22"/>
                          <w:szCs w:val="22"/>
                        </w:rPr>
                        <w:t xml:space="preserve"> </w:t>
                      </w:r>
                      <w:r w:rsidRPr="00C57C30">
                        <w:rPr>
                          <w:rFonts w:asciiTheme="minorHAnsi" w:hAnsiTheme="minorHAnsi" w:cstheme="minorHAnsi"/>
                          <w:i w:val="0"/>
                          <w:iCs/>
                          <w:sz w:val="22"/>
                          <w:szCs w:val="22"/>
                          <w:u w:val="single"/>
                        </w:rPr>
                        <w:t>:</w:t>
                      </w:r>
                    </w:p>
                    <w:p w14:paraId="07EB202E" w14:textId="77777777" w:rsidR="008D5553" w:rsidRPr="00C57C30" w:rsidRDefault="008D5553" w:rsidP="008D5553">
                      <w:pPr>
                        <w:pStyle w:val="BodyText"/>
                        <w:spacing w:before="1"/>
                        <w:rPr>
                          <w:rFonts w:asciiTheme="minorHAnsi" w:hAnsiTheme="minorHAnsi" w:cstheme="minorHAnsi"/>
                          <w:i w:val="0"/>
                          <w:iCs/>
                          <w:sz w:val="22"/>
                          <w:szCs w:val="22"/>
                        </w:rPr>
                      </w:pPr>
                    </w:p>
                    <w:p w14:paraId="623E27ED" w14:textId="77777777" w:rsidR="008D5553" w:rsidRPr="00C57C30" w:rsidRDefault="008D5553" w:rsidP="008D5553">
                      <w:pPr>
                        <w:pStyle w:val="BodyText"/>
                        <w:widowControl w:val="0"/>
                        <w:numPr>
                          <w:ilvl w:val="0"/>
                          <w:numId w:val="34"/>
                        </w:numPr>
                        <w:tabs>
                          <w:tab w:val="left" w:pos="308"/>
                        </w:tabs>
                        <w:autoSpaceDE w:val="0"/>
                        <w:autoSpaceDN w:val="0"/>
                        <w:ind w:left="95" w:right="88" w:firstLine="0"/>
                        <w:rPr>
                          <w:rFonts w:asciiTheme="minorHAnsi" w:hAnsiTheme="minorHAnsi" w:cstheme="minorHAnsi"/>
                          <w:i w:val="0"/>
                          <w:iCs/>
                          <w:sz w:val="22"/>
                          <w:szCs w:val="22"/>
                          <w:lang w:val="fr-BE"/>
                        </w:rPr>
                      </w:pPr>
                      <w:r w:rsidRPr="00C57C30">
                        <w:rPr>
                          <w:rFonts w:asciiTheme="minorHAnsi" w:hAnsiTheme="minorHAnsi" w:cstheme="minorHAnsi"/>
                          <w:i w:val="0"/>
                          <w:iCs/>
                          <w:sz w:val="22"/>
                          <w:szCs w:val="22"/>
                          <w:lang w:val="fr-BE"/>
                        </w:rPr>
                        <w:t>Le</w:t>
                      </w:r>
                      <w:r w:rsidRPr="00C57C30">
                        <w:rPr>
                          <w:rFonts w:asciiTheme="minorHAnsi" w:hAnsiTheme="minorHAnsi" w:cstheme="minorHAnsi"/>
                          <w:i w:val="0"/>
                          <w:iCs/>
                          <w:spacing w:val="-11"/>
                          <w:sz w:val="22"/>
                          <w:szCs w:val="22"/>
                          <w:lang w:val="fr-BE"/>
                        </w:rPr>
                        <w:t xml:space="preserve"> </w:t>
                      </w:r>
                      <w:r w:rsidRPr="00C57C30">
                        <w:rPr>
                          <w:rFonts w:asciiTheme="minorHAnsi" w:hAnsiTheme="minorHAnsi" w:cstheme="minorHAnsi"/>
                          <w:i w:val="0"/>
                          <w:iCs/>
                          <w:sz w:val="22"/>
                          <w:szCs w:val="22"/>
                          <w:lang w:val="fr-BE"/>
                        </w:rPr>
                        <w:t>WC</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doit</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être</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situé</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à</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l’intérieur</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du</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bien</w:t>
                      </w:r>
                      <w:r w:rsidRPr="00C57C30">
                        <w:rPr>
                          <w:rFonts w:asciiTheme="minorHAnsi" w:hAnsiTheme="minorHAnsi" w:cstheme="minorHAnsi"/>
                          <w:i w:val="0"/>
                          <w:iCs/>
                          <w:spacing w:val="-10"/>
                          <w:sz w:val="22"/>
                          <w:szCs w:val="22"/>
                          <w:lang w:val="fr-BE"/>
                        </w:rPr>
                        <w:t xml:space="preserve"> </w:t>
                      </w:r>
                      <w:r w:rsidRPr="00C57C30">
                        <w:rPr>
                          <w:rFonts w:asciiTheme="minorHAnsi" w:hAnsiTheme="minorHAnsi" w:cstheme="minorHAnsi"/>
                          <w:i w:val="0"/>
                          <w:iCs/>
                          <w:sz w:val="22"/>
                          <w:szCs w:val="22"/>
                          <w:lang w:val="fr-BE"/>
                        </w:rPr>
                        <w:t>loué</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dans</w:t>
                      </w:r>
                      <w:r w:rsidRPr="00C57C30">
                        <w:rPr>
                          <w:rFonts w:asciiTheme="minorHAnsi" w:hAnsiTheme="minorHAnsi" w:cstheme="minorHAnsi"/>
                          <w:i w:val="0"/>
                          <w:iCs/>
                          <w:spacing w:val="-10"/>
                          <w:sz w:val="22"/>
                          <w:szCs w:val="22"/>
                          <w:lang w:val="fr-BE"/>
                        </w:rPr>
                        <w:t xml:space="preserve"> </w:t>
                      </w:r>
                      <w:r w:rsidRPr="00C57C30">
                        <w:rPr>
                          <w:rFonts w:asciiTheme="minorHAnsi" w:hAnsiTheme="minorHAnsi" w:cstheme="minorHAnsi"/>
                          <w:i w:val="0"/>
                          <w:iCs/>
                          <w:sz w:val="22"/>
                          <w:szCs w:val="22"/>
                          <w:lang w:val="fr-BE"/>
                        </w:rPr>
                        <w:t>un</w:t>
                      </w:r>
                      <w:r w:rsidRPr="00C57C30">
                        <w:rPr>
                          <w:rFonts w:asciiTheme="minorHAnsi" w:hAnsiTheme="minorHAnsi" w:cstheme="minorHAnsi"/>
                          <w:i w:val="0"/>
                          <w:iCs/>
                          <w:spacing w:val="-10"/>
                          <w:sz w:val="22"/>
                          <w:szCs w:val="22"/>
                          <w:lang w:val="fr-BE"/>
                        </w:rPr>
                        <w:t xml:space="preserve"> </w:t>
                      </w:r>
                      <w:r w:rsidRPr="00C57C30">
                        <w:rPr>
                          <w:rFonts w:asciiTheme="minorHAnsi" w:hAnsiTheme="minorHAnsi" w:cstheme="minorHAnsi"/>
                          <w:i w:val="0"/>
                          <w:iCs/>
                          <w:sz w:val="22"/>
                          <w:szCs w:val="22"/>
                          <w:lang w:val="fr-BE"/>
                        </w:rPr>
                        <w:t>local</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réservé</w:t>
                      </w:r>
                      <w:r w:rsidRPr="00C57C30">
                        <w:rPr>
                          <w:rFonts w:asciiTheme="minorHAnsi" w:hAnsiTheme="minorHAnsi" w:cstheme="minorHAnsi"/>
                          <w:i w:val="0"/>
                          <w:iCs/>
                          <w:spacing w:val="-11"/>
                          <w:sz w:val="22"/>
                          <w:szCs w:val="22"/>
                          <w:lang w:val="fr-BE"/>
                        </w:rPr>
                        <w:t xml:space="preserve"> </w:t>
                      </w:r>
                      <w:r w:rsidRPr="00C57C30">
                        <w:rPr>
                          <w:rFonts w:asciiTheme="minorHAnsi" w:hAnsiTheme="minorHAnsi" w:cstheme="minorHAnsi"/>
                          <w:i w:val="0"/>
                          <w:iCs/>
                          <w:sz w:val="22"/>
                          <w:szCs w:val="22"/>
                          <w:lang w:val="fr-BE"/>
                        </w:rPr>
                        <w:t>à</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cet</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usage,</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ou</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dans</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une</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salle</w:t>
                      </w:r>
                      <w:r w:rsidRPr="00C57C30">
                        <w:rPr>
                          <w:rFonts w:asciiTheme="minorHAnsi" w:hAnsiTheme="minorHAnsi" w:cstheme="minorHAnsi"/>
                          <w:i w:val="0"/>
                          <w:iCs/>
                          <w:spacing w:val="-47"/>
                          <w:sz w:val="22"/>
                          <w:szCs w:val="22"/>
                          <w:lang w:val="fr-BE"/>
                        </w:rPr>
                        <w:t xml:space="preserve"> </w:t>
                      </w:r>
                      <w:r w:rsidRPr="00C57C30">
                        <w:rPr>
                          <w:rFonts w:asciiTheme="minorHAnsi" w:hAnsiTheme="minorHAnsi" w:cstheme="minorHAnsi"/>
                          <w:i w:val="0"/>
                          <w:iCs/>
                          <w:sz w:val="22"/>
                          <w:szCs w:val="22"/>
                          <w:lang w:val="fr-BE"/>
                        </w:rPr>
                        <w:t>de douche</w:t>
                      </w:r>
                      <w:r w:rsidRPr="00C57C30">
                        <w:rPr>
                          <w:rFonts w:asciiTheme="minorHAnsi" w:hAnsiTheme="minorHAnsi" w:cstheme="minorHAnsi"/>
                          <w:i w:val="0"/>
                          <w:iCs/>
                          <w:spacing w:val="-2"/>
                          <w:sz w:val="22"/>
                          <w:szCs w:val="22"/>
                          <w:lang w:val="fr-BE"/>
                        </w:rPr>
                        <w:t xml:space="preserve"> </w:t>
                      </w:r>
                      <w:r w:rsidRPr="00C57C30">
                        <w:rPr>
                          <w:rFonts w:asciiTheme="minorHAnsi" w:hAnsiTheme="minorHAnsi" w:cstheme="minorHAnsi"/>
                          <w:i w:val="0"/>
                          <w:iCs/>
                          <w:sz w:val="22"/>
                          <w:szCs w:val="22"/>
                          <w:lang w:val="fr-BE"/>
                        </w:rPr>
                        <w:t>ou</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une</w:t>
                      </w:r>
                      <w:r w:rsidRPr="00C57C30">
                        <w:rPr>
                          <w:rFonts w:asciiTheme="minorHAnsi" w:hAnsiTheme="minorHAnsi" w:cstheme="minorHAnsi"/>
                          <w:i w:val="0"/>
                          <w:iCs/>
                          <w:spacing w:val="-2"/>
                          <w:sz w:val="22"/>
                          <w:szCs w:val="22"/>
                          <w:lang w:val="fr-BE"/>
                        </w:rPr>
                        <w:t xml:space="preserve"> </w:t>
                      </w:r>
                      <w:r w:rsidRPr="00C57C30">
                        <w:rPr>
                          <w:rFonts w:asciiTheme="minorHAnsi" w:hAnsiTheme="minorHAnsi" w:cstheme="minorHAnsi"/>
                          <w:i w:val="0"/>
                          <w:iCs/>
                          <w:sz w:val="22"/>
                          <w:szCs w:val="22"/>
                          <w:lang w:val="fr-BE"/>
                        </w:rPr>
                        <w:t>salle</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de</w:t>
                      </w:r>
                      <w:r w:rsidRPr="00C57C30">
                        <w:rPr>
                          <w:rFonts w:asciiTheme="minorHAnsi" w:hAnsiTheme="minorHAnsi" w:cstheme="minorHAnsi"/>
                          <w:i w:val="0"/>
                          <w:iCs/>
                          <w:spacing w:val="-2"/>
                          <w:sz w:val="22"/>
                          <w:szCs w:val="22"/>
                          <w:lang w:val="fr-BE"/>
                        </w:rPr>
                        <w:t xml:space="preserve"> </w:t>
                      </w:r>
                      <w:r w:rsidRPr="00C57C30">
                        <w:rPr>
                          <w:rFonts w:asciiTheme="minorHAnsi" w:hAnsiTheme="minorHAnsi" w:cstheme="minorHAnsi"/>
                          <w:i w:val="0"/>
                          <w:iCs/>
                          <w:sz w:val="22"/>
                          <w:szCs w:val="22"/>
                          <w:lang w:val="fr-BE"/>
                        </w:rPr>
                        <w:t>bain</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w:t>
                      </w:r>
                    </w:p>
                    <w:p w14:paraId="058E972D" w14:textId="77777777" w:rsidR="008D5553" w:rsidRPr="00C57C30" w:rsidRDefault="008D5553" w:rsidP="008D5553">
                      <w:pPr>
                        <w:pStyle w:val="BodyText"/>
                        <w:spacing w:before="10"/>
                        <w:rPr>
                          <w:rFonts w:asciiTheme="minorHAnsi" w:hAnsiTheme="minorHAnsi" w:cstheme="minorHAnsi"/>
                          <w:i w:val="0"/>
                          <w:iCs/>
                          <w:sz w:val="22"/>
                          <w:szCs w:val="22"/>
                          <w:lang w:val="fr-BE"/>
                        </w:rPr>
                      </w:pPr>
                    </w:p>
                    <w:p w14:paraId="4A4A584A" w14:textId="77777777" w:rsidR="008D5553" w:rsidRPr="00C57C30" w:rsidRDefault="008D5553" w:rsidP="008D5553">
                      <w:pPr>
                        <w:pStyle w:val="BodyText"/>
                        <w:widowControl w:val="0"/>
                        <w:numPr>
                          <w:ilvl w:val="0"/>
                          <w:numId w:val="34"/>
                        </w:numPr>
                        <w:tabs>
                          <w:tab w:val="left" w:pos="317"/>
                        </w:tabs>
                        <w:autoSpaceDE w:val="0"/>
                        <w:autoSpaceDN w:val="0"/>
                        <w:ind w:left="95" w:right="88" w:firstLine="0"/>
                        <w:rPr>
                          <w:rFonts w:asciiTheme="minorHAnsi" w:hAnsiTheme="minorHAnsi" w:cstheme="minorHAnsi"/>
                          <w:i w:val="0"/>
                          <w:iCs/>
                          <w:sz w:val="22"/>
                          <w:szCs w:val="22"/>
                          <w:lang w:val="fr-BE"/>
                        </w:rPr>
                      </w:pPr>
                      <w:r w:rsidRPr="00C57C30">
                        <w:rPr>
                          <w:rFonts w:asciiTheme="minorHAnsi" w:hAnsiTheme="minorHAnsi" w:cstheme="minorHAnsi"/>
                          <w:i w:val="0"/>
                          <w:iCs/>
                          <w:sz w:val="22"/>
                          <w:szCs w:val="22"/>
                          <w:lang w:val="fr-BE"/>
                        </w:rPr>
                        <w:t>Chaque local habitable du logement doit être équipé d’une prise de courant, et chaque pièce du</w:t>
                      </w:r>
                      <w:r w:rsidRPr="00C57C30">
                        <w:rPr>
                          <w:rFonts w:asciiTheme="minorHAnsi" w:hAnsiTheme="minorHAnsi" w:cstheme="minorHAnsi"/>
                          <w:i w:val="0"/>
                          <w:iCs/>
                          <w:spacing w:val="-47"/>
                          <w:sz w:val="22"/>
                          <w:szCs w:val="22"/>
                          <w:lang w:val="fr-BE"/>
                        </w:rPr>
                        <w:t xml:space="preserve"> </w:t>
                      </w:r>
                      <w:r w:rsidRPr="00C57C30">
                        <w:rPr>
                          <w:rFonts w:asciiTheme="minorHAnsi" w:hAnsiTheme="minorHAnsi" w:cstheme="minorHAnsi"/>
                          <w:i w:val="0"/>
                          <w:iCs/>
                          <w:sz w:val="22"/>
                          <w:szCs w:val="22"/>
                          <w:lang w:val="fr-BE"/>
                        </w:rPr>
                        <w:t>logement</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doit être muni</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d’un</w:t>
                      </w:r>
                      <w:r w:rsidRPr="00C57C30">
                        <w:rPr>
                          <w:rFonts w:asciiTheme="minorHAnsi" w:hAnsiTheme="minorHAnsi" w:cstheme="minorHAnsi"/>
                          <w:i w:val="0"/>
                          <w:iCs/>
                          <w:spacing w:val="-3"/>
                          <w:sz w:val="22"/>
                          <w:szCs w:val="22"/>
                          <w:lang w:val="fr-BE"/>
                        </w:rPr>
                        <w:t xml:space="preserve"> </w:t>
                      </w:r>
                      <w:r w:rsidRPr="00C57C30">
                        <w:rPr>
                          <w:rFonts w:asciiTheme="minorHAnsi" w:hAnsiTheme="minorHAnsi" w:cstheme="minorHAnsi"/>
                          <w:i w:val="0"/>
                          <w:iCs/>
                          <w:sz w:val="22"/>
                          <w:szCs w:val="22"/>
                          <w:lang w:val="fr-BE"/>
                        </w:rPr>
                        <w:t>point lumineux commandé par</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un</w:t>
                      </w:r>
                      <w:r w:rsidRPr="00C57C30">
                        <w:rPr>
                          <w:rFonts w:asciiTheme="minorHAnsi" w:hAnsiTheme="minorHAnsi" w:cstheme="minorHAnsi"/>
                          <w:i w:val="0"/>
                          <w:iCs/>
                          <w:spacing w:val="-3"/>
                          <w:sz w:val="22"/>
                          <w:szCs w:val="22"/>
                          <w:lang w:val="fr-BE"/>
                        </w:rPr>
                        <w:t xml:space="preserve"> </w:t>
                      </w:r>
                      <w:r w:rsidRPr="00C57C30">
                        <w:rPr>
                          <w:rFonts w:asciiTheme="minorHAnsi" w:hAnsiTheme="minorHAnsi" w:cstheme="minorHAnsi"/>
                          <w:i w:val="0"/>
                          <w:iCs/>
                          <w:sz w:val="22"/>
                          <w:szCs w:val="22"/>
                          <w:lang w:val="fr-BE"/>
                        </w:rPr>
                        <w:t>commutateur</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w:t>
                      </w:r>
                    </w:p>
                    <w:p w14:paraId="2129D88A" w14:textId="77777777" w:rsidR="008D5553" w:rsidRPr="00C57C30" w:rsidRDefault="008D5553" w:rsidP="008D5553">
                      <w:pPr>
                        <w:pStyle w:val="BodyText"/>
                        <w:spacing w:before="1"/>
                        <w:rPr>
                          <w:rFonts w:asciiTheme="minorHAnsi" w:hAnsiTheme="minorHAnsi" w:cstheme="minorHAnsi"/>
                          <w:i w:val="0"/>
                          <w:iCs/>
                          <w:sz w:val="22"/>
                          <w:szCs w:val="22"/>
                          <w:lang w:val="fr-BE"/>
                        </w:rPr>
                      </w:pPr>
                    </w:p>
                    <w:p w14:paraId="5D64EED0" w14:textId="77777777" w:rsidR="008D5553" w:rsidRPr="00C57C30" w:rsidRDefault="008D5553" w:rsidP="008D5553">
                      <w:pPr>
                        <w:pStyle w:val="BodyText"/>
                        <w:widowControl w:val="0"/>
                        <w:numPr>
                          <w:ilvl w:val="0"/>
                          <w:numId w:val="34"/>
                        </w:numPr>
                        <w:tabs>
                          <w:tab w:val="left" w:pos="327"/>
                        </w:tabs>
                        <w:autoSpaceDE w:val="0"/>
                        <w:autoSpaceDN w:val="0"/>
                        <w:ind w:left="95" w:right="87" w:firstLine="0"/>
                        <w:rPr>
                          <w:rFonts w:asciiTheme="minorHAnsi" w:hAnsiTheme="minorHAnsi" w:cstheme="minorHAnsi"/>
                          <w:i w:val="0"/>
                          <w:iCs/>
                          <w:sz w:val="22"/>
                          <w:szCs w:val="22"/>
                          <w:lang w:val="fr-BE"/>
                        </w:rPr>
                      </w:pPr>
                      <w:r w:rsidRPr="00C57C30">
                        <w:rPr>
                          <w:rFonts w:asciiTheme="minorHAnsi" w:hAnsiTheme="minorHAnsi" w:cstheme="minorHAnsi"/>
                          <w:i w:val="0"/>
                          <w:iCs/>
                          <w:sz w:val="22"/>
                          <w:szCs w:val="22"/>
                          <w:lang w:val="fr-BE"/>
                        </w:rPr>
                        <w:t>Le logement doit répondre à des normes de surface minimale, calculée en fonction du nombre</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d’habitants y résidant de manière permanente au moment de la formation initiale du contrat de</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bail. Les locaux habitables doivent en outre constituer une surface équivalente à au moins 70% de</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la</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surface</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du</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logement.</w:t>
                      </w:r>
                    </w:p>
                  </w:txbxContent>
                </v:textbox>
                <w10:wrap anchorx="page"/>
              </v:shape>
            </w:pict>
          </mc:Fallback>
        </mc:AlternateContent>
      </w:r>
      <w:r>
        <w:rPr>
          <w:b/>
          <w:bCs/>
          <w:color w:val="4F81BD" w:themeColor="accent1"/>
          <w:sz w:val="24"/>
          <w:szCs w:val="24"/>
        </w:rPr>
        <w:t>10.</w:t>
      </w:r>
      <w:r w:rsidRPr="00466E0E">
        <w:rPr>
          <w:b/>
          <w:bCs/>
          <w:color w:val="4F81BD" w:themeColor="accent1"/>
          <w:sz w:val="24"/>
          <w:szCs w:val="24"/>
        </w:rPr>
        <w:t>Quelles sont les règles applicables en matière d’indexation ?</w:t>
      </w:r>
    </w:p>
    <w:p w14:paraId="57A24D25" w14:textId="77777777" w:rsidR="008D5553" w:rsidRPr="00413DE1" w:rsidRDefault="008D5553" w:rsidP="008D5553">
      <w:pPr>
        <w:pStyle w:val="BodyText"/>
        <w:spacing w:before="7"/>
        <w:rPr>
          <w:b/>
          <w:sz w:val="25"/>
          <w:lang w:val="fr-BE"/>
        </w:rPr>
      </w:pPr>
    </w:p>
    <w:p w14:paraId="087661F5" w14:textId="77777777" w:rsidR="008D5553" w:rsidRPr="00466E0E" w:rsidRDefault="008D5553" w:rsidP="008D5553">
      <w:pPr>
        <w:pStyle w:val="BodyText"/>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L’indexation</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a</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e</w:t>
      </w:r>
      <w:r w:rsidRPr="00466E0E">
        <w:rPr>
          <w:rFonts w:asciiTheme="minorHAnsi" w:hAnsiTheme="minorHAnsi" w:cstheme="minorHAnsi"/>
          <w:i w:val="0"/>
          <w:iCs/>
          <w:sz w:val="22"/>
          <w:szCs w:val="22"/>
        </w:rPr>
        <w:t>ﬀ</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d’adapter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loyer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au</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coût</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vie.</w:t>
      </w:r>
    </w:p>
    <w:p w14:paraId="40989B7E" w14:textId="77777777" w:rsidR="008D5553" w:rsidRPr="00466E0E" w:rsidRDefault="008D5553" w:rsidP="008D5553">
      <w:pPr>
        <w:pStyle w:val="BodyText"/>
        <w:spacing w:before="22" w:line="259" w:lineRule="auto"/>
        <w:ind w:left="116"/>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Si</w:t>
      </w:r>
      <w:r w:rsidRPr="00466E0E">
        <w:rPr>
          <w:rFonts w:asciiTheme="minorHAnsi" w:hAnsiTheme="minorHAnsi" w:cstheme="minorHAnsi"/>
          <w:i w:val="0"/>
          <w:iCs/>
          <w:spacing w:val="13"/>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13"/>
          <w:sz w:val="22"/>
          <w:szCs w:val="22"/>
          <w:lang w:val="fr-BE"/>
        </w:rPr>
        <w:t xml:space="preserve"> </w:t>
      </w:r>
      <w:r w:rsidRPr="00466E0E">
        <w:rPr>
          <w:rFonts w:asciiTheme="minorHAnsi" w:hAnsiTheme="minorHAnsi" w:cstheme="minorHAnsi"/>
          <w:i w:val="0"/>
          <w:iCs/>
          <w:sz w:val="22"/>
          <w:szCs w:val="22"/>
          <w:lang w:val="fr-BE"/>
        </w:rPr>
        <w:t>contrat</w:t>
      </w:r>
      <w:r w:rsidRPr="00466E0E">
        <w:rPr>
          <w:rFonts w:asciiTheme="minorHAnsi" w:hAnsiTheme="minorHAnsi" w:cstheme="minorHAnsi"/>
          <w:i w:val="0"/>
          <w:iCs/>
          <w:spacing w:val="14"/>
          <w:sz w:val="22"/>
          <w:szCs w:val="22"/>
          <w:lang w:val="fr-BE"/>
        </w:rPr>
        <w:t xml:space="preserve"> </w:t>
      </w:r>
      <w:r w:rsidRPr="00466E0E">
        <w:rPr>
          <w:rFonts w:asciiTheme="minorHAnsi" w:hAnsiTheme="minorHAnsi" w:cstheme="minorHAnsi"/>
          <w:i w:val="0"/>
          <w:iCs/>
          <w:sz w:val="22"/>
          <w:szCs w:val="22"/>
          <w:lang w:val="fr-BE"/>
        </w:rPr>
        <w:t>ne</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l’exclut</w:t>
      </w:r>
      <w:r w:rsidRPr="00466E0E">
        <w:rPr>
          <w:rFonts w:asciiTheme="minorHAnsi" w:hAnsiTheme="minorHAnsi" w:cstheme="minorHAnsi"/>
          <w:i w:val="0"/>
          <w:iCs/>
          <w:spacing w:val="14"/>
          <w:sz w:val="22"/>
          <w:szCs w:val="22"/>
          <w:lang w:val="fr-BE"/>
        </w:rPr>
        <w:t xml:space="preserve"> </w:t>
      </w:r>
      <w:r w:rsidRPr="00466E0E">
        <w:rPr>
          <w:rFonts w:asciiTheme="minorHAnsi" w:hAnsiTheme="minorHAnsi" w:cstheme="minorHAnsi"/>
          <w:i w:val="0"/>
          <w:iCs/>
          <w:sz w:val="22"/>
          <w:szCs w:val="22"/>
          <w:lang w:val="fr-BE"/>
        </w:rPr>
        <w:t>pas,</w:t>
      </w:r>
      <w:r w:rsidRPr="00466E0E">
        <w:rPr>
          <w:rFonts w:asciiTheme="minorHAnsi" w:hAnsiTheme="minorHAnsi" w:cstheme="minorHAnsi"/>
          <w:i w:val="0"/>
          <w:iCs/>
          <w:spacing w:val="13"/>
          <w:sz w:val="22"/>
          <w:szCs w:val="22"/>
          <w:lang w:val="fr-BE"/>
        </w:rPr>
        <w:t xml:space="preserve"> </w:t>
      </w:r>
      <w:r w:rsidRPr="00466E0E">
        <w:rPr>
          <w:rFonts w:asciiTheme="minorHAnsi" w:hAnsiTheme="minorHAnsi" w:cstheme="minorHAnsi"/>
          <w:i w:val="0"/>
          <w:iCs/>
          <w:sz w:val="22"/>
          <w:szCs w:val="22"/>
          <w:lang w:val="fr-BE"/>
        </w:rPr>
        <w:t>chacune</w:t>
      </w:r>
      <w:r w:rsidRPr="00466E0E">
        <w:rPr>
          <w:rFonts w:asciiTheme="minorHAnsi" w:hAnsiTheme="minorHAnsi" w:cstheme="minorHAnsi"/>
          <w:i w:val="0"/>
          <w:iCs/>
          <w:spacing w:val="14"/>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5"/>
          <w:sz w:val="22"/>
          <w:szCs w:val="22"/>
          <w:lang w:val="fr-BE"/>
        </w:rPr>
        <w:t xml:space="preserve"> </w:t>
      </w:r>
      <w:r w:rsidRPr="00466E0E">
        <w:rPr>
          <w:rFonts w:asciiTheme="minorHAnsi" w:hAnsiTheme="minorHAnsi" w:cstheme="minorHAnsi"/>
          <w:i w:val="0"/>
          <w:iCs/>
          <w:sz w:val="22"/>
          <w:szCs w:val="22"/>
          <w:lang w:val="fr-BE"/>
        </w:rPr>
        <w:t>partie</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peut</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13"/>
          <w:sz w:val="22"/>
          <w:szCs w:val="22"/>
          <w:lang w:val="fr-BE"/>
        </w:rPr>
        <w:t xml:space="preserve"> </w:t>
      </w:r>
      <w:r w:rsidRPr="00466E0E">
        <w:rPr>
          <w:rFonts w:asciiTheme="minorHAnsi" w:hAnsiTheme="minorHAnsi" w:cstheme="minorHAnsi"/>
          <w:i w:val="0"/>
          <w:iCs/>
          <w:sz w:val="22"/>
          <w:szCs w:val="22"/>
          <w:lang w:val="fr-BE"/>
        </w:rPr>
        <w:t>demander</w:t>
      </w:r>
      <w:r w:rsidRPr="00466E0E">
        <w:rPr>
          <w:rFonts w:asciiTheme="minorHAnsi" w:hAnsiTheme="minorHAnsi" w:cstheme="minorHAnsi"/>
          <w:i w:val="0"/>
          <w:iCs/>
          <w:spacing w:val="14"/>
          <w:sz w:val="22"/>
          <w:szCs w:val="22"/>
          <w:lang w:val="fr-BE"/>
        </w:rPr>
        <w:t xml:space="preserve"> </w:t>
      </w:r>
      <w:r w:rsidRPr="00466E0E">
        <w:rPr>
          <w:rFonts w:asciiTheme="minorHAnsi" w:hAnsiTheme="minorHAnsi" w:cstheme="minorHAnsi"/>
          <w:i w:val="0"/>
          <w:iCs/>
          <w:sz w:val="22"/>
          <w:szCs w:val="22"/>
          <w:lang w:val="fr-BE"/>
        </w:rPr>
        <w:t>par</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écrit</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z w:val="22"/>
          <w:szCs w:val="22"/>
          <w:lang w:val="fr-BE"/>
        </w:rPr>
        <w:t>une</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fois</w:t>
      </w:r>
      <w:r w:rsidRPr="00466E0E">
        <w:rPr>
          <w:rFonts w:asciiTheme="minorHAnsi" w:hAnsiTheme="minorHAnsi" w:cstheme="minorHAnsi"/>
          <w:i w:val="0"/>
          <w:iCs/>
          <w:spacing w:val="14"/>
          <w:sz w:val="22"/>
          <w:szCs w:val="22"/>
          <w:lang w:val="fr-BE"/>
        </w:rPr>
        <w:t xml:space="preserve"> </w:t>
      </w:r>
      <w:r w:rsidRPr="00466E0E">
        <w:rPr>
          <w:rFonts w:asciiTheme="minorHAnsi" w:hAnsiTheme="minorHAnsi" w:cstheme="minorHAnsi"/>
          <w:i w:val="0"/>
          <w:iCs/>
          <w:sz w:val="22"/>
          <w:szCs w:val="22"/>
          <w:lang w:val="fr-BE"/>
        </w:rPr>
        <w:t>par</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an,</w:t>
      </w:r>
      <w:r w:rsidRPr="00466E0E">
        <w:rPr>
          <w:rFonts w:asciiTheme="minorHAnsi" w:hAnsiTheme="minorHAnsi" w:cstheme="minorHAnsi"/>
          <w:i w:val="0"/>
          <w:iCs/>
          <w:spacing w:val="14"/>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14"/>
          <w:sz w:val="22"/>
          <w:szCs w:val="22"/>
          <w:lang w:val="fr-BE"/>
        </w:rPr>
        <w:t xml:space="preserve"> </w:t>
      </w:r>
      <w:r w:rsidRPr="00466E0E">
        <w:rPr>
          <w:rFonts w:asciiTheme="minorHAnsi" w:hAnsiTheme="minorHAnsi" w:cstheme="minorHAnsi"/>
          <w:i w:val="0"/>
          <w:iCs/>
          <w:sz w:val="22"/>
          <w:szCs w:val="22"/>
          <w:lang w:val="fr-BE"/>
        </w:rPr>
        <w:t>date</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anniversaire du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contrat.</w:t>
      </w:r>
    </w:p>
    <w:p w14:paraId="3992000C" w14:textId="77777777" w:rsidR="008D5553" w:rsidRPr="00466E0E" w:rsidRDefault="008D5553" w:rsidP="008D5553">
      <w:pPr>
        <w:pStyle w:val="BodyText"/>
        <w:spacing w:line="267" w:lineRule="exact"/>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Elle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n’a</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z w:val="22"/>
          <w:szCs w:val="22"/>
        </w:rPr>
        <w:t>ﬀ</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passé</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que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3</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mois</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qui</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précèdent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demande.</w:t>
      </w:r>
    </w:p>
    <w:p w14:paraId="3118ACF1" w14:textId="77777777" w:rsidR="008D5553" w:rsidRPr="00466E0E" w:rsidRDefault="008D5553" w:rsidP="008D5553">
      <w:pPr>
        <w:pStyle w:val="BodyText"/>
        <w:spacing w:before="182"/>
        <w:ind w:left="116"/>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Si</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l’indexation</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a</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résultat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une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augmentation</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loyer,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elle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ne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pourra</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être</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appliquée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que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si</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w:t>
      </w:r>
    </w:p>
    <w:p w14:paraId="1AAF7890" w14:textId="77777777" w:rsidR="008D5553" w:rsidRDefault="008D5553" w:rsidP="008D5553">
      <w:pPr>
        <w:pStyle w:val="ListParagraph"/>
        <w:widowControl w:val="0"/>
        <w:numPr>
          <w:ilvl w:val="0"/>
          <w:numId w:val="47"/>
        </w:numPr>
        <w:tabs>
          <w:tab w:val="left" w:pos="234"/>
        </w:tabs>
        <w:autoSpaceDE w:val="0"/>
        <w:autoSpaceDN w:val="0"/>
        <w:spacing w:before="22"/>
        <w:ind w:left="233" w:hanging="119"/>
        <w:contextualSpacing w:val="0"/>
        <w:jc w:val="left"/>
      </w:pPr>
      <w:r>
        <w:t>le</w:t>
      </w:r>
      <w:r>
        <w:rPr>
          <w:spacing w:val="-2"/>
        </w:rPr>
        <w:t xml:space="preserve"> </w:t>
      </w:r>
      <w:r>
        <w:t>bail</w:t>
      </w:r>
      <w:r>
        <w:rPr>
          <w:spacing w:val="-3"/>
        </w:rPr>
        <w:t xml:space="preserve"> </w:t>
      </w:r>
      <w:r>
        <w:t>écrit</w:t>
      </w:r>
      <w:r>
        <w:rPr>
          <w:spacing w:val="-2"/>
        </w:rPr>
        <w:t xml:space="preserve"> </w:t>
      </w:r>
      <w:r>
        <w:t>a</w:t>
      </w:r>
      <w:r>
        <w:rPr>
          <w:spacing w:val="-4"/>
        </w:rPr>
        <w:t xml:space="preserve"> </w:t>
      </w:r>
      <w:r>
        <w:t>été</w:t>
      </w:r>
      <w:r>
        <w:rPr>
          <w:spacing w:val="-5"/>
        </w:rPr>
        <w:t xml:space="preserve"> </w:t>
      </w:r>
      <w:r>
        <w:t>enregistré</w:t>
      </w:r>
      <w:r>
        <w:rPr>
          <w:spacing w:val="-1"/>
        </w:rPr>
        <w:t xml:space="preserve"> </w:t>
      </w:r>
      <w:r>
        <w:t>;</w:t>
      </w:r>
    </w:p>
    <w:p w14:paraId="58B0EC13" w14:textId="77777777" w:rsidR="008D5553" w:rsidRDefault="008D5553" w:rsidP="008D5553">
      <w:pPr>
        <w:pStyle w:val="ListParagraph"/>
        <w:widowControl w:val="0"/>
        <w:numPr>
          <w:ilvl w:val="0"/>
          <w:numId w:val="47"/>
        </w:numPr>
        <w:tabs>
          <w:tab w:val="left" w:pos="234"/>
        </w:tabs>
        <w:autoSpaceDE w:val="0"/>
        <w:autoSpaceDN w:val="0"/>
        <w:spacing w:before="19"/>
        <w:ind w:left="233" w:hanging="119"/>
        <w:contextualSpacing w:val="0"/>
        <w:jc w:val="left"/>
      </w:pPr>
      <w:r>
        <w:t>et</w:t>
      </w:r>
      <w:r>
        <w:rPr>
          <w:spacing w:val="-3"/>
        </w:rPr>
        <w:t xml:space="preserve"> </w:t>
      </w:r>
      <w:r>
        <w:t>si</w:t>
      </w:r>
      <w:r>
        <w:rPr>
          <w:spacing w:val="-3"/>
        </w:rPr>
        <w:t xml:space="preserve"> </w:t>
      </w:r>
      <w:r>
        <w:t>un</w:t>
      </w:r>
      <w:r>
        <w:rPr>
          <w:spacing w:val="-4"/>
        </w:rPr>
        <w:t xml:space="preserve"> </w:t>
      </w:r>
      <w:r>
        <w:t>certificat</w:t>
      </w:r>
      <w:r>
        <w:rPr>
          <w:spacing w:val="-6"/>
        </w:rPr>
        <w:t xml:space="preserve"> </w:t>
      </w:r>
      <w:r>
        <w:t>PEB</w:t>
      </w:r>
      <w:r>
        <w:rPr>
          <w:spacing w:val="-3"/>
        </w:rPr>
        <w:t xml:space="preserve"> </w:t>
      </w:r>
      <w:r>
        <w:t>a</w:t>
      </w:r>
      <w:r>
        <w:rPr>
          <w:spacing w:val="-3"/>
        </w:rPr>
        <w:t xml:space="preserve"> </w:t>
      </w:r>
      <w:r>
        <w:t>été</w:t>
      </w:r>
      <w:r>
        <w:rPr>
          <w:spacing w:val="-3"/>
        </w:rPr>
        <w:t xml:space="preserve"> </w:t>
      </w:r>
      <w:r>
        <w:t>remis</w:t>
      </w:r>
      <w:r>
        <w:rPr>
          <w:spacing w:val="-5"/>
        </w:rPr>
        <w:t xml:space="preserve"> </w:t>
      </w:r>
      <w:r>
        <w:t>au</w:t>
      </w:r>
      <w:r>
        <w:rPr>
          <w:spacing w:val="-4"/>
        </w:rPr>
        <w:t xml:space="preserve"> </w:t>
      </w:r>
      <w:r>
        <w:t>locataire.</w:t>
      </w:r>
    </w:p>
    <w:p w14:paraId="165D84D9" w14:textId="77777777" w:rsidR="008D5553" w:rsidRPr="00413DE1" w:rsidRDefault="008D5553" w:rsidP="008D5553">
      <w:pPr>
        <w:pStyle w:val="BodyText"/>
        <w:rPr>
          <w:lang w:val="fr-BE"/>
        </w:rPr>
      </w:pPr>
    </w:p>
    <w:p w14:paraId="1CBE3A8C" w14:textId="77777777" w:rsidR="008D5553" w:rsidRPr="00413DE1" w:rsidRDefault="008D5553" w:rsidP="008D5553">
      <w:pPr>
        <w:pStyle w:val="BodyText"/>
        <w:spacing w:before="7"/>
        <w:rPr>
          <w:lang w:val="fr-BE"/>
        </w:rPr>
      </w:pPr>
    </w:p>
    <w:p w14:paraId="48D8CBCD" w14:textId="77777777" w:rsidR="008D5553" w:rsidRPr="00466E0E" w:rsidRDefault="008D5553" w:rsidP="008D5553">
      <w:pPr>
        <w:pStyle w:val="BodyText"/>
        <w:spacing w:before="1"/>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Elle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se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calcule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selon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formule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suivante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u w:val="single"/>
          <w:lang w:val="fr-BE"/>
        </w:rPr>
        <w:t>loyer</w:t>
      </w:r>
      <w:r w:rsidRPr="00466E0E">
        <w:rPr>
          <w:rFonts w:asciiTheme="minorHAnsi" w:hAnsiTheme="minorHAnsi" w:cstheme="minorHAnsi"/>
          <w:i w:val="0"/>
          <w:iCs/>
          <w:spacing w:val="-2"/>
          <w:sz w:val="22"/>
          <w:szCs w:val="22"/>
          <w:u w:val="single"/>
          <w:lang w:val="fr-BE"/>
        </w:rPr>
        <w:t xml:space="preserve"> </w:t>
      </w:r>
      <w:r w:rsidRPr="00466E0E">
        <w:rPr>
          <w:rFonts w:asciiTheme="minorHAnsi" w:hAnsiTheme="minorHAnsi" w:cstheme="minorHAnsi"/>
          <w:i w:val="0"/>
          <w:iCs/>
          <w:sz w:val="22"/>
          <w:szCs w:val="22"/>
          <w:u w:val="single"/>
          <w:lang w:val="fr-BE"/>
        </w:rPr>
        <w:t>de</w:t>
      </w:r>
      <w:r w:rsidRPr="00466E0E">
        <w:rPr>
          <w:rFonts w:asciiTheme="minorHAnsi" w:hAnsiTheme="minorHAnsi" w:cstheme="minorHAnsi"/>
          <w:i w:val="0"/>
          <w:iCs/>
          <w:spacing w:val="-5"/>
          <w:sz w:val="22"/>
          <w:szCs w:val="22"/>
          <w:u w:val="single"/>
          <w:lang w:val="fr-BE"/>
        </w:rPr>
        <w:t xml:space="preserve"> </w:t>
      </w:r>
      <w:r w:rsidRPr="00466E0E">
        <w:rPr>
          <w:rFonts w:asciiTheme="minorHAnsi" w:hAnsiTheme="minorHAnsi" w:cstheme="minorHAnsi"/>
          <w:i w:val="0"/>
          <w:iCs/>
          <w:sz w:val="22"/>
          <w:szCs w:val="22"/>
          <w:u w:val="single"/>
          <w:lang w:val="fr-BE"/>
        </w:rPr>
        <w:t>base</w:t>
      </w:r>
      <w:r w:rsidRPr="00466E0E">
        <w:rPr>
          <w:rFonts w:asciiTheme="minorHAnsi" w:hAnsiTheme="minorHAnsi" w:cstheme="minorHAnsi"/>
          <w:i w:val="0"/>
          <w:iCs/>
          <w:spacing w:val="44"/>
          <w:sz w:val="22"/>
          <w:szCs w:val="22"/>
          <w:u w:val="single"/>
          <w:lang w:val="fr-BE"/>
        </w:rPr>
        <w:t xml:space="preserve"> </w:t>
      </w:r>
      <w:r w:rsidRPr="00466E0E">
        <w:rPr>
          <w:rFonts w:asciiTheme="minorHAnsi" w:hAnsiTheme="minorHAnsi" w:cstheme="minorHAnsi"/>
          <w:i w:val="0"/>
          <w:iCs/>
          <w:sz w:val="22"/>
          <w:szCs w:val="22"/>
          <w:u w:val="single"/>
          <w:lang w:val="fr-BE"/>
        </w:rPr>
        <w:t>x</w:t>
      </w:r>
      <w:r w:rsidRPr="00466E0E">
        <w:rPr>
          <w:rFonts w:asciiTheme="minorHAnsi" w:hAnsiTheme="minorHAnsi" w:cstheme="minorHAnsi"/>
          <w:i w:val="0"/>
          <w:iCs/>
          <w:spacing w:val="46"/>
          <w:sz w:val="22"/>
          <w:szCs w:val="22"/>
          <w:u w:val="single"/>
          <w:lang w:val="fr-BE"/>
        </w:rPr>
        <w:t xml:space="preserve"> </w:t>
      </w:r>
      <w:r w:rsidRPr="00466E0E">
        <w:rPr>
          <w:rFonts w:asciiTheme="minorHAnsi" w:hAnsiTheme="minorHAnsi" w:cstheme="minorHAnsi"/>
          <w:i w:val="0"/>
          <w:iCs/>
          <w:sz w:val="22"/>
          <w:szCs w:val="22"/>
          <w:u w:val="single"/>
          <w:lang w:val="fr-BE"/>
        </w:rPr>
        <w:t>indice</w:t>
      </w:r>
      <w:r w:rsidRPr="00466E0E">
        <w:rPr>
          <w:rFonts w:asciiTheme="minorHAnsi" w:hAnsiTheme="minorHAnsi" w:cstheme="minorHAnsi"/>
          <w:i w:val="0"/>
          <w:iCs/>
          <w:spacing w:val="-1"/>
          <w:sz w:val="22"/>
          <w:szCs w:val="22"/>
          <w:u w:val="single"/>
          <w:lang w:val="fr-BE"/>
        </w:rPr>
        <w:t xml:space="preserve"> </w:t>
      </w:r>
      <w:r w:rsidRPr="00466E0E">
        <w:rPr>
          <w:rFonts w:asciiTheme="minorHAnsi" w:hAnsiTheme="minorHAnsi" w:cstheme="minorHAnsi"/>
          <w:i w:val="0"/>
          <w:iCs/>
          <w:sz w:val="22"/>
          <w:szCs w:val="22"/>
          <w:u w:val="single"/>
          <w:lang w:val="fr-BE"/>
        </w:rPr>
        <w:t>nouveau</w:t>
      </w:r>
    </w:p>
    <w:p w14:paraId="400F4121" w14:textId="77777777" w:rsidR="008D5553" w:rsidRPr="00466E0E" w:rsidRDefault="008D5553" w:rsidP="008D5553">
      <w:pPr>
        <w:pStyle w:val="BodyText"/>
        <w:spacing w:before="21" w:line="259" w:lineRule="auto"/>
        <w:ind w:left="115" w:right="2938" w:firstLine="4956"/>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Indice de base</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loyer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 base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 le loyer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convenu</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dans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contrat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bail.</w:t>
      </w:r>
    </w:p>
    <w:p w14:paraId="244257AC" w14:textId="77777777" w:rsidR="008D5553" w:rsidRPr="00466E0E" w:rsidRDefault="008D5553" w:rsidP="008D5553">
      <w:pPr>
        <w:pStyle w:val="BodyText"/>
        <w:spacing w:before="1" w:line="256" w:lineRule="auto"/>
        <w:ind w:left="116" w:right="1843"/>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L’indice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nouveau</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l’indice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mois</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qui</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précède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date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anniversaire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bail.</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L’indice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base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l’indice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mois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qui</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précède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conclusion</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contrat.</w:t>
      </w:r>
    </w:p>
    <w:p w14:paraId="202A1C4E" w14:textId="77777777" w:rsidR="008D5553" w:rsidRPr="00466E0E" w:rsidRDefault="008D5553" w:rsidP="008D5553">
      <w:pPr>
        <w:pStyle w:val="BodyText"/>
        <w:spacing w:before="1"/>
        <w:rPr>
          <w:rFonts w:asciiTheme="minorHAnsi" w:hAnsiTheme="minorHAnsi" w:cstheme="minorHAnsi"/>
          <w:i w:val="0"/>
          <w:iCs/>
          <w:sz w:val="22"/>
          <w:szCs w:val="22"/>
          <w:lang w:val="fr-BE"/>
        </w:rPr>
      </w:pPr>
    </w:p>
    <w:p w14:paraId="0A8CA65E" w14:textId="77777777" w:rsidR="008D5553" w:rsidRPr="00466E0E" w:rsidRDefault="008D5553" w:rsidP="008D5553">
      <w:pPr>
        <w:pStyle w:val="BodyText"/>
        <w:spacing w:line="259" w:lineRule="auto"/>
        <w:ind w:left="115" w:right="128"/>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loyer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indexé</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peut</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être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calculé</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ligne</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via</w:t>
      </w:r>
      <w:r w:rsidRPr="00466E0E">
        <w:rPr>
          <w:rFonts w:asciiTheme="minorHAnsi" w:hAnsiTheme="minorHAnsi" w:cstheme="minorHAnsi"/>
          <w:i w:val="0"/>
          <w:iCs/>
          <w:spacing w:val="-7"/>
          <w:sz w:val="22"/>
          <w:szCs w:val="22"/>
          <w:lang w:val="fr-BE"/>
        </w:rPr>
        <w:t xml:space="preserve"> </w:t>
      </w:r>
      <w:hyperlink r:id="rId58">
        <w:r w:rsidRPr="00466E0E">
          <w:rPr>
            <w:rFonts w:asciiTheme="minorHAnsi" w:hAnsiTheme="minorHAnsi" w:cstheme="minorHAnsi"/>
            <w:i w:val="0"/>
            <w:iCs/>
            <w:color w:val="0562C1"/>
            <w:sz w:val="22"/>
            <w:szCs w:val="22"/>
            <w:u w:val="single" w:color="0562C1"/>
            <w:lang w:val="fr-BE"/>
          </w:rPr>
          <w:t>Calculateur</w:t>
        </w:r>
        <w:r w:rsidRPr="00466E0E">
          <w:rPr>
            <w:rFonts w:asciiTheme="minorHAnsi" w:hAnsiTheme="minorHAnsi" w:cstheme="minorHAnsi"/>
            <w:i w:val="0"/>
            <w:iCs/>
            <w:color w:val="0562C1"/>
            <w:spacing w:val="-5"/>
            <w:sz w:val="22"/>
            <w:szCs w:val="22"/>
            <w:u w:val="single" w:color="0562C1"/>
            <w:lang w:val="fr-BE"/>
          </w:rPr>
          <w:t xml:space="preserve"> </w:t>
        </w:r>
        <w:r w:rsidRPr="00466E0E">
          <w:rPr>
            <w:rFonts w:asciiTheme="minorHAnsi" w:hAnsiTheme="minorHAnsi" w:cstheme="minorHAnsi"/>
            <w:i w:val="0"/>
            <w:iCs/>
            <w:color w:val="0562C1"/>
            <w:sz w:val="22"/>
            <w:szCs w:val="22"/>
            <w:u w:val="single" w:color="0562C1"/>
            <w:lang w:val="fr-BE"/>
          </w:rPr>
          <w:t>de</w:t>
        </w:r>
        <w:r w:rsidRPr="00466E0E">
          <w:rPr>
            <w:rFonts w:asciiTheme="minorHAnsi" w:hAnsiTheme="minorHAnsi" w:cstheme="minorHAnsi"/>
            <w:i w:val="0"/>
            <w:iCs/>
            <w:color w:val="0562C1"/>
            <w:spacing w:val="-4"/>
            <w:sz w:val="22"/>
            <w:szCs w:val="22"/>
            <w:u w:val="single" w:color="0562C1"/>
            <w:lang w:val="fr-BE"/>
          </w:rPr>
          <w:t xml:space="preserve"> </w:t>
        </w:r>
        <w:r w:rsidRPr="00466E0E">
          <w:rPr>
            <w:rFonts w:asciiTheme="minorHAnsi" w:hAnsiTheme="minorHAnsi" w:cstheme="minorHAnsi"/>
            <w:i w:val="0"/>
            <w:iCs/>
            <w:color w:val="0562C1"/>
            <w:sz w:val="22"/>
            <w:szCs w:val="22"/>
            <w:u w:val="single" w:color="0562C1"/>
            <w:lang w:val="fr-BE"/>
          </w:rPr>
          <w:t>loyer</w:t>
        </w:r>
        <w:r w:rsidRPr="00466E0E">
          <w:rPr>
            <w:rFonts w:asciiTheme="minorHAnsi" w:hAnsiTheme="minorHAnsi" w:cstheme="minorHAnsi"/>
            <w:i w:val="0"/>
            <w:iCs/>
            <w:color w:val="0562C1"/>
            <w:spacing w:val="-5"/>
            <w:sz w:val="22"/>
            <w:szCs w:val="22"/>
            <w:u w:val="single" w:color="0562C1"/>
            <w:lang w:val="fr-BE"/>
          </w:rPr>
          <w:t xml:space="preserve"> </w:t>
        </w:r>
        <w:r w:rsidRPr="00466E0E">
          <w:rPr>
            <w:rFonts w:asciiTheme="minorHAnsi" w:hAnsiTheme="minorHAnsi" w:cstheme="minorHAnsi"/>
            <w:i w:val="0"/>
            <w:iCs/>
            <w:color w:val="0562C1"/>
            <w:sz w:val="22"/>
            <w:szCs w:val="22"/>
            <w:u w:val="single" w:color="0562C1"/>
            <w:lang w:val="fr-BE"/>
          </w:rPr>
          <w:t>|</w:t>
        </w:r>
        <w:r w:rsidRPr="00466E0E">
          <w:rPr>
            <w:rFonts w:asciiTheme="minorHAnsi" w:hAnsiTheme="minorHAnsi" w:cstheme="minorHAnsi"/>
            <w:i w:val="0"/>
            <w:iCs/>
            <w:color w:val="0562C1"/>
            <w:spacing w:val="-6"/>
            <w:sz w:val="22"/>
            <w:szCs w:val="22"/>
            <w:u w:val="single" w:color="0562C1"/>
            <w:lang w:val="fr-BE"/>
          </w:rPr>
          <w:t xml:space="preserve"> </w:t>
        </w:r>
        <w:r w:rsidRPr="00466E0E">
          <w:rPr>
            <w:rFonts w:asciiTheme="minorHAnsi" w:hAnsiTheme="minorHAnsi" w:cstheme="minorHAnsi"/>
            <w:i w:val="0"/>
            <w:iCs/>
            <w:color w:val="0562C1"/>
            <w:sz w:val="22"/>
            <w:szCs w:val="22"/>
            <w:u w:val="single" w:color="0562C1"/>
            <w:lang w:val="fr-BE"/>
          </w:rPr>
          <w:t>Statbel</w:t>
        </w:r>
        <w:r w:rsidRPr="00466E0E">
          <w:rPr>
            <w:rFonts w:asciiTheme="minorHAnsi" w:hAnsiTheme="minorHAnsi" w:cstheme="minorHAnsi"/>
            <w:i w:val="0"/>
            <w:iCs/>
            <w:color w:val="0562C1"/>
            <w:spacing w:val="-5"/>
            <w:sz w:val="22"/>
            <w:szCs w:val="22"/>
            <w:u w:val="single" w:color="0562C1"/>
            <w:lang w:val="fr-BE"/>
          </w:rPr>
          <w:t xml:space="preserve"> </w:t>
        </w:r>
        <w:r w:rsidRPr="00466E0E">
          <w:rPr>
            <w:rFonts w:asciiTheme="minorHAnsi" w:hAnsiTheme="minorHAnsi" w:cstheme="minorHAnsi"/>
            <w:i w:val="0"/>
            <w:iCs/>
            <w:color w:val="0562C1"/>
            <w:sz w:val="22"/>
            <w:szCs w:val="22"/>
            <w:u w:val="single" w:color="0562C1"/>
            <w:lang w:val="fr-BE"/>
          </w:rPr>
          <w:t>(fgov.be)</w:t>
        </w:r>
        <w:r w:rsidRPr="00466E0E">
          <w:rPr>
            <w:rFonts w:asciiTheme="minorHAnsi" w:hAnsiTheme="minorHAnsi" w:cstheme="minorHAnsi"/>
            <w:i w:val="0"/>
            <w:iCs/>
            <w:color w:val="0562C1"/>
            <w:spacing w:val="-5"/>
            <w:sz w:val="22"/>
            <w:szCs w:val="22"/>
            <w:lang w:val="fr-BE"/>
          </w:rPr>
          <w:t xml:space="preserve"> </w:t>
        </w:r>
      </w:hyperlink>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indices</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sont</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 xml:space="preserve">disponibles sur le site internet du SPF Economie : </w:t>
      </w:r>
      <w:hyperlink r:id="rId59">
        <w:r w:rsidRPr="00466E0E">
          <w:rPr>
            <w:rFonts w:asciiTheme="minorHAnsi" w:hAnsiTheme="minorHAnsi" w:cstheme="minorHAnsi"/>
            <w:i w:val="0"/>
            <w:iCs/>
            <w:color w:val="0562C1"/>
            <w:sz w:val="22"/>
            <w:szCs w:val="22"/>
            <w:u w:val="single" w:color="0562C1"/>
            <w:lang w:val="fr-BE"/>
          </w:rPr>
          <w:t>http://statbel.fgov.be/fr/themes/prix-la-</w:t>
        </w:r>
      </w:hyperlink>
      <w:r w:rsidRPr="00466E0E">
        <w:rPr>
          <w:rFonts w:asciiTheme="minorHAnsi" w:hAnsiTheme="minorHAnsi" w:cstheme="minorHAnsi"/>
          <w:i w:val="0"/>
          <w:iCs/>
          <w:color w:val="0562C1"/>
          <w:spacing w:val="1"/>
          <w:sz w:val="22"/>
          <w:szCs w:val="22"/>
          <w:lang w:val="fr-BE"/>
        </w:rPr>
        <w:t xml:space="preserve"> </w:t>
      </w:r>
      <w:hyperlink r:id="rId60">
        <w:r w:rsidRPr="00466E0E">
          <w:rPr>
            <w:rFonts w:asciiTheme="minorHAnsi" w:hAnsiTheme="minorHAnsi" w:cstheme="minorHAnsi"/>
            <w:i w:val="0"/>
            <w:iCs/>
            <w:color w:val="0562C1"/>
            <w:sz w:val="22"/>
            <w:szCs w:val="22"/>
            <w:u w:val="single" w:color="0562C1"/>
            <w:lang w:val="fr-BE"/>
          </w:rPr>
          <w:t>consommation/indice-sante</w:t>
        </w:r>
      </w:hyperlink>
    </w:p>
    <w:p w14:paraId="50D7294E" w14:textId="77777777" w:rsidR="008D5553" w:rsidRPr="00466E0E" w:rsidRDefault="008D5553" w:rsidP="008D5553">
      <w:pPr>
        <w:pStyle w:val="BodyText"/>
        <w:spacing w:before="6"/>
        <w:rPr>
          <w:rFonts w:asciiTheme="minorHAnsi" w:hAnsiTheme="minorHAnsi" w:cstheme="minorHAnsi"/>
          <w:i w:val="0"/>
          <w:iCs/>
          <w:sz w:val="22"/>
          <w:szCs w:val="22"/>
          <w:lang w:val="fr-BE"/>
        </w:rPr>
      </w:pPr>
    </w:p>
    <w:p w14:paraId="69588846" w14:textId="77777777" w:rsidR="008D5553" w:rsidRPr="00466E0E" w:rsidRDefault="008D5553" w:rsidP="008D5553">
      <w:pPr>
        <w:pStyle w:val="BodyText"/>
        <w:spacing w:before="56" w:line="259" w:lineRule="auto"/>
        <w:ind w:left="115" w:righ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parties</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peuvent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choisir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une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autre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formule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autant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qu’elle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ne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mène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pas</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un</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résultat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supérieur</w:t>
      </w:r>
      <w:r w:rsidRPr="00466E0E">
        <w:rPr>
          <w:rFonts w:asciiTheme="minorHAnsi" w:hAnsiTheme="minorHAnsi" w:cstheme="minorHAnsi"/>
          <w:i w:val="0"/>
          <w:iCs/>
          <w:spacing w:val="-46"/>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celui qui résulte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 la formule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ci-dessus.</w:t>
      </w:r>
    </w:p>
    <w:p w14:paraId="0470D7B3" w14:textId="77777777" w:rsidR="008D5553" w:rsidRPr="00466E0E" w:rsidRDefault="008D5553" w:rsidP="008D5553">
      <w:pPr>
        <w:pStyle w:val="BodyText"/>
        <w:spacing w:before="159"/>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plus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précisions,</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consulter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w:t>
      </w:r>
    </w:p>
    <w:p w14:paraId="780FA193" w14:textId="77777777" w:rsidR="008D5553" w:rsidRDefault="008D5553" w:rsidP="008D5553">
      <w:pPr>
        <w:pStyle w:val="ListParagraph"/>
        <w:widowControl w:val="0"/>
        <w:numPr>
          <w:ilvl w:val="1"/>
          <w:numId w:val="47"/>
        </w:numPr>
        <w:tabs>
          <w:tab w:val="left" w:pos="1555"/>
          <w:tab w:val="left" w:pos="1557"/>
        </w:tabs>
        <w:autoSpaceDE w:val="0"/>
        <w:autoSpaceDN w:val="0"/>
        <w:spacing w:before="181"/>
        <w:ind w:hanging="362"/>
        <w:contextualSpacing w:val="0"/>
        <w:jc w:val="left"/>
      </w:pPr>
      <w:r>
        <w:t>le</w:t>
      </w:r>
      <w:r>
        <w:rPr>
          <w:spacing w:val="-1"/>
        </w:rPr>
        <w:t xml:space="preserve"> </w:t>
      </w:r>
      <w:r>
        <w:t>Code bruxellois</w:t>
      </w:r>
      <w:r>
        <w:rPr>
          <w:spacing w:val="-2"/>
        </w:rPr>
        <w:t xml:space="preserve"> </w:t>
      </w:r>
      <w:r>
        <w:t>du</w:t>
      </w:r>
      <w:r>
        <w:rPr>
          <w:spacing w:val="-4"/>
        </w:rPr>
        <w:t xml:space="preserve"> </w:t>
      </w:r>
      <w:r>
        <w:t>Logement</w:t>
      </w:r>
      <w:r>
        <w:rPr>
          <w:spacing w:val="-3"/>
        </w:rPr>
        <w:t xml:space="preserve"> </w:t>
      </w:r>
      <w:r>
        <w:t>–</w:t>
      </w:r>
      <w:r>
        <w:rPr>
          <w:color w:val="0562C1"/>
          <w:spacing w:val="-2"/>
        </w:rPr>
        <w:t xml:space="preserve"> </w:t>
      </w:r>
      <w:hyperlink r:id="rId61">
        <w:r>
          <w:rPr>
            <w:color w:val="0562C1"/>
            <w:u w:val="single" w:color="0562C1"/>
          </w:rPr>
          <w:t>article</w:t>
        </w:r>
        <w:r>
          <w:rPr>
            <w:color w:val="0562C1"/>
            <w:spacing w:val="-3"/>
            <w:u w:val="single" w:color="0562C1"/>
          </w:rPr>
          <w:t xml:space="preserve"> </w:t>
        </w:r>
        <w:r>
          <w:rPr>
            <w:color w:val="0562C1"/>
            <w:u w:val="single" w:color="0562C1"/>
          </w:rPr>
          <w:t>224/2</w:t>
        </w:r>
        <w:r>
          <w:rPr>
            <w:color w:val="0562C1"/>
            <w:spacing w:val="-2"/>
          </w:rPr>
          <w:t xml:space="preserve"> </w:t>
        </w:r>
      </w:hyperlink>
      <w:r>
        <w:t>;</w:t>
      </w:r>
    </w:p>
    <w:p w14:paraId="0AB68369" w14:textId="77777777" w:rsidR="008D5553" w:rsidRDefault="008D5553" w:rsidP="008D5553">
      <w:pPr>
        <w:pStyle w:val="ListParagraph"/>
        <w:widowControl w:val="0"/>
        <w:numPr>
          <w:ilvl w:val="1"/>
          <w:numId w:val="47"/>
        </w:numPr>
        <w:tabs>
          <w:tab w:val="left" w:pos="1556"/>
          <w:tab w:val="left" w:pos="1557"/>
        </w:tabs>
        <w:autoSpaceDE w:val="0"/>
        <w:autoSpaceDN w:val="0"/>
        <w:contextualSpacing w:val="0"/>
        <w:jc w:val="left"/>
      </w:pPr>
      <w:hyperlink r:id="rId62">
        <w:r>
          <w:rPr>
            <w:color w:val="0562C1"/>
            <w:u w:val="single" w:color="0562C1"/>
          </w:rPr>
          <w:t>l'article</w:t>
        </w:r>
        <w:r>
          <w:rPr>
            <w:color w:val="0562C1"/>
            <w:spacing w:val="-4"/>
            <w:u w:val="single" w:color="0562C1"/>
          </w:rPr>
          <w:t xml:space="preserve"> </w:t>
        </w:r>
        <w:r>
          <w:rPr>
            <w:color w:val="0562C1"/>
            <w:u w:val="single" w:color="0562C1"/>
          </w:rPr>
          <w:t>1728bis</w:t>
        </w:r>
        <w:r>
          <w:rPr>
            <w:color w:val="0562C1"/>
            <w:spacing w:val="-1"/>
            <w:u w:val="single" w:color="0562C1"/>
          </w:rPr>
          <w:t xml:space="preserve"> </w:t>
        </w:r>
        <w:r>
          <w:rPr>
            <w:color w:val="0562C1"/>
            <w:u w:val="single" w:color="0562C1"/>
          </w:rPr>
          <w:t>de</w:t>
        </w:r>
        <w:r>
          <w:rPr>
            <w:color w:val="0562C1"/>
            <w:spacing w:val="-1"/>
            <w:u w:val="single" w:color="0562C1"/>
          </w:rPr>
          <w:t xml:space="preserve"> </w:t>
        </w:r>
        <w:r>
          <w:rPr>
            <w:color w:val="0562C1"/>
            <w:u w:val="single" w:color="0562C1"/>
          </w:rPr>
          <w:t>l’ancien</w:t>
        </w:r>
        <w:r>
          <w:rPr>
            <w:color w:val="0562C1"/>
            <w:spacing w:val="-4"/>
            <w:u w:val="single" w:color="0562C1"/>
          </w:rPr>
          <w:t xml:space="preserve"> </w:t>
        </w:r>
        <w:r>
          <w:rPr>
            <w:color w:val="0562C1"/>
            <w:u w:val="single" w:color="0562C1"/>
          </w:rPr>
          <w:t>Code</w:t>
        </w:r>
        <w:r>
          <w:rPr>
            <w:color w:val="0562C1"/>
            <w:spacing w:val="-4"/>
            <w:u w:val="single" w:color="0562C1"/>
          </w:rPr>
          <w:t xml:space="preserve"> </w:t>
        </w:r>
        <w:r>
          <w:rPr>
            <w:color w:val="0562C1"/>
            <w:u w:val="single" w:color="0562C1"/>
          </w:rPr>
          <w:t>civil</w:t>
        </w:r>
        <w:r>
          <w:rPr>
            <w:color w:val="0562C1"/>
            <w:spacing w:val="-2"/>
          </w:rPr>
          <w:t xml:space="preserve"> </w:t>
        </w:r>
      </w:hyperlink>
      <w:r>
        <w:t>;</w:t>
      </w:r>
    </w:p>
    <w:p w14:paraId="16DC0221" w14:textId="77777777" w:rsidR="008D5553" w:rsidRDefault="008D5553" w:rsidP="008D5553">
      <w:pPr>
        <w:pStyle w:val="ListParagraph"/>
        <w:widowControl w:val="0"/>
        <w:numPr>
          <w:ilvl w:val="1"/>
          <w:numId w:val="47"/>
        </w:numPr>
        <w:tabs>
          <w:tab w:val="left" w:pos="1556"/>
          <w:tab w:val="left" w:pos="1557"/>
        </w:tabs>
        <w:autoSpaceDE w:val="0"/>
        <w:autoSpaceDN w:val="0"/>
        <w:spacing w:before="1"/>
        <w:ind w:right="115"/>
        <w:contextualSpacing w:val="0"/>
        <w:jc w:val="left"/>
      </w:pPr>
      <w:r>
        <w:t>la</w:t>
      </w:r>
      <w:r>
        <w:rPr>
          <w:spacing w:val="1"/>
        </w:rPr>
        <w:t xml:space="preserve"> </w:t>
      </w:r>
      <w:r>
        <w:t>brochure</w:t>
      </w:r>
      <w:r>
        <w:rPr>
          <w:spacing w:val="1"/>
        </w:rPr>
        <w:t xml:space="preserve"> </w:t>
      </w:r>
      <w:r>
        <w:t>informative</w:t>
      </w:r>
      <w:r>
        <w:rPr>
          <w:spacing w:val="1"/>
        </w:rPr>
        <w:t xml:space="preserve"> </w:t>
      </w:r>
      <w:r>
        <w:t>de</w:t>
      </w:r>
      <w:r>
        <w:rPr>
          <w:spacing w:val="1"/>
        </w:rPr>
        <w:t xml:space="preserve"> </w:t>
      </w:r>
      <w:r>
        <w:t>la</w:t>
      </w:r>
      <w:r>
        <w:rPr>
          <w:spacing w:val="1"/>
        </w:rPr>
        <w:t xml:space="preserve"> </w:t>
      </w:r>
      <w:r>
        <w:t>Région</w:t>
      </w:r>
      <w:r>
        <w:rPr>
          <w:spacing w:val="1"/>
        </w:rPr>
        <w:t xml:space="preserve"> </w:t>
      </w:r>
      <w:r>
        <w:t>de</w:t>
      </w:r>
      <w:r>
        <w:rPr>
          <w:spacing w:val="1"/>
        </w:rPr>
        <w:t xml:space="preserve"> </w:t>
      </w:r>
      <w:r>
        <w:t>Bruxelles-Capitale</w:t>
      </w:r>
      <w:r>
        <w:rPr>
          <w:spacing w:val="1"/>
        </w:rPr>
        <w:t xml:space="preserve"> </w:t>
      </w:r>
      <w:r>
        <w:t>disponible</w:t>
      </w:r>
      <w:r>
        <w:rPr>
          <w:spacing w:val="1"/>
        </w:rPr>
        <w:t xml:space="preserve"> </w:t>
      </w:r>
      <w:r>
        <w:t>sur</w:t>
      </w:r>
      <w:r>
        <w:rPr>
          <w:spacing w:val="1"/>
        </w:rPr>
        <w:t xml:space="preserve"> </w:t>
      </w:r>
      <w:r>
        <w:t>le</w:t>
      </w:r>
      <w:r>
        <w:rPr>
          <w:spacing w:val="1"/>
        </w:rPr>
        <w:t xml:space="preserve"> </w:t>
      </w:r>
      <w:r>
        <w:t>site</w:t>
      </w:r>
      <w:r>
        <w:rPr>
          <w:color w:val="0562C1"/>
          <w:spacing w:val="-47"/>
        </w:rPr>
        <w:t xml:space="preserve"> </w:t>
      </w:r>
      <w:hyperlink r:id="rId63">
        <w:r>
          <w:rPr>
            <w:color w:val="0562C1"/>
            <w:u w:val="single" w:color="0562C1"/>
          </w:rPr>
          <w:t>https://logement.brussels/louer/bail</w:t>
        </w:r>
        <w:r>
          <w:t>,</w:t>
        </w:r>
        <w:r>
          <w:rPr>
            <w:spacing w:val="-3"/>
          </w:rPr>
          <w:t xml:space="preserve"> </w:t>
        </w:r>
      </w:hyperlink>
      <w:r>
        <w:t>point</w:t>
      </w:r>
      <w:r>
        <w:rPr>
          <w:spacing w:val="-2"/>
        </w:rPr>
        <w:t xml:space="preserve"> </w:t>
      </w:r>
      <w:r>
        <w:t>II.14.</w:t>
      </w:r>
    </w:p>
    <w:p w14:paraId="114A5B32" w14:textId="77777777" w:rsidR="008D5553" w:rsidRPr="00413DE1" w:rsidRDefault="008D5553" w:rsidP="008D5553">
      <w:pPr>
        <w:pStyle w:val="BodyText"/>
        <w:spacing w:before="2"/>
        <w:rPr>
          <w:sz w:val="13"/>
          <w:lang w:val="fr-BE"/>
        </w:rPr>
      </w:pPr>
      <w:r>
        <w:rPr>
          <w:noProof/>
        </w:rPr>
        <mc:AlternateContent>
          <mc:Choice Requires="wpg">
            <w:drawing>
              <wp:anchor distT="0" distB="0" distL="0" distR="0" simplePos="0" relativeHeight="251682816" behindDoc="1" locked="0" layoutInCell="1" allowOverlap="1" wp14:anchorId="115F3956" wp14:editId="0DA55C5B">
                <wp:simplePos x="0" y="0"/>
                <wp:positionH relativeFrom="page">
                  <wp:posOffset>899160</wp:posOffset>
                </wp:positionH>
                <wp:positionV relativeFrom="paragraph">
                  <wp:posOffset>127000</wp:posOffset>
                </wp:positionV>
                <wp:extent cx="5760720" cy="719455"/>
                <wp:effectExtent l="0" t="0" r="0" b="0"/>
                <wp:wrapTopAndBottom/>
                <wp:docPr id="73482145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719455"/>
                          <a:chOff x="1416" y="200"/>
                          <a:chExt cx="9072" cy="1133"/>
                        </a:xfrm>
                      </wpg:grpSpPr>
                      <pic:pic xmlns:pic="http://schemas.openxmlformats.org/drawingml/2006/picture">
                        <pic:nvPicPr>
                          <pic:cNvPr id="1234296466" name="Picture 18" descr="Afbeeldingsresultaat voor maison logo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518" y="362"/>
                            <a:ext cx="567"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14178863" name="Text Box 17"/>
                        <wps:cNvSpPr txBox="1">
                          <a:spLocks noChangeArrowheads="1"/>
                        </wps:cNvSpPr>
                        <wps:spPr bwMode="auto">
                          <a:xfrm>
                            <a:off x="1430" y="214"/>
                            <a:ext cx="9044" cy="1104"/>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DE6A36A" w14:textId="77777777" w:rsidR="008D5553" w:rsidRDefault="008D5553" w:rsidP="008D5553">
                              <w:pPr>
                                <w:spacing w:before="11"/>
                                <w:rPr>
                                  <w:sz w:val="21"/>
                                </w:rPr>
                              </w:pPr>
                            </w:p>
                            <w:p w14:paraId="44180508" w14:textId="77777777" w:rsidR="008D5553" w:rsidRDefault="008D5553" w:rsidP="008D5553">
                              <w:pPr>
                                <w:ind w:left="38" w:right="6267"/>
                                <w:jc w:val="center"/>
                              </w:pPr>
                              <w:r>
                                <w:t>En</w:t>
                              </w:r>
                              <w:r>
                                <w:rPr>
                                  <w:spacing w:val="-4"/>
                                </w:rPr>
                                <w:t xml:space="preserve"> </w:t>
                              </w:r>
                              <w:r>
                                <w:t>pratique</w:t>
                              </w:r>
                              <w:r>
                                <w:rPr>
                                  <w:spacing w:val="-2"/>
                                </w:rPr>
                                <w:t xml:space="preserve"> </w:t>
                              </w:r>
                              <w:r>
                                <w:t>:</w:t>
                              </w:r>
                            </w:p>
                            <w:p w14:paraId="6885D08E" w14:textId="77777777" w:rsidR="008D5553" w:rsidRDefault="008D5553" w:rsidP="008D5553">
                              <w:pPr>
                                <w:spacing w:before="1"/>
                              </w:pPr>
                            </w:p>
                            <w:p w14:paraId="709ED0D1" w14:textId="77777777" w:rsidR="008D5553" w:rsidRDefault="008D5553" w:rsidP="008D5553">
                              <w:pPr>
                                <w:ind w:left="81" w:right="6267"/>
                                <w:jc w:val="center"/>
                              </w:pPr>
                              <w:r>
                                <w:t>Pour</w:t>
                              </w:r>
                              <w:r>
                                <w:rPr>
                                  <w:spacing w:val="-4"/>
                                </w:rPr>
                                <w:t xml:space="preserve"> </w:t>
                              </w:r>
                              <w:r>
                                <w:t>calculer</w:t>
                              </w:r>
                              <w:r>
                                <w:rPr>
                                  <w:spacing w:val="-1"/>
                                </w:rPr>
                                <w:t xml:space="preserve"> </w:t>
                              </w:r>
                              <w:r>
                                <w:t>le loyer</w:t>
                              </w:r>
                              <w:r>
                                <w:rPr>
                                  <w:spacing w:val="-1"/>
                                </w:rPr>
                                <w:t xml:space="preserve"> </w:t>
                              </w:r>
                              <w:r>
                                <w:t>indexé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5F3956" id="Group 16" o:spid="_x0000_s1049" style="position:absolute;left:0;text-align:left;margin-left:70.8pt;margin-top:10pt;width:453.6pt;height:56.65pt;z-index:-251633664;mso-wrap-distance-left:0;mso-wrap-distance-right:0;mso-position-horizontal-relative:page;mso-position-vertical-relative:text" coordorigin="1416,200" coordsize="9072,11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29yYoAMAAGEIAAAOAAAAZHJzL2Uyb0RvYy54bWysVttu2zgQfV+g/0Do&#10;vbHlu4XYRZq0QYF2N9h2P4CiKImoRGpJ2nL69T1DSs5tse0WGyDCkEMOz5w5HPryzalt2FFap4ze&#10;JenFNGFSC1MoXe2Sv768f71JmPNcF7wxWu6Se+mSN/tXv132XSZnpjZNIS1DEO2yvtsltfddNpk4&#10;UcuWuwvTSQ1naWzLPYa2mhSW94jeNpPZdLqa9MYWnTVCOofZm+hM9iF+WUrh/yhLJz1rdgmw+fC1&#10;4ZvTd7K/5FlleVcrMcDgv4Ci5Urj0HOoG+45O1j1IlSrhDXOlP5CmHZiylIJGXJANun0WTa31hy6&#10;kEuV9VV3pgnUPuPpl8OK34+3tvvc3dmIHuZHI7468DLpuyp77KdxFRezvP9kCtSTH7wJiZ9K21II&#10;pMROgd/7M7/y5JnA5HK9mq5nKIOAb51uF8tlLICoUSXali7SVcLgRW1H17th9xZ749Y0nc/JO+FZ&#10;PDZAHaDtLzslMvwPdMF6QdePZYVd/mBlMgRpfypGy+3XQ/cale24V7lqlL8PKgVDBEof75QgpmkA&#10;Zu8sUwWSns0Xs+1qsULqmrdgFcvodJbi9hTSCQj2qsylbOheOSvdofGce3Y0xjJozxnNGlMZRqyM&#10;weNRnKgIJWXaXNdcV/LKdbgXOBfHjVPWmr6WvHA0TdQ+jRKGT+Dnjereq6ahmpM9EAWkz6T5D1xH&#10;2d8YcWil9vEeW9mAM6NdrTqXMJvJNpcgx34ogFOgh3gQ01mlfRSGs+JPpAGsPHPeSi9qMktgGuYh&#10;j7MjJPCAmbJzEP0PdZwuqQYQ5Hw1i+eexbxaRzUu10GqZzGCcev8rTQtIwMpAGa4I/z40RFgLB2X&#10;EGRtiMiQSKOfTGAhzQTwBHcwgZ4aHDqmG3nH6AXz/6kpfK55J4GSwj5Ic5biRq43m9V8lOYXyv+t&#10;ObF0TXwMy6mBMH/CPOknlCT2kX9R2KOtMc7PFWQxRwOhDpEunhZkO10sxv4wDb7/qSSsR1Kb2WYT&#10;EzONKkblO1vl141lR07vS/gjUDjYPV5G1b7hro7rgitib5XH89eodpdszrt5RjfxnS6CJDxXTbRH&#10;NRBxUQ1k+VN+Cm1kO9YjN8U9ymENtAeu8DrDqI39lrAeL90ucX8fOPW25oOGauhZHA07GvlocC2w&#10;dZf4hEXz2mOEPQfcxapG5Fhvba7wFJQq6JtwRRTgggYQarDCOxb4Gd5ceigfj8Oqh18G++8AAAD/&#10;/wMAUEsDBAoAAAAAAAAAIQClB1JSOAkAADgJAAAUAAAAZHJzL21lZGlhL2ltYWdlMS5wbmeJUE5H&#10;DQoaCgAAAA1JSERSAAAAVwAAAFcIAwAAAEYWKV4AAAABc1JHQgCuzhzpAAAABGdBTUEAALGPC/xh&#10;BQAAAtZQTFRFAAAAAP//////gICAZpmZVYCqaoCqcICfcI+fcYCqcY6qaICibYCkbYmkaYelZ4Ol&#10;ZYChZYahZ4akbYaka4KgaoGlaoWlaICiaYOmaYSlaIKjaYSka4OkaIKjaIKiaIKlaYKjaYGka4Gk&#10;aYGjaYKkaYCjaYClaYOjZ4OjZ4OlZ4KkaoKlaoSjZ4SiZ4OjZoOjaIOiaYOkaYKjZoCiaIKkaICk&#10;aYCkaoCgaoCiZoCkZoGkaYCiaYGiaYCkZoOhaYCjaYCkaYKjaYOjaYOiaYCkZoOkaIChaYChaYGh&#10;aYGiZ4KkaIKkaIOkaIOlaYOkaYOlaYSlaoSkaoSlaoSmaoWma4Sla4Wla4anbIWmbIanbYambYan&#10;bYembYenbYeoboiob4mpcImocImpcIqqcYmocYqpcYqqcoupcouqcourc4yrdIyrdI2sdY6tdo+t&#10;d5CueJCveZGvepGvfJSxfZSxfpWxfpWyf5aygJazgJezgZezhJm0hJm1hZq2hpu2h5y3h523iJ23&#10;iJ24ip+5i5+4jKC6jKG6j6O8kKO9kqW8kqW9k6e/lKe/lai+lai/lqjAlqnAmavCnq/EnrDFn7DG&#10;obLHorLHorPHo7LHo7PHo7TIpLTJpbTIp7fKqLjLrLvNrLvOsL7Psb/Qsr/Qs8DRtcLSt8TTt8TU&#10;uMTTuMXUu8fWvMjXvcnYvsnXwMvZwMvaws3aw83bxc/cx9HdytTfy9Tgzdbhztfi0Njj0dnj09vl&#10;1Nvk1Nvl1Nzl1dzl1t3m1t7n2N/o2uHp2+Hp3OLq3OPq3ePq3ePr3uTr3+Xs4Obs4eXt4ebt4eft&#10;5Onv5urw5+vw5+zx6u7z6+/z7PD07e/07vH18PL28fP28fT38vT38/X49Pb59fb59ff59vf59vj6&#10;9/j6+Pn7+fn7+fr7+fr8+fv8+vr8+vv8+/z9/P39/P3+/f3+/f7+/v7+/v7//v//////7Kv/IgAA&#10;AEp0Uk5TAAEBAgUGDBAQEhIWHBwiJSYmKiorQUFCUFVWX2tsbm6LkpKWl6Ghoa+vtLq6vs/R0tjZ&#10;4uPm5ujo7Ozw8PLz9PT19fn6/f7+/v4xE2IEAAAACXBIWXMAACHVAAAh1QEEnLSdAAAFlUlEQVRY&#10;R7WZ+VtUVRjHr7K4AFJURuCCQqko4L6LuJAM5luiDihiUZqTlO1Z0EbRoqVlJWrRJmGG2h6JomWU&#10;FpIQbRhBYYtgwzL/QWfu/c7cde5c7n3m89Occ973+9znzFne9z2cX4LDh44clZgyPXXxtYtTp6ck&#10;jho5NDwYY6YZHB2fnJpBcjJSk+OjB8PCBANixs31aK7Ky3cUOPLzVqGdMXdczADY9Y3IuKk2XmJj&#10;Sdnh6vqm5pbWluam+urDZSUb+X7b1LhI2BqmX9SYNLfv2uLy2tYul5yu1try4rXu4bQxUf3gYYjw&#10;hAXMK6twf2M3tJR0N+4vzGI2CxLC4eOfkOEzmEfOthMdENGm48S2HGY3Y3gI/PwQlcSs7TtO+/pU&#10;ke7TO+zMNikKnnoExc5ipkVHnfCVUteJH16cR4uY9azYIHj7JDQ+nWhDhdYMdL2f/WIrfot0VGwg&#10;So8Phb8Pwia4P7YOPjKc+27IzHyyGS0Jde5PnhAGBU2GTGSrYHc7HGScL70uk7GlAW0J7bvZypg4&#10;BBoaXDKJaE2lcrnytD3nVmVs/ho9Eroq1xBNuhQqKoZMJlpf1QtjGT89DtnMzFs+R5+E3qr1RJN9&#10;fHEYmwRHDSzlnL0Xom6yP9BYgTUONhWacxw6nn3tMZjJOXkHJAWy9l3EgIRj7IvHa6yKoHg2t1Uw&#10;ktH72Y0Q9LLrb4xJqGJzHK9ex7HplFWpNbfdB7OhJuH53zEq0luZRemxUPNy2WyiUq091vnmMmjJ&#10;ePRnjIs4S4lmXw49EMLOhCKtdfvXy/yyVXP/WViItLMNkiQ/hIaxzXsGw1J+ewYyajadhI3IGbal&#10;h0GRJ2ImUQUGpTQ9AhEtbvoUViIVRDMjoMnon8BmQeOo+f5uSGiz8qDyD+lgM5HQH6rsxF1Ido0N&#10;UbMJAr64/i3lwVljp4XiaXw10XbVWuj5ZB3cfbP0pfOwBs7tRNdAlYtMo5xTGPDifHclnHV59hzs&#10;wakcSvPc0nFEW5VbvvMNzWWr5uEf4SHQvZUoTpAdOIWWH0e3hz92ws0/93wHH4Hjy2nKQF73KhsV&#10;XkAvOPc0nIxw2xfw4rlQSLYYXncs0QF0gsYH4WKMvI974OjmANFYt+ygOZTbiD6Bb++Eg1FWvCe5&#10;Yxpzac4gphtto2LZv3bkVpgbZ9nr4q7qLiZbNNNle60cXW56PloN4z6x80/4u1zlbM+xsDmZqBY9&#10;jIvvrIBlH3nqVyi4aomSg7mIeeRoQ4/L9c9rS2HXZx76ARptDpoXwV1hoxLvrLe9ACMz3IU921VC&#10;tiu5EURlQtvl+uUJmJjj5iPCPVZGNIIbTXSIb7lcDVtgYJZ1H/I6h4hGc4lE1XzL9e/bez08AENj&#10;rH4Fbntf5S+naqJELoXs9byslF3wMMbt4hrjqbdTCjeNcpvQFrGm25RL07j5lK+OPa3pNufTfG4R&#10;OVrQFrGm2+KgRdwSKhC3hQdrum0FtCRg3xuo+Q3UegjU+hX3mwRruvx+k5wPItZ0+fNBep55sabL&#10;n2ey89eDJV3h/JXfF0Cle1+VhM3o9KDQFe4Lxf0moNJ9THJj9yhPUYWucL8p72MeS7rCfayOHxhW&#10;dD3xgzresabriXc04jNLup74TCuetKArxpMa8a8FXTH+1YjXzetK4nWN/MK8rjS/UOdDpnVl+ZA6&#10;fzOtK8/fVPmmWV1FvqnKj83qKvJjVT5vUleVzyvrDw1fKpDlaN+g08NX/wn9GvUHvl6yR6teYhzn&#10;HnW9RKe+YxTt+o5OPcogPupRevUzI/iqn+nW+/zju96nW5/0g259Ureeqoufeqpu/VcHv/Vf3Xq1&#10;TwzUq3Xr69oYq6/rvweoMfwewAjM+wUjQO8tjMC8DzEC9J7lJiDvbzyBeS/kCcj7poCZ91iO+x+D&#10;YWE5eftI2AAAAABJRU5ErkJgglBLAwQUAAYACAAAACEABzZB0t8AAAALAQAADwAAAGRycy9kb3du&#10;cmV2LnhtbEyPTUvDQBCG74L/YRnBm93E1FJiNqUU9VQEW0G8TZNpEpqdDdltkv57pyd7m5d5eD+y&#10;1WRbNVDvG8cG4lkEirhwZcOVge/9+9MSlA/IJbaOycCFPKzy+7sM09KN/EXDLlRKTNinaKAOoUu1&#10;9kVNFv3MdcTyO7reYhDZV7rscRRz2+rnKFpoiw1LQo0dbWoqTruzNfAx4rhO4rdhezpuLr/7l8+f&#10;bUzGPD5M61dQgabwD8O1vlSHXDod3JlLr1rR83ghqAGJAXUFovlSxhzkSpIEdJ7p2w35H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AN29yYoAMAAGEIAAAOAAAA&#10;AAAAAAAAAAAAADoCAABkcnMvZTJvRG9jLnhtbFBLAQItAAoAAAAAAAAAIQClB1JSOAkAADgJAAAU&#10;AAAAAAAAAAAAAAAAAAYGAABkcnMvbWVkaWEvaW1hZ2UxLnBuZ1BLAQItABQABgAIAAAAIQAHNkHS&#10;3wAAAAsBAAAPAAAAAAAAAAAAAAAAAHAPAABkcnMvZG93bnJldi54bWxQSwECLQAUAAYACAAAACEA&#10;qiYOvrwAAAAhAQAAGQAAAAAAAAAAAAAAAAB8EAAAZHJzL19yZWxzL2Uyb0RvYy54bWwucmVsc1BL&#10;BQYAAAAABgAGAHwBAABvEQAAAAA=&#10;">
                <v:shape id="Picture 18" o:spid="_x0000_s1050" type="#_x0000_t75" alt="Afbeeldingsresultaat voor maison logo " style="position:absolute;left:1518;top:362;width:567;height: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ofHyQAAAOMAAAAPAAAAZHJzL2Rvd25yZXYueG1sRI9Bb8Iw&#10;DIXvk/gPkZF2GykFFSgEhJCQdtvoOHC0GtMUGqc0Abp/v0yatKP93vv8vNr0thEP6nztWMF4lIAg&#10;Lp2uuVJw/Nq/zUH4gKyxcUwKvsnDZj14WWGu3ZMP9ChCJSKEfY4KTAhtLqUvDVn0I9cSR+3sOosh&#10;jl0ldYfPCLeNTJMkkxZrjhcMtrQzVF6Lu42U6+Tj89DOCq/xcqLZ2aK5pUq9DvvtEkSgPvyb/9Lv&#10;OtZPJ9N0kU2zDH5/iguQ6x8AAAD//wMAUEsBAi0AFAAGAAgAAAAhANvh9svuAAAAhQEAABMAAAAA&#10;AAAAAAAAAAAAAAAAAFtDb250ZW50X1R5cGVzXS54bWxQSwECLQAUAAYACAAAACEAWvQsW78AAAAV&#10;AQAACwAAAAAAAAAAAAAAAAAfAQAAX3JlbHMvLnJlbHNQSwECLQAUAAYACAAAACEA+A6Hx8kAAADj&#10;AAAADwAAAAAAAAAAAAAAAAAHAgAAZHJzL2Rvd25yZXYueG1sUEsFBgAAAAADAAMAtwAAAP0CAAAA&#10;AA==&#10;">
                  <v:imagedata r:id="rId16" o:title="Afbeeldingsresultaat voor maison logo "/>
                </v:shape>
                <v:shape id="Text Box 17" o:spid="_x0000_s1051" type="#_x0000_t202" style="position:absolute;left:1430;top:214;width:90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ETGzgAAAOMAAAAPAAAAZHJzL2Rvd25yZXYueG1sRI9PS8NA&#10;FMTvgt9heUJvdrNtSdO02yJqRcSD9g96fGRfk9Ds25hd2/jtu4LgcZiZ3zCLVW8bcaLO1441qGEC&#10;grhwpuZSw267vs1A+IBssHFMGn7Iw2p5fbXA3Lgzv9NpE0oRIexz1FCF0OZS+qIii37oWuLoHVxn&#10;MUTZldJ0eI5w28hRkqTSYs1xocKW7isqjptvq+H48Tnbqy8zft2Hx9l68pBO355etB7c9HdzEIH6&#10;8B/+az8bDSOlJmqaZekYfj/FPyCXFwAAAP//AwBQSwECLQAUAAYACAAAACEA2+H2y+4AAACFAQAA&#10;EwAAAAAAAAAAAAAAAAAAAAAAW0NvbnRlbnRfVHlwZXNdLnhtbFBLAQItABQABgAIAAAAIQBa9Cxb&#10;vwAAABUBAAALAAAAAAAAAAAAAAAAAB8BAABfcmVscy8ucmVsc1BLAQItABQABgAIAAAAIQArCETG&#10;zgAAAOMAAAAPAAAAAAAAAAAAAAAAAAcCAABkcnMvZG93bnJldi54bWxQSwUGAAAAAAMAAwC3AAAA&#10;AgMAAAAA&#10;" filled="f" strokeweight="1.44pt">
                  <v:textbox inset="0,0,0,0">
                    <w:txbxContent>
                      <w:p w14:paraId="6DE6A36A" w14:textId="77777777" w:rsidR="008D5553" w:rsidRDefault="008D5553" w:rsidP="008D5553">
                        <w:pPr>
                          <w:spacing w:before="11"/>
                          <w:rPr>
                            <w:sz w:val="21"/>
                          </w:rPr>
                        </w:pPr>
                      </w:p>
                      <w:p w14:paraId="44180508" w14:textId="77777777" w:rsidR="008D5553" w:rsidRDefault="008D5553" w:rsidP="008D5553">
                        <w:pPr>
                          <w:ind w:left="38" w:right="6267"/>
                          <w:jc w:val="center"/>
                        </w:pPr>
                        <w:r>
                          <w:t>En</w:t>
                        </w:r>
                        <w:r>
                          <w:rPr>
                            <w:spacing w:val="-4"/>
                          </w:rPr>
                          <w:t xml:space="preserve"> </w:t>
                        </w:r>
                        <w:r>
                          <w:t>pratique</w:t>
                        </w:r>
                        <w:r>
                          <w:rPr>
                            <w:spacing w:val="-2"/>
                          </w:rPr>
                          <w:t xml:space="preserve"> </w:t>
                        </w:r>
                        <w:r>
                          <w:t>:</w:t>
                        </w:r>
                      </w:p>
                      <w:p w14:paraId="6885D08E" w14:textId="77777777" w:rsidR="008D5553" w:rsidRDefault="008D5553" w:rsidP="008D5553">
                        <w:pPr>
                          <w:spacing w:before="1"/>
                        </w:pPr>
                      </w:p>
                      <w:p w14:paraId="709ED0D1" w14:textId="77777777" w:rsidR="008D5553" w:rsidRDefault="008D5553" w:rsidP="008D5553">
                        <w:pPr>
                          <w:ind w:left="81" w:right="6267"/>
                          <w:jc w:val="center"/>
                        </w:pPr>
                        <w:r>
                          <w:t>Pour</w:t>
                        </w:r>
                        <w:r>
                          <w:rPr>
                            <w:spacing w:val="-4"/>
                          </w:rPr>
                          <w:t xml:space="preserve"> </w:t>
                        </w:r>
                        <w:r>
                          <w:t>calculer</w:t>
                        </w:r>
                        <w:r>
                          <w:rPr>
                            <w:spacing w:val="-1"/>
                          </w:rPr>
                          <w:t xml:space="preserve"> </w:t>
                        </w:r>
                        <w:r>
                          <w:t>le loyer</w:t>
                        </w:r>
                        <w:r>
                          <w:rPr>
                            <w:spacing w:val="-1"/>
                          </w:rPr>
                          <w:t xml:space="preserve"> </w:t>
                        </w:r>
                        <w:r>
                          <w:t>indexé :</w:t>
                        </w:r>
                      </w:p>
                    </w:txbxContent>
                  </v:textbox>
                </v:shape>
                <w10:wrap type="topAndBottom" anchorx="page"/>
              </v:group>
            </w:pict>
          </mc:Fallback>
        </mc:AlternateContent>
      </w:r>
    </w:p>
    <w:p w14:paraId="6C995146" w14:textId="77777777" w:rsidR="008D5553" w:rsidRDefault="008D5553" w:rsidP="008D5553">
      <w:pPr>
        <w:rPr>
          <w:sz w:val="13"/>
        </w:rPr>
        <w:sectPr w:rsidR="008D5553" w:rsidSect="008D5553">
          <w:pgSz w:w="11910" w:h="16840"/>
          <w:pgMar w:top="1420" w:right="1300" w:bottom="1140" w:left="1300" w:header="0" w:footer="960" w:gutter="0"/>
          <w:cols w:space="720"/>
        </w:sectPr>
      </w:pPr>
    </w:p>
    <w:p w14:paraId="50CFC88A" w14:textId="77777777" w:rsidR="008D5553" w:rsidRPr="00413DE1" w:rsidRDefault="008D5553" w:rsidP="008D5553">
      <w:pPr>
        <w:pStyle w:val="BodyText"/>
        <w:rPr>
          <w:sz w:val="20"/>
          <w:lang w:val="fr-BE"/>
        </w:rPr>
      </w:pPr>
    </w:p>
    <w:p w14:paraId="4E4D355E" w14:textId="77777777" w:rsidR="008D5553" w:rsidRPr="00413DE1" w:rsidRDefault="008D5553" w:rsidP="008D5553">
      <w:pPr>
        <w:pStyle w:val="BodyText"/>
        <w:rPr>
          <w:sz w:val="20"/>
          <w:lang w:val="fr-BE"/>
        </w:rPr>
      </w:pPr>
    </w:p>
    <w:p w14:paraId="03052BD2" w14:textId="77777777" w:rsidR="008D5553" w:rsidRPr="00413DE1" w:rsidRDefault="008D5553" w:rsidP="008D5553">
      <w:pPr>
        <w:pStyle w:val="BodyText"/>
        <w:rPr>
          <w:sz w:val="20"/>
          <w:lang w:val="fr-BE"/>
        </w:rPr>
      </w:pPr>
    </w:p>
    <w:p w14:paraId="786ED481" w14:textId="77777777" w:rsidR="008D5553" w:rsidRPr="00413DE1" w:rsidRDefault="008D5553" w:rsidP="008D5553">
      <w:pPr>
        <w:pStyle w:val="BodyText"/>
        <w:rPr>
          <w:sz w:val="20"/>
          <w:lang w:val="fr-BE"/>
        </w:rPr>
      </w:pPr>
    </w:p>
    <w:p w14:paraId="4EDB4210" w14:textId="77777777" w:rsidR="008D5553" w:rsidRPr="00413DE1" w:rsidRDefault="008D5553" w:rsidP="008D5553">
      <w:pPr>
        <w:pStyle w:val="BodyText"/>
        <w:rPr>
          <w:sz w:val="20"/>
          <w:lang w:val="fr-BE"/>
        </w:rPr>
      </w:pPr>
    </w:p>
    <w:p w14:paraId="4C8251A1" w14:textId="77777777" w:rsidR="008D5553" w:rsidRPr="00413DE1" w:rsidRDefault="008D5553" w:rsidP="008D5553">
      <w:pPr>
        <w:pStyle w:val="BodyText"/>
        <w:rPr>
          <w:sz w:val="20"/>
          <w:lang w:val="fr-BE"/>
        </w:rPr>
      </w:pPr>
    </w:p>
    <w:p w14:paraId="3E8263F5" w14:textId="77777777" w:rsidR="008D5553" w:rsidRPr="00413DE1" w:rsidRDefault="008D5553" w:rsidP="008D5553">
      <w:pPr>
        <w:pStyle w:val="BodyText"/>
        <w:rPr>
          <w:sz w:val="20"/>
          <w:lang w:val="fr-BE"/>
        </w:rPr>
      </w:pPr>
    </w:p>
    <w:p w14:paraId="2B417902" w14:textId="77777777" w:rsidR="008D5553" w:rsidRPr="00413DE1" w:rsidRDefault="008D5553" w:rsidP="008D5553">
      <w:pPr>
        <w:pStyle w:val="BodyText"/>
        <w:rPr>
          <w:sz w:val="20"/>
          <w:lang w:val="fr-BE"/>
        </w:rPr>
      </w:pPr>
    </w:p>
    <w:p w14:paraId="09CC14C0" w14:textId="77777777" w:rsidR="008D5553" w:rsidRPr="00413DE1" w:rsidRDefault="008D5553" w:rsidP="008D5553">
      <w:pPr>
        <w:pStyle w:val="BodyText"/>
        <w:rPr>
          <w:sz w:val="20"/>
          <w:lang w:val="fr-BE"/>
        </w:rPr>
      </w:pPr>
    </w:p>
    <w:p w14:paraId="7544C71D" w14:textId="77777777" w:rsidR="008D5553" w:rsidRPr="00413DE1" w:rsidRDefault="008D5553" w:rsidP="008D5553">
      <w:pPr>
        <w:pStyle w:val="BodyText"/>
        <w:rPr>
          <w:sz w:val="20"/>
          <w:lang w:val="fr-BE"/>
        </w:rPr>
      </w:pPr>
    </w:p>
    <w:p w14:paraId="6A979AAB" w14:textId="77777777" w:rsidR="008D5553" w:rsidRPr="00413DE1" w:rsidRDefault="008D5553" w:rsidP="008D5553">
      <w:pPr>
        <w:pStyle w:val="BodyText"/>
        <w:rPr>
          <w:sz w:val="20"/>
          <w:lang w:val="fr-BE"/>
        </w:rPr>
      </w:pPr>
    </w:p>
    <w:p w14:paraId="55158B21" w14:textId="77777777" w:rsidR="008D5553" w:rsidRPr="00413DE1" w:rsidRDefault="008D5553" w:rsidP="008D5553">
      <w:pPr>
        <w:pStyle w:val="BodyText"/>
        <w:rPr>
          <w:sz w:val="20"/>
          <w:lang w:val="fr-BE"/>
        </w:rPr>
      </w:pPr>
    </w:p>
    <w:p w14:paraId="3687583E" w14:textId="77777777" w:rsidR="008D5553" w:rsidRPr="00413DE1" w:rsidRDefault="008D5553" w:rsidP="008D5553">
      <w:pPr>
        <w:pStyle w:val="BodyText"/>
        <w:rPr>
          <w:sz w:val="20"/>
          <w:lang w:val="fr-BE"/>
        </w:rPr>
      </w:pPr>
    </w:p>
    <w:p w14:paraId="0151018B" w14:textId="77777777" w:rsidR="008D5553" w:rsidRPr="00413DE1" w:rsidRDefault="008D5553" w:rsidP="008D5553">
      <w:pPr>
        <w:pStyle w:val="BodyText"/>
        <w:rPr>
          <w:sz w:val="20"/>
          <w:lang w:val="fr-BE"/>
        </w:rPr>
      </w:pPr>
    </w:p>
    <w:p w14:paraId="1BB4DBC2" w14:textId="77777777" w:rsidR="008D5553" w:rsidRPr="00413DE1" w:rsidRDefault="008D5553" w:rsidP="008D5553">
      <w:pPr>
        <w:pStyle w:val="BodyText"/>
        <w:rPr>
          <w:sz w:val="20"/>
          <w:lang w:val="fr-BE"/>
        </w:rPr>
      </w:pPr>
    </w:p>
    <w:p w14:paraId="045F660B" w14:textId="77777777" w:rsidR="008D5553" w:rsidRPr="00413DE1" w:rsidRDefault="008D5553" w:rsidP="008D5553">
      <w:pPr>
        <w:pStyle w:val="BodyText"/>
        <w:rPr>
          <w:sz w:val="20"/>
          <w:lang w:val="fr-BE"/>
        </w:rPr>
      </w:pPr>
    </w:p>
    <w:p w14:paraId="5ADA5454" w14:textId="77777777" w:rsidR="008D5553" w:rsidRPr="00413DE1" w:rsidRDefault="008D5553" w:rsidP="008D5553">
      <w:pPr>
        <w:pStyle w:val="BodyText"/>
        <w:rPr>
          <w:sz w:val="20"/>
          <w:lang w:val="fr-BE"/>
        </w:rPr>
      </w:pPr>
    </w:p>
    <w:p w14:paraId="04E1EFAD" w14:textId="77777777" w:rsidR="008D5553" w:rsidRPr="00413DE1" w:rsidRDefault="008D5553" w:rsidP="008D5553">
      <w:pPr>
        <w:pStyle w:val="BodyText"/>
        <w:rPr>
          <w:sz w:val="20"/>
          <w:lang w:val="fr-BE"/>
        </w:rPr>
      </w:pPr>
    </w:p>
    <w:p w14:paraId="6AB470D9" w14:textId="77777777" w:rsidR="008D5553" w:rsidRPr="00413DE1" w:rsidRDefault="008D5553" w:rsidP="008D5553">
      <w:pPr>
        <w:pStyle w:val="BodyText"/>
        <w:spacing w:before="11"/>
        <w:rPr>
          <w:sz w:val="18"/>
          <w:lang w:val="fr-BE"/>
        </w:rPr>
      </w:pPr>
    </w:p>
    <w:p w14:paraId="275A2D18" w14:textId="77777777" w:rsidR="008D5553" w:rsidRPr="00466E0E" w:rsidRDefault="008D5553" w:rsidP="008D5553">
      <w:pPr>
        <w:rPr>
          <w:b/>
          <w:bCs/>
          <w:color w:val="4F81BD" w:themeColor="accent1"/>
          <w:sz w:val="24"/>
          <w:szCs w:val="24"/>
        </w:rPr>
      </w:pPr>
      <w:r w:rsidRPr="00466E0E">
        <w:rPr>
          <w:b/>
          <w:bCs/>
          <w:noProof/>
          <w:color w:val="4F81BD" w:themeColor="accent1"/>
          <w:sz w:val="24"/>
          <w:szCs w:val="24"/>
        </w:rPr>
        <mc:AlternateContent>
          <mc:Choice Requires="wps">
            <w:drawing>
              <wp:anchor distT="0" distB="0" distL="114300" distR="114300" simplePos="0" relativeHeight="251664384" behindDoc="0" locked="0" layoutInCell="1" allowOverlap="1" wp14:anchorId="37150914" wp14:editId="3D0A0F0B">
                <wp:simplePos x="0" y="0"/>
                <wp:positionH relativeFrom="page">
                  <wp:posOffset>908050</wp:posOffset>
                </wp:positionH>
                <wp:positionV relativeFrom="paragraph">
                  <wp:posOffset>-2942590</wp:posOffset>
                </wp:positionV>
                <wp:extent cx="5742940" cy="2748280"/>
                <wp:effectExtent l="0" t="0" r="0" b="0"/>
                <wp:wrapNone/>
                <wp:docPr id="100524136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940" cy="2748280"/>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9FDA4B7" w14:textId="77777777" w:rsidR="008D5553" w:rsidRPr="00466E0E" w:rsidRDefault="008D5553" w:rsidP="008D5553">
                            <w:pPr>
                              <w:pStyle w:val="BodyText"/>
                              <w:spacing w:before="1"/>
                              <w:ind w:left="95" w:right="1196"/>
                              <w:rPr>
                                <w:rFonts w:asciiTheme="minorHAnsi" w:hAnsiTheme="minorHAnsi" w:cstheme="minorHAnsi"/>
                                <w:i w:val="0"/>
                                <w:iCs/>
                                <w:sz w:val="22"/>
                                <w:szCs w:val="22"/>
                                <w:lang w:val="fr-BE"/>
                              </w:rPr>
                            </w:pPr>
                            <w:hyperlink r:id="rId64">
                              <w:r w:rsidRPr="00466E0E">
                                <w:rPr>
                                  <w:rFonts w:asciiTheme="minorHAnsi" w:hAnsiTheme="minorHAnsi" w:cstheme="minorHAnsi"/>
                                  <w:i w:val="0"/>
                                  <w:iCs/>
                                  <w:color w:val="0562C1"/>
                                  <w:spacing w:val="-1"/>
                                  <w:sz w:val="22"/>
                                  <w:szCs w:val="22"/>
                                  <w:u w:val="single" w:color="0562C1"/>
                                  <w:lang w:val="fr-BE"/>
                                </w:rPr>
                                <w:t>https://statbel.fgov.be/fr/themes/prix-la-consommation/indexation-du-loyer</w:t>
                              </w:r>
                            </w:hyperlink>
                            <w:r w:rsidRPr="00466E0E">
                              <w:rPr>
                                <w:rFonts w:asciiTheme="minorHAnsi" w:hAnsiTheme="minorHAnsi" w:cstheme="minorHAnsi"/>
                                <w:i w:val="0"/>
                                <w:iCs/>
                                <w:color w:val="0562C1"/>
                                <w:sz w:val="22"/>
                                <w:szCs w:val="22"/>
                                <w:lang w:val="fr-BE"/>
                              </w:rPr>
                              <w:t xml:space="preserve"> </w:t>
                            </w:r>
                            <w:r w:rsidRPr="00466E0E">
                              <w:rPr>
                                <w:rFonts w:asciiTheme="minorHAnsi" w:hAnsiTheme="minorHAnsi" w:cstheme="minorHAnsi"/>
                                <w:i w:val="0"/>
                                <w:iCs/>
                                <w:sz w:val="22"/>
                                <w:szCs w:val="22"/>
                                <w:lang w:val="fr-BE"/>
                              </w:rPr>
                              <w:t>(attention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bien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choisir la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Région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Bruxelles-Capitale)</w:t>
                            </w:r>
                          </w:p>
                          <w:p w14:paraId="42A4FF8F" w14:textId="77777777" w:rsidR="008D5553" w:rsidRPr="00466E0E" w:rsidRDefault="008D5553" w:rsidP="008D5553">
                            <w:pPr>
                              <w:pStyle w:val="BodyText"/>
                              <w:spacing w:before="1"/>
                              <w:rPr>
                                <w:rFonts w:asciiTheme="minorHAnsi" w:hAnsiTheme="minorHAnsi" w:cstheme="minorHAnsi"/>
                                <w:i w:val="0"/>
                                <w:iCs/>
                                <w:sz w:val="22"/>
                                <w:szCs w:val="22"/>
                                <w:lang w:val="fr-BE"/>
                              </w:rPr>
                            </w:pPr>
                          </w:p>
                          <w:p w14:paraId="4EECED2F" w14:textId="77777777" w:rsidR="008D5553" w:rsidRPr="00466E0E" w:rsidRDefault="008D5553" w:rsidP="008D5553">
                            <w:pPr>
                              <w:pStyle w:val="BodyText"/>
                              <w:ind w:left="9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Exemple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w:t>
                            </w:r>
                          </w:p>
                          <w:p w14:paraId="725414EA" w14:textId="77777777" w:rsidR="008D5553" w:rsidRPr="00466E0E" w:rsidRDefault="008D5553" w:rsidP="008D5553">
                            <w:pPr>
                              <w:pStyle w:val="BodyText"/>
                              <w:spacing w:before="10"/>
                              <w:rPr>
                                <w:rFonts w:asciiTheme="minorHAnsi" w:hAnsiTheme="minorHAnsi" w:cstheme="minorHAnsi"/>
                                <w:i w:val="0"/>
                                <w:iCs/>
                                <w:sz w:val="22"/>
                                <w:szCs w:val="22"/>
                                <w:lang w:val="fr-BE"/>
                              </w:rPr>
                            </w:pPr>
                          </w:p>
                          <w:p w14:paraId="1EB343FB" w14:textId="77777777" w:rsidR="008D5553" w:rsidRPr="00466E0E" w:rsidRDefault="008D5553" w:rsidP="008D5553">
                            <w:pPr>
                              <w:pStyle w:val="BodyText"/>
                              <w:ind w:left="9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Un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bail</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est conclu</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janvier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2024 pour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un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loyer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500 EUR/mois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mais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n’entre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vigueur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que le</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mars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2024.</w:t>
                            </w:r>
                          </w:p>
                          <w:p w14:paraId="5E43A81B" w14:textId="77777777" w:rsidR="008D5553" w:rsidRPr="00466E0E" w:rsidRDefault="008D5553" w:rsidP="008D5553">
                            <w:pPr>
                              <w:pStyle w:val="BodyText"/>
                              <w:spacing w:before="1"/>
                              <w:ind w:left="9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L’indexation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peut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intervenir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première fois,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au</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plus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tôt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mars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2025.</w:t>
                            </w:r>
                          </w:p>
                          <w:p w14:paraId="64950F4A" w14:textId="77777777" w:rsidR="008D5553" w:rsidRPr="00466E0E" w:rsidRDefault="008D5553" w:rsidP="008D5553">
                            <w:pPr>
                              <w:pStyle w:val="BodyText"/>
                              <w:rPr>
                                <w:rFonts w:asciiTheme="minorHAnsi" w:hAnsiTheme="minorHAnsi" w:cstheme="minorHAnsi"/>
                                <w:i w:val="0"/>
                                <w:iCs/>
                                <w:sz w:val="22"/>
                                <w:szCs w:val="22"/>
                                <w:lang w:val="fr-BE"/>
                              </w:rPr>
                            </w:pPr>
                          </w:p>
                          <w:p w14:paraId="457870E9" w14:textId="77777777" w:rsidR="008D5553" w:rsidRPr="00466E0E" w:rsidRDefault="008D5553" w:rsidP="008D5553">
                            <w:pPr>
                              <w:pStyle w:val="BodyText"/>
                              <w:ind w:left="9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Si</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l’indexation</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est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demandée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août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2025,</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elle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n’aura</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d’effet,</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passé,</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que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mai</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au</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15 août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pas pour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la période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mars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au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mai).</w:t>
                            </w:r>
                          </w:p>
                          <w:p w14:paraId="38906B1E" w14:textId="77777777" w:rsidR="008D5553" w:rsidRPr="00466E0E" w:rsidRDefault="008D5553" w:rsidP="008D5553">
                            <w:pPr>
                              <w:pStyle w:val="BodyText"/>
                              <w:rPr>
                                <w:rFonts w:asciiTheme="minorHAnsi" w:hAnsiTheme="minorHAnsi" w:cstheme="minorHAnsi"/>
                                <w:i w:val="0"/>
                                <w:iCs/>
                                <w:sz w:val="22"/>
                                <w:szCs w:val="22"/>
                                <w:lang w:val="fr-BE"/>
                              </w:rPr>
                            </w:pPr>
                          </w:p>
                          <w:p w14:paraId="176A3AE3" w14:textId="77777777" w:rsidR="008D5553" w:rsidRPr="00466E0E" w:rsidRDefault="008D5553" w:rsidP="008D5553">
                            <w:pPr>
                              <w:pStyle w:val="BodyText"/>
                              <w:spacing w:line="268" w:lineRule="exact"/>
                              <w:ind w:left="9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L’application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 la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formule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se fait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comme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suit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w:t>
                            </w:r>
                          </w:p>
                          <w:p w14:paraId="6161D9E6" w14:textId="77777777" w:rsidR="008D5553" w:rsidRPr="00466E0E" w:rsidRDefault="008D5553" w:rsidP="008D5553">
                            <w:pPr>
                              <w:pStyle w:val="BodyText"/>
                              <w:ind w:left="3067" w:right="3058"/>
                              <w:jc w:val="center"/>
                              <w:rPr>
                                <w:rFonts w:asciiTheme="minorHAnsi" w:hAnsiTheme="minorHAnsi" w:cstheme="minorHAnsi"/>
                                <w:i w:val="0"/>
                                <w:iCs/>
                                <w:sz w:val="22"/>
                                <w:szCs w:val="22"/>
                                <w:lang w:val="fr-BE"/>
                              </w:rPr>
                            </w:pPr>
                            <w:r w:rsidRPr="00466E0E">
                              <w:rPr>
                                <w:rFonts w:asciiTheme="minorHAnsi" w:hAnsiTheme="minorHAnsi" w:cstheme="minorHAnsi"/>
                                <w:i w:val="0"/>
                                <w:iCs/>
                                <w:sz w:val="22"/>
                                <w:szCs w:val="22"/>
                                <w:u w:val="single"/>
                                <w:lang w:val="fr-BE"/>
                              </w:rPr>
                              <w:t>500</w:t>
                            </w:r>
                            <w:r w:rsidRPr="00466E0E">
                              <w:rPr>
                                <w:rFonts w:asciiTheme="minorHAnsi" w:hAnsiTheme="minorHAnsi" w:cstheme="minorHAnsi"/>
                                <w:i w:val="0"/>
                                <w:iCs/>
                                <w:spacing w:val="-2"/>
                                <w:sz w:val="22"/>
                                <w:szCs w:val="22"/>
                                <w:u w:val="single"/>
                                <w:lang w:val="fr-BE"/>
                              </w:rPr>
                              <w:t xml:space="preserve"> </w:t>
                            </w:r>
                            <w:r w:rsidRPr="00466E0E">
                              <w:rPr>
                                <w:rFonts w:asciiTheme="minorHAnsi" w:hAnsiTheme="minorHAnsi" w:cstheme="minorHAnsi"/>
                                <w:i w:val="0"/>
                                <w:iCs/>
                                <w:sz w:val="22"/>
                                <w:szCs w:val="22"/>
                                <w:u w:val="single"/>
                                <w:lang w:val="fr-BE"/>
                              </w:rPr>
                              <w:t>EUR</w:t>
                            </w:r>
                            <w:r w:rsidRPr="00466E0E">
                              <w:rPr>
                                <w:rFonts w:asciiTheme="minorHAnsi" w:hAnsiTheme="minorHAnsi" w:cstheme="minorHAnsi"/>
                                <w:i w:val="0"/>
                                <w:iCs/>
                                <w:spacing w:val="-2"/>
                                <w:sz w:val="22"/>
                                <w:szCs w:val="22"/>
                                <w:u w:val="single"/>
                                <w:lang w:val="fr-BE"/>
                              </w:rPr>
                              <w:t xml:space="preserve"> </w:t>
                            </w:r>
                            <w:r w:rsidRPr="00466E0E">
                              <w:rPr>
                                <w:rFonts w:asciiTheme="minorHAnsi" w:hAnsiTheme="minorHAnsi" w:cstheme="minorHAnsi"/>
                                <w:i w:val="0"/>
                                <w:iCs/>
                                <w:sz w:val="22"/>
                                <w:szCs w:val="22"/>
                                <w:u w:val="single"/>
                                <w:lang w:val="fr-BE"/>
                              </w:rPr>
                              <w:t>x</w:t>
                            </w:r>
                            <w:r w:rsidRPr="00466E0E">
                              <w:rPr>
                                <w:rFonts w:asciiTheme="minorHAnsi" w:hAnsiTheme="minorHAnsi" w:cstheme="minorHAnsi"/>
                                <w:i w:val="0"/>
                                <w:iCs/>
                                <w:spacing w:val="-2"/>
                                <w:sz w:val="22"/>
                                <w:szCs w:val="22"/>
                                <w:u w:val="single"/>
                                <w:lang w:val="fr-BE"/>
                              </w:rPr>
                              <w:t xml:space="preserve"> </w:t>
                            </w:r>
                            <w:r w:rsidRPr="00466E0E">
                              <w:rPr>
                                <w:rFonts w:asciiTheme="minorHAnsi" w:hAnsiTheme="minorHAnsi" w:cstheme="minorHAnsi"/>
                                <w:i w:val="0"/>
                                <w:iCs/>
                                <w:sz w:val="22"/>
                                <w:szCs w:val="22"/>
                                <w:u w:val="single"/>
                                <w:lang w:val="fr-BE"/>
                              </w:rPr>
                              <w:t>indice</w:t>
                            </w:r>
                            <w:r w:rsidRPr="00466E0E">
                              <w:rPr>
                                <w:rFonts w:asciiTheme="minorHAnsi" w:hAnsiTheme="minorHAnsi" w:cstheme="minorHAnsi"/>
                                <w:i w:val="0"/>
                                <w:iCs/>
                                <w:spacing w:val="-2"/>
                                <w:sz w:val="22"/>
                                <w:szCs w:val="22"/>
                                <w:u w:val="single"/>
                                <w:lang w:val="fr-BE"/>
                              </w:rPr>
                              <w:t xml:space="preserve"> </w:t>
                            </w:r>
                            <w:r w:rsidRPr="00466E0E">
                              <w:rPr>
                                <w:rFonts w:asciiTheme="minorHAnsi" w:hAnsiTheme="minorHAnsi" w:cstheme="minorHAnsi"/>
                                <w:i w:val="0"/>
                                <w:iCs/>
                                <w:sz w:val="22"/>
                                <w:szCs w:val="22"/>
                                <w:u w:val="single"/>
                                <w:lang w:val="fr-BE"/>
                              </w:rPr>
                              <w:t>de</w:t>
                            </w:r>
                            <w:r w:rsidRPr="00466E0E">
                              <w:rPr>
                                <w:rFonts w:asciiTheme="minorHAnsi" w:hAnsiTheme="minorHAnsi" w:cstheme="minorHAnsi"/>
                                <w:i w:val="0"/>
                                <w:iCs/>
                                <w:spacing w:val="-4"/>
                                <w:sz w:val="22"/>
                                <w:szCs w:val="22"/>
                                <w:u w:val="single"/>
                                <w:lang w:val="fr-BE"/>
                              </w:rPr>
                              <w:t xml:space="preserve"> </w:t>
                            </w:r>
                            <w:r w:rsidRPr="00466E0E">
                              <w:rPr>
                                <w:rFonts w:asciiTheme="minorHAnsi" w:hAnsiTheme="minorHAnsi" w:cstheme="minorHAnsi"/>
                                <w:i w:val="0"/>
                                <w:iCs/>
                                <w:sz w:val="22"/>
                                <w:szCs w:val="22"/>
                                <w:u w:val="single"/>
                                <w:lang w:val="fr-BE"/>
                              </w:rPr>
                              <w:t>février</w:t>
                            </w:r>
                            <w:r w:rsidRPr="00466E0E">
                              <w:rPr>
                                <w:rFonts w:asciiTheme="minorHAnsi" w:hAnsiTheme="minorHAnsi" w:cstheme="minorHAnsi"/>
                                <w:i w:val="0"/>
                                <w:iCs/>
                                <w:spacing w:val="-4"/>
                                <w:sz w:val="22"/>
                                <w:szCs w:val="22"/>
                                <w:u w:val="single"/>
                                <w:lang w:val="fr-BE"/>
                              </w:rPr>
                              <w:t xml:space="preserve"> </w:t>
                            </w:r>
                            <w:r w:rsidRPr="00466E0E">
                              <w:rPr>
                                <w:rFonts w:asciiTheme="minorHAnsi" w:hAnsiTheme="minorHAnsi" w:cstheme="minorHAnsi"/>
                                <w:i w:val="0"/>
                                <w:iCs/>
                                <w:sz w:val="22"/>
                                <w:szCs w:val="22"/>
                                <w:u w:val="single"/>
                                <w:lang w:val="fr-BE"/>
                              </w:rPr>
                              <w:t>2025</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Indice de décembre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50914" id="Text Box 15" o:spid="_x0000_s1052" type="#_x0000_t202" style="position:absolute;left:0;text-align:left;margin-left:71.5pt;margin-top:-231.7pt;width:452.2pt;height:216.4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Yj6FwIAABUEAAAOAAAAZHJzL2Uyb0RvYy54bWysU9uO0zAQfUfiHyy/07RVYUvUdLW0LEJa&#10;LtLCB0wdp7FwPGbsNilfz9hpuyt4Q+TBGmfGx2fOGa9uh86Ko6Zg0FVyNplKoZ3C2rh9Jb9/u3+1&#10;lCJEcDVYdLqSJx3k7frli1XvSz3HFm2tSTCIC2XvK9nG6MuiCKrVHYQJeu042SB1EHlL+6Im6Bm9&#10;s8V8On1T9Ei1J1Q6BP67HZNynfGbRqv4pWmCjsJWkrnFvFJed2kt1iso9wS+NepMA/6BRQfG8aVX&#10;qC1EEAcyf0F1RhEGbOJEYVdg0xilcw/czWz6RzePLXide2Fxgr/KFP4frPp8fPRfScThHQ5sYG4i&#10;+AdUP4JwuGnB7fUdEfathpovniXJit6H8nw0SR3KkEB2/Ses2WQ4RMxAQ0NdUoX7FIzOBpyuoush&#10;CsU/X98s5m8XnFKcm98slvNltqWA8nLcU4gfNHYiBZUkdjXDw/EhxEQHyktJus3hvbE2O2ud6Jkz&#10;Yy7HztCaOmVTXaD9bmNJHCENR/5yc5x5XpagtxDasS6nxrHpTOTZtaar5PJ6Gsok1HtX5/sjGDvG&#10;zNG6s3JJrFG2OOwGYWqmmHtOSu6wPrGWhOOs8tvioEX6JUXPc1rJ8PMApKWwHx37kYb6EtAl2F0C&#10;cIqPVjJKMYabOA7/wZPZt4w8Ou7wjj1rTFbzicWZL89eFvn8TtJwP9/nqqfXvP4NAAD//wMAUEsD&#10;BBQABgAIAAAAIQDzzglh4wAAAA0BAAAPAAAAZHJzL2Rvd25yZXYueG1sTI9BT8MwDIXvSPyHyEjc&#10;tmS06lhpOiFgHBAHGExwzBrTVmuc0mRb+fd4J7j52U/P3yuWo+vEAYfQetIwmyoQSJW3LdUa3t9W&#10;k2sQIRqypvOEGn4wwLI8PytMbv2RXvGwjrXgEAq50dDE2OdShqpBZ8LU90h8+/KDM5HlUEs7mCOH&#10;u05eKZVJZ1riD43p8a7BarfeOw27j8/FZvZtk+dNfFis0vts/vL4pPXlxXh7AyLiGP/McMJndCiZ&#10;aev3ZIPoWKcJd4kaJmmWpCBOFpXOedryLlEZyLKQ/1uUvwAAAP//AwBQSwECLQAUAAYACAAAACEA&#10;toM4kv4AAADhAQAAEwAAAAAAAAAAAAAAAAAAAAAAW0NvbnRlbnRfVHlwZXNdLnhtbFBLAQItABQA&#10;BgAIAAAAIQA4/SH/1gAAAJQBAAALAAAAAAAAAAAAAAAAAC8BAABfcmVscy8ucmVsc1BLAQItABQA&#10;BgAIAAAAIQASDYj6FwIAABUEAAAOAAAAAAAAAAAAAAAAAC4CAABkcnMvZTJvRG9jLnhtbFBLAQIt&#10;ABQABgAIAAAAIQDzzglh4wAAAA0BAAAPAAAAAAAAAAAAAAAAAHEEAABkcnMvZG93bnJldi54bWxQ&#10;SwUGAAAAAAQABADzAAAAgQUAAAAA&#10;" filled="f" strokeweight="1.44pt">
                <v:textbox inset="0,0,0,0">
                  <w:txbxContent>
                    <w:p w14:paraId="69FDA4B7" w14:textId="77777777" w:rsidR="008D5553" w:rsidRPr="00466E0E" w:rsidRDefault="008D5553" w:rsidP="008D5553">
                      <w:pPr>
                        <w:pStyle w:val="BodyText"/>
                        <w:spacing w:before="1"/>
                        <w:ind w:left="95" w:right="1196"/>
                        <w:rPr>
                          <w:rFonts w:asciiTheme="minorHAnsi" w:hAnsiTheme="minorHAnsi" w:cstheme="minorHAnsi"/>
                          <w:i w:val="0"/>
                          <w:iCs/>
                          <w:sz w:val="22"/>
                          <w:szCs w:val="22"/>
                          <w:lang w:val="fr-BE"/>
                        </w:rPr>
                      </w:pPr>
                      <w:hyperlink r:id="rId65">
                        <w:r w:rsidRPr="00466E0E">
                          <w:rPr>
                            <w:rFonts w:asciiTheme="minorHAnsi" w:hAnsiTheme="minorHAnsi" w:cstheme="minorHAnsi"/>
                            <w:i w:val="0"/>
                            <w:iCs/>
                            <w:color w:val="0562C1"/>
                            <w:spacing w:val="-1"/>
                            <w:sz w:val="22"/>
                            <w:szCs w:val="22"/>
                            <w:u w:val="single" w:color="0562C1"/>
                            <w:lang w:val="fr-BE"/>
                          </w:rPr>
                          <w:t>https://statbel.fgov.be/fr/themes/prix-la-consommation/indexation-du-loyer</w:t>
                        </w:r>
                      </w:hyperlink>
                      <w:r w:rsidRPr="00466E0E">
                        <w:rPr>
                          <w:rFonts w:asciiTheme="minorHAnsi" w:hAnsiTheme="minorHAnsi" w:cstheme="minorHAnsi"/>
                          <w:i w:val="0"/>
                          <w:iCs/>
                          <w:color w:val="0562C1"/>
                          <w:sz w:val="22"/>
                          <w:szCs w:val="22"/>
                          <w:lang w:val="fr-BE"/>
                        </w:rPr>
                        <w:t xml:space="preserve"> </w:t>
                      </w:r>
                      <w:r w:rsidRPr="00466E0E">
                        <w:rPr>
                          <w:rFonts w:asciiTheme="minorHAnsi" w:hAnsiTheme="minorHAnsi" w:cstheme="minorHAnsi"/>
                          <w:i w:val="0"/>
                          <w:iCs/>
                          <w:sz w:val="22"/>
                          <w:szCs w:val="22"/>
                          <w:lang w:val="fr-BE"/>
                        </w:rPr>
                        <w:t>(attention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bien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choisir la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Région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Bruxelles-Capitale)</w:t>
                      </w:r>
                    </w:p>
                    <w:p w14:paraId="42A4FF8F" w14:textId="77777777" w:rsidR="008D5553" w:rsidRPr="00466E0E" w:rsidRDefault="008D5553" w:rsidP="008D5553">
                      <w:pPr>
                        <w:pStyle w:val="BodyText"/>
                        <w:spacing w:before="1"/>
                        <w:rPr>
                          <w:rFonts w:asciiTheme="minorHAnsi" w:hAnsiTheme="minorHAnsi" w:cstheme="minorHAnsi"/>
                          <w:i w:val="0"/>
                          <w:iCs/>
                          <w:sz w:val="22"/>
                          <w:szCs w:val="22"/>
                          <w:lang w:val="fr-BE"/>
                        </w:rPr>
                      </w:pPr>
                    </w:p>
                    <w:p w14:paraId="4EECED2F" w14:textId="77777777" w:rsidR="008D5553" w:rsidRPr="00466E0E" w:rsidRDefault="008D5553" w:rsidP="008D5553">
                      <w:pPr>
                        <w:pStyle w:val="BodyText"/>
                        <w:ind w:left="9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Exemple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w:t>
                      </w:r>
                    </w:p>
                    <w:p w14:paraId="725414EA" w14:textId="77777777" w:rsidR="008D5553" w:rsidRPr="00466E0E" w:rsidRDefault="008D5553" w:rsidP="008D5553">
                      <w:pPr>
                        <w:pStyle w:val="BodyText"/>
                        <w:spacing w:before="10"/>
                        <w:rPr>
                          <w:rFonts w:asciiTheme="minorHAnsi" w:hAnsiTheme="minorHAnsi" w:cstheme="minorHAnsi"/>
                          <w:i w:val="0"/>
                          <w:iCs/>
                          <w:sz w:val="22"/>
                          <w:szCs w:val="22"/>
                          <w:lang w:val="fr-BE"/>
                        </w:rPr>
                      </w:pPr>
                    </w:p>
                    <w:p w14:paraId="1EB343FB" w14:textId="77777777" w:rsidR="008D5553" w:rsidRPr="00466E0E" w:rsidRDefault="008D5553" w:rsidP="008D5553">
                      <w:pPr>
                        <w:pStyle w:val="BodyText"/>
                        <w:ind w:left="9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Un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bail</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est conclu</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janvier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2024 pour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un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loyer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500 EUR/mois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mais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n’entre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vigueur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que le</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mars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2024.</w:t>
                      </w:r>
                    </w:p>
                    <w:p w14:paraId="5E43A81B" w14:textId="77777777" w:rsidR="008D5553" w:rsidRPr="00466E0E" w:rsidRDefault="008D5553" w:rsidP="008D5553">
                      <w:pPr>
                        <w:pStyle w:val="BodyText"/>
                        <w:spacing w:before="1"/>
                        <w:ind w:left="9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L’indexation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peut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intervenir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première fois,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au</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plus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tôt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mars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2025.</w:t>
                      </w:r>
                    </w:p>
                    <w:p w14:paraId="64950F4A" w14:textId="77777777" w:rsidR="008D5553" w:rsidRPr="00466E0E" w:rsidRDefault="008D5553" w:rsidP="008D5553">
                      <w:pPr>
                        <w:pStyle w:val="BodyText"/>
                        <w:rPr>
                          <w:rFonts w:asciiTheme="minorHAnsi" w:hAnsiTheme="minorHAnsi" w:cstheme="minorHAnsi"/>
                          <w:i w:val="0"/>
                          <w:iCs/>
                          <w:sz w:val="22"/>
                          <w:szCs w:val="22"/>
                          <w:lang w:val="fr-BE"/>
                        </w:rPr>
                      </w:pPr>
                    </w:p>
                    <w:p w14:paraId="457870E9" w14:textId="77777777" w:rsidR="008D5553" w:rsidRPr="00466E0E" w:rsidRDefault="008D5553" w:rsidP="008D5553">
                      <w:pPr>
                        <w:pStyle w:val="BodyText"/>
                        <w:ind w:left="9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Si</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l’indexation</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est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demandée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août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2025,</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elle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n’aura</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d’effet,</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passé,</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que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mai</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au</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15 août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pas pour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la période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mars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au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mai).</w:t>
                      </w:r>
                    </w:p>
                    <w:p w14:paraId="38906B1E" w14:textId="77777777" w:rsidR="008D5553" w:rsidRPr="00466E0E" w:rsidRDefault="008D5553" w:rsidP="008D5553">
                      <w:pPr>
                        <w:pStyle w:val="BodyText"/>
                        <w:rPr>
                          <w:rFonts w:asciiTheme="minorHAnsi" w:hAnsiTheme="minorHAnsi" w:cstheme="minorHAnsi"/>
                          <w:i w:val="0"/>
                          <w:iCs/>
                          <w:sz w:val="22"/>
                          <w:szCs w:val="22"/>
                          <w:lang w:val="fr-BE"/>
                        </w:rPr>
                      </w:pPr>
                    </w:p>
                    <w:p w14:paraId="176A3AE3" w14:textId="77777777" w:rsidR="008D5553" w:rsidRPr="00466E0E" w:rsidRDefault="008D5553" w:rsidP="008D5553">
                      <w:pPr>
                        <w:pStyle w:val="BodyText"/>
                        <w:spacing w:line="268" w:lineRule="exact"/>
                        <w:ind w:left="9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L’application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 la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formule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se fait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comme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suit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w:t>
                      </w:r>
                    </w:p>
                    <w:p w14:paraId="6161D9E6" w14:textId="77777777" w:rsidR="008D5553" w:rsidRPr="00466E0E" w:rsidRDefault="008D5553" w:rsidP="008D5553">
                      <w:pPr>
                        <w:pStyle w:val="BodyText"/>
                        <w:ind w:left="3067" w:right="3058"/>
                        <w:jc w:val="center"/>
                        <w:rPr>
                          <w:rFonts w:asciiTheme="minorHAnsi" w:hAnsiTheme="minorHAnsi" w:cstheme="minorHAnsi"/>
                          <w:i w:val="0"/>
                          <w:iCs/>
                          <w:sz w:val="22"/>
                          <w:szCs w:val="22"/>
                          <w:lang w:val="fr-BE"/>
                        </w:rPr>
                      </w:pPr>
                      <w:r w:rsidRPr="00466E0E">
                        <w:rPr>
                          <w:rFonts w:asciiTheme="minorHAnsi" w:hAnsiTheme="minorHAnsi" w:cstheme="minorHAnsi"/>
                          <w:i w:val="0"/>
                          <w:iCs/>
                          <w:sz w:val="22"/>
                          <w:szCs w:val="22"/>
                          <w:u w:val="single"/>
                          <w:lang w:val="fr-BE"/>
                        </w:rPr>
                        <w:t>500</w:t>
                      </w:r>
                      <w:r w:rsidRPr="00466E0E">
                        <w:rPr>
                          <w:rFonts w:asciiTheme="minorHAnsi" w:hAnsiTheme="minorHAnsi" w:cstheme="minorHAnsi"/>
                          <w:i w:val="0"/>
                          <w:iCs/>
                          <w:spacing w:val="-2"/>
                          <w:sz w:val="22"/>
                          <w:szCs w:val="22"/>
                          <w:u w:val="single"/>
                          <w:lang w:val="fr-BE"/>
                        </w:rPr>
                        <w:t xml:space="preserve"> </w:t>
                      </w:r>
                      <w:r w:rsidRPr="00466E0E">
                        <w:rPr>
                          <w:rFonts w:asciiTheme="minorHAnsi" w:hAnsiTheme="minorHAnsi" w:cstheme="minorHAnsi"/>
                          <w:i w:val="0"/>
                          <w:iCs/>
                          <w:sz w:val="22"/>
                          <w:szCs w:val="22"/>
                          <w:u w:val="single"/>
                          <w:lang w:val="fr-BE"/>
                        </w:rPr>
                        <w:t>EUR</w:t>
                      </w:r>
                      <w:r w:rsidRPr="00466E0E">
                        <w:rPr>
                          <w:rFonts w:asciiTheme="minorHAnsi" w:hAnsiTheme="minorHAnsi" w:cstheme="minorHAnsi"/>
                          <w:i w:val="0"/>
                          <w:iCs/>
                          <w:spacing w:val="-2"/>
                          <w:sz w:val="22"/>
                          <w:szCs w:val="22"/>
                          <w:u w:val="single"/>
                          <w:lang w:val="fr-BE"/>
                        </w:rPr>
                        <w:t xml:space="preserve"> </w:t>
                      </w:r>
                      <w:r w:rsidRPr="00466E0E">
                        <w:rPr>
                          <w:rFonts w:asciiTheme="minorHAnsi" w:hAnsiTheme="minorHAnsi" w:cstheme="minorHAnsi"/>
                          <w:i w:val="0"/>
                          <w:iCs/>
                          <w:sz w:val="22"/>
                          <w:szCs w:val="22"/>
                          <w:u w:val="single"/>
                          <w:lang w:val="fr-BE"/>
                        </w:rPr>
                        <w:t>x</w:t>
                      </w:r>
                      <w:r w:rsidRPr="00466E0E">
                        <w:rPr>
                          <w:rFonts w:asciiTheme="minorHAnsi" w:hAnsiTheme="minorHAnsi" w:cstheme="minorHAnsi"/>
                          <w:i w:val="0"/>
                          <w:iCs/>
                          <w:spacing w:val="-2"/>
                          <w:sz w:val="22"/>
                          <w:szCs w:val="22"/>
                          <w:u w:val="single"/>
                          <w:lang w:val="fr-BE"/>
                        </w:rPr>
                        <w:t xml:space="preserve"> </w:t>
                      </w:r>
                      <w:r w:rsidRPr="00466E0E">
                        <w:rPr>
                          <w:rFonts w:asciiTheme="minorHAnsi" w:hAnsiTheme="minorHAnsi" w:cstheme="minorHAnsi"/>
                          <w:i w:val="0"/>
                          <w:iCs/>
                          <w:sz w:val="22"/>
                          <w:szCs w:val="22"/>
                          <w:u w:val="single"/>
                          <w:lang w:val="fr-BE"/>
                        </w:rPr>
                        <w:t>indice</w:t>
                      </w:r>
                      <w:r w:rsidRPr="00466E0E">
                        <w:rPr>
                          <w:rFonts w:asciiTheme="minorHAnsi" w:hAnsiTheme="minorHAnsi" w:cstheme="minorHAnsi"/>
                          <w:i w:val="0"/>
                          <w:iCs/>
                          <w:spacing w:val="-2"/>
                          <w:sz w:val="22"/>
                          <w:szCs w:val="22"/>
                          <w:u w:val="single"/>
                          <w:lang w:val="fr-BE"/>
                        </w:rPr>
                        <w:t xml:space="preserve"> </w:t>
                      </w:r>
                      <w:r w:rsidRPr="00466E0E">
                        <w:rPr>
                          <w:rFonts w:asciiTheme="minorHAnsi" w:hAnsiTheme="minorHAnsi" w:cstheme="minorHAnsi"/>
                          <w:i w:val="0"/>
                          <w:iCs/>
                          <w:sz w:val="22"/>
                          <w:szCs w:val="22"/>
                          <w:u w:val="single"/>
                          <w:lang w:val="fr-BE"/>
                        </w:rPr>
                        <w:t>de</w:t>
                      </w:r>
                      <w:r w:rsidRPr="00466E0E">
                        <w:rPr>
                          <w:rFonts w:asciiTheme="minorHAnsi" w:hAnsiTheme="minorHAnsi" w:cstheme="minorHAnsi"/>
                          <w:i w:val="0"/>
                          <w:iCs/>
                          <w:spacing w:val="-4"/>
                          <w:sz w:val="22"/>
                          <w:szCs w:val="22"/>
                          <w:u w:val="single"/>
                          <w:lang w:val="fr-BE"/>
                        </w:rPr>
                        <w:t xml:space="preserve"> </w:t>
                      </w:r>
                      <w:r w:rsidRPr="00466E0E">
                        <w:rPr>
                          <w:rFonts w:asciiTheme="minorHAnsi" w:hAnsiTheme="minorHAnsi" w:cstheme="minorHAnsi"/>
                          <w:i w:val="0"/>
                          <w:iCs/>
                          <w:sz w:val="22"/>
                          <w:szCs w:val="22"/>
                          <w:u w:val="single"/>
                          <w:lang w:val="fr-BE"/>
                        </w:rPr>
                        <w:t>février</w:t>
                      </w:r>
                      <w:r w:rsidRPr="00466E0E">
                        <w:rPr>
                          <w:rFonts w:asciiTheme="minorHAnsi" w:hAnsiTheme="minorHAnsi" w:cstheme="minorHAnsi"/>
                          <w:i w:val="0"/>
                          <w:iCs/>
                          <w:spacing w:val="-4"/>
                          <w:sz w:val="22"/>
                          <w:szCs w:val="22"/>
                          <w:u w:val="single"/>
                          <w:lang w:val="fr-BE"/>
                        </w:rPr>
                        <w:t xml:space="preserve"> </w:t>
                      </w:r>
                      <w:r w:rsidRPr="00466E0E">
                        <w:rPr>
                          <w:rFonts w:asciiTheme="minorHAnsi" w:hAnsiTheme="minorHAnsi" w:cstheme="minorHAnsi"/>
                          <w:i w:val="0"/>
                          <w:iCs/>
                          <w:sz w:val="22"/>
                          <w:szCs w:val="22"/>
                          <w:u w:val="single"/>
                          <w:lang w:val="fr-BE"/>
                        </w:rPr>
                        <w:t>2025</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Indice de décembre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2023</w:t>
                      </w:r>
                    </w:p>
                  </w:txbxContent>
                </v:textbox>
                <w10:wrap anchorx="page"/>
              </v:shape>
            </w:pict>
          </mc:Fallback>
        </mc:AlternateContent>
      </w:r>
      <w:r>
        <w:rPr>
          <w:b/>
          <w:bCs/>
          <w:color w:val="4F81BD" w:themeColor="accent1"/>
          <w:sz w:val="24"/>
          <w:szCs w:val="24"/>
        </w:rPr>
        <w:t>11.</w:t>
      </w:r>
      <w:r w:rsidRPr="00466E0E">
        <w:rPr>
          <w:b/>
          <w:bCs/>
          <w:color w:val="4F81BD" w:themeColor="accent1"/>
          <w:sz w:val="24"/>
          <w:szCs w:val="24"/>
        </w:rPr>
        <w:t>Quelles sont les règles applicables en matière de réparations locatives ?</w:t>
      </w:r>
    </w:p>
    <w:p w14:paraId="4980B9A6" w14:textId="77777777" w:rsidR="008D5553" w:rsidRPr="00413DE1" w:rsidRDefault="008D5553" w:rsidP="008D5553">
      <w:pPr>
        <w:pStyle w:val="BodyText"/>
        <w:spacing w:before="7"/>
        <w:rPr>
          <w:b/>
          <w:sz w:val="25"/>
          <w:lang w:val="fr-BE"/>
        </w:rPr>
      </w:pPr>
    </w:p>
    <w:p w14:paraId="6A5EFD87" w14:textId="77777777" w:rsidR="008D5553" w:rsidRPr="00466E0E" w:rsidRDefault="008D5553" w:rsidP="008D5553">
      <w:pPr>
        <w:pStyle w:val="BodyText"/>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locataire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e</w:t>
      </w:r>
      <w:r w:rsidRPr="00466E0E">
        <w:rPr>
          <w:rFonts w:asciiTheme="minorHAnsi" w:hAnsiTheme="minorHAnsi" w:cstheme="minorHAnsi"/>
          <w:i w:val="0"/>
          <w:iCs/>
          <w:sz w:val="22"/>
          <w:szCs w:val="22"/>
        </w:rPr>
        <w:t>ﬀ</w:t>
      </w:r>
      <w:r w:rsidRPr="00466E0E">
        <w:rPr>
          <w:rFonts w:asciiTheme="minorHAnsi" w:hAnsiTheme="minorHAnsi" w:cstheme="minorHAnsi"/>
          <w:i w:val="0"/>
          <w:iCs/>
          <w:sz w:val="22"/>
          <w:szCs w:val="22"/>
          <w:lang w:val="fr-BE"/>
        </w:rPr>
        <w:t>ectue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réparations</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locatives</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travaux</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menu</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entretien.</w:t>
      </w:r>
    </w:p>
    <w:p w14:paraId="59311748" w14:textId="77777777" w:rsidR="008D5553" w:rsidRPr="00466E0E" w:rsidRDefault="008D5553" w:rsidP="008D5553">
      <w:pPr>
        <w:pStyle w:val="BodyText"/>
        <w:spacing w:before="22"/>
        <w:ind w:left="116"/>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Il</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ne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doit</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revanche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pas</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se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charger</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des</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réparations</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qui</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résultent</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vétusté</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ou</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force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majeure.</w:t>
      </w:r>
    </w:p>
    <w:p w14:paraId="4B570CEE" w14:textId="77777777" w:rsidR="008D5553" w:rsidRDefault="008D5553" w:rsidP="008D5553">
      <w:pPr>
        <w:spacing w:before="180"/>
        <w:ind w:left="116" w:right="878"/>
      </w:pPr>
      <w:r>
        <w:t>Les</w:t>
      </w:r>
      <w:r>
        <w:rPr>
          <w:spacing w:val="-6"/>
        </w:rPr>
        <w:t xml:space="preserve"> </w:t>
      </w:r>
      <w:r>
        <w:rPr>
          <w:b/>
        </w:rPr>
        <w:t>réparations</w:t>
      </w:r>
      <w:r>
        <w:rPr>
          <w:b/>
          <w:spacing w:val="-4"/>
        </w:rPr>
        <w:t xml:space="preserve"> </w:t>
      </w:r>
      <w:r>
        <w:rPr>
          <w:b/>
        </w:rPr>
        <w:t>locatives</w:t>
      </w:r>
      <w:r>
        <w:rPr>
          <w:b/>
          <w:spacing w:val="-3"/>
        </w:rPr>
        <w:t xml:space="preserve"> </w:t>
      </w:r>
      <w:r>
        <w:rPr>
          <w:b/>
        </w:rPr>
        <w:t>et</w:t>
      </w:r>
      <w:r>
        <w:rPr>
          <w:b/>
          <w:spacing w:val="-4"/>
        </w:rPr>
        <w:t xml:space="preserve"> </w:t>
      </w:r>
      <w:r>
        <w:rPr>
          <w:b/>
        </w:rPr>
        <w:t>de</w:t>
      </w:r>
      <w:r>
        <w:rPr>
          <w:b/>
          <w:spacing w:val="-3"/>
        </w:rPr>
        <w:t xml:space="preserve"> </w:t>
      </w:r>
      <w:r>
        <w:rPr>
          <w:b/>
        </w:rPr>
        <w:t>menu</w:t>
      </w:r>
      <w:r>
        <w:rPr>
          <w:b/>
          <w:spacing w:val="-5"/>
        </w:rPr>
        <w:t xml:space="preserve"> </w:t>
      </w:r>
      <w:r>
        <w:rPr>
          <w:b/>
        </w:rPr>
        <w:t>entretien</w:t>
      </w:r>
      <w:r>
        <w:rPr>
          <w:b/>
          <w:spacing w:val="-5"/>
        </w:rPr>
        <w:t xml:space="preserve"> </w:t>
      </w:r>
      <w:r>
        <w:t>sont</w:t>
      </w:r>
      <w:r>
        <w:rPr>
          <w:spacing w:val="-6"/>
        </w:rPr>
        <w:t xml:space="preserve"> </w:t>
      </w:r>
      <w:r>
        <w:t>définies</w:t>
      </w:r>
      <w:r>
        <w:rPr>
          <w:spacing w:val="-5"/>
        </w:rPr>
        <w:t xml:space="preserve"> </w:t>
      </w:r>
      <w:r>
        <w:t>en</w:t>
      </w:r>
      <w:r>
        <w:rPr>
          <w:spacing w:val="-4"/>
        </w:rPr>
        <w:t xml:space="preserve"> </w:t>
      </w:r>
      <w:r>
        <w:t>fonction</w:t>
      </w:r>
      <w:r>
        <w:rPr>
          <w:spacing w:val="-5"/>
        </w:rPr>
        <w:t xml:space="preserve"> </w:t>
      </w:r>
      <w:r>
        <w:t>de</w:t>
      </w:r>
      <w:r>
        <w:rPr>
          <w:spacing w:val="-5"/>
        </w:rPr>
        <w:t xml:space="preserve"> </w:t>
      </w:r>
      <w:r>
        <w:t>l'usage</w:t>
      </w:r>
      <w:r>
        <w:rPr>
          <w:spacing w:val="-3"/>
        </w:rPr>
        <w:t xml:space="preserve"> </w:t>
      </w:r>
      <w:r>
        <w:t>des</w:t>
      </w:r>
      <w:r>
        <w:rPr>
          <w:spacing w:val="-3"/>
        </w:rPr>
        <w:t xml:space="preserve"> </w:t>
      </w:r>
      <w:r>
        <w:t>lieux.</w:t>
      </w:r>
      <w:r>
        <w:rPr>
          <w:spacing w:val="-48"/>
        </w:rPr>
        <w:t xml:space="preserve"> </w:t>
      </w:r>
      <w:r>
        <w:t>À</w:t>
      </w:r>
      <w:r>
        <w:rPr>
          <w:spacing w:val="-1"/>
        </w:rPr>
        <w:t xml:space="preserve"> </w:t>
      </w:r>
      <w:r>
        <w:t>titre d’exemples, le preneur</w:t>
      </w:r>
      <w:r>
        <w:rPr>
          <w:spacing w:val="-1"/>
        </w:rPr>
        <w:t xml:space="preserve"> </w:t>
      </w:r>
      <w:r>
        <w:t>assurera à</w:t>
      </w:r>
      <w:r>
        <w:rPr>
          <w:spacing w:val="-3"/>
        </w:rPr>
        <w:t xml:space="preserve"> </w:t>
      </w:r>
      <w:r>
        <w:t>ses</w:t>
      </w:r>
      <w:r>
        <w:rPr>
          <w:spacing w:val="-3"/>
        </w:rPr>
        <w:t xml:space="preserve"> </w:t>
      </w:r>
      <w:r>
        <w:t>frais :</w:t>
      </w:r>
    </w:p>
    <w:p w14:paraId="6597F641" w14:textId="77777777" w:rsidR="008D5553" w:rsidRDefault="008D5553" w:rsidP="008D5553">
      <w:pPr>
        <w:pStyle w:val="ListParagraph"/>
        <w:widowControl w:val="0"/>
        <w:numPr>
          <w:ilvl w:val="0"/>
          <w:numId w:val="47"/>
        </w:numPr>
        <w:tabs>
          <w:tab w:val="left" w:pos="234"/>
        </w:tabs>
        <w:autoSpaceDE w:val="0"/>
        <w:autoSpaceDN w:val="0"/>
        <w:ind w:left="233"/>
        <w:contextualSpacing w:val="0"/>
      </w:pPr>
      <w:r>
        <w:t>Le</w:t>
      </w:r>
      <w:r>
        <w:rPr>
          <w:spacing w:val="-6"/>
        </w:rPr>
        <w:t xml:space="preserve"> </w:t>
      </w:r>
      <w:r>
        <w:t>détartrage</w:t>
      </w:r>
      <w:r>
        <w:rPr>
          <w:spacing w:val="-6"/>
        </w:rPr>
        <w:t xml:space="preserve"> </w:t>
      </w:r>
      <w:r>
        <w:t>et</w:t>
      </w:r>
      <w:r>
        <w:rPr>
          <w:spacing w:val="-8"/>
        </w:rPr>
        <w:t xml:space="preserve"> </w:t>
      </w:r>
      <w:r>
        <w:t>l’entretien</w:t>
      </w:r>
      <w:r>
        <w:rPr>
          <w:spacing w:val="-8"/>
        </w:rPr>
        <w:t xml:space="preserve"> </w:t>
      </w:r>
      <w:r>
        <w:t>annuel</w:t>
      </w:r>
      <w:r>
        <w:rPr>
          <w:spacing w:val="-6"/>
        </w:rPr>
        <w:t xml:space="preserve"> </w:t>
      </w:r>
      <w:r>
        <w:t>des</w:t>
      </w:r>
      <w:r>
        <w:rPr>
          <w:spacing w:val="-7"/>
        </w:rPr>
        <w:t xml:space="preserve"> </w:t>
      </w:r>
      <w:r>
        <w:t>chauﬀe-bains</w:t>
      </w:r>
      <w:r>
        <w:rPr>
          <w:spacing w:val="-8"/>
        </w:rPr>
        <w:t xml:space="preserve"> </w:t>
      </w:r>
      <w:r>
        <w:t>et</w:t>
      </w:r>
      <w:r>
        <w:rPr>
          <w:spacing w:val="-6"/>
        </w:rPr>
        <w:t xml:space="preserve"> </w:t>
      </w:r>
      <w:r>
        <w:t>chauﬀe-eau</w:t>
      </w:r>
      <w:r>
        <w:rPr>
          <w:spacing w:val="-9"/>
        </w:rPr>
        <w:t xml:space="preserve"> </w:t>
      </w:r>
      <w:r>
        <w:t>;</w:t>
      </w:r>
    </w:p>
    <w:p w14:paraId="11CEF5C1" w14:textId="77777777" w:rsidR="008D5553" w:rsidRDefault="008D5553" w:rsidP="008D5553">
      <w:pPr>
        <w:pStyle w:val="ListParagraph"/>
        <w:widowControl w:val="0"/>
        <w:numPr>
          <w:ilvl w:val="0"/>
          <w:numId w:val="47"/>
        </w:numPr>
        <w:tabs>
          <w:tab w:val="left" w:pos="234"/>
        </w:tabs>
        <w:autoSpaceDE w:val="0"/>
        <w:autoSpaceDN w:val="0"/>
        <w:ind w:left="233"/>
        <w:contextualSpacing w:val="0"/>
      </w:pPr>
      <w:r>
        <w:t>L’entretien</w:t>
      </w:r>
      <w:r>
        <w:rPr>
          <w:spacing w:val="-9"/>
        </w:rPr>
        <w:t xml:space="preserve"> </w:t>
      </w:r>
      <w:r>
        <w:t>annuel</w:t>
      </w:r>
      <w:r>
        <w:rPr>
          <w:spacing w:val="-9"/>
        </w:rPr>
        <w:t xml:space="preserve"> </w:t>
      </w:r>
      <w:r>
        <w:t>et</w:t>
      </w:r>
      <w:r>
        <w:rPr>
          <w:spacing w:val="-9"/>
        </w:rPr>
        <w:t xml:space="preserve"> </w:t>
      </w:r>
      <w:r>
        <w:t>les</w:t>
      </w:r>
      <w:r>
        <w:rPr>
          <w:spacing w:val="-8"/>
        </w:rPr>
        <w:t xml:space="preserve"> </w:t>
      </w:r>
      <w:r>
        <w:t>recharges</w:t>
      </w:r>
      <w:r>
        <w:rPr>
          <w:spacing w:val="-9"/>
        </w:rPr>
        <w:t xml:space="preserve"> </w:t>
      </w:r>
      <w:r>
        <w:t>des</w:t>
      </w:r>
      <w:r>
        <w:rPr>
          <w:spacing w:val="-9"/>
        </w:rPr>
        <w:t xml:space="preserve"> </w:t>
      </w:r>
      <w:r>
        <w:t>appareils</w:t>
      </w:r>
      <w:r>
        <w:rPr>
          <w:spacing w:val="-11"/>
        </w:rPr>
        <w:t xml:space="preserve"> </w:t>
      </w:r>
      <w:r>
        <w:t>décalcarisateurs</w:t>
      </w:r>
      <w:r>
        <w:rPr>
          <w:spacing w:val="-11"/>
        </w:rPr>
        <w:t xml:space="preserve"> </w:t>
      </w:r>
      <w:r>
        <w:t>et</w:t>
      </w:r>
      <w:r>
        <w:rPr>
          <w:spacing w:val="-8"/>
        </w:rPr>
        <w:t xml:space="preserve"> </w:t>
      </w:r>
      <w:r>
        <w:t>adoucisseurs</w:t>
      </w:r>
      <w:r>
        <w:rPr>
          <w:spacing w:val="-9"/>
        </w:rPr>
        <w:t xml:space="preserve"> </w:t>
      </w:r>
      <w:r>
        <w:t>d’eau</w:t>
      </w:r>
      <w:r>
        <w:rPr>
          <w:spacing w:val="-11"/>
        </w:rPr>
        <w:t xml:space="preserve"> </w:t>
      </w:r>
      <w:r>
        <w:t>;</w:t>
      </w:r>
    </w:p>
    <w:p w14:paraId="4BB6B44B" w14:textId="77777777" w:rsidR="008D5553" w:rsidRDefault="008D5553" w:rsidP="008D5553">
      <w:pPr>
        <w:pStyle w:val="ListParagraph"/>
        <w:widowControl w:val="0"/>
        <w:numPr>
          <w:ilvl w:val="0"/>
          <w:numId w:val="47"/>
        </w:numPr>
        <w:tabs>
          <w:tab w:val="left" w:pos="253"/>
        </w:tabs>
        <w:autoSpaceDE w:val="0"/>
        <w:autoSpaceDN w:val="0"/>
        <w:spacing w:before="1"/>
        <w:ind w:right="111" w:firstLine="0"/>
        <w:contextualSpacing w:val="0"/>
      </w:pPr>
      <w:r>
        <w:t>Le contrôle périodique des systèmes de chauﬀage ainsi que le ramonage des cheminées y reliées.</w:t>
      </w:r>
      <w:r>
        <w:rPr>
          <w:spacing w:val="1"/>
        </w:rPr>
        <w:t xml:space="preserve"> </w:t>
      </w:r>
      <w:r>
        <w:rPr>
          <w:spacing w:val="-1"/>
        </w:rPr>
        <w:t>L’entretien</w:t>
      </w:r>
      <w:r>
        <w:rPr>
          <w:spacing w:val="-10"/>
        </w:rPr>
        <w:t xml:space="preserve"> </w:t>
      </w:r>
      <w:r>
        <w:rPr>
          <w:spacing w:val="-1"/>
        </w:rPr>
        <w:t>se</w:t>
      </w:r>
      <w:r>
        <w:rPr>
          <w:spacing w:val="-10"/>
        </w:rPr>
        <w:t xml:space="preserve"> </w:t>
      </w:r>
      <w:r>
        <w:rPr>
          <w:spacing w:val="-1"/>
        </w:rPr>
        <w:t>fera</w:t>
      </w:r>
      <w:r>
        <w:rPr>
          <w:spacing w:val="-12"/>
        </w:rPr>
        <w:t xml:space="preserve"> </w:t>
      </w:r>
      <w:r>
        <w:rPr>
          <w:spacing w:val="-1"/>
        </w:rPr>
        <w:t>en</w:t>
      </w:r>
      <w:r>
        <w:rPr>
          <w:spacing w:val="-11"/>
        </w:rPr>
        <w:t xml:space="preserve"> </w:t>
      </w:r>
      <w:r>
        <w:rPr>
          <w:spacing w:val="-1"/>
        </w:rPr>
        <w:t>même</w:t>
      </w:r>
      <w:r>
        <w:rPr>
          <w:spacing w:val="-10"/>
        </w:rPr>
        <w:t xml:space="preserve"> </w:t>
      </w:r>
      <w:r>
        <w:rPr>
          <w:spacing w:val="-1"/>
        </w:rPr>
        <w:t>temps</w:t>
      </w:r>
      <w:r>
        <w:rPr>
          <w:spacing w:val="-11"/>
        </w:rPr>
        <w:t xml:space="preserve"> </w:t>
      </w:r>
      <w:r>
        <w:rPr>
          <w:spacing w:val="-1"/>
        </w:rPr>
        <w:t>que</w:t>
      </w:r>
      <w:r>
        <w:rPr>
          <w:spacing w:val="-7"/>
        </w:rPr>
        <w:t xml:space="preserve"> </w:t>
      </w:r>
      <w:r>
        <w:rPr>
          <w:spacing w:val="-1"/>
        </w:rPr>
        <w:t>le</w:t>
      </w:r>
      <w:r>
        <w:rPr>
          <w:spacing w:val="-8"/>
        </w:rPr>
        <w:t xml:space="preserve"> </w:t>
      </w:r>
      <w:r>
        <w:rPr>
          <w:spacing w:val="-1"/>
        </w:rPr>
        <w:t>contrôle</w:t>
      </w:r>
      <w:r>
        <w:rPr>
          <w:spacing w:val="-10"/>
        </w:rPr>
        <w:t xml:space="preserve"> </w:t>
      </w:r>
      <w:r>
        <w:rPr>
          <w:spacing w:val="-1"/>
        </w:rPr>
        <w:t>périodique,</w:t>
      </w:r>
      <w:r>
        <w:rPr>
          <w:spacing w:val="-8"/>
        </w:rPr>
        <w:t xml:space="preserve"> </w:t>
      </w:r>
      <w:r>
        <w:rPr>
          <w:spacing w:val="-1"/>
        </w:rPr>
        <w:t>à</w:t>
      </w:r>
      <w:r>
        <w:rPr>
          <w:spacing w:val="-12"/>
        </w:rPr>
        <w:t xml:space="preserve"> </w:t>
      </w:r>
      <w:r>
        <w:rPr>
          <w:spacing w:val="-1"/>
        </w:rPr>
        <w:t>moins</w:t>
      </w:r>
      <w:r>
        <w:rPr>
          <w:spacing w:val="-10"/>
        </w:rPr>
        <w:t xml:space="preserve"> </w:t>
      </w:r>
      <w:r>
        <w:rPr>
          <w:spacing w:val="-1"/>
        </w:rPr>
        <w:t>que</w:t>
      </w:r>
      <w:r>
        <w:rPr>
          <w:spacing w:val="-8"/>
        </w:rPr>
        <w:t xml:space="preserve"> </w:t>
      </w:r>
      <w:r>
        <w:rPr>
          <w:spacing w:val="-1"/>
        </w:rPr>
        <w:t>l’installateur</w:t>
      </w:r>
      <w:r>
        <w:rPr>
          <w:spacing w:val="-11"/>
        </w:rPr>
        <w:t xml:space="preserve"> </w:t>
      </w:r>
      <w:r>
        <w:rPr>
          <w:spacing w:val="-1"/>
        </w:rPr>
        <w:t>ou</w:t>
      </w:r>
      <w:r>
        <w:rPr>
          <w:spacing w:val="-9"/>
        </w:rPr>
        <w:t xml:space="preserve"> </w:t>
      </w:r>
      <w:r>
        <w:t>le</w:t>
      </w:r>
      <w:r>
        <w:rPr>
          <w:spacing w:val="-11"/>
        </w:rPr>
        <w:t xml:space="preserve"> </w:t>
      </w:r>
      <w:r>
        <w:t>fabricant</w:t>
      </w:r>
      <w:r>
        <w:rPr>
          <w:spacing w:val="-47"/>
        </w:rPr>
        <w:t xml:space="preserve"> </w:t>
      </w:r>
      <w:r>
        <w:rPr>
          <w:spacing w:val="-1"/>
        </w:rPr>
        <w:t>ait</w:t>
      </w:r>
      <w:r>
        <w:rPr>
          <w:spacing w:val="-11"/>
        </w:rPr>
        <w:t xml:space="preserve"> </w:t>
      </w:r>
      <w:r>
        <w:rPr>
          <w:spacing w:val="-1"/>
        </w:rPr>
        <w:t>émis</w:t>
      </w:r>
      <w:r>
        <w:rPr>
          <w:spacing w:val="-11"/>
        </w:rPr>
        <w:t xml:space="preserve"> </w:t>
      </w:r>
      <w:r>
        <w:rPr>
          <w:spacing w:val="-1"/>
        </w:rPr>
        <w:t>d’autres</w:t>
      </w:r>
      <w:r>
        <w:rPr>
          <w:spacing w:val="-11"/>
        </w:rPr>
        <w:t xml:space="preserve"> </w:t>
      </w:r>
      <w:r>
        <w:rPr>
          <w:spacing w:val="-1"/>
        </w:rPr>
        <w:t>prescriptions</w:t>
      </w:r>
      <w:r>
        <w:rPr>
          <w:spacing w:val="-11"/>
        </w:rPr>
        <w:t xml:space="preserve"> </w:t>
      </w:r>
      <w:r>
        <w:rPr>
          <w:spacing w:val="-1"/>
        </w:rPr>
        <w:t>et</w:t>
      </w:r>
      <w:r>
        <w:rPr>
          <w:spacing w:val="-10"/>
        </w:rPr>
        <w:t xml:space="preserve"> </w:t>
      </w:r>
      <w:r>
        <w:rPr>
          <w:spacing w:val="-1"/>
        </w:rPr>
        <w:t>sous</w:t>
      </w:r>
      <w:r>
        <w:rPr>
          <w:spacing w:val="-11"/>
        </w:rPr>
        <w:t xml:space="preserve"> </w:t>
      </w:r>
      <w:r>
        <w:rPr>
          <w:spacing w:val="-1"/>
        </w:rPr>
        <w:t>réserve</w:t>
      </w:r>
      <w:r>
        <w:rPr>
          <w:spacing w:val="-10"/>
        </w:rPr>
        <w:t xml:space="preserve"> </w:t>
      </w:r>
      <w:r>
        <w:rPr>
          <w:spacing w:val="-1"/>
        </w:rPr>
        <w:t>d’entretiens</w:t>
      </w:r>
      <w:r>
        <w:rPr>
          <w:spacing w:val="-11"/>
        </w:rPr>
        <w:t xml:space="preserve"> </w:t>
      </w:r>
      <w:r>
        <w:t>plus</w:t>
      </w:r>
      <w:r>
        <w:rPr>
          <w:spacing w:val="-11"/>
        </w:rPr>
        <w:t xml:space="preserve"> </w:t>
      </w:r>
      <w:r>
        <w:t>fréquents</w:t>
      </w:r>
      <w:r>
        <w:rPr>
          <w:spacing w:val="-11"/>
        </w:rPr>
        <w:t xml:space="preserve"> </w:t>
      </w:r>
      <w:r>
        <w:t>imposés</w:t>
      </w:r>
      <w:r>
        <w:rPr>
          <w:spacing w:val="-10"/>
        </w:rPr>
        <w:t xml:space="preserve"> </w:t>
      </w:r>
      <w:r>
        <w:t>par</w:t>
      </w:r>
      <w:r>
        <w:rPr>
          <w:spacing w:val="-11"/>
        </w:rPr>
        <w:t xml:space="preserve"> </w:t>
      </w:r>
      <w:r>
        <w:t>l’association</w:t>
      </w:r>
      <w:r>
        <w:rPr>
          <w:spacing w:val="-12"/>
        </w:rPr>
        <w:t xml:space="preserve"> </w:t>
      </w:r>
      <w:r>
        <w:t>des</w:t>
      </w:r>
      <w:r>
        <w:rPr>
          <w:spacing w:val="-47"/>
        </w:rPr>
        <w:t xml:space="preserve"> </w:t>
      </w:r>
      <w:r>
        <w:t>copropriétaires</w:t>
      </w:r>
      <w:r>
        <w:rPr>
          <w:spacing w:val="-3"/>
        </w:rPr>
        <w:t xml:space="preserve"> </w:t>
      </w:r>
      <w:r>
        <w:t>ou</w:t>
      </w:r>
      <w:r>
        <w:rPr>
          <w:spacing w:val="-1"/>
        </w:rPr>
        <w:t xml:space="preserve"> </w:t>
      </w:r>
      <w:r>
        <w:t>par le</w:t>
      </w:r>
      <w:r>
        <w:rPr>
          <w:spacing w:val="-2"/>
        </w:rPr>
        <w:t xml:space="preserve"> </w:t>
      </w:r>
      <w:r>
        <w:t>bailleur ;</w:t>
      </w:r>
    </w:p>
    <w:p w14:paraId="3B2F9084" w14:textId="77777777" w:rsidR="008D5553" w:rsidRDefault="008D5553" w:rsidP="008D5553">
      <w:pPr>
        <w:pStyle w:val="ListParagraph"/>
        <w:widowControl w:val="0"/>
        <w:numPr>
          <w:ilvl w:val="0"/>
          <w:numId w:val="47"/>
        </w:numPr>
        <w:tabs>
          <w:tab w:val="left" w:pos="234"/>
        </w:tabs>
        <w:autoSpaceDE w:val="0"/>
        <w:autoSpaceDN w:val="0"/>
        <w:spacing w:line="267" w:lineRule="exact"/>
        <w:ind w:left="233" w:hanging="119"/>
        <w:contextualSpacing w:val="0"/>
      </w:pPr>
      <w:r>
        <w:t>L’entretien</w:t>
      </w:r>
      <w:r>
        <w:rPr>
          <w:spacing w:val="-8"/>
        </w:rPr>
        <w:t xml:space="preserve"> </w:t>
      </w:r>
      <w:r>
        <w:t>annuel</w:t>
      </w:r>
      <w:r>
        <w:rPr>
          <w:spacing w:val="-8"/>
        </w:rPr>
        <w:t xml:space="preserve"> </w:t>
      </w:r>
      <w:r>
        <w:t>de</w:t>
      </w:r>
      <w:r>
        <w:rPr>
          <w:spacing w:val="-10"/>
        </w:rPr>
        <w:t xml:space="preserve"> </w:t>
      </w:r>
      <w:r>
        <w:t>tout</w:t>
      </w:r>
      <w:r>
        <w:rPr>
          <w:spacing w:val="-9"/>
        </w:rPr>
        <w:t xml:space="preserve"> </w:t>
      </w:r>
      <w:r>
        <w:t>système</w:t>
      </w:r>
      <w:r>
        <w:rPr>
          <w:spacing w:val="-10"/>
        </w:rPr>
        <w:t xml:space="preserve"> </w:t>
      </w:r>
      <w:r>
        <w:t>de</w:t>
      </w:r>
      <w:r>
        <w:rPr>
          <w:spacing w:val="-7"/>
        </w:rPr>
        <w:t xml:space="preserve"> </w:t>
      </w:r>
      <w:r>
        <w:t>chauﬀage</w:t>
      </w:r>
      <w:r>
        <w:rPr>
          <w:spacing w:val="-7"/>
        </w:rPr>
        <w:t xml:space="preserve"> </w:t>
      </w:r>
      <w:r>
        <w:t>à</w:t>
      </w:r>
      <w:r>
        <w:rPr>
          <w:spacing w:val="-8"/>
        </w:rPr>
        <w:t xml:space="preserve"> </w:t>
      </w:r>
      <w:r>
        <w:t>combustible</w:t>
      </w:r>
      <w:r>
        <w:rPr>
          <w:spacing w:val="-7"/>
        </w:rPr>
        <w:t xml:space="preserve"> </w:t>
      </w:r>
      <w:r>
        <w:t>solide.</w:t>
      </w:r>
    </w:p>
    <w:p w14:paraId="2AC7E7AE" w14:textId="77777777" w:rsidR="008D5553" w:rsidRPr="00413DE1" w:rsidRDefault="008D5553" w:rsidP="008D5553">
      <w:pPr>
        <w:pStyle w:val="BodyText"/>
        <w:rPr>
          <w:lang w:val="fr-BE"/>
        </w:rPr>
      </w:pPr>
    </w:p>
    <w:p w14:paraId="520FBBE0" w14:textId="77777777" w:rsidR="008D5553" w:rsidRPr="00466E0E" w:rsidRDefault="008D5553" w:rsidP="008D5553">
      <w:pPr>
        <w:pStyle w:val="BodyText"/>
        <w:ind w:left="115" w:right="114"/>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En aucun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cas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locataire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ne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pourra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(faire)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e</w:t>
      </w:r>
      <w:r w:rsidRPr="00466E0E">
        <w:rPr>
          <w:rFonts w:asciiTheme="minorHAnsi" w:hAnsiTheme="minorHAnsi" w:cstheme="minorHAnsi"/>
          <w:i w:val="0"/>
          <w:iCs/>
          <w:sz w:val="22"/>
          <w:szCs w:val="22"/>
        </w:rPr>
        <w:t>ﬀ</w:t>
      </w:r>
      <w:r w:rsidRPr="00466E0E">
        <w:rPr>
          <w:rFonts w:asciiTheme="minorHAnsi" w:hAnsiTheme="minorHAnsi" w:cstheme="minorHAnsi"/>
          <w:i w:val="0"/>
          <w:iCs/>
          <w:sz w:val="22"/>
          <w:szCs w:val="22"/>
          <w:lang w:val="fr-BE"/>
        </w:rPr>
        <w:t>ectuer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sa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propre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initiative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travaux</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ou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réparations</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incombant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au</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bailleur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et ne présentant pas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un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caractère d’urgence absolue.</w:t>
      </w:r>
    </w:p>
    <w:p w14:paraId="40A76D05" w14:textId="77777777" w:rsidR="008D5553" w:rsidRPr="00466E0E" w:rsidRDefault="008D5553" w:rsidP="008D5553">
      <w:pPr>
        <w:pStyle w:val="BodyText"/>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bailleur</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est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tenu</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toutes</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autres</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réparations</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qui</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peuvent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devenir</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b/>
          <w:i w:val="0"/>
          <w:iCs/>
          <w:sz w:val="22"/>
          <w:szCs w:val="22"/>
          <w:lang w:val="fr-BE"/>
        </w:rPr>
        <w:t>nécessaires</w:t>
      </w:r>
      <w:r w:rsidRPr="00466E0E">
        <w:rPr>
          <w:rFonts w:asciiTheme="minorHAnsi" w:hAnsiTheme="minorHAnsi" w:cstheme="minorHAnsi"/>
          <w:i w:val="0"/>
          <w:iCs/>
          <w:sz w:val="22"/>
          <w:szCs w:val="22"/>
          <w:lang w:val="fr-BE"/>
        </w:rPr>
        <w:t>.</w:t>
      </w:r>
    </w:p>
    <w:p w14:paraId="720E4130" w14:textId="77777777" w:rsidR="008D5553" w:rsidRPr="00466E0E" w:rsidRDefault="008D5553" w:rsidP="008D5553">
      <w:pPr>
        <w:pStyle w:val="BodyText"/>
        <w:spacing w:before="181" w:line="259" w:lineRule="auto"/>
        <w:ind w:left="115" w:right="114" w:hanging="1"/>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Cette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répartition</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des</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travaux</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entre</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locataire</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bailleur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est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obligatoire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application</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d’une</w:t>
      </w:r>
      <w:r w:rsidRPr="00466E0E">
        <w:rPr>
          <w:rFonts w:asciiTheme="minorHAnsi" w:hAnsiTheme="minorHAnsi" w:cstheme="minorHAnsi"/>
          <w:i w:val="0"/>
          <w:iCs/>
          <w:spacing w:val="6"/>
          <w:sz w:val="22"/>
          <w:szCs w:val="22"/>
          <w:lang w:val="fr-BE"/>
        </w:rPr>
        <w:t xml:space="preserve"> </w:t>
      </w:r>
      <w:hyperlink r:id="rId66">
        <w:r w:rsidRPr="00466E0E">
          <w:rPr>
            <w:rFonts w:asciiTheme="minorHAnsi" w:hAnsiTheme="minorHAnsi" w:cstheme="minorHAnsi"/>
            <w:i w:val="0"/>
            <w:iCs/>
            <w:color w:val="0562C1"/>
            <w:sz w:val="22"/>
            <w:szCs w:val="22"/>
            <w:u w:val="single" w:color="0562C1"/>
            <w:lang w:val="fr-BE"/>
          </w:rPr>
          <w:t>liste</w:t>
        </w:r>
      </w:hyperlink>
      <w:r w:rsidRPr="00466E0E">
        <w:rPr>
          <w:rFonts w:asciiTheme="minorHAnsi" w:hAnsiTheme="minorHAnsi" w:cstheme="minorHAnsi"/>
          <w:i w:val="0"/>
          <w:iCs/>
          <w:color w:val="0562C1"/>
          <w:spacing w:val="-47"/>
          <w:sz w:val="22"/>
          <w:szCs w:val="22"/>
          <w:lang w:val="fr-BE"/>
        </w:rPr>
        <w:t xml:space="preserve"> </w:t>
      </w:r>
      <w:hyperlink r:id="rId67">
        <w:r w:rsidRPr="00466E0E">
          <w:rPr>
            <w:rFonts w:asciiTheme="minorHAnsi" w:hAnsiTheme="minorHAnsi" w:cstheme="minorHAnsi"/>
            <w:i w:val="0"/>
            <w:iCs/>
            <w:color w:val="0562C1"/>
            <w:sz w:val="22"/>
            <w:szCs w:val="22"/>
            <w:u w:val="single" w:color="0562C1"/>
            <w:lang w:val="fr-BE"/>
          </w:rPr>
          <w:t>non-limitative</w:t>
        </w:r>
        <w:r w:rsidRPr="00466E0E">
          <w:rPr>
            <w:rFonts w:asciiTheme="minorHAnsi" w:hAnsiTheme="minorHAnsi" w:cstheme="minorHAnsi"/>
            <w:i w:val="0"/>
            <w:iCs/>
            <w:color w:val="0562C1"/>
            <w:sz w:val="22"/>
            <w:szCs w:val="22"/>
            <w:lang w:val="fr-BE"/>
          </w:rPr>
          <w:t xml:space="preserve"> </w:t>
        </w:r>
      </w:hyperlink>
      <w:r w:rsidRPr="00466E0E">
        <w:rPr>
          <w:rFonts w:asciiTheme="minorHAnsi" w:hAnsiTheme="minorHAnsi" w:cstheme="minorHAnsi"/>
          <w:i w:val="0"/>
          <w:iCs/>
          <w:sz w:val="22"/>
          <w:szCs w:val="22"/>
          <w:lang w:val="fr-BE"/>
        </w:rPr>
        <w:t>décidée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par le Gouvernement.</w:t>
      </w:r>
    </w:p>
    <w:p w14:paraId="27E7CF9E" w14:textId="77777777" w:rsidR="008D5553" w:rsidRPr="00466E0E" w:rsidRDefault="008D5553" w:rsidP="008D5553">
      <w:pPr>
        <w:pStyle w:val="BodyText"/>
        <w:spacing w:before="8"/>
        <w:rPr>
          <w:rFonts w:asciiTheme="minorHAnsi" w:hAnsiTheme="minorHAnsi" w:cstheme="minorHAnsi"/>
          <w:i w:val="0"/>
          <w:iCs/>
          <w:sz w:val="22"/>
          <w:szCs w:val="22"/>
          <w:lang w:val="fr-BE"/>
        </w:rPr>
      </w:pPr>
    </w:p>
    <w:p w14:paraId="03149993" w14:textId="77777777" w:rsidR="008D5553" w:rsidRPr="00466E0E" w:rsidRDefault="008D5553" w:rsidP="008D5553">
      <w:pPr>
        <w:pStyle w:val="BodyText"/>
        <w:spacing w:before="56" w:line="259" w:lineRule="auto"/>
        <w:ind w:left="115" w:right="112"/>
        <w:rPr>
          <w:rFonts w:asciiTheme="minorHAnsi" w:hAnsiTheme="minorHAnsi" w:cstheme="minorHAnsi"/>
          <w:i w:val="0"/>
          <w:iCs/>
          <w:sz w:val="22"/>
          <w:szCs w:val="22"/>
          <w:lang w:val="fr-BE"/>
        </w:rPr>
      </w:pPr>
      <w:r w:rsidRPr="00466E0E">
        <w:rPr>
          <w:rFonts w:asciiTheme="minorHAnsi" w:hAnsiTheme="minorHAnsi" w:cstheme="minorHAnsi"/>
          <w:i w:val="0"/>
          <w:iCs/>
          <w:spacing w:val="-2"/>
          <w:sz w:val="22"/>
          <w:szCs w:val="22"/>
          <w:lang w:val="fr-BE"/>
        </w:rPr>
        <w:t>Si</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pacing w:val="-2"/>
          <w:sz w:val="22"/>
          <w:szCs w:val="22"/>
          <w:lang w:val="fr-BE"/>
        </w:rPr>
        <w:t>des</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2"/>
          <w:sz w:val="22"/>
          <w:szCs w:val="22"/>
          <w:lang w:val="fr-BE"/>
        </w:rPr>
        <w:t>réparations</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urgentes</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pacing w:val="-1"/>
          <w:sz w:val="22"/>
          <w:szCs w:val="22"/>
          <w:lang w:val="fr-BE"/>
        </w:rPr>
        <w:t>qui</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pacing w:val="-1"/>
          <w:sz w:val="22"/>
          <w:szCs w:val="22"/>
          <w:lang w:val="fr-BE"/>
        </w:rPr>
        <w:t>ne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peuvent</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pacing w:val="-1"/>
          <w:sz w:val="22"/>
          <w:szCs w:val="22"/>
          <w:lang w:val="fr-BE"/>
        </w:rPr>
        <w:t>pas</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pacing w:val="-1"/>
          <w:sz w:val="22"/>
          <w:szCs w:val="22"/>
          <w:lang w:val="fr-BE"/>
        </w:rPr>
        <w:t>attendre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l’échéance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du</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bail</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pacing w:val="-1"/>
          <w:sz w:val="22"/>
          <w:szCs w:val="22"/>
          <w:lang w:val="fr-BE"/>
        </w:rPr>
        <w:t>sont</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nécessaires,</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pacing w:val="-1"/>
          <w:sz w:val="22"/>
          <w:szCs w:val="22"/>
          <w:lang w:val="fr-BE"/>
        </w:rPr>
        <w:t>le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locataire</w:t>
      </w:r>
      <w:r w:rsidRPr="00466E0E">
        <w:rPr>
          <w:rFonts w:asciiTheme="minorHAnsi" w:hAnsiTheme="minorHAnsi" w:cstheme="minorHAnsi"/>
          <w:i w:val="0"/>
          <w:iCs/>
          <w:spacing w:val="-48"/>
          <w:sz w:val="22"/>
          <w:szCs w:val="22"/>
          <w:lang w:val="fr-BE"/>
        </w:rPr>
        <w:t xml:space="preserve"> </w:t>
      </w:r>
      <w:r w:rsidRPr="00466E0E">
        <w:rPr>
          <w:rFonts w:asciiTheme="minorHAnsi" w:hAnsiTheme="minorHAnsi" w:cstheme="minorHAnsi"/>
          <w:i w:val="0"/>
          <w:iCs/>
          <w:sz w:val="22"/>
          <w:szCs w:val="22"/>
          <w:lang w:val="fr-BE"/>
        </w:rPr>
        <w:t>devra les supporter, même si elles l’incommodent, et même s’il est privé, pendant leur durée, d'une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partie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l’usage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logement.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Si</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ces</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réparations</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durent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plus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40</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jours,</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prix</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loyer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sera</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diminué</w:t>
      </w:r>
      <w:r w:rsidRPr="00466E0E">
        <w:rPr>
          <w:rFonts w:asciiTheme="minorHAnsi" w:hAnsiTheme="minorHAnsi" w:cstheme="minorHAnsi"/>
          <w:i w:val="0"/>
          <w:iCs/>
          <w:spacing w:val="-48"/>
          <w:sz w:val="22"/>
          <w:szCs w:val="22"/>
          <w:lang w:val="fr-BE"/>
        </w:rPr>
        <w:t xml:space="preserve"> </w:t>
      </w:r>
      <w:r w:rsidRPr="00466E0E">
        <w:rPr>
          <w:rFonts w:asciiTheme="minorHAnsi" w:hAnsiTheme="minorHAnsi" w:cstheme="minorHAnsi"/>
          <w:i w:val="0"/>
          <w:iCs/>
          <w:sz w:val="22"/>
          <w:szCs w:val="22"/>
          <w:lang w:val="fr-BE"/>
        </w:rPr>
        <w:t>proportionnellement au</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temps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et à la</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partie du</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bien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dont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il</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aura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été privé.</w:t>
      </w:r>
    </w:p>
    <w:p w14:paraId="48544038" w14:textId="77777777" w:rsidR="008D5553" w:rsidRPr="00466E0E" w:rsidRDefault="008D5553" w:rsidP="008D5553">
      <w:pPr>
        <w:pStyle w:val="BodyText"/>
        <w:spacing w:before="158" w:line="259" w:lineRule="auto"/>
        <w:ind w:left="116" w:right="113"/>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Si</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réparations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sont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telle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nature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qu'elles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rendent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inhabitable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ou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partie(s)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bien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nécessaire(s)</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au</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logement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locataire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 sa</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famille,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celui-ci</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pourra</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faire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résilier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bail.</w:t>
      </w:r>
    </w:p>
    <w:p w14:paraId="63307771" w14:textId="77777777" w:rsidR="008D5553" w:rsidRPr="00466E0E" w:rsidRDefault="008D5553" w:rsidP="008D5553">
      <w:pPr>
        <w:pStyle w:val="BodyText"/>
        <w:rPr>
          <w:rFonts w:asciiTheme="minorHAnsi" w:hAnsiTheme="minorHAnsi" w:cstheme="minorHAnsi"/>
          <w:i w:val="0"/>
          <w:iCs/>
          <w:sz w:val="22"/>
          <w:szCs w:val="22"/>
          <w:lang w:val="fr-BE"/>
        </w:rPr>
      </w:pPr>
    </w:p>
    <w:p w14:paraId="55630563" w14:textId="77777777" w:rsidR="008D5553" w:rsidRPr="00466E0E" w:rsidRDefault="008D5553" w:rsidP="008D5553">
      <w:pPr>
        <w:pStyle w:val="BodyText"/>
        <w:spacing w:before="11"/>
        <w:rPr>
          <w:rFonts w:asciiTheme="minorHAnsi" w:hAnsiTheme="minorHAnsi" w:cstheme="minorHAnsi"/>
          <w:i w:val="0"/>
          <w:iCs/>
          <w:sz w:val="22"/>
          <w:szCs w:val="22"/>
          <w:lang w:val="fr-BE"/>
        </w:rPr>
      </w:pPr>
    </w:p>
    <w:p w14:paraId="52D290EA" w14:textId="77777777" w:rsidR="008D5553" w:rsidRPr="00466E0E" w:rsidRDefault="008D5553" w:rsidP="008D5553">
      <w:pPr>
        <w:pStyle w:val="BodyText"/>
        <w:spacing w:before="1"/>
        <w:ind w:left="116"/>
        <w:rPr>
          <w:rFonts w:asciiTheme="minorHAnsi" w:hAnsiTheme="minorHAnsi" w:cstheme="minorHAnsi"/>
          <w:i w:val="0"/>
          <w:iCs/>
          <w:sz w:val="22"/>
          <w:szCs w:val="22"/>
        </w:rPr>
      </w:pPr>
      <w:r w:rsidRPr="00466E0E">
        <w:rPr>
          <w:rFonts w:asciiTheme="minorHAnsi" w:hAnsiTheme="minorHAnsi" w:cstheme="minorHAnsi"/>
          <w:i w:val="0"/>
          <w:iCs/>
          <w:sz w:val="22"/>
          <w:szCs w:val="22"/>
        </w:rPr>
        <w:t>Pour</w:t>
      </w:r>
      <w:r w:rsidRPr="00466E0E">
        <w:rPr>
          <w:rFonts w:asciiTheme="minorHAnsi" w:hAnsiTheme="minorHAnsi" w:cstheme="minorHAnsi"/>
          <w:i w:val="0"/>
          <w:iCs/>
          <w:spacing w:val="-5"/>
          <w:sz w:val="22"/>
          <w:szCs w:val="22"/>
        </w:rPr>
        <w:t xml:space="preserve"> </w:t>
      </w:r>
      <w:r w:rsidRPr="00466E0E">
        <w:rPr>
          <w:rFonts w:asciiTheme="minorHAnsi" w:hAnsiTheme="minorHAnsi" w:cstheme="minorHAnsi"/>
          <w:i w:val="0"/>
          <w:iCs/>
          <w:sz w:val="22"/>
          <w:szCs w:val="22"/>
        </w:rPr>
        <w:t>plus</w:t>
      </w:r>
      <w:r w:rsidRPr="00466E0E">
        <w:rPr>
          <w:rFonts w:asciiTheme="minorHAnsi" w:hAnsiTheme="minorHAnsi" w:cstheme="minorHAnsi"/>
          <w:i w:val="0"/>
          <w:iCs/>
          <w:spacing w:val="-5"/>
          <w:sz w:val="22"/>
          <w:szCs w:val="22"/>
        </w:rPr>
        <w:t xml:space="preserve"> </w:t>
      </w:r>
      <w:r w:rsidRPr="00466E0E">
        <w:rPr>
          <w:rFonts w:asciiTheme="minorHAnsi" w:hAnsiTheme="minorHAnsi" w:cstheme="minorHAnsi"/>
          <w:i w:val="0"/>
          <w:iCs/>
          <w:sz w:val="22"/>
          <w:szCs w:val="22"/>
        </w:rPr>
        <w:t>d’information,</w:t>
      </w:r>
      <w:r w:rsidRPr="00466E0E">
        <w:rPr>
          <w:rFonts w:asciiTheme="minorHAnsi" w:hAnsiTheme="minorHAnsi" w:cstheme="minorHAnsi"/>
          <w:i w:val="0"/>
          <w:iCs/>
          <w:spacing w:val="-5"/>
          <w:sz w:val="22"/>
          <w:szCs w:val="22"/>
        </w:rPr>
        <w:t xml:space="preserve"> </w:t>
      </w:r>
      <w:r w:rsidRPr="00466E0E">
        <w:rPr>
          <w:rFonts w:asciiTheme="minorHAnsi" w:hAnsiTheme="minorHAnsi" w:cstheme="minorHAnsi"/>
          <w:i w:val="0"/>
          <w:iCs/>
          <w:sz w:val="22"/>
          <w:szCs w:val="22"/>
        </w:rPr>
        <w:t>consulter</w:t>
      </w:r>
      <w:r w:rsidRPr="00466E0E">
        <w:rPr>
          <w:rFonts w:asciiTheme="minorHAnsi" w:hAnsiTheme="minorHAnsi" w:cstheme="minorHAnsi"/>
          <w:i w:val="0"/>
          <w:iCs/>
          <w:spacing w:val="-5"/>
          <w:sz w:val="22"/>
          <w:szCs w:val="22"/>
        </w:rPr>
        <w:t xml:space="preserve"> </w:t>
      </w:r>
      <w:r w:rsidRPr="00466E0E">
        <w:rPr>
          <w:rFonts w:asciiTheme="minorHAnsi" w:hAnsiTheme="minorHAnsi" w:cstheme="minorHAnsi"/>
          <w:i w:val="0"/>
          <w:iCs/>
          <w:sz w:val="22"/>
          <w:szCs w:val="22"/>
        </w:rPr>
        <w:t>:</w:t>
      </w:r>
    </w:p>
    <w:p w14:paraId="730E34B3" w14:textId="77777777" w:rsidR="008D5553" w:rsidRDefault="008D5553" w:rsidP="008D5553">
      <w:pPr>
        <w:pStyle w:val="ListParagraph"/>
        <w:widowControl w:val="0"/>
        <w:numPr>
          <w:ilvl w:val="1"/>
          <w:numId w:val="47"/>
        </w:numPr>
        <w:tabs>
          <w:tab w:val="left" w:pos="1555"/>
          <w:tab w:val="left" w:pos="1557"/>
        </w:tabs>
        <w:autoSpaceDE w:val="0"/>
        <w:autoSpaceDN w:val="0"/>
        <w:spacing w:before="180"/>
        <w:ind w:hanging="362"/>
        <w:contextualSpacing w:val="0"/>
        <w:jc w:val="left"/>
      </w:pPr>
      <w:r>
        <w:t>le</w:t>
      </w:r>
      <w:r>
        <w:rPr>
          <w:spacing w:val="-1"/>
        </w:rPr>
        <w:t xml:space="preserve"> </w:t>
      </w:r>
      <w:r>
        <w:t>Code bruxellois</w:t>
      </w:r>
      <w:r>
        <w:rPr>
          <w:spacing w:val="-2"/>
        </w:rPr>
        <w:t xml:space="preserve"> </w:t>
      </w:r>
      <w:r>
        <w:t>du</w:t>
      </w:r>
      <w:r>
        <w:rPr>
          <w:spacing w:val="-4"/>
        </w:rPr>
        <w:t xml:space="preserve"> </w:t>
      </w:r>
      <w:r>
        <w:t>Logement</w:t>
      </w:r>
      <w:r>
        <w:rPr>
          <w:spacing w:val="-3"/>
        </w:rPr>
        <w:t xml:space="preserve"> </w:t>
      </w:r>
      <w:r>
        <w:t>-</w:t>
      </w:r>
      <w:r>
        <w:rPr>
          <w:color w:val="0562C1"/>
          <w:spacing w:val="-2"/>
        </w:rPr>
        <w:t xml:space="preserve"> </w:t>
      </w:r>
      <w:hyperlink r:id="rId68">
        <w:r>
          <w:rPr>
            <w:color w:val="0562C1"/>
            <w:u w:val="single" w:color="0562C1"/>
          </w:rPr>
          <w:t>article</w:t>
        </w:r>
        <w:r>
          <w:rPr>
            <w:color w:val="0562C1"/>
            <w:spacing w:val="-3"/>
            <w:u w:val="single" w:color="0562C1"/>
          </w:rPr>
          <w:t xml:space="preserve"> </w:t>
        </w:r>
        <w:r>
          <w:rPr>
            <w:color w:val="0562C1"/>
            <w:u w:val="single" w:color="0562C1"/>
          </w:rPr>
          <w:t>223</w:t>
        </w:r>
        <w:r>
          <w:rPr>
            <w:color w:val="0562C1"/>
          </w:rPr>
          <w:t xml:space="preserve"> </w:t>
        </w:r>
        <w:r>
          <w:t>;</w:t>
        </w:r>
      </w:hyperlink>
    </w:p>
    <w:p w14:paraId="0308B31D" w14:textId="77777777" w:rsidR="008D5553" w:rsidRDefault="008D5553" w:rsidP="008D5553">
      <w:pPr>
        <w:sectPr w:rsidR="008D5553" w:rsidSect="008D5553">
          <w:pgSz w:w="11910" w:h="16840"/>
          <w:pgMar w:top="1420" w:right="1300" w:bottom="1140" w:left="1300" w:header="0" w:footer="960" w:gutter="0"/>
          <w:cols w:space="720"/>
        </w:sectPr>
      </w:pPr>
    </w:p>
    <w:p w14:paraId="7FCC0B37" w14:textId="77777777" w:rsidR="008D5553" w:rsidRDefault="008D5553" w:rsidP="008D5553">
      <w:pPr>
        <w:pStyle w:val="ListParagraph"/>
        <w:widowControl w:val="0"/>
        <w:numPr>
          <w:ilvl w:val="1"/>
          <w:numId w:val="47"/>
        </w:numPr>
        <w:tabs>
          <w:tab w:val="left" w:pos="1556"/>
          <w:tab w:val="left" w:pos="1557"/>
        </w:tabs>
        <w:autoSpaceDE w:val="0"/>
        <w:autoSpaceDN w:val="0"/>
        <w:spacing w:before="77"/>
        <w:ind w:right="114" w:hanging="360"/>
        <w:contextualSpacing w:val="0"/>
        <w:jc w:val="left"/>
      </w:pPr>
      <w:hyperlink r:id="rId69">
        <w:r>
          <w:rPr>
            <w:color w:val="0562C1"/>
            <w:u w:val="single" w:color="0562C1"/>
          </w:rPr>
          <w:t>La</w:t>
        </w:r>
        <w:r>
          <w:rPr>
            <w:color w:val="0562C1"/>
            <w:spacing w:val="42"/>
            <w:u w:val="single" w:color="0562C1"/>
          </w:rPr>
          <w:t xml:space="preserve"> </w:t>
        </w:r>
        <w:r>
          <w:rPr>
            <w:color w:val="0562C1"/>
            <w:u w:val="single" w:color="0562C1"/>
          </w:rPr>
          <w:t>liste</w:t>
        </w:r>
        <w:r>
          <w:rPr>
            <w:color w:val="0562C1"/>
            <w:spacing w:val="43"/>
            <w:u w:val="single" w:color="0562C1"/>
          </w:rPr>
          <w:t xml:space="preserve"> </w:t>
        </w:r>
        <w:r>
          <w:rPr>
            <w:color w:val="0562C1"/>
            <w:u w:val="single" w:color="0562C1"/>
          </w:rPr>
          <w:t>non</w:t>
        </w:r>
        <w:r>
          <w:rPr>
            <w:color w:val="0562C1"/>
            <w:spacing w:val="41"/>
            <w:u w:val="single" w:color="0562C1"/>
          </w:rPr>
          <w:t xml:space="preserve"> </w:t>
        </w:r>
        <w:r>
          <w:rPr>
            <w:color w:val="0562C1"/>
            <w:u w:val="single" w:color="0562C1"/>
          </w:rPr>
          <w:t>limitative</w:t>
        </w:r>
        <w:r>
          <w:rPr>
            <w:color w:val="0562C1"/>
            <w:spacing w:val="40"/>
            <w:u w:val="single" w:color="0562C1"/>
          </w:rPr>
          <w:t xml:space="preserve"> </w:t>
        </w:r>
        <w:r>
          <w:rPr>
            <w:color w:val="0562C1"/>
            <w:u w:val="single" w:color="0562C1"/>
          </w:rPr>
          <w:t>des</w:t>
        </w:r>
        <w:r>
          <w:rPr>
            <w:color w:val="0562C1"/>
            <w:spacing w:val="42"/>
            <w:u w:val="single" w:color="0562C1"/>
          </w:rPr>
          <w:t xml:space="preserve"> </w:t>
        </w:r>
        <w:r>
          <w:rPr>
            <w:color w:val="0562C1"/>
            <w:u w:val="single" w:color="0562C1"/>
          </w:rPr>
          <w:t>réparations,</w:t>
        </w:r>
        <w:r>
          <w:rPr>
            <w:color w:val="0562C1"/>
            <w:spacing w:val="40"/>
            <w:u w:val="single" w:color="0562C1"/>
          </w:rPr>
          <w:t xml:space="preserve"> </w:t>
        </w:r>
        <w:r>
          <w:rPr>
            <w:color w:val="0562C1"/>
            <w:u w:val="single" w:color="0562C1"/>
          </w:rPr>
          <w:t>travaux</w:t>
        </w:r>
        <w:r>
          <w:rPr>
            <w:color w:val="0562C1"/>
            <w:spacing w:val="42"/>
            <w:u w:val="single" w:color="0562C1"/>
          </w:rPr>
          <w:t xml:space="preserve"> </w:t>
        </w:r>
        <w:r>
          <w:rPr>
            <w:color w:val="0562C1"/>
            <w:u w:val="single" w:color="0562C1"/>
          </w:rPr>
          <w:t>et</w:t>
        </w:r>
        <w:r>
          <w:rPr>
            <w:color w:val="0562C1"/>
            <w:spacing w:val="40"/>
            <w:u w:val="single" w:color="0562C1"/>
          </w:rPr>
          <w:t xml:space="preserve"> </w:t>
        </w:r>
        <w:r>
          <w:rPr>
            <w:color w:val="0562C1"/>
            <w:u w:val="single" w:color="0562C1"/>
          </w:rPr>
          <w:t>entretiens</w:t>
        </w:r>
        <w:r>
          <w:rPr>
            <w:color w:val="0562C1"/>
            <w:spacing w:val="42"/>
            <w:u w:val="single" w:color="0562C1"/>
          </w:rPr>
          <w:t xml:space="preserve"> </w:t>
        </w:r>
        <w:r>
          <w:rPr>
            <w:color w:val="0562C1"/>
            <w:u w:val="single" w:color="0562C1"/>
          </w:rPr>
          <w:t>incombant</w:t>
        </w:r>
      </w:hyperlink>
      <w:r>
        <w:rPr>
          <w:color w:val="0562C1"/>
          <w:spacing w:val="-47"/>
        </w:rPr>
        <w:t xml:space="preserve"> </w:t>
      </w:r>
      <w:hyperlink r:id="rId70">
        <w:r>
          <w:rPr>
            <w:color w:val="0562C1"/>
            <w:u w:val="single" w:color="0562C1"/>
          </w:rPr>
          <w:t>impérativement</w:t>
        </w:r>
        <w:r>
          <w:rPr>
            <w:color w:val="0562C1"/>
            <w:spacing w:val="-9"/>
            <w:u w:val="single" w:color="0562C1"/>
          </w:rPr>
          <w:t xml:space="preserve"> </w:t>
        </w:r>
        <w:r>
          <w:rPr>
            <w:color w:val="0562C1"/>
            <w:u w:val="single" w:color="0562C1"/>
          </w:rPr>
          <w:t>au</w:t>
        </w:r>
        <w:r>
          <w:rPr>
            <w:color w:val="0562C1"/>
            <w:spacing w:val="-9"/>
            <w:u w:val="single" w:color="0562C1"/>
          </w:rPr>
          <w:t xml:space="preserve"> </w:t>
        </w:r>
        <w:r>
          <w:rPr>
            <w:color w:val="0562C1"/>
            <w:u w:val="single" w:color="0562C1"/>
          </w:rPr>
          <w:t>preneur</w:t>
        </w:r>
        <w:r>
          <w:rPr>
            <w:color w:val="0562C1"/>
            <w:spacing w:val="-9"/>
            <w:u w:val="single" w:color="0562C1"/>
          </w:rPr>
          <w:t xml:space="preserve"> </w:t>
        </w:r>
        <w:r>
          <w:rPr>
            <w:color w:val="0562C1"/>
            <w:u w:val="single" w:color="0562C1"/>
          </w:rPr>
          <w:t>ou</w:t>
        </w:r>
        <w:r>
          <w:rPr>
            <w:color w:val="0562C1"/>
            <w:spacing w:val="-9"/>
            <w:u w:val="single" w:color="0562C1"/>
          </w:rPr>
          <w:t xml:space="preserve"> </w:t>
        </w:r>
        <w:r>
          <w:rPr>
            <w:color w:val="0562C1"/>
            <w:u w:val="single" w:color="0562C1"/>
          </w:rPr>
          <w:t>au</w:t>
        </w:r>
        <w:r>
          <w:rPr>
            <w:color w:val="0562C1"/>
            <w:spacing w:val="-12"/>
            <w:u w:val="single" w:color="0562C1"/>
          </w:rPr>
          <w:t xml:space="preserve"> </w:t>
        </w:r>
        <w:r>
          <w:rPr>
            <w:color w:val="0562C1"/>
            <w:u w:val="single" w:color="0562C1"/>
          </w:rPr>
          <w:t>bailleur</w:t>
        </w:r>
        <w:r>
          <w:rPr>
            <w:color w:val="0562C1"/>
            <w:spacing w:val="-8"/>
          </w:rPr>
          <w:t xml:space="preserve"> </w:t>
        </w:r>
      </w:hyperlink>
      <w:r>
        <w:t>sur</w:t>
      </w:r>
      <w:r>
        <w:rPr>
          <w:spacing w:val="-8"/>
        </w:rPr>
        <w:t xml:space="preserve"> </w:t>
      </w:r>
      <w:r>
        <w:t>base</w:t>
      </w:r>
      <w:r>
        <w:rPr>
          <w:spacing w:val="-8"/>
        </w:rPr>
        <w:t xml:space="preserve"> </w:t>
      </w:r>
      <w:r>
        <w:t>de</w:t>
      </w:r>
      <w:r>
        <w:rPr>
          <w:spacing w:val="-12"/>
        </w:rPr>
        <w:t xml:space="preserve"> </w:t>
      </w:r>
      <w:r>
        <w:t>l’AGRBC</w:t>
      </w:r>
      <w:r>
        <w:rPr>
          <w:spacing w:val="-9"/>
        </w:rPr>
        <w:t xml:space="preserve"> </w:t>
      </w:r>
      <w:r>
        <w:t>du</w:t>
      </w:r>
      <w:r>
        <w:rPr>
          <w:spacing w:val="-11"/>
        </w:rPr>
        <w:t xml:space="preserve"> </w:t>
      </w:r>
      <w:r>
        <w:t>23</w:t>
      </w:r>
      <w:r>
        <w:rPr>
          <w:spacing w:val="-10"/>
        </w:rPr>
        <w:t xml:space="preserve"> </w:t>
      </w:r>
      <w:r>
        <w:t>novembre</w:t>
      </w:r>
      <w:r>
        <w:rPr>
          <w:spacing w:val="-11"/>
        </w:rPr>
        <w:t xml:space="preserve"> </w:t>
      </w:r>
      <w:r>
        <w:t>2017</w:t>
      </w:r>
      <w:r>
        <w:rPr>
          <w:spacing w:val="-1"/>
        </w:rPr>
        <w:t xml:space="preserve"> </w:t>
      </w:r>
      <w:r>
        <w:t>;</w:t>
      </w:r>
    </w:p>
    <w:p w14:paraId="51D73937" w14:textId="77777777" w:rsidR="008D5553" w:rsidRDefault="008D5553" w:rsidP="008D5553">
      <w:pPr>
        <w:pStyle w:val="ListParagraph"/>
        <w:widowControl w:val="0"/>
        <w:numPr>
          <w:ilvl w:val="1"/>
          <w:numId w:val="47"/>
        </w:numPr>
        <w:tabs>
          <w:tab w:val="left" w:pos="1556"/>
          <w:tab w:val="left" w:pos="1557"/>
        </w:tabs>
        <w:autoSpaceDE w:val="0"/>
        <w:autoSpaceDN w:val="0"/>
        <w:spacing w:before="1"/>
        <w:contextualSpacing w:val="0"/>
        <w:jc w:val="left"/>
      </w:pPr>
      <w:hyperlink r:id="rId71" w:anchor="LNK0082">
        <w:r>
          <w:rPr>
            <w:color w:val="0562C1"/>
            <w:u w:val="single" w:color="0562C1"/>
          </w:rPr>
          <w:t>l'article</w:t>
        </w:r>
        <w:r>
          <w:rPr>
            <w:color w:val="0562C1"/>
            <w:spacing w:val="-4"/>
            <w:u w:val="single" w:color="0562C1"/>
          </w:rPr>
          <w:t xml:space="preserve"> </w:t>
        </w:r>
        <w:r>
          <w:rPr>
            <w:color w:val="0562C1"/>
            <w:u w:val="single" w:color="0562C1"/>
          </w:rPr>
          <w:t>1724</w:t>
        </w:r>
        <w:r>
          <w:rPr>
            <w:color w:val="0562C1"/>
            <w:spacing w:val="-1"/>
            <w:u w:val="single" w:color="0562C1"/>
          </w:rPr>
          <w:t xml:space="preserve"> </w:t>
        </w:r>
        <w:r>
          <w:rPr>
            <w:color w:val="0562C1"/>
            <w:u w:val="single" w:color="0562C1"/>
          </w:rPr>
          <w:t>de</w:t>
        </w:r>
        <w:r>
          <w:rPr>
            <w:color w:val="0562C1"/>
            <w:spacing w:val="-1"/>
            <w:u w:val="single" w:color="0562C1"/>
          </w:rPr>
          <w:t xml:space="preserve"> </w:t>
        </w:r>
        <w:r>
          <w:rPr>
            <w:color w:val="0562C1"/>
            <w:u w:val="single" w:color="0562C1"/>
          </w:rPr>
          <w:t>l’ancien</w:t>
        </w:r>
        <w:r>
          <w:rPr>
            <w:color w:val="0562C1"/>
            <w:spacing w:val="-4"/>
            <w:u w:val="single" w:color="0562C1"/>
          </w:rPr>
          <w:t xml:space="preserve"> </w:t>
        </w:r>
        <w:r>
          <w:rPr>
            <w:color w:val="0562C1"/>
            <w:u w:val="single" w:color="0562C1"/>
          </w:rPr>
          <w:t>Code</w:t>
        </w:r>
        <w:r>
          <w:rPr>
            <w:color w:val="0562C1"/>
            <w:spacing w:val="-1"/>
            <w:u w:val="single" w:color="0562C1"/>
          </w:rPr>
          <w:t xml:space="preserve"> </w:t>
        </w:r>
        <w:r>
          <w:rPr>
            <w:color w:val="0562C1"/>
            <w:u w:val="single" w:color="0562C1"/>
          </w:rPr>
          <w:t>civil</w:t>
        </w:r>
        <w:r>
          <w:rPr>
            <w:color w:val="0562C1"/>
            <w:spacing w:val="-3"/>
          </w:rPr>
          <w:t xml:space="preserve"> </w:t>
        </w:r>
      </w:hyperlink>
      <w:r>
        <w:t>;</w:t>
      </w:r>
    </w:p>
    <w:p w14:paraId="48BAC3AE" w14:textId="77777777" w:rsidR="008D5553" w:rsidRDefault="008D5553" w:rsidP="008D5553">
      <w:pPr>
        <w:pStyle w:val="ListParagraph"/>
        <w:widowControl w:val="0"/>
        <w:numPr>
          <w:ilvl w:val="1"/>
          <w:numId w:val="47"/>
        </w:numPr>
        <w:tabs>
          <w:tab w:val="left" w:pos="1556"/>
          <w:tab w:val="left" w:pos="1557"/>
        </w:tabs>
        <w:autoSpaceDE w:val="0"/>
        <w:autoSpaceDN w:val="0"/>
        <w:ind w:right="115"/>
        <w:contextualSpacing w:val="0"/>
        <w:jc w:val="left"/>
      </w:pPr>
      <w:r>
        <w:t>la</w:t>
      </w:r>
      <w:r>
        <w:rPr>
          <w:spacing w:val="1"/>
        </w:rPr>
        <w:t xml:space="preserve"> </w:t>
      </w:r>
      <w:r>
        <w:t>brochure</w:t>
      </w:r>
      <w:r>
        <w:rPr>
          <w:spacing w:val="1"/>
        </w:rPr>
        <w:t xml:space="preserve"> </w:t>
      </w:r>
      <w:r>
        <w:t>informative</w:t>
      </w:r>
      <w:r>
        <w:rPr>
          <w:spacing w:val="1"/>
        </w:rPr>
        <w:t xml:space="preserve"> </w:t>
      </w:r>
      <w:r>
        <w:t>de</w:t>
      </w:r>
      <w:r>
        <w:rPr>
          <w:spacing w:val="1"/>
        </w:rPr>
        <w:t xml:space="preserve"> </w:t>
      </w:r>
      <w:r>
        <w:t>la</w:t>
      </w:r>
      <w:r>
        <w:rPr>
          <w:spacing w:val="1"/>
        </w:rPr>
        <w:t xml:space="preserve"> </w:t>
      </w:r>
      <w:r>
        <w:t>Région</w:t>
      </w:r>
      <w:r>
        <w:rPr>
          <w:spacing w:val="1"/>
        </w:rPr>
        <w:t xml:space="preserve"> </w:t>
      </w:r>
      <w:r>
        <w:t>de</w:t>
      </w:r>
      <w:r>
        <w:rPr>
          <w:spacing w:val="1"/>
        </w:rPr>
        <w:t xml:space="preserve"> </w:t>
      </w:r>
      <w:r>
        <w:t>Bruxelles-Capitale</w:t>
      </w:r>
      <w:r>
        <w:rPr>
          <w:spacing w:val="1"/>
        </w:rPr>
        <w:t xml:space="preserve"> </w:t>
      </w:r>
      <w:r>
        <w:t>disponible</w:t>
      </w:r>
      <w:r>
        <w:rPr>
          <w:spacing w:val="1"/>
        </w:rPr>
        <w:t xml:space="preserve"> </w:t>
      </w:r>
      <w:r>
        <w:t>sur</w:t>
      </w:r>
      <w:r>
        <w:rPr>
          <w:spacing w:val="1"/>
        </w:rPr>
        <w:t xml:space="preserve"> </w:t>
      </w:r>
      <w:r>
        <w:t>le</w:t>
      </w:r>
      <w:r>
        <w:rPr>
          <w:spacing w:val="1"/>
        </w:rPr>
        <w:t xml:space="preserve"> </w:t>
      </w:r>
      <w:r>
        <w:t>site</w:t>
      </w:r>
      <w:r>
        <w:rPr>
          <w:color w:val="0562C1"/>
          <w:spacing w:val="-47"/>
        </w:rPr>
        <w:t xml:space="preserve"> </w:t>
      </w:r>
      <w:hyperlink r:id="rId72">
        <w:r>
          <w:rPr>
            <w:color w:val="0562C1"/>
            <w:u w:val="single" w:color="0562C1"/>
          </w:rPr>
          <w:t>https://logement.brussels/louer/bail</w:t>
        </w:r>
        <w:r>
          <w:t>,</w:t>
        </w:r>
        <w:r>
          <w:rPr>
            <w:spacing w:val="-3"/>
          </w:rPr>
          <w:t xml:space="preserve"> </w:t>
        </w:r>
      </w:hyperlink>
      <w:r>
        <w:t>point</w:t>
      </w:r>
      <w:r>
        <w:rPr>
          <w:spacing w:val="-2"/>
        </w:rPr>
        <w:t xml:space="preserve"> </w:t>
      </w:r>
      <w:r>
        <w:t>II.6.</w:t>
      </w:r>
    </w:p>
    <w:p w14:paraId="3FF1B5BD" w14:textId="77777777" w:rsidR="008D5553" w:rsidRPr="00413DE1" w:rsidRDefault="008D5553" w:rsidP="008D5553">
      <w:pPr>
        <w:pStyle w:val="BodyText"/>
        <w:spacing w:before="2"/>
        <w:rPr>
          <w:sz w:val="13"/>
          <w:lang w:val="fr-BE"/>
        </w:rPr>
      </w:pPr>
      <w:r>
        <w:rPr>
          <w:noProof/>
        </w:rPr>
        <mc:AlternateContent>
          <mc:Choice Requires="wpg">
            <w:drawing>
              <wp:anchor distT="0" distB="0" distL="0" distR="0" simplePos="0" relativeHeight="251683840" behindDoc="1" locked="0" layoutInCell="1" allowOverlap="1" wp14:anchorId="45EFFD7A" wp14:editId="33D85799">
                <wp:simplePos x="0" y="0"/>
                <wp:positionH relativeFrom="page">
                  <wp:posOffset>899160</wp:posOffset>
                </wp:positionH>
                <wp:positionV relativeFrom="paragraph">
                  <wp:posOffset>127635</wp:posOffset>
                </wp:positionV>
                <wp:extent cx="5760720" cy="1571625"/>
                <wp:effectExtent l="0" t="0" r="0" b="0"/>
                <wp:wrapTopAndBottom/>
                <wp:docPr id="130775829"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1571625"/>
                          <a:chOff x="1416" y="201"/>
                          <a:chExt cx="9072" cy="2475"/>
                        </a:xfrm>
                      </wpg:grpSpPr>
                      <pic:pic xmlns:pic="http://schemas.openxmlformats.org/drawingml/2006/picture">
                        <pic:nvPicPr>
                          <pic:cNvPr id="1358910342" name="Picture 14" descr="Afbeeldingsresultaat voor maison logo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518" y="362"/>
                            <a:ext cx="567"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14191468" name="Text Box 13"/>
                        <wps:cNvSpPr txBox="1">
                          <a:spLocks noChangeArrowheads="1"/>
                        </wps:cNvSpPr>
                        <wps:spPr bwMode="auto">
                          <a:xfrm>
                            <a:off x="1430" y="215"/>
                            <a:ext cx="9044" cy="2446"/>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E1822CF" w14:textId="77777777" w:rsidR="008D5553" w:rsidRDefault="008D5553" w:rsidP="008D5553">
                              <w:pPr>
                                <w:spacing w:before="11"/>
                                <w:rPr>
                                  <w:sz w:val="21"/>
                                </w:rPr>
                              </w:pPr>
                            </w:p>
                            <w:p w14:paraId="1EFC3080" w14:textId="77777777" w:rsidR="008D5553" w:rsidRDefault="008D5553" w:rsidP="008D5553">
                              <w:pPr>
                                <w:ind w:left="823"/>
                              </w:pPr>
                              <w:r>
                                <w:t>En</w:t>
                              </w:r>
                              <w:r>
                                <w:rPr>
                                  <w:spacing w:val="-4"/>
                                </w:rPr>
                                <w:t xml:space="preserve"> </w:t>
                              </w:r>
                              <w:r>
                                <w:t>pratique</w:t>
                              </w:r>
                              <w:r>
                                <w:rPr>
                                  <w:spacing w:val="-2"/>
                                </w:rPr>
                                <w:t xml:space="preserve"> </w:t>
                              </w:r>
                              <w:r>
                                <w:t>:</w:t>
                              </w:r>
                            </w:p>
                            <w:p w14:paraId="4BDD6C0D" w14:textId="77777777" w:rsidR="008D5553" w:rsidRDefault="008D5553" w:rsidP="008D5553">
                              <w:pPr>
                                <w:spacing w:before="1"/>
                                <w:ind w:left="95" w:right="86" w:firstLine="727"/>
                              </w:pPr>
                              <w:r>
                                <w:rPr>
                                  <w:spacing w:val="-1"/>
                                </w:rPr>
                                <w:t>Le</w:t>
                              </w:r>
                              <w:r>
                                <w:rPr>
                                  <w:spacing w:val="-11"/>
                                </w:rPr>
                                <w:t xml:space="preserve"> </w:t>
                              </w:r>
                              <w:r>
                                <w:rPr>
                                  <w:spacing w:val="-1"/>
                                </w:rPr>
                                <w:t>Gouvernement</w:t>
                              </w:r>
                              <w:r>
                                <w:rPr>
                                  <w:spacing w:val="-14"/>
                                </w:rPr>
                                <w:t xml:space="preserve"> </w:t>
                              </w:r>
                              <w:r>
                                <w:rPr>
                                  <w:spacing w:val="-1"/>
                                </w:rPr>
                                <w:t>a</w:t>
                              </w:r>
                              <w:r>
                                <w:rPr>
                                  <w:spacing w:val="-12"/>
                                </w:rPr>
                                <w:t xml:space="preserve"> </w:t>
                              </w:r>
                              <w:r>
                                <w:rPr>
                                  <w:spacing w:val="-1"/>
                                </w:rPr>
                                <w:t>établi</w:t>
                              </w:r>
                              <w:r>
                                <w:rPr>
                                  <w:spacing w:val="-11"/>
                                </w:rPr>
                                <w:t xml:space="preserve"> </w:t>
                              </w:r>
                              <w:r>
                                <w:rPr>
                                  <w:spacing w:val="-1"/>
                                </w:rPr>
                                <w:t>une</w:t>
                              </w:r>
                              <w:r>
                                <w:rPr>
                                  <w:spacing w:val="-11"/>
                                </w:rPr>
                                <w:t xml:space="preserve"> </w:t>
                              </w:r>
                              <w:r>
                                <w:rPr>
                                  <w:spacing w:val="-1"/>
                                </w:rPr>
                                <w:t>liste</w:t>
                              </w:r>
                              <w:r>
                                <w:rPr>
                                  <w:spacing w:val="-14"/>
                                </w:rPr>
                                <w:t xml:space="preserve"> </w:t>
                              </w:r>
                              <w:r>
                                <w:rPr>
                                  <w:spacing w:val="-1"/>
                                </w:rPr>
                                <w:t>exemplative</w:t>
                              </w:r>
                              <w:r>
                                <w:rPr>
                                  <w:spacing w:val="-13"/>
                                </w:rPr>
                                <w:t xml:space="preserve"> </w:t>
                              </w:r>
                              <w:r>
                                <w:rPr>
                                  <w:spacing w:val="-1"/>
                                </w:rPr>
                                <w:t>des</w:t>
                              </w:r>
                              <w:r>
                                <w:rPr>
                                  <w:spacing w:val="-14"/>
                                </w:rPr>
                                <w:t xml:space="preserve"> </w:t>
                              </w:r>
                              <w:r>
                                <w:rPr>
                                  <w:spacing w:val="-1"/>
                                </w:rPr>
                                <w:t>travaux</w:t>
                              </w:r>
                              <w:r>
                                <w:rPr>
                                  <w:spacing w:val="-11"/>
                                </w:rPr>
                                <w:t xml:space="preserve"> </w:t>
                              </w:r>
                              <w:r>
                                <w:rPr>
                                  <w:spacing w:val="-1"/>
                                </w:rPr>
                                <w:t>à</w:t>
                              </w:r>
                              <w:r>
                                <w:rPr>
                                  <w:spacing w:val="-11"/>
                                </w:rPr>
                                <w:t xml:space="preserve"> </w:t>
                              </w:r>
                              <w:r>
                                <w:rPr>
                                  <w:spacing w:val="-1"/>
                                </w:rPr>
                                <w:t>charge</w:t>
                              </w:r>
                              <w:r>
                                <w:rPr>
                                  <w:spacing w:val="-11"/>
                                </w:rPr>
                                <w:t xml:space="preserve"> </w:t>
                              </w:r>
                              <w:r>
                                <w:rPr>
                                  <w:spacing w:val="-1"/>
                                </w:rPr>
                                <w:t>de</w:t>
                              </w:r>
                              <w:r>
                                <w:rPr>
                                  <w:spacing w:val="-14"/>
                                </w:rPr>
                                <w:t xml:space="preserve"> </w:t>
                              </w:r>
                              <w:r>
                                <w:rPr>
                                  <w:spacing w:val="-1"/>
                                </w:rPr>
                                <w:t>chacune</w:t>
                              </w:r>
                              <w:r>
                                <w:rPr>
                                  <w:spacing w:val="-14"/>
                                </w:rPr>
                                <w:t xml:space="preserve"> </w:t>
                              </w:r>
                              <w:r>
                                <w:rPr>
                                  <w:spacing w:val="-1"/>
                                </w:rPr>
                                <w:t>des</w:t>
                              </w:r>
                              <w:r>
                                <w:rPr>
                                  <w:spacing w:val="-11"/>
                                </w:rPr>
                                <w:t xml:space="preserve"> </w:t>
                              </w:r>
                              <w:r>
                                <w:rPr>
                                  <w:spacing w:val="-1"/>
                                </w:rPr>
                                <w:t>parties.</w:t>
                              </w:r>
                              <w:r>
                                <w:rPr>
                                  <w:spacing w:val="-48"/>
                                </w:rPr>
                                <w:t xml:space="preserve"> </w:t>
                              </w:r>
                              <w:r>
                                <w:t>Les parties peuvent la compléter dans le respect des principes de répartition mais ne peuvent pas</w:t>
                              </w:r>
                              <w:r>
                                <w:rPr>
                                  <w:spacing w:val="1"/>
                                </w:rPr>
                                <w:t xml:space="preserve"> </w:t>
                              </w:r>
                              <w:r>
                                <w:t>convenir</w:t>
                              </w:r>
                              <w:r>
                                <w:rPr>
                                  <w:spacing w:val="-1"/>
                                </w:rPr>
                                <w:t xml:space="preserve"> </w:t>
                              </w:r>
                              <w:r>
                                <w:t>d’une</w:t>
                              </w:r>
                              <w:r>
                                <w:rPr>
                                  <w:spacing w:val="-3"/>
                                </w:rPr>
                                <w:t xml:space="preserve"> </w:t>
                              </w:r>
                              <w:r>
                                <w:t>répartition</w:t>
                              </w:r>
                              <w:r>
                                <w:rPr>
                                  <w:spacing w:val="-5"/>
                                </w:rPr>
                                <w:t xml:space="preserve"> </w:t>
                              </w:r>
                              <w:r>
                                <w:t>contraire</w:t>
                              </w:r>
                              <w:r>
                                <w:rPr>
                                  <w:spacing w:val="-3"/>
                                </w:rPr>
                                <w:t xml:space="preserve"> </w:t>
                              </w:r>
                              <w:r>
                                <w:t>à</w:t>
                              </w:r>
                              <w:r>
                                <w:rPr>
                                  <w:spacing w:val="-1"/>
                                </w:rPr>
                                <w:t xml:space="preserve"> </w:t>
                              </w:r>
                              <w:r>
                                <w:t>l’arrêté.</w:t>
                              </w:r>
                            </w:p>
                            <w:p w14:paraId="0887087E" w14:textId="77777777" w:rsidR="008D5553" w:rsidRDefault="008D5553" w:rsidP="008D5553">
                              <w:pPr>
                                <w:ind w:left="95" w:right="82"/>
                              </w:pPr>
                              <w:r>
                                <w:t>Les parties déterminent les équipements et éléments du bien (appareils, chaudière, cheminée,</w:t>
                              </w:r>
                              <w:r>
                                <w:rPr>
                                  <w:spacing w:val="1"/>
                                </w:rPr>
                                <w:t xml:space="preserve"> </w:t>
                              </w:r>
                              <w:r>
                                <w:t>jardin...) pour lesquels le preneur fera eﬀectuer un entretien, ainsi que leur périodicité. Les parties</w:t>
                              </w:r>
                              <w:r>
                                <w:rPr>
                                  <w:spacing w:val="-47"/>
                                </w:rPr>
                                <w:t xml:space="preserve"> </w:t>
                              </w:r>
                              <w:r>
                                <w:t>précisent</w:t>
                              </w:r>
                              <w:r>
                                <w:rPr>
                                  <w:spacing w:val="-5"/>
                                </w:rPr>
                                <w:t xml:space="preserve"> </w:t>
                              </w:r>
                              <w:r>
                                <w:t>également</w:t>
                              </w:r>
                              <w:r>
                                <w:rPr>
                                  <w:spacing w:val="-2"/>
                                </w:rPr>
                                <w:t xml:space="preserve"> </w:t>
                              </w:r>
                              <w:r>
                                <w:t>si</w:t>
                              </w:r>
                              <w:r>
                                <w:rPr>
                                  <w:spacing w:val="-5"/>
                                </w:rPr>
                                <w:t xml:space="preserve"> </w:t>
                              </w:r>
                              <w:r>
                                <w:t>le</w:t>
                              </w:r>
                              <w:r>
                                <w:rPr>
                                  <w:spacing w:val="-2"/>
                                </w:rPr>
                                <w:t xml:space="preserve"> </w:t>
                              </w:r>
                              <w:r>
                                <w:t>preneur</w:t>
                              </w:r>
                              <w:r>
                                <w:rPr>
                                  <w:spacing w:val="-2"/>
                                </w:rPr>
                                <w:t xml:space="preserve"> </w:t>
                              </w:r>
                              <w:r>
                                <w:t>devra</w:t>
                              </w:r>
                              <w:r>
                                <w:rPr>
                                  <w:spacing w:val="-5"/>
                                </w:rPr>
                                <w:t xml:space="preserve"> </w:t>
                              </w:r>
                              <w:r>
                                <w:t>produire</w:t>
                              </w:r>
                              <w:r>
                                <w:rPr>
                                  <w:spacing w:val="-1"/>
                                </w:rPr>
                                <w:t xml:space="preserve"> </w:t>
                              </w:r>
                              <w:r>
                                <w:t>une</w:t>
                              </w:r>
                              <w:r>
                                <w:rPr>
                                  <w:spacing w:val="-5"/>
                                </w:rPr>
                                <w:t xml:space="preserve"> </w:t>
                              </w:r>
                              <w:r>
                                <w:t>attestation</w:t>
                              </w:r>
                              <w:r>
                                <w:rPr>
                                  <w:spacing w:val="-5"/>
                                </w:rPr>
                                <w:t xml:space="preserve"> </w:t>
                              </w:r>
                              <w:r>
                                <w:t>relative</w:t>
                              </w:r>
                              <w:r>
                                <w:rPr>
                                  <w:spacing w:val="-2"/>
                                </w:rPr>
                                <w:t xml:space="preserve"> </w:t>
                              </w:r>
                              <w:r>
                                <w:t>à</w:t>
                              </w:r>
                              <w:r>
                                <w:rPr>
                                  <w:spacing w:val="-4"/>
                                </w:rPr>
                                <w:t xml:space="preserve"> </w:t>
                              </w:r>
                              <w:r>
                                <w:t>ces</w:t>
                              </w:r>
                              <w:r>
                                <w:rPr>
                                  <w:spacing w:val="-5"/>
                                </w:rPr>
                                <w:t xml:space="preserve"> </w:t>
                              </w:r>
                              <w:r>
                                <w:t>entretiens.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EFFD7A" id="Group 12" o:spid="_x0000_s1053" style="position:absolute;left:0;text-align:left;margin-left:70.8pt;margin-top:10.05pt;width:453.6pt;height:123.75pt;z-index:-251632640;mso-wrap-distance-left:0;mso-wrap-distance-right:0;mso-position-horizontal-relative:page;mso-position-vertical-relative:text" coordorigin="1416,201" coordsize="9072,24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XlhWpgMAAGMIAAAOAAAAZHJzL2Uyb0RvYy54bWycVttu2zgQfV9g/4HQ&#10;e2PL9wixi2zSBgW6u8G2/QCKoiSiEqklacvp1/cMKdm5LLZtAkQYXmZ45szh0Fdvj23DDtI6ZfQ2&#10;SS+mCZNamELpapt8+fz+zSZhznNd8MZouU0epEve7n7/7arvMjkztWkKaRmCaJf13Tapve+yycSJ&#10;WrbcXZhOaiyWxrbcY2irSWF5j+htM5lNp6tJb2zRWSOkc5i9jYvJLsQvSyn832XppGfNNgE2H742&#10;fHP6TnZXPKss72olBhj8FSharjQOPYW65Z6zvVUvQrVKWONM6S+EaSemLJWQIQdkk06fZXNnzb4L&#10;uVRZX3UnmkDtM55eHVb8dbiz3afu3kb0MD8a8dWBl0nfVdnjdRpXcTPL+z9NgXryvTch8WNpWwqB&#10;lNgx8Ptw4lcePROYXK5X0/UMZRBYS5frdDVbxgqIGmUiv3SRrhKGZdAxLr0b3C/hHH1ni3VwnPAs&#10;nhuwDth2V50SGf4HvmC94OvHuoKX31uZDEHan4rRcvt1371BaTvuVa4a5R+CTEERgdKHeyWIahqA&#10;2nvLVIGk58vNZTqdL5Ce5i1oxTY6naWLhBXSCSj2usylbOhiOSvdvvGce3YwxjKIzxnNGlMZRpyN&#10;weNRnKgINWXa3NRcV/LadbgYOBfHjVPWmr6WvHA0TdV/GiUMn8DPG9W9V01DRSd7IApIn2nzP7iO&#10;ur81Yt9K7eNFtrIBZ0a7WnUuYTaTbS5Bjv1QAKdAE/EgprNK+ygMZ8U/SCPcYOet9KImLCUwDfOQ&#10;x2khJHDGTNk5qP6HQk6XKVoYBDlfzeK5JzWv1lGNy3XoIycxgnHr/J00LSMDKQBmuCT88NERYGwd&#10;txBkbYjIkEijn0xgI80E8AR3MIGeOhxapht5x+gF87/UFT7VvJNASWHP0pyluJGX6WIFEqI0P1P+&#10;f5gjS+fEx7CdOgjzR8yTfigHFxvJ/yjskWuM83MFWczRQahDpEPzGAtyOV3gulBvmS0WqyDisT+c&#10;+X5NSViPpDazzSYmZhpVjMp3tspvGssOnB6Y8Dcc7B5vo2rfclfHfWEpiqlVHu9fo9ptsjl584xu&#10;4jtdBEl4rppoj2og4qIayPLH/BjbSLi4NJWb4gH1sAbiA1l4n2HUxn5LWI+3bpu4f/ecmlvzQUM2&#10;9DCOhh2NfDS4FnDdJj5h0bzxGMFnj8tY1YgcC67NNR6DUgWBn1FAsjSAUoMVXjJYT57Kx+Ow6/zb&#10;YPcdAAD//wMAUEsDBAoAAAAAAAAAIQClB1JSOAkAADgJAAAUAAAAZHJzL21lZGlhL2ltYWdlMS5w&#10;bmeJUE5HDQoaCgAAAA1JSERSAAAAVwAAAFcIAwAAAEYWKV4AAAABc1JHQgCuzhzpAAAABGdBTUEA&#10;ALGPC/xhBQAAAtZQTFRFAAAAAP//////gICAZpmZVYCqaoCqcICfcI+fcYCqcY6qaICibYCkbYmk&#10;aYelZ4OlZYChZYahZ4akbYaka4KgaoGlaoWlaICiaYOmaYSlaIKjaYSka4OkaIKjaIKiaIKlaYKj&#10;aYGka4GkaYGjaYKkaYCjaYClaYOjZ4OjZ4OlZ4KkaoKlaoSjZ4SiZ4OjZoOjaIOiaYOkaYKjZoCi&#10;aIKkaICkaYCkaoCgaoCiZoCkZoGkaYCiaYGiaYCkZoOhaYCjaYCkaYKjaYOjaYOiaYCkZoOkaICh&#10;aYChaYGhaYGiZ4KkaIKkaIOkaIOlaYOkaYOlaYSlaoSkaoSlaoSmaoWma4Sla4Wla4anbIWmbIan&#10;bYambYanbYembYenbYeoboiob4mpcImocImpcIqqcYmocYqpcYqqcoupcouqcourc4yrdIyrdI2s&#10;dY6tdo+td5CueJCveZGvepGvfJSxfZSxfpWxfpWyf5aygJazgJezgZezhJm0hJm1hZq2hpu2h5y3&#10;h523iJ23iJ24ip+5i5+4jKC6jKG6j6O8kKO9kqW8kqW9k6e/lKe/lai+lai/lqjAlqnAmavCnq/E&#10;nrDFn7DGobLHorLHorPHo7LHo7PHo7TIpLTJpbTIp7fKqLjLrLvNrLvOsL7Psb/Qsr/Qs8DRtcLS&#10;t8TTt8TUuMTTuMXUu8fWvMjXvcnYvsnXwMvZwMvaws3aw83bxc/cx9HdytTfy9Tgzdbhztfi0Njj&#10;0dnj09vl1Nvk1Nvl1Nzl1dzl1t3m1t7n2N/o2uHp2+Hp3OLq3OPq3ePq3ePr3uTr3+Xs4Obs4eXt&#10;4ebt4eft5Onv5urw5+vw5+zx6u7z6+/z7PD07e/07vH18PL28fP28fT38vT38/X49Pb59fb59ff5&#10;9vf59vj69/j6+Pn7+fn7+fr7+fr8+fv8+vr8+vv8+/z9/P39/P3+/f3+/f7+/v7+/v7//v//////&#10;7Kv/IgAAAEp0Uk5TAAEBAgUGDBAQEhIWHBwiJSYmKiorQUFCUFVWX2tsbm6LkpKWl6Ghoa+vtLq6&#10;vs/R0tjZ4uPm5ujo7Ozw8PLz9PT19fn6/f7+/v4xE2IEAAAACXBIWXMAACHVAAAh1QEEnLSdAAAF&#10;lUlEQVRYR7WZ+VtUVRjHr7K4AFJURuCCQqko4L6LuJAM5luiDihiUZqTlO1Z0EbRoqVlJWrRJmGG&#10;2h6JomWUFpIQbRhBYYtgwzL/QWfu/c7cde5c7n3m89Occ973+9znzFne9z2cX4LDh44clZgyPXXx&#10;tYtTp6ckjho5NDwYY6YZHB2fnJpBcjJSk+OjB8PCBANixs31aK7Ky3cUOPLzVqGdMXdczADY9Y3I&#10;uKk2XmJjSdnh6vqm5pbWluam+urDZSUb+X7b1LhI2BqmX9SYNLfv2uLy2tYul5yu1try4rXu4bQx&#10;Uf3gYYjwhAXMK6twf2M3tJR0N+4vzGI2CxLC4eOfkOEzmEfOthMdENGm48S2HGY3Y3gI/PwQlcSs&#10;7TtO+/pUke7TO+zMNikKnnoExc5ipkVHnfCVUteJH16cR4uY9azYIHj7JDQ+nWhDhdYMdL2f/WIr&#10;fot0VGwgSo8Phb8Pwia4P7YOPjKc+27IzHyyGS0Jde5PnhAGBU2GTGSrYHc7HGScL70uk7GlAW0J&#10;7bvZypg4BBoaXDKJaE2lcrnytD3nVmVs/ho9Eroq1xBNuhQqKoZMJlpf1QtjGT89DtnMzFs+R5+E&#10;3qr1RJN9fHEYmwRHDSzlnL0Xom6yP9BYgTUONhWacxw6nn3tMZjJOXkHJAWy9l3EgIRj7IvHa6yK&#10;oHg2t1UwktH72Y0Q9LLrb4xJqGJzHK9ex7HplFWpNbfdB7OhJuH53zEq0luZRemxUPNy2WyiUq09&#10;1vnmMmjJePRnjIs4S4lmXw49EMLOhCKtdfvXy/yyVXP/WViItLMNkiQ/hIaxzXsGw1J+ewYyajad&#10;hI3IGbalh0GRJ2ImUQUGpTQ9AhEtbvoUViIVRDMjoMnon8BmQeOo+f5uSGiz8qDyD+lgM5HQH6rs&#10;xF1Ido0NUbMJAr64/i3lwVljp4XiaXw10XbVWuj5ZB3cfbP0pfOwBs7tRNdAlYtMo5xTGPDifHcl&#10;nHV59hzswakcSvPc0nFEW5VbvvMNzWWr5uEf4SHQvZUoTpAdOIWWH0e3hz92ws0/93wHH4Hjy2nK&#10;QF73KhsVXkAvOPc0nIxw2xfw4rlQSLYYXncs0QF0gsYH4WKMvI974OjmANFYt+ygOZTbiD6Bb++E&#10;g1FWvCe5Yxpzac4gphtto2LZv3bkVpgbZ9nr4q7qLiZbNNNle60cXW56PloN4z6x80/4u1zlbM+x&#10;sDmZqBY9jIvvrIBlH3nqVyi4aomSg7mIeeRoQ4/L9c9rS2HXZx76ARptDpoXwV1hoxLvrLe9ACMz&#10;3IU921VCtiu5EURlQtvl+uUJmJjj5iPCPVZGNIIbTXSIb7lcDVtgYJZ1H/I6h4hGc4lE1XzL9e/b&#10;ez08AENjrH4Fbntf5S+naqJELoXs9byslF3wMMbt4hrjqbdTCjeNcpvQFrGm25RL07j5lK+OPa3p&#10;NufTfG4ROVrQFrGm2+KgRdwSKhC3hQdrum0FtCRg3xuo+Q3UegjU+hX3mwRruvx+k5wPItZ0+fNB&#10;ep55sabLn2ey89eDJV3h/JXfF0Cle1+VhM3o9KDQFe4Lxf0moNJ9THJj9yhPUYWucL8p72MeS7rC&#10;fayOHxhWdD3xgzresabriXc04jNLup74TCuetKArxpMa8a8FXTH+1YjXzetK4nWN/MK8rjS/UOdD&#10;pnVl+ZA6fzOtK8/fVPmmWV1FvqnKj83qKvJjVT5vUleVzyvrDw1fKpDlaN+g08NX/wn9GvUHvl6y&#10;R6teYhznHnW9RKe+YxTt+o5OPcogPupRevUzI/iqn+nW+/zju96nW5/0g259Ureeqoufeqpu/VcH&#10;v/Vf3Xq1TwzUq3Xr69oYq6/rvweoMfwewAjM+wUjQO8tjMC8DzEC9J7lJiDvbzyBeS/kCcj7poCZ&#10;91iO+x+DYWE5eftI2AAAAABJRU5ErkJgglBLAwQUAAYACAAAACEAY4f1m+AAAAALAQAADwAAAGRy&#10;cy9kb3ducmV2LnhtbEyPwU7DMBBE70j8g7VI3KidUkIV4lRVBZwqJFokxM2Nt0nUeB3FbpL+PdsT&#10;HGf2aXYmX02uFQP2ofGkIZkpEEiltw1VGr72bw9LECEasqb1hBouGGBV3N7kJrN+pE8cdrESHEIh&#10;MxrqGLtMylDW6EyY+Q6Jb0ffOxNZ9pW0vRk53LVyrlQqnWmIP9Smw02N5Wl3dhreRzOuH5PXYXs6&#10;bi4/+6eP722CWt/fTesXEBGn+AfDtT5Xh4I7HfyZbBAt60WSMqphrhIQV0AtljzmwE76nIIscvl/&#10;Q/EL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M15YVqYDAABj&#10;CAAADgAAAAAAAAAAAAAAAAA6AgAAZHJzL2Uyb0RvYy54bWxQSwECLQAKAAAAAAAAACEApQdSUjgJ&#10;AAA4CQAAFAAAAAAAAAAAAAAAAAAMBgAAZHJzL21lZGlhL2ltYWdlMS5wbmdQSwECLQAUAAYACAAA&#10;ACEAY4f1m+AAAAALAQAADwAAAAAAAAAAAAAAAAB2DwAAZHJzL2Rvd25yZXYueG1sUEsBAi0AFAAG&#10;AAgAAAAhAKomDr68AAAAIQEAABkAAAAAAAAAAAAAAAAAgxAAAGRycy9fcmVscy9lMm9Eb2MueG1s&#10;LnJlbHNQSwUGAAAAAAYABgB8AQAAdhEAAAAA&#10;">
                <v:shape id="Picture 14" o:spid="_x0000_s1054" type="#_x0000_t75" alt="Afbeeldingsresultaat voor maison logo " style="position:absolute;left:1518;top:362;width:567;height: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DHByQAAAOMAAAAPAAAAZHJzL2Rvd25yZXYueG1sRI9Bb8Iw&#10;DIXvk/gPkZG4jZR2A9YR0DQJiRuj7LCj1Zim0DilCdD9ezJpEkf7vff5ebHqbSOu1PnasYLJOAFB&#10;XDpdc6Xge79+noPwAVlj45gU/JKH1XLwtMBcuxvv6FqESkQI+xwVmBDaXEpfGrLox64ljtrBdRZD&#10;HLtK6g5vEW4bmSbJVFqsOV4w2NKnofJUXGyknLLt166dFV7j8YdmB4vmnCo1GvYf7yAC9eFh/k9v&#10;dKyfvc7fJkn2ksLfT3EBcnkHAAD//wMAUEsBAi0AFAAGAAgAAAAhANvh9svuAAAAhQEAABMAAAAA&#10;AAAAAAAAAAAAAAAAAFtDb250ZW50X1R5cGVzXS54bWxQSwECLQAUAAYACAAAACEAWvQsW78AAAAV&#10;AQAACwAAAAAAAAAAAAAAAAAfAQAAX3JlbHMvLnJlbHNQSwECLQAUAAYACAAAACEA9DwxwckAAADj&#10;AAAADwAAAAAAAAAAAAAAAAAHAgAAZHJzL2Rvd25yZXYueG1sUEsFBgAAAAADAAMAtwAAAP0CAAAA&#10;AA==&#10;">
                  <v:imagedata r:id="rId16" o:title="Afbeeldingsresultaat voor maison logo "/>
                </v:shape>
                <v:shape id="Text Box 13" o:spid="_x0000_s1055" type="#_x0000_t202" style="position:absolute;left:1430;top:215;width:9044;height:2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NPLygAAAOMAAAAPAAAAZHJzL2Rvd25yZXYueG1sRE/PT8Iw&#10;FL6b8D80j8SbdMVluEkhBMUY4wFRAseX9bktrK9zrTD/e3sw8fjl+z1fDrYVZ+p941iDmiQgiEtn&#10;Gq40fLxvbu5A+IBssHVMGn7Iw3IxuppjYdyF3+i8C5WIIewL1FCH0BVS+rImi37iOuLIfbreYoiw&#10;r6Tp8RLDbSunSZJJiw3Hhho7WtdUnnbfVsPpcMz36svcvu7DY75JH7LZ9ulF6+vxsLoHEWgI/+I/&#10;97PRMFUqVblKszg6fop/QC5+AQAA//8DAFBLAQItABQABgAIAAAAIQDb4fbL7gAAAIUBAAATAAAA&#10;AAAAAAAAAAAAAAAAAABbQ29udGVudF9UeXBlc10ueG1sUEsBAi0AFAAGAAgAAAAhAFr0LFu/AAAA&#10;FQEAAAsAAAAAAAAAAAAAAAAAHwEAAF9yZWxzLy5yZWxzUEsBAi0AFAAGAAgAAAAhAMzc08vKAAAA&#10;4wAAAA8AAAAAAAAAAAAAAAAABwIAAGRycy9kb3ducmV2LnhtbFBLBQYAAAAAAwADALcAAAD+AgAA&#10;AAA=&#10;" filled="f" strokeweight="1.44pt">
                  <v:textbox inset="0,0,0,0">
                    <w:txbxContent>
                      <w:p w14:paraId="1E1822CF" w14:textId="77777777" w:rsidR="008D5553" w:rsidRDefault="008D5553" w:rsidP="008D5553">
                        <w:pPr>
                          <w:spacing w:before="11"/>
                          <w:rPr>
                            <w:sz w:val="21"/>
                          </w:rPr>
                        </w:pPr>
                      </w:p>
                      <w:p w14:paraId="1EFC3080" w14:textId="77777777" w:rsidR="008D5553" w:rsidRDefault="008D5553" w:rsidP="008D5553">
                        <w:pPr>
                          <w:ind w:left="823"/>
                        </w:pPr>
                        <w:r>
                          <w:t>En</w:t>
                        </w:r>
                        <w:r>
                          <w:rPr>
                            <w:spacing w:val="-4"/>
                          </w:rPr>
                          <w:t xml:space="preserve"> </w:t>
                        </w:r>
                        <w:r>
                          <w:t>pratique</w:t>
                        </w:r>
                        <w:r>
                          <w:rPr>
                            <w:spacing w:val="-2"/>
                          </w:rPr>
                          <w:t xml:space="preserve"> </w:t>
                        </w:r>
                        <w:r>
                          <w:t>:</w:t>
                        </w:r>
                      </w:p>
                      <w:p w14:paraId="4BDD6C0D" w14:textId="77777777" w:rsidR="008D5553" w:rsidRDefault="008D5553" w:rsidP="008D5553">
                        <w:pPr>
                          <w:spacing w:before="1"/>
                          <w:ind w:left="95" w:right="86" w:firstLine="727"/>
                        </w:pPr>
                        <w:r>
                          <w:rPr>
                            <w:spacing w:val="-1"/>
                          </w:rPr>
                          <w:t>Le</w:t>
                        </w:r>
                        <w:r>
                          <w:rPr>
                            <w:spacing w:val="-11"/>
                          </w:rPr>
                          <w:t xml:space="preserve"> </w:t>
                        </w:r>
                        <w:r>
                          <w:rPr>
                            <w:spacing w:val="-1"/>
                          </w:rPr>
                          <w:t>Gouvernement</w:t>
                        </w:r>
                        <w:r>
                          <w:rPr>
                            <w:spacing w:val="-14"/>
                          </w:rPr>
                          <w:t xml:space="preserve"> </w:t>
                        </w:r>
                        <w:r>
                          <w:rPr>
                            <w:spacing w:val="-1"/>
                          </w:rPr>
                          <w:t>a</w:t>
                        </w:r>
                        <w:r>
                          <w:rPr>
                            <w:spacing w:val="-12"/>
                          </w:rPr>
                          <w:t xml:space="preserve"> </w:t>
                        </w:r>
                        <w:r>
                          <w:rPr>
                            <w:spacing w:val="-1"/>
                          </w:rPr>
                          <w:t>établi</w:t>
                        </w:r>
                        <w:r>
                          <w:rPr>
                            <w:spacing w:val="-11"/>
                          </w:rPr>
                          <w:t xml:space="preserve"> </w:t>
                        </w:r>
                        <w:r>
                          <w:rPr>
                            <w:spacing w:val="-1"/>
                          </w:rPr>
                          <w:t>une</w:t>
                        </w:r>
                        <w:r>
                          <w:rPr>
                            <w:spacing w:val="-11"/>
                          </w:rPr>
                          <w:t xml:space="preserve"> </w:t>
                        </w:r>
                        <w:r>
                          <w:rPr>
                            <w:spacing w:val="-1"/>
                          </w:rPr>
                          <w:t>liste</w:t>
                        </w:r>
                        <w:r>
                          <w:rPr>
                            <w:spacing w:val="-14"/>
                          </w:rPr>
                          <w:t xml:space="preserve"> </w:t>
                        </w:r>
                        <w:r>
                          <w:rPr>
                            <w:spacing w:val="-1"/>
                          </w:rPr>
                          <w:t>exemplative</w:t>
                        </w:r>
                        <w:r>
                          <w:rPr>
                            <w:spacing w:val="-13"/>
                          </w:rPr>
                          <w:t xml:space="preserve"> </w:t>
                        </w:r>
                        <w:r>
                          <w:rPr>
                            <w:spacing w:val="-1"/>
                          </w:rPr>
                          <w:t>des</w:t>
                        </w:r>
                        <w:r>
                          <w:rPr>
                            <w:spacing w:val="-14"/>
                          </w:rPr>
                          <w:t xml:space="preserve"> </w:t>
                        </w:r>
                        <w:r>
                          <w:rPr>
                            <w:spacing w:val="-1"/>
                          </w:rPr>
                          <w:t>travaux</w:t>
                        </w:r>
                        <w:r>
                          <w:rPr>
                            <w:spacing w:val="-11"/>
                          </w:rPr>
                          <w:t xml:space="preserve"> </w:t>
                        </w:r>
                        <w:r>
                          <w:rPr>
                            <w:spacing w:val="-1"/>
                          </w:rPr>
                          <w:t>à</w:t>
                        </w:r>
                        <w:r>
                          <w:rPr>
                            <w:spacing w:val="-11"/>
                          </w:rPr>
                          <w:t xml:space="preserve"> </w:t>
                        </w:r>
                        <w:r>
                          <w:rPr>
                            <w:spacing w:val="-1"/>
                          </w:rPr>
                          <w:t>charge</w:t>
                        </w:r>
                        <w:r>
                          <w:rPr>
                            <w:spacing w:val="-11"/>
                          </w:rPr>
                          <w:t xml:space="preserve"> </w:t>
                        </w:r>
                        <w:r>
                          <w:rPr>
                            <w:spacing w:val="-1"/>
                          </w:rPr>
                          <w:t>de</w:t>
                        </w:r>
                        <w:r>
                          <w:rPr>
                            <w:spacing w:val="-14"/>
                          </w:rPr>
                          <w:t xml:space="preserve"> </w:t>
                        </w:r>
                        <w:r>
                          <w:rPr>
                            <w:spacing w:val="-1"/>
                          </w:rPr>
                          <w:t>chacune</w:t>
                        </w:r>
                        <w:r>
                          <w:rPr>
                            <w:spacing w:val="-14"/>
                          </w:rPr>
                          <w:t xml:space="preserve"> </w:t>
                        </w:r>
                        <w:r>
                          <w:rPr>
                            <w:spacing w:val="-1"/>
                          </w:rPr>
                          <w:t>des</w:t>
                        </w:r>
                        <w:r>
                          <w:rPr>
                            <w:spacing w:val="-11"/>
                          </w:rPr>
                          <w:t xml:space="preserve"> </w:t>
                        </w:r>
                        <w:r>
                          <w:rPr>
                            <w:spacing w:val="-1"/>
                          </w:rPr>
                          <w:t>parties.</w:t>
                        </w:r>
                        <w:r>
                          <w:rPr>
                            <w:spacing w:val="-48"/>
                          </w:rPr>
                          <w:t xml:space="preserve"> </w:t>
                        </w:r>
                        <w:r>
                          <w:t>Les parties peuvent la compléter dans le respect des principes de répartition mais ne peuvent pas</w:t>
                        </w:r>
                        <w:r>
                          <w:rPr>
                            <w:spacing w:val="1"/>
                          </w:rPr>
                          <w:t xml:space="preserve"> </w:t>
                        </w:r>
                        <w:r>
                          <w:t>convenir</w:t>
                        </w:r>
                        <w:r>
                          <w:rPr>
                            <w:spacing w:val="-1"/>
                          </w:rPr>
                          <w:t xml:space="preserve"> </w:t>
                        </w:r>
                        <w:r>
                          <w:t>d’une</w:t>
                        </w:r>
                        <w:r>
                          <w:rPr>
                            <w:spacing w:val="-3"/>
                          </w:rPr>
                          <w:t xml:space="preserve"> </w:t>
                        </w:r>
                        <w:r>
                          <w:t>répartition</w:t>
                        </w:r>
                        <w:r>
                          <w:rPr>
                            <w:spacing w:val="-5"/>
                          </w:rPr>
                          <w:t xml:space="preserve"> </w:t>
                        </w:r>
                        <w:r>
                          <w:t>contraire</w:t>
                        </w:r>
                        <w:r>
                          <w:rPr>
                            <w:spacing w:val="-3"/>
                          </w:rPr>
                          <w:t xml:space="preserve"> </w:t>
                        </w:r>
                        <w:r>
                          <w:t>à</w:t>
                        </w:r>
                        <w:r>
                          <w:rPr>
                            <w:spacing w:val="-1"/>
                          </w:rPr>
                          <w:t xml:space="preserve"> </w:t>
                        </w:r>
                        <w:r>
                          <w:t>l’arrêté.</w:t>
                        </w:r>
                      </w:p>
                      <w:p w14:paraId="0887087E" w14:textId="77777777" w:rsidR="008D5553" w:rsidRDefault="008D5553" w:rsidP="008D5553">
                        <w:pPr>
                          <w:ind w:left="95" w:right="82"/>
                        </w:pPr>
                        <w:r>
                          <w:t>Les parties déterminent les équipements et éléments du bien (appareils, chaudière, cheminée,</w:t>
                        </w:r>
                        <w:r>
                          <w:rPr>
                            <w:spacing w:val="1"/>
                          </w:rPr>
                          <w:t xml:space="preserve"> </w:t>
                        </w:r>
                        <w:r>
                          <w:t>jardin...) pour lesquels le preneur fera eﬀectuer un entretien, ainsi que leur périodicité. Les parties</w:t>
                        </w:r>
                        <w:r>
                          <w:rPr>
                            <w:spacing w:val="-47"/>
                          </w:rPr>
                          <w:t xml:space="preserve"> </w:t>
                        </w:r>
                        <w:r>
                          <w:t>précisent</w:t>
                        </w:r>
                        <w:r>
                          <w:rPr>
                            <w:spacing w:val="-5"/>
                          </w:rPr>
                          <w:t xml:space="preserve"> </w:t>
                        </w:r>
                        <w:r>
                          <w:t>également</w:t>
                        </w:r>
                        <w:r>
                          <w:rPr>
                            <w:spacing w:val="-2"/>
                          </w:rPr>
                          <w:t xml:space="preserve"> </w:t>
                        </w:r>
                        <w:r>
                          <w:t>si</w:t>
                        </w:r>
                        <w:r>
                          <w:rPr>
                            <w:spacing w:val="-5"/>
                          </w:rPr>
                          <w:t xml:space="preserve"> </w:t>
                        </w:r>
                        <w:r>
                          <w:t>le</w:t>
                        </w:r>
                        <w:r>
                          <w:rPr>
                            <w:spacing w:val="-2"/>
                          </w:rPr>
                          <w:t xml:space="preserve"> </w:t>
                        </w:r>
                        <w:r>
                          <w:t>preneur</w:t>
                        </w:r>
                        <w:r>
                          <w:rPr>
                            <w:spacing w:val="-2"/>
                          </w:rPr>
                          <w:t xml:space="preserve"> </w:t>
                        </w:r>
                        <w:r>
                          <w:t>devra</w:t>
                        </w:r>
                        <w:r>
                          <w:rPr>
                            <w:spacing w:val="-5"/>
                          </w:rPr>
                          <w:t xml:space="preserve"> </w:t>
                        </w:r>
                        <w:r>
                          <w:t>produire</w:t>
                        </w:r>
                        <w:r>
                          <w:rPr>
                            <w:spacing w:val="-1"/>
                          </w:rPr>
                          <w:t xml:space="preserve"> </w:t>
                        </w:r>
                        <w:r>
                          <w:t>une</w:t>
                        </w:r>
                        <w:r>
                          <w:rPr>
                            <w:spacing w:val="-5"/>
                          </w:rPr>
                          <w:t xml:space="preserve"> </w:t>
                        </w:r>
                        <w:r>
                          <w:t>attestation</w:t>
                        </w:r>
                        <w:r>
                          <w:rPr>
                            <w:spacing w:val="-5"/>
                          </w:rPr>
                          <w:t xml:space="preserve"> </w:t>
                        </w:r>
                        <w:r>
                          <w:t>relative</w:t>
                        </w:r>
                        <w:r>
                          <w:rPr>
                            <w:spacing w:val="-2"/>
                          </w:rPr>
                          <w:t xml:space="preserve"> </w:t>
                        </w:r>
                        <w:r>
                          <w:t>à</w:t>
                        </w:r>
                        <w:r>
                          <w:rPr>
                            <w:spacing w:val="-4"/>
                          </w:rPr>
                          <w:t xml:space="preserve"> </w:t>
                        </w:r>
                        <w:r>
                          <w:t>ces</w:t>
                        </w:r>
                        <w:r>
                          <w:rPr>
                            <w:spacing w:val="-5"/>
                          </w:rPr>
                          <w:t xml:space="preserve"> </w:t>
                        </w:r>
                        <w:r>
                          <w:t>entretiens.</w:t>
                        </w:r>
                      </w:p>
                    </w:txbxContent>
                  </v:textbox>
                </v:shape>
                <w10:wrap type="topAndBottom" anchorx="page"/>
              </v:group>
            </w:pict>
          </mc:Fallback>
        </mc:AlternateContent>
      </w:r>
    </w:p>
    <w:p w14:paraId="36D5F119" w14:textId="77777777" w:rsidR="008D5553" w:rsidRPr="00413DE1" w:rsidRDefault="008D5553" w:rsidP="008D5553">
      <w:pPr>
        <w:pStyle w:val="BodyText"/>
        <w:spacing w:before="3"/>
        <w:rPr>
          <w:sz w:val="17"/>
          <w:lang w:val="fr-BE"/>
        </w:rPr>
      </w:pPr>
    </w:p>
    <w:p w14:paraId="488F12F7" w14:textId="77777777" w:rsidR="008D5553" w:rsidRPr="00466E0E" w:rsidRDefault="008D5553" w:rsidP="008D5553">
      <w:pPr>
        <w:rPr>
          <w:b/>
          <w:bCs/>
          <w:color w:val="4F81BD" w:themeColor="accent1"/>
          <w:sz w:val="24"/>
          <w:szCs w:val="24"/>
        </w:rPr>
      </w:pPr>
      <w:r>
        <w:rPr>
          <w:b/>
          <w:bCs/>
          <w:color w:val="4F81BD" w:themeColor="accent1"/>
          <w:sz w:val="24"/>
          <w:szCs w:val="24"/>
        </w:rPr>
        <w:t xml:space="preserve">12. </w:t>
      </w:r>
      <w:r w:rsidRPr="00466E0E">
        <w:rPr>
          <w:b/>
          <w:bCs/>
          <w:color w:val="4F81BD" w:themeColor="accent1"/>
          <w:sz w:val="24"/>
          <w:szCs w:val="24"/>
        </w:rPr>
        <w:t>Quelles sont les règles applicables en matière de révision du loyer ?</w:t>
      </w:r>
    </w:p>
    <w:p w14:paraId="33D76120" w14:textId="77777777" w:rsidR="008D5553" w:rsidRPr="00413DE1" w:rsidRDefault="008D5553" w:rsidP="008D5553">
      <w:pPr>
        <w:pStyle w:val="BodyText"/>
        <w:spacing w:before="6"/>
        <w:rPr>
          <w:b/>
          <w:sz w:val="25"/>
          <w:lang w:val="fr-BE"/>
        </w:rPr>
      </w:pPr>
    </w:p>
    <w:p w14:paraId="68B5E8D5" w14:textId="77777777" w:rsidR="008D5553" w:rsidRPr="00466E0E" w:rsidRDefault="008D5553" w:rsidP="008D5553">
      <w:pPr>
        <w:pStyle w:val="BodyText"/>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baux</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droit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commun,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l’adaptation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loyer</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est prévue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librement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dans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contrat.</w:t>
      </w:r>
    </w:p>
    <w:p w14:paraId="25B215E9" w14:textId="77777777" w:rsidR="008D5553" w:rsidRDefault="008D5553" w:rsidP="008D5553">
      <w:pPr>
        <w:spacing w:before="183" w:line="256" w:lineRule="auto"/>
        <w:ind w:left="116" w:right="113"/>
      </w:pPr>
      <w:r>
        <w:t xml:space="preserve">Dans un bail de résidence principale de 9 ans ou plus, les parties peuvent s’accorder sur une </w:t>
      </w:r>
      <w:r>
        <w:rPr>
          <w:b/>
        </w:rPr>
        <w:t>révision</w:t>
      </w:r>
      <w:r>
        <w:rPr>
          <w:b/>
          <w:spacing w:val="1"/>
        </w:rPr>
        <w:t xml:space="preserve"> </w:t>
      </w:r>
      <w:r>
        <w:rPr>
          <w:b/>
        </w:rPr>
        <w:t>triennale</w:t>
      </w:r>
      <w:r>
        <w:rPr>
          <w:b/>
          <w:spacing w:val="-2"/>
        </w:rPr>
        <w:t xml:space="preserve"> </w:t>
      </w:r>
      <w:r>
        <w:rPr>
          <w:b/>
        </w:rPr>
        <w:t>du</w:t>
      </w:r>
      <w:r>
        <w:rPr>
          <w:b/>
          <w:spacing w:val="-1"/>
        </w:rPr>
        <w:t xml:space="preserve"> </w:t>
      </w:r>
      <w:r>
        <w:rPr>
          <w:b/>
        </w:rPr>
        <w:t xml:space="preserve">loyer </w:t>
      </w:r>
      <w:r>
        <w:t>uniquement</w:t>
      </w:r>
      <w:r>
        <w:rPr>
          <w:spacing w:val="-2"/>
        </w:rPr>
        <w:t xml:space="preserve"> </w:t>
      </w:r>
      <w:r>
        <w:t>:</w:t>
      </w:r>
    </w:p>
    <w:p w14:paraId="3BFF6004" w14:textId="77777777" w:rsidR="008D5553" w:rsidRDefault="008D5553" w:rsidP="008D5553">
      <w:pPr>
        <w:pStyle w:val="ListParagraph"/>
        <w:widowControl w:val="0"/>
        <w:numPr>
          <w:ilvl w:val="0"/>
          <w:numId w:val="47"/>
        </w:numPr>
        <w:tabs>
          <w:tab w:val="left" w:pos="234"/>
        </w:tabs>
        <w:autoSpaceDE w:val="0"/>
        <w:autoSpaceDN w:val="0"/>
        <w:spacing w:before="3"/>
        <w:ind w:left="233"/>
        <w:contextualSpacing w:val="0"/>
      </w:pPr>
      <w:r>
        <w:t>entre</w:t>
      </w:r>
      <w:r>
        <w:rPr>
          <w:spacing w:val="-1"/>
        </w:rPr>
        <w:t xml:space="preserve"> </w:t>
      </w:r>
      <w:r>
        <w:t>le</w:t>
      </w:r>
      <w:r>
        <w:rPr>
          <w:spacing w:val="-1"/>
        </w:rPr>
        <w:t xml:space="preserve"> </w:t>
      </w:r>
      <w:r>
        <w:t>neuvième</w:t>
      </w:r>
      <w:r>
        <w:rPr>
          <w:spacing w:val="-4"/>
        </w:rPr>
        <w:t xml:space="preserve"> </w:t>
      </w:r>
      <w:r>
        <w:t>et</w:t>
      </w:r>
      <w:r>
        <w:rPr>
          <w:spacing w:val="-1"/>
        </w:rPr>
        <w:t xml:space="preserve"> </w:t>
      </w:r>
      <w:r>
        <w:t>le</w:t>
      </w:r>
      <w:r>
        <w:rPr>
          <w:spacing w:val="-1"/>
        </w:rPr>
        <w:t xml:space="preserve"> </w:t>
      </w:r>
      <w:r>
        <w:t>sixième</w:t>
      </w:r>
      <w:r>
        <w:rPr>
          <w:spacing w:val="-4"/>
        </w:rPr>
        <w:t xml:space="preserve"> </w:t>
      </w:r>
      <w:r>
        <w:t>mois</w:t>
      </w:r>
      <w:r>
        <w:rPr>
          <w:spacing w:val="-2"/>
        </w:rPr>
        <w:t xml:space="preserve"> </w:t>
      </w:r>
      <w:r>
        <w:t>précédant</w:t>
      </w:r>
      <w:r>
        <w:rPr>
          <w:spacing w:val="-1"/>
        </w:rPr>
        <w:t xml:space="preserve"> </w:t>
      </w:r>
      <w:r>
        <w:t>l'expiration</w:t>
      </w:r>
      <w:r>
        <w:rPr>
          <w:spacing w:val="-2"/>
        </w:rPr>
        <w:t xml:space="preserve"> </w:t>
      </w:r>
      <w:r>
        <w:t>de</w:t>
      </w:r>
      <w:r>
        <w:rPr>
          <w:spacing w:val="-4"/>
        </w:rPr>
        <w:t xml:space="preserve"> </w:t>
      </w:r>
      <w:r>
        <w:t>chaque</w:t>
      </w:r>
      <w:r>
        <w:rPr>
          <w:spacing w:val="-1"/>
        </w:rPr>
        <w:t xml:space="preserve"> </w:t>
      </w:r>
      <w:r>
        <w:t>triennat</w:t>
      </w:r>
      <w:r>
        <w:rPr>
          <w:spacing w:val="-5"/>
        </w:rPr>
        <w:t xml:space="preserve"> </w:t>
      </w:r>
      <w:r>
        <w:t>;</w:t>
      </w:r>
    </w:p>
    <w:p w14:paraId="4F134129" w14:textId="77777777" w:rsidR="008D5553" w:rsidRDefault="008D5553" w:rsidP="008D5553">
      <w:pPr>
        <w:pStyle w:val="ListParagraph"/>
        <w:widowControl w:val="0"/>
        <w:numPr>
          <w:ilvl w:val="0"/>
          <w:numId w:val="47"/>
        </w:numPr>
        <w:tabs>
          <w:tab w:val="left" w:pos="234"/>
        </w:tabs>
        <w:autoSpaceDE w:val="0"/>
        <w:autoSpaceDN w:val="0"/>
        <w:spacing w:before="22"/>
        <w:ind w:left="233" w:hanging="119"/>
        <w:contextualSpacing w:val="0"/>
      </w:pPr>
      <w:r>
        <w:t>si</w:t>
      </w:r>
      <w:r>
        <w:rPr>
          <w:spacing w:val="-2"/>
        </w:rPr>
        <w:t xml:space="preserve"> </w:t>
      </w:r>
      <w:r>
        <w:t>le</w:t>
      </w:r>
      <w:r>
        <w:rPr>
          <w:spacing w:val="-1"/>
        </w:rPr>
        <w:t xml:space="preserve"> </w:t>
      </w:r>
      <w:r>
        <w:t>bail</w:t>
      </w:r>
      <w:r>
        <w:rPr>
          <w:spacing w:val="-3"/>
        </w:rPr>
        <w:t xml:space="preserve"> </w:t>
      </w:r>
      <w:r>
        <w:t>est</w:t>
      </w:r>
      <w:r>
        <w:rPr>
          <w:spacing w:val="-4"/>
        </w:rPr>
        <w:t xml:space="preserve"> </w:t>
      </w:r>
      <w:r>
        <w:t>enregistré</w:t>
      </w:r>
      <w:r>
        <w:rPr>
          <w:spacing w:val="-1"/>
        </w:rPr>
        <w:t xml:space="preserve"> </w:t>
      </w:r>
      <w:r>
        <w:t>(en</w:t>
      </w:r>
      <w:r>
        <w:rPr>
          <w:spacing w:val="-2"/>
        </w:rPr>
        <w:t xml:space="preserve"> </w:t>
      </w:r>
      <w:r>
        <w:t>cas</w:t>
      </w:r>
      <w:r>
        <w:rPr>
          <w:spacing w:val="-2"/>
        </w:rPr>
        <w:t xml:space="preserve"> </w:t>
      </w:r>
      <w:r>
        <w:t>d’augmentation</w:t>
      </w:r>
      <w:r>
        <w:rPr>
          <w:spacing w:val="-3"/>
        </w:rPr>
        <w:t xml:space="preserve"> </w:t>
      </w:r>
      <w:r>
        <w:t>du</w:t>
      </w:r>
      <w:r>
        <w:rPr>
          <w:spacing w:val="-2"/>
        </w:rPr>
        <w:t xml:space="preserve"> </w:t>
      </w:r>
      <w:r>
        <w:t>loyer).</w:t>
      </w:r>
    </w:p>
    <w:p w14:paraId="30B79537" w14:textId="77777777" w:rsidR="008D5553" w:rsidRPr="00466E0E" w:rsidRDefault="008D5553" w:rsidP="008D5553">
      <w:pPr>
        <w:pStyle w:val="BodyText"/>
        <w:spacing w:before="22" w:line="259" w:lineRule="auto"/>
        <w:ind w:left="115" w:right="112"/>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À défaut d’accord, le juge de paix peut être saisi entre le sixième et le troisième mois qui précède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l’expiration du triennat en cours. En tenant compte de leur impact sur la valeur locative du bien, 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juge pourra accorder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w:t>
      </w:r>
    </w:p>
    <w:p w14:paraId="0DE43839" w14:textId="77777777" w:rsidR="008D5553" w:rsidRDefault="008D5553" w:rsidP="008D5553">
      <w:pPr>
        <w:pStyle w:val="ListParagraph"/>
        <w:widowControl w:val="0"/>
        <w:numPr>
          <w:ilvl w:val="0"/>
          <w:numId w:val="47"/>
        </w:numPr>
        <w:tabs>
          <w:tab w:val="left" w:pos="233"/>
        </w:tabs>
        <w:autoSpaceDE w:val="0"/>
        <w:autoSpaceDN w:val="0"/>
        <w:spacing w:line="267" w:lineRule="exact"/>
        <w:ind w:left="232"/>
        <w:contextualSpacing w:val="0"/>
      </w:pPr>
      <w:r>
        <w:t>une</w:t>
      </w:r>
      <w:r>
        <w:rPr>
          <w:spacing w:val="-1"/>
        </w:rPr>
        <w:t xml:space="preserve"> </w:t>
      </w:r>
      <w:r>
        <w:t>révision</w:t>
      </w:r>
      <w:r>
        <w:rPr>
          <w:spacing w:val="-3"/>
        </w:rPr>
        <w:t xml:space="preserve"> </w:t>
      </w:r>
      <w:r>
        <w:t>du</w:t>
      </w:r>
      <w:r>
        <w:rPr>
          <w:spacing w:val="-3"/>
        </w:rPr>
        <w:t xml:space="preserve"> </w:t>
      </w:r>
      <w:r>
        <w:t>loyer</w:t>
      </w:r>
      <w:r>
        <w:rPr>
          <w:spacing w:val="-3"/>
        </w:rPr>
        <w:t xml:space="preserve"> </w:t>
      </w:r>
      <w:r>
        <w:t>en</w:t>
      </w:r>
      <w:r>
        <w:rPr>
          <w:spacing w:val="-3"/>
        </w:rPr>
        <w:t xml:space="preserve"> </w:t>
      </w:r>
      <w:r>
        <w:t>cas</w:t>
      </w:r>
      <w:r>
        <w:rPr>
          <w:spacing w:val="-2"/>
        </w:rPr>
        <w:t xml:space="preserve"> </w:t>
      </w:r>
      <w:r>
        <w:t>de</w:t>
      </w:r>
      <w:r>
        <w:rPr>
          <w:spacing w:val="-1"/>
        </w:rPr>
        <w:t xml:space="preserve"> </w:t>
      </w:r>
      <w:r>
        <w:t>circonstances</w:t>
      </w:r>
      <w:r>
        <w:rPr>
          <w:spacing w:val="-1"/>
        </w:rPr>
        <w:t xml:space="preserve"> </w:t>
      </w:r>
      <w:r>
        <w:t>nouvelles</w:t>
      </w:r>
      <w:r>
        <w:rPr>
          <w:spacing w:val="-2"/>
        </w:rPr>
        <w:t xml:space="preserve"> </w:t>
      </w:r>
      <w:r>
        <w:t>;</w:t>
      </w:r>
    </w:p>
    <w:p w14:paraId="074DA300" w14:textId="77777777" w:rsidR="008D5553" w:rsidRDefault="008D5553" w:rsidP="008D5553">
      <w:pPr>
        <w:pStyle w:val="ListParagraph"/>
        <w:widowControl w:val="0"/>
        <w:numPr>
          <w:ilvl w:val="0"/>
          <w:numId w:val="47"/>
        </w:numPr>
        <w:tabs>
          <w:tab w:val="left" w:pos="233"/>
        </w:tabs>
        <w:autoSpaceDE w:val="0"/>
        <w:autoSpaceDN w:val="0"/>
        <w:spacing w:before="22"/>
        <w:ind w:left="232"/>
        <w:contextualSpacing w:val="0"/>
      </w:pPr>
      <w:r>
        <w:t>une</w:t>
      </w:r>
      <w:r>
        <w:rPr>
          <w:spacing w:val="-1"/>
        </w:rPr>
        <w:t xml:space="preserve"> </w:t>
      </w:r>
      <w:r>
        <w:t>augmentation</w:t>
      </w:r>
      <w:r>
        <w:rPr>
          <w:spacing w:val="-3"/>
        </w:rPr>
        <w:t xml:space="preserve"> </w:t>
      </w:r>
      <w:r>
        <w:t>du</w:t>
      </w:r>
      <w:r>
        <w:rPr>
          <w:spacing w:val="-3"/>
        </w:rPr>
        <w:t xml:space="preserve"> </w:t>
      </w:r>
      <w:r>
        <w:t>loyer</w:t>
      </w:r>
      <w:r>
        <w:rPr>
          <w:spacing w:val="-2"/>
        </w:rPr>
        <w:t xml:space="preserve"> </w:t>
      </w:r>
      <w:r>
        <w:t>en</w:t>
      </w:r>
      <w:r>
        <w:rPr>
          <w:spacing w:val="-2"/>
        </w:rPr>
        <w:t xml:space="preserve"> </w:t>
      </w:r>
      <w:r>
        <w:t>cas</w:t>
      </w:r>
      <w:r>
        <w:rPr>
          <w:spacing w:val="-2"/>
        </w:rPr>
        <w:t xml:space="preserve"> </w:t>
      </w:r>
      <w:r>
        <w:t>de</w:t>
      </w:r>
      <w:r>
        <w:rPr>
          <w:spacing w:val="-4"/>
        </w:rPr>
        <w:t xml:space="preserve"> </w:t>
      </w:r>
      <w:r>
        <w:t>travaux</w:t>
      </w:r>
      <w:r>
        <w:rPr>
          <w:spacing w:val="-1"/>
        </w:rPr>
        <w:t xml:space="preserve"> </w:t>
      </w:r>
      <w:r>
        <w:t>effectués</w:t>
      </w:r>
      <w:r>
        <w:rPr>
          <w:spacing w:val="-2"/>
        </w:rPr>
        <w:t xml:space="preserve"> </w:t>
      </w:r>
      <w:r>
        <w:t>par</w:t>
      </w:r>
      <w:r>
        <w:rPr>
          <w:spacing w:val="-2"/>
        </w:rPr>
        <w:t xml:space="preserve"> </w:t>
      </w:r>
      <w:r>
        <w:t>le</w:t>
      </w:r>
      <w:r>
        <w:rPr>
          <w:spacing w:val="-4"/>
        </w:rPr>
        <w:t xml:space="preserve"> </w:t>
      </w:r>
      <w:r>
        <w:t>bailleur.</w:t>
      </w:r>
    </w:p>
    <w:p w14:paraId="4872E4A2" w14:textId="77777777" w:rsidR="008D5553" w:rsidRPr="00413DE1" w:rsidRDefault="008D5553" w:rsidP="008D5553">
      <w:pPr>
        <w:pStyle w:val="BodyText"/>
        <w:rPr>
          <w:lang w:val="fr-BE"/>
        </w:rPr>
      </w:pPr>
    </w:p>
    <w:p w14:paraId="7AB9E614" w14:textId="77777777" w:rsidR="008D5553" w:rsidRPr="00413DE1" w:rsidRDefault="008D5553" w:rsidP="008D5553">
      <w:pPr>
        <w:pStyle w:val="BodyText"/>
        <w:spacing w:before="6"/>
        <w:rPr>
          <w:lang w:val="fr-BE"/>
        </w:rPr>
      </w:pPr>
    </w:p>
    <w:p w14:paraId="48BC7531" w14:textId="77777777" w:rsidR="008D5553" w:rsidRPr="00466E0E" w:rsidRDefault="008D5553" w:rsidP="008D5553">
      <w:pPr>
        <w:pStyle w:val="BodyText"/>
        <w:spacing w:before="1" w:line="259" w:lineRule="auto"/>
        <w:ind w:left="114" w:right="114"/>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Dans un bail de résidence principale de courte durée, le loyer est fixe, même en cas de prorogation.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Toutefois, s’il vient à dépasser la durée maximale de 3 ans, les règles du bail de résidence principale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 longue durée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s’appliquent ainsi que la faculté de révision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triennale du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loyer.</w:t>
      </w:r>
    </w:p>
    <w:p w14:paraId="00E8B03F" w14:textId="77777777" w:rsidR="008D5553" w:rsidRPr="00466E0E" w:rsidRDefault="008D5553" w:rsidP="008D5553">
      <w:pPr>
        <w:pStyle w:val="BodyText"/>
        <w:spacing w:before="159" w:line="259" w:lineRule="auto"/>
        <w:ind w:left="114" w:right="113"/>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Dans</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cadre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d’un</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bail</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vie,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parties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peuvent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décider,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lors</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conclusion</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contrat,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renoncer</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la faculté</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demander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révision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loyer.</w:t>
      </w:r>
    </w:p>
    <w:p w14:paraId="79BE1363" w14:textId="77777777" w:rsidR="008D5553" w:rsidRPr="00466E0E" w:rsidRDefault="008D5553" w:rsidP="008D5553">
      <w:pPr>
        <w:pStyle w:val="BodyText"/>
        <w:spacing w:before="159" w:line="259" w:lineRule="auto"/>
        <w:ind w:left="114" w:right="114"/>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Dans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baux 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longue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durée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(minimum</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3</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ans)</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ou</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vie,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une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b/>
          <w:i w:val="0"/>
          <w:iCs/>
          <w:sz w:val="22"/>
          <w:szCs w:val="22"/>
          <w:lang w:val="fr-BE"/>
        </w:rPr>
        <w:t>augmentation</w:t>
      </w:r>
      <w:r w:rsidRPr="00466E0E">
        <w:rPr>
          <w:rFonts w:asciiTheme="minorHAnsi" w:hAnsiTheme="minorHAnsi" w:cstheme="minorHAnsi"/>
          <w:b/>
          <w:i w:val="0"/>
          <w:iCs/>
          <w:spacing w:val="-2"/>
          <w:sz w:val="22"/>
          <w:szCs w:val="22"/>
          <w:lang w:val="fr-BE"/>
        </w:rPr>
        <w:t xml:space="preserve"> </w:t>
      </w:r>
      <w:r w:rsidRPr="00466E0E">
        <w:rPr>
          <w:rFonts w:asciiTheme="minorHAnsi" w:hAnsiTheme="minorHAnsi" w:cstheme="minorHAnsi"/>
          <w:b/>
          <w:i w:val="0"/>
          <w:iCs/>
          <w:sz w:val="22"/>
          <w:szCs w:val="22"/>
          <w:lang w:val="fr-BE"/>
        </w:rPr>
        <w:t>du</w:t>
      </w:r>
      <w:r w:rsidRPr="00466E0E">
        <w:rPr>
          <w:rFonts w:asciiTheme="minorHAnsi" w:hAnsiTheme="minorHAnsi" w:cstheme="minorHAnsi"/>
          <w:b/>
          <w:i w:val="0"/>
          <w:iCs/>
          <w:spacing w:val="-5"/>
          <w:sz w:val="22"/>
          <w:szCs w:val="22"/>
          <w:lang w:val="fr-BE"/>
        </w:rPr>
        <w:t xml:space="preserve"> </w:t>
      </w:r>
      <w:r w:rsidRPr="00466E0E">
        <w:rPr>
          <w:rFonts w:asciiTheme="minorHAnsi" w:hAnsiTheme="minorHAnsi" w:cstheme="minorHAnsi"/>
          <w:b/>
          <w:i w:val="0"/>
          <w:iCs/>
          <w:sz w:val="22"/>
          <w:szCs w:val="22"/>
          <w:lang w:val="fr-BE"/>
        </w:rPr>
        <w:t>loyer</w:t>
      </w:r>
      <w:r w:rsidRPr="00466E0E">
        <w:rPr>
          <w:rFonts w:asciiTheme="minorHAnsi" w:hAnsiTheme="minorHAnsi" w:cstheme="minorHAnsi"/>
          <w:b/>
          <w:i w:val="0"/>
          <w:iCs/>
          <w:spacing w:val="-4"/>
          <w:sz w:val="22"/>
          <w:szCs w:val="22"/>
          <w:lang w:val="fr-BE"/>
        </w:rPr>
        <w:t xml:space="preserve"> </w:t>
      </w:r>
      <w:r w:rsidRPr="00466E0E">
        <w:rPr>
          <w:rFonts w:asciiTheme="minorHAnsi" w:hAnsiTheme="minorHAnsi" w:cstheme="minorHAnsi"/>
          <w:i w:val="0"/>
          <w:iCs/>
          <w:sz w:val="22"/>
          <w:szCs w:val="22"/>
          <w:lang w:val="fr-BE"/>
        </w:rPr>
        <w:t>peut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également</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résulter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travaux</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préalablement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concertés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entre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parties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améliorer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performance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énergétique du bien ou pour l’adapter à une situation de handicap ou à une perte d’autonomie du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locataire. Différentes conditions s’appliquent : maximum une fois par triennat, durée maximale des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pacing w:val="-1"/>
          <w:sz w:val="22"/>
          <w:szCs w:val="22"/>
          <w:lang w:val="fr-BE"/>
        </w:rPr>
        <w:t>travaux,</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pacing w:val="-1"/>
          <w:sz w:val="22"/>
          <w:szCs w:val="22"/>
          <w:lang w:val="fr-BE"/>
        </w:rPr>
        <w:t>poursuite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l’occupation</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bien</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par</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locataire,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mode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z w:val="22"/>
          <w:szCs w:val="22"/>
          <w:lang w:val="fr-BE"/>
        </w:rPr>
        <w:t>calcul…</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sachant</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également</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qu’une</w:t>
      </w:r>
      <w:r w:rsidRPr="00466E0E">
        <w:rPr>
          <w:rFonts w:asciiTheme="minorHAnsi" w:hAnsiTheme="minorHAnsi" w:cstheme="minorHAnsi"/>
          <w:i w:val="0"/>
          <w:iCs/>
          <w:spacing w:val="-48"/>
          <w:sz w:val="22"/>
          <w:szCs w:val="22"/>
          <w:lang w:val="fr-BE"/>
        </w:rPr>
        <w:t xml:space="preserve"> </w:t>
      </w:r>
      <w:r w:rsidRPr="00466E0E">
        <w:rPr>
          <w:rFonts w:asciiTheme="minorHAnsi" w:hAnsiTheme="minorHAnsi" w:cstheme="minorHAnsi"/>
          <w:i w:val="0"/>
          <w:iCs/>
          <w:sz w:val="22"/>
          <w:szCs w:val="22"/>
          <w:lang w:val="fr-BE"/>
        </w:rPr>
        <w:t>révision</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loyer</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hausse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ne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sera</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due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que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si</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bail</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l’avenant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portant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sur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l’augmentation</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loyer</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ont bien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été</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enregistrés.</w:t>
      </w:r>
    </w:p>
    <w:p w14:paraId="0BFAA725" w14:textId="77777777" w:rsidR="008D5553" w:rsidRPr="00466E0E" w:rsidRDefault="008D5553" w:rsidP="008D5553">
      <w:pPr>
        <w:pStyle w:val="BodyText"/>
        <w:spacing w:before="158"/>
        <w:ind w:left="114"/>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défaut d’accord,</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juge de paix</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peut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être saisi</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tout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moment.</w:t>
      </w:r>
    </w:p>
    <w:p w14:paraId="29EADDEE" w14:textId="77777777" w:rsidR="008D5553" w:rsidRPr="00466E0E" w:rsidRDefault="008D5553" w:rsidP="008D5553">
      <w:pPr>
        <w:pStyle w:val="BodyText"/>
        <w:spacing w:before="181" w:line="259" w:lineRule="auto"/>
        <w:ind w:left="114" w:righ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Les travaux destinés à mettre le bien en conformité avec les normes de sécurité, de salubrité et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d’équipement élémentaire n’entrent pas en ligne de compte pour les révisions ou les augmentations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 loyer précitées.</w:t>
      </w:r>
    </w:p>
    <w:p w14:paraId="3250C2BC" w14:textId="77777777" w:rsidR="008D5553" w:rsidRDefault="008D5553" w:rsidP="008D5553">
      <w:pPr>
        <w:spacing w:line="259" w:lineRule="auto"/>
        <w:sectPr w:rsidR="008D5553" w:rsidSect="008D5553">
          <w:pgSz w:w="11910" w:h="16840"/>
          <w:pgMar w:top="1320" w:right="1300" w:bottom="1140" w:left="1300" w:header="0" w:footer="960" w:gutter="0"/>
          <w:cols w:space="720"/>
        </w:sectPr>
      </w:pPr>
    </w:p>
    <w:p w14:paraId="5F4B86E1" w14:textId="77777777" w:rsidR="008D5553" w:rsidRPr="00466E0E" w:rsidRDefault="008D5553" w:rsidP="008D5553">
      <w:pPr>
        <w:pStyle w:val="BodyText"/>
        <w:spacing w:before="37"/>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lastRenderedPageBreak/>
        <w:t>Pour</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plus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précisions,</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consulter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w:t>
      </w:r>
    </w:p>
    <w:p w14:paraId="6F8244BF" w14:textId="77777777" w:rsidR="008D5553" w:rsidRDefault="008D5553" w:rsidP="008D5553">
      <w:pPr>
        <w:pStyle w:val="ListParagraph"/>
        <w:widowControl w:val="0"/>
        <w:numPr>
          <w:ilvl w:val="1"/>
          <w:numId w:val="47"/>
        </w:numPr>
        <w:tabs>
          <w:tab w:val="left" w:pos="1555"/>
          <w:tab w:val="left" w:pos="1557"/>
        </w:tabs>
        <w:autoSpaceDE w:val="0"/>
        <w:autoSpaceDN w:val="0"/>
        <w:spacing w:before="183"/>
        <w:ind w:hanging="362"/>
        <w:contextualSpacing w:val="0"/>
        <w:jc w:val="left"/>
      </w:pPr>
      <w:r>
        <w:t>le</w:t>
      </w:r>
      <w:r>
        <w:rPr>
          <w:spacing w:val="-1"/>
        </w:rPr>
        <w:t xml:space="preserve"> </w:t>
      </w:r>
      <w:r>
        <w:t>Code bruxellois</w:t>
      </w:r>
      <w:r>
        <w:rPr>
          <w:spacing w:val="-1"/>
        </w:rPr>
        <w:t xml:space="preserve"> </w:t>
      </w:r>
      <w:r>
        <w:t>du</w:t>
      </w:r>
      <w:r>
        <w:rPr>
          <w:spacing w:val="-5"/>
        </w:rPr>
        <w:t xml:space="preserve"> </w:t>
      </w:r>
      <w:r>
        <w:t>Logement</w:t>
      </w:r>
      <w:r>
        <w:rPr>
          <w:spacing w:val="-3"/>
        </w:rPr>
        <w:t xml:space="preserve"> </w:t>
      </w:r>
      <w:r>
        <w:t>-</w:t>
      </w:r>
      <w:r>
        <w:rPr>
          <w:color w:val="0562C1"/>
          <w:spacing w:val="-1"/>
        </w:rPr>
        <w:t xml:space="preserve"> </w:t>
      </w:r>
      <w:hyperlink r:id="rId73">
        <w:r>
          <w:rPr>
            <w:color w:val="0562C1"/>
            <w:u w:val="single" w:color="0562C1"/>
          </w:rPr>
          <w:t>articles</w:t>
        </w:r>
        <w:r>
          <w:rPr>
            <w:color w:val="0562C1"/>
            <w:spacing w:val="-3"/>
            <w:u w:val="single" w:color="0562C1"/>
          </w:rPr>
          <w:t xml:space="preserve"> </w:t>
        </w:r>
        <w:r>
          <w:rPr>
            <w:color w:val="0562C1"/>
            <w:u w:val="single" w:color="0562C1"/>
          </w:rPr>
          <w:t>221</w:t>
        </w:r>
        <w:r>
          <w:rPr>
            <w:color w:val="0562C1"/>
            <w:spacing w:val="-1"/>
            <w:u w:val="single" w:color="0562C1"/>
          </w:rPr>
          <w:t xml:space="preserve"> </w:t>
        </w:r>
        <w:r>
          <w:rPr>
            <w:color w:val="0562C1"/>
            <w:u w:val="single" w:color="0562C1"/>
          </w:rPr>
          <w:t>et</w:t>
        </w:r>
        <w:r>
          <w:rPr>
            <w:color w:val="0562C1"/>
            <w:spacing w:val="-3"/>
            <w:u w:val="single" w:color="0562C1"/>
          </w:rPr>
          <w:t xml:space="preserve"> </w:t>
        </w:r>
        <w:r>
          <w:rPr>
            <w:color w:val="0562C1"/>
            <w:u w:val="single" w:color="0562C1"/>
          </w:rPr>
          <w:t>240</w:t>
        </w:r>
        <w:r>
          <w:rPr>
            <w:color w:val="0562C1"/>
            <w:spacing w:val="1"/>
          </w:rPr>
          <w:t xml:space="preserve"> </w:t>
        </w:r>
      </w:hyperlink>
      <w:r>
        <w:t>;</w:t>
      </w:r>
    </w:p>
    <w:p w14:paraId="73943983" w14:textId="77777777" w:rsidR="008D5553" w:rsidRDefault="008D5553" w:rsidP="008D5553">
      <w:pPr>
        <w:pStyle w:val="ListParagraph"/>
        <w:widowControl w:val="0"/>
        <w:numPr>
          <w:ilvl w:val="1"/>
          <w:numId w:val="47"/>
        </w:numPr>
        <w:tabs>
          <w:tab w:val="left" w:pos="1556"/>
          <w:tab w:val="left" w:pos="1557"/>
        </w:tabs>
        <w:autoSpaceDE w:val="0"/>
        <w:autoSpaceDN w:val="0"/>
        <w:spacing w:before="19" w:line="259" w:lineRule="auto"/>
        <w:ind w:right="115"/>
        <w:contextualSpacing w:val="0"/>
        <w:jc w:val="left"/>
      </w:pPr>
      <w:r>
        <w:t>la</w:t>
      </w:r>
      <w:r>
        <w:rPr>
          <w:spacing w:val="1"/>
        </w:rPr>
        <w:t xml:space="preserve"> </w:t>
      </w:r>
      <w:r>
        <w:t>brochure</w:t>
      </w:r>
      <w:r>
        <w:rPr>
          <w:spacing w:val="1"/>
        </w:rPr>
        <w:t xml:space="preserve"> </w:t>
      </w:r>
      <w:r>
        <w:t>informative</w:t>
      </w:r>
      <w:r>
        <w:rPr>
          <w:spacing w:val="1"/>
        </w:rPr>
        <w:t xml:space="preserve"> </w:t>
      </w:r>
      <w:r>
        <w:t>de</w:t>
      </w:r>
      <w:r>
        <w:rPr>
          <w:spacing w:val="1"/>
        </w:rPr>
        <w:t xml:space="preserve"> </w:t>
      </w:r>
      <w:r>
        <w:t>la</w:t>
      </w:r>
      <w:r>
        <w:rPr>
          <w:spacing w:val="1"/>
        </w:rPr>
        <w:t xml:space="preserve"> </w:t>
      </w:r>
      <w:r>
        <w:t>Région</w:t>
      </w:r>
      <w:r>
        <w:rPr>
          <w:spacing w:val="1"/>
        </w:rPr>
        <w:t xml:space="preserve"> </w:t>
      </w:r>
      <w:r>
        <w:t>de</w:t>
      </w:r>
      <w:r>
        <w:rPr>
          <w:spacing w:val="1"/>
        </w:rPr>
        <w:t xml:space="preserve"> </w:t>
      </w:r>
      <w:r>
        <w:t>Bruxelles-Capitale</w:t>
      </w:r>
      <w:r>
        <w:rPr>
          <w:spacing w:val="1"/>
        </w:rPr>
        <w:t xml:space="preserve"> </w:t>
      </w:r>
      <w:r>
        <w:t>disponible</w:t>
      </w:r>
      <w:r>
        <w:rPr>
          <w:spacing w:val="1"/>
        </w:rPr>
        <w:t xml:space="preserve"> </w:t>
      </w:r>
      <w:r>
        <w:t>sur</w:t>
      </w:r>
      <w:r>
        <w:rPr>
          <w:spacing w:val="1"/>
        </w:rPr>
        <w:t xml:space="preserve"> </w:t>
      </w:r>
      <w:r>
        <w:t>le</w:t>
      </w:r>
      <w:r>
        <w:rPr>
          <w:spacing w:val="1"/>
        </w:rPr>
        <w:t xml:space="preserve"> </w:t>
      </w:r>
      <w:r>
        <w:t>site</w:t>
      </w:r>
      <w:r>
        <w:rPr>
          <w:color w:val="0562C1"/>
          <w:spacing w:val="-47"/>
        </w:rPr>
        <w:t xml:space="preserve"> </w:t>
      </w:r>
      <w:hyperlink r:id="rId74">
        <w:r>
          <w:rPr>
            <w:color w:val="0562C1"/>
            <w:u w:val="single" w:color="0562C1"/>
          </w:rPr>
          <w:t>https://logement.brussels/louer/bail</w:t>
        </w:r>
        <w:r>
          <w:t>,</w:t>
        </w:r>
        <w:r>
          <w:rPr>
            <w:spacing w:val="-3"/>
          </w:rPr>
          <w:t xml:space="preserve"> </w:t>
        </w:r>
      </w:hyperlink>
      <w:r>
        <w:t>point</w:t>
      </w:r>
      <w:r>
        <w:rPr>
          <w:spacing w:val="-2"/>
        </w:rPr>
        <w:t xml:space="preserve"> </w:t>
      </w:r>
      <w:r>
        <w:t>III.9.</w:t>
      </w:r>
    </w:p>
    <w:p w14:paraId="186F469C" w14:textId="77777777" w:rsidR="008D5553" w:rsidRPr="00413DE1" w:rsidRDefault="008D5553" w:rsidP="008D5553">
      <w:pPr>
        <w:pStyle w:val="BodyText"/>
        <w:spacing w:before="8"/>
        <w:rPr>
          <w:sz w:val="20"/>
          <w:lang w:val="fr-BE"/>
        </w:rPr>
      </w:pPr>
      <w:r>
        <w:rPr>
          <w:noProof/>
        </w:rPr>
        <mc:AlternateContent>
          <mc:Choice Requires="wpg">
            <w:drawing>
              <wp:anchor distT="0" distB="0" distL="0" distR="0" simplePos="0" relativeHeight="251684864" behindDoc="1" locked="0" layoutInCell="1" allowOverlap="1" wp14:anchorId="6C3AF15E" wp14:editId="2C682ECE">
                <wp:simplePos x="0" y="0"/>
                <wp:positionH relativeFrom="page">
                  <wp:posOffset>899160</wp:posOffset>
                </wp:positionH>
                <wp:positionV relativeFrom="paragraph">
                  <wp:posOffset>185420</wp:posOffset>
                </wp:positionV>
                <wp:extent cx="5760720" cy="3507105"/>
                <wp:effectExtent l="0" t="0" r="0" b="0"/>
                <wp:wrapTopAndBottom/>
                <wp:docPr id="105678341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3507105"/>
                          <a:chOff x="1416" y="292"/>
                          <a:chExt cx="9072" cy="5523"/>
                        </a:xfrm>
                      </wpg:grpSpPr>
                      <pic:pic xmlns:pic="http://schemas.openxmlformats.org/drawingml/2006/picture">
                        <pic:nvPicPr>
                          <pic:cNvPr id="1770792192" name="Picture 11" descr="Afbeeldingsresultaat voor maison logo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518" y="453"/>
                            <a:ext cx="567"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46918624" name="Text Box 10"/>
                        <wps:cNvSpPr txBox="1">
                          <a:spLocks noChangeArrowheads="1"/>
                        </wps:cNvSpPr>
                        <wps:spPr bwMode="auto">
                          <a:xfrm>
                            <a:off x="1430" y="306"/>
                            <a:ext cx="9044" cy="5494"/>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E562C0B" w14:textId="77777777" w:rsidR="008D5553" w:rsidRDefault="008D5553" w:rsidP="008D5553"/>
                            <w:p w14:paraId="4AE49636" w14:textId="77777777" w:rsidR="008D5553" w:rsidRDefault="008D5553" w:rsidP="008D5553">
                              <w:pPr>
                                <w:spacing w:before="182"/>
                                <w:ind w:left="823"/>
                              </w:pPr>
                              <w:r>
                                <w:t>En</w:t>
                              </w:r>
                              <w:r>
                                <w:rPr>
                                  <w:spacing w:val="-4"/>
                                </w:rPr>
                                <w:t xml:space="preserve"> </w:t>
                              </w:r>
                              <w:r>
                                <w:t>pratique</w:t>
                              </w:r>
                              <w:r>
                                <w:rPr>
                                  <w:spacing w:val="-2"/>
                                </w:rPr>
                                <w:t xml:space="preserve"> </w:t>
                              </w:r>
                              <w:r>
                                <w:t>:</w:t>
                              </w:r>
                            </w:p>
                            <w:p w14:paraId="3E6364F7" w14:textId="77777777" w:rsidR="008D5553" w:rsidRDefault="008D5553" w:rsidP="008D5553">
                              <w:pPr>
                                <w:spacing w:before="180"/>
                                <w:ind w:left="95" w:right="88"/>
                              </w:pPr>
                              <w:r>
                                <w:rPr>
                                  <w:spacing w:val="-1"/>
                                </w:rPr>
                                <w:t>Si</w:t>
                              </w:r>
                              <w:r>
                                <w:rPr>
                                  <w:spacing w:val="-11"/>
                                </w:rPr>
                                <w:t xml:space="preserve"> </w:t>
                              </w:r>
                              <w:r>
                                <w:rPr>
                                  <w:spacing w:val="-1"/>
                                </w:rPr>
                                <w:t>les</w:t>
                              </w:r>
                              <w:r>
                                <w:rPr>
                                  <w:spacing w:val="-9"/>
                                </w:rPr>
                                <w:t xml:space="preserve"> </w:t>
                              </w:r>
                              <w:r>
                                <w:rPr>
                                  <w:spacing w:val="-1"/>
                                </w:rPr>
                                <w:t>parties</w:t>
                              </w:r>
                              <w:r>
                                <w:rPr>
                                  <w:spacing w:val="-9"/>
                                </w:rPr>
                                <w:t xml:space="preserve"> </w:t>
                              </w:r>
                              <w:r>
                                <w:rPr>
                                  <w:spacing w:val="-1"/>
                                </w:rPr>
                                <w:t>ne</w:t>
                              </w:r>
                              <w:r>
                                <w:rPr>
                                  <w:spacing w:val="-9"/>
                                </w:rPr>
                                <w:t xml:space="preserve"> </w:t>
                              </w:r>
                              <w:r>
                                <w:rPr>
                                  <w:spacing w:val="-1"/>
                                </w:rPr>
                                <w:t>parviennent</w:t>
                              </w:r>
                              <w:r>
                                <w:rPr>
                                  <w:spacing w:val="-9"/>
                                </w:rPr>
                                <w:t xml:space="preserve"> </w:t>
                              </w:r>
                              <w:r>
                                <w:t>pas</w:t>
                              </w:r>
                              <w:r>
                                <w:rPr>
                                  <w:spacing w:val="-10"/>
                                </w:rPr>
                                <w:t xml:space="preserve"> </w:t>
                              </w:r>
                              <w:r>
                                <w:t>à</w:t>
                              </w:r>
                              <w:r>
                                <w:rPr>
                                  <w:spacing w:val="-10"/>
                                </w:rPr>
                                <w:t xml:space="preserve"> </w:t>
                              </w:r>
                              <w:r>
                                <w:t>se</w:t>
                              </w:r>
                              <w:r>
                                <w:rPr>
                                  <w:spacing w:val="-11"/>
                                </w:rPr>
                                <w:t xml:space="preserve"> </w:t>
                              </w:r>
                              <w:r>
                                <w:t>mettre</w:t>
                              </w:r>
                              <w:r>
                                <w:rPr>
                                  <w:spacing w:val="-9"/>
                                </w:rPr>
                                <w:t xml:space="preserve"> </w:t>
                              </w:r>
                              <w:r>
                                <w:t>d’accord,</w:t>
                              </w:r>
                              <w:r>
                                <w:rPr>
                                  <w:spacing w:val="-12"/>
                                </w:rPr>
                                <w:t xml:space="preserve"> </w:t>
                              </w:r>
                              <w:r>
                                <w:t>elles</w:t>
                              </w:r>
                              <w:r>
                                <w:rPr>
                                  <w:spacing w:val="-10"/>
                                </w:rPr>
                                <w:t xml:space="preserve"> </w:t>
                              </w:r>
                              <w:r>
                                <w:t>peuvent</w:t>
                              </w:r>
                              <w:r>
                                <w:rPr>
                                  <w:spacing w:val="-9"/>
                                </w:rPr>
                                <w:t xml:space="preserve"> </w:t>
                              </w:r>
                              <w:r>
                                <w:t>solliciter</w:t>
                              </w:r>
                              <w:r>
                                <w:rPr>
                                  <w:spacing w:val="-9"/>
                                </w:rPr>
                                <w:t xml:space="preserve"> </w:t>
                              </w:r>
                              <w:r>
                                <w:t>l’avis</w:t>
                              </w:r>
                              <w:r>
                                <w:rPr>
                                  <w:spacing w:val="-9"/>
                                </w:rPr>
                                <w:t xml:space="preserve"> </w:t>
                              </w:r>
                              <w:r>
                                <w:t>de</w:t>
                              </w:r>
                              <w:r>
                                <w:rPr>
                                  <w:spacing w:val="-9"/>
                                </w:rPr>
                                <w:t xml:space="preserve"> </w:t>
                              </w:r>
                              <w:r>
                                <w:t>la</w:t>
                              </w:r>
                              <w:r>
                                <w:rPr>
                                  <w:spacing w:val="-11"/>
                                </w:rPr>
                                <w:t xml:space="preserve"> </w:t>
                              </w:r>
                              <w:r>
                                <w:t>commission</w:t>
                              </w:r>
                              <w:r>
                                <w:rPr>
                                  <w:spacing w:val="-47"/>
                                </w:rPr>
                                <w:t xml:space="preserve"> </w:t>
                              </w:r>
                              <w:r>
                                <w:t>paritaire locative.</w:t>
                              </w:r>
                            </w:p>
                            <w:p w14:paraId="06253F49" w14:textId="77777777" w:rsidR="008D5553" w:rsidRDefault="008D5553" w:rsidP="008D5553">
                              <w:pPr>
                                <w:ind w:left="95" w:right="85"/>
                              </w:pPr>
                              <w:r>
                                <w:t>La question peut également être soumise au juge. Dans ce cas, l'action ne peut être intentée</w:t>
                              </w:r>
                              <w:r>
                                <w:rPr>
                                  <w:spacing w:val="1"/>
                                </w:rPr>
                                <w:t xml:space="preserve"> </w:t>
                              </w:r>
                              <w:r>
                                <w:t>qu'entre le sixième</w:t>
                              </w:r>
                              <w:r>
                                <w:rPr>
                                  <w:spacing w:val="-2"/>
                                </w:rPr>
                                <w:t xml:space="preserve"> </w:t>
                              </w:r>
                              <w:r>
                                <w:t>et le troisième</w:t>
                              </w:r>
                              <w:r>
                                <w:rPr>
                                  <w:spacing w:val="-2"/>
                                </w:rPr>
                                <w:t xml:space="preserve"> </w:t>
                              </w:r>
                              <w:r>
                                <w:t>mois</w:t>
                              </w:r>
                              <w:r>
                                <w:rPr>
                                  <w:spacing w:val="-1"/>
                                </w:rPr>
                                <w:t xml:space="preserve"> </w:t>
                              </w:r>
                              <w:r>
                                <w:t>précédant</w:t>
                              </w:r>
                              <w:r>
                                <w:rPr>
                                  <w:spacing w:val="-3"/>
                                </w:rPr>
                                <w:t xml:space="preserve"> </w:t>
                              </w:r>
                              <w:r>
                                <w:t>l'expiration</w:t>
                              </w:r>
                              <w:r>
                                <w:rPr>
                                  <w:spacing w:val="-1"/>
                                </w:rPr>
                                <w:t xml:space="preserve"> </w:t>
                              </w:r>
                              <w:r>
                                <w:t>du</w:t>
                              </w:r>
                              <w:r>
                                <w:rPr>
                                  <w:spacing w:val="-2"/>
                                </w:rPr>
                                <w:t xml:space="preserve"> </w:t>
                              </w:r>
                              <w:r>
                                <w:t>triennat</w:t>
                              </w:r>
                              <w:r>
                                <w:rPr>
                                  <w:spacing w:val="-3"/>
                                </w:rPr>
                                <w:t xml:space="preserve"> </w:t>
                              </w:r>
                              <w:r>
                                <w:t>en cours.</w:t>
                              </w:r>
                            </w:p>
                            <w:p w14:paraId="5DF9880B" w14:textId="77777777" w:rsidR="008D5553" w:rsidRDefault="008D5553" w:rsidP="008D5553">
                              <w:pPr>
                                <w:spacing w:before="11"/>
                                <w:rPr>
                                  <w:sz w:val="21"/>
                                </w:rPr>
                              </w:pPr>
                            </w:p>
                            <w:p w14:paraId="48E4F47F" w14:textId="77777777" w:rsidR="008D5553" w:rsidRDefault="008D5553" w:rsidP="008D5553">
                              <w:pPr>
                                <w:ind w:left="95"/>
                              </w:pPr>
                              <w:r>
                                <w:t>Le</w:t>
                              </w:r>
                              <w:r>
                                <w:rPr>
                                  <w:spacing w:val="-1"/>
                                </w:rPr>
                                <w:t xml:space="preserve"> </w:t>
                              </w:r>
                              <w:r>
                                <w:t>juge</w:t>
                              </w:r>
                              <w:r>
                                <w:rPr>
                                  <w:spacing w:val="-3"/>
                                </w:rPr>
                                <w:t xml:space="preserve"> </w:t>
                              </w:r>
                              <w:r>
                                <w:t>peut accorder</w:t>
                              </w:r>
                              <w:r>
                                <w:rPr>
                                  <w:spacing w:val="-1"/>
                                </w:rPr>
                                <w:t xml:space="preserve"> </w:t>
                              </w:r>
                              <w:r>
                                <w:t>:</w:t>
                              </w:r>
                            </w:p>
                            <w:p w14:paraId="12849890" w14:textId="77777777" w:rsidR="008D5553" w:rsidRDefault="008D5553" w:rsidP="008D5553">
                              <w:pPr>
                                <w:widowControl w:val="0"/>
                                <w:numPr>
                                  <w:ilvl w:val="0"/>
                                  <w:numId w:val="33"/>
                                </w:numPr>
                                <w:tabs>
                                  <w:tab w:val="left" w:pos="209"/>
                                </w:tabs>
                                <w:autoSpaceDE w:val="0"/>
                                <w:autoSpaceDN w:val="0"/>
                                <w:ind w:right="87" w:firstLine="0"/>
                              </w:pPr>
                              <w:r>
                                <w:t>soit</w:t>
                              </w:r>
                              <w:r>
                                <w:rPr>
                                  <w:spacing w:val="-5"/>
                                </w:rPr>
                                <w:t xml:space="preserve"> </w:t>
                              </w:r>
                              <w:r>
                                <w:t>une</w:t>
                              </w:r>
                              <w:r>
                                <w:rPr>
                                  <w:spacing w:val="-5"/>
                                </w:rPr>
                                <w:t xml:space="preserve"> </w:t>
                              </w:r>
                              <w:r>
                                <w:t>révision</w:t>
                              </w:r>
                              <w:r>
                                <w:rPr>
                                  <w:spacing w:val="-6"/>
                                </w:rPr>
                                <w:t xml:space="preserve"> </w:t>
                              </w:r>
                              <w:r>
                                <w:t>du</w:t>
                              </w:r>
                              <w:r>
                                <w:rPr>
                                  <w:spacing w:val="-6"/>
                                </w:rPr>
                                <w:t xml:space="preserve"> </w:t>
                              </w:r>
                              <w:r>
                                <w:t>loyer</w:t>
                              </w:r>
                              <w:r>
                                <w:rPr>
                                  <w:spacing w:val="-5"/>
                                </w:rPr>
                                <w:t xml:space="preserve"> </w:t>
                              </w:r>
                              <w:r>
                                <w:t>:</w:t>
                              </w:r>
                              <w:r>
                                <w:rPr>
                                  <w:spacing w:val="-5"/>
                                </w:rPr>
                                <w:t xml:space="preserve"> </w:t>
                              </w:r>
                              <w:r>
                                <w:t>si</w:t>
                              </w:r>
                              <w:r>
                                <w:rPr>
                                  <w:spacing w:val="-6"/>
                                </w:rPr>
                                <w:t xml:space="preserve"> </w:t>
                              </w:r>
                              <w:r>
                                <w:t>la</w:t>
                              </w:r>
                              <w:r>
                                <w:rPr>
                                  <w:spacing w:val="-7"/>
                                </w:rPr>
                                <w:t xml:space="preserve"> </w:t>
                              </w:r>
                              <w:r>
                                <w:t>valeur</w:t>
                              </w:r>
                              <w:r>
                                <w:rPr>
                                  <w:spacing w:val="-6"/>
                                </w:rPr>
                                <w:t xml:space="preserve"> </w:t>
                              </w:r>
                              <w:r>
                                <w:t>locative</w:t>
                              </w:r>
                              <w:r>
                                <w:rPr>
                                  <w:spacing w:val="-5"/>
                                </w:rPr>
                                <w:t xml:space="preserve"> </w:t>
                              </w:r>
                              <w:r>
                                <w:t>du</w:t>
                              </w:r>
                              <w:r>
                                <w:rPr>
                                  <w:spacing w:val="-6"/>
                                </w:rPr>
                                <w:t xml:space="preserve"> </w:t>
                              </w:r>
                              <w:r>
                                <w:t>bien</w:t>
                              </w:r>
                              <w:r>
                                <w:rPr>
                                  <w:spacing w:val="-5"/>
                                </w:rPr>
                                <w:t xml:space="preserve"> </w:t>
                              </w:r>
                              <w:r>
                                <w:t>a</w:t>
                              </w:r>
                              <w:r>
                                <w:rPr>
                                  <w:spacing w:val="-6"/>
                                </w:rPr>
                                <w:t xml:space="preserve"> </w:t>
                              </w:r>
                              <w:r>
                                <w:t>augmenté</w:t>
                              </w:r>
                              <w:r>
                                <w:rPr>
                                  <w:spacing w:val="-5"/>
                                </w:rPr>
                                <w:t xml:space="preserve"> </w:t>
                              </w:r>
                              <w:r>
                                <w:t>ou</w:t>
                              </w:r>
                              <w:r>
                                <w:rPr>
                                  <w:spacing w:val="-6"/>
                                </w:rPr>
                                <w:t xml:space="preserve"> </w:t>
                              </w:r>
                              <w:r>
                                <w:t>diminué</w:t>
                              </w:r>
                              <w:r>
                                <w:rPr>
                                  <w:spacing w:val="-5"/>
                                </w:rPr>
                                <w:t xml:space="preserve"> </w:t>
                              </w:r>
                              <w:r>
                                <w:t>d’au</w:t>
                              </w:r>
                              <w:r>
                                <w:rPr>
                                  <w:spacing w:val="-5"/>
                                </w:rPr>
                                <w:t xml:space="preserve"> </w:t>
                              </w:r>
                              <w:r>
                                <w:t>moins</w:t>
                              </w:r>
                              <w:r>
                                <w:rPr>
                                  <w:spacing w:val="-6"/>
                                </w:rPr>
                                <w:t xml:space="preserve"> </w:t>
                              </w:r>
                              <w:r>
                                <w:t>20</w:t>
                              </w:r>
                              <w:r>
                                <w:rPr>
                                  <w:spacing w:val="-5"/>
                                </w:rPr>
                                <w:t xml:space="preserve"> </w:t>
                              </w:r>
                              <w:r>
                                <w:t>%</w:t>
                              </w:r>
                              <w:r>
                                <w:rPr>
                                  <w:spacing w:val="-7"/>
                                </w:rPr>
                                <w:t xml:space="preserve"> </w:t>
                              </w:r>
                              <w:r>
                                <w:t>en</w:t>
                              </w:r>
                              <w:r>
                                <w:rPr>
                                  <w:spacing w:val="-47"/>
                                </w:rPr>
                                <w:t xml:space="preserve"> </w:t>
                              </w:r>
                              <w:r>
                                <w:t>raison</w:t>
                              </w:r>
                              <w:r>
                                <w:rPr>
                                  <w:spacing w:val="1"/>
                                </w:rPr>
                                <w:t xml:space="preserve"> </w:t>
                              </w:r>
                              <w:r>
                                <w:t>de</w:t>
                              </w:r>
                              <w:r>
                                <w:rPr>
                                  <w:spacing w:val="1"/>
                                </w:rPr>
                                <w:t xml:space="preserve"> </w:t>
                              </w:r>
                              <w:r>
                                <w:t>circonstances</w:t>
                              </w:r>
                              <w:r>
                                <w:rPr>
                                  <w:spacing w:val="1"/>
                                </w:rPr>
                                <w:t xml:space="preserve"> </w:t>
                              </w:r>
                              <w:r>
                                <w:t>nouvelles</w:t>
                              </w:r>
                              <w:r>
                                <w:rPr>
                                  <w:spacing w:val="1"/>
                                </w:rPr>
                                <w:t xml:space="preserve"> </w:t>
                              </w:r>
                              <w:r>
                                <w:t>(exs.</w:t>
                              </w:r>
                              <w:r>
                                <w:rPr>
                                  <w:spacing w:val="1"/>
                                </w:rPr>
                                <w:t xml:space="preserve"> </w:t>
                              </w:r>
                              <w:r>
                                <w:t>une</w:t>
                              </w:r>
                              <w:r>
                                <w:rPr>
                                  <w:spacing w:val="1"/>
                                </w:rPr>
                                <w:t xml:space="preserve"> </w:t>
                              </w:r>
                              <w:r>
                                <w:t>amélioration</w:t>
                              </w:r>
                              <w:r>
                                <w:rPr>
                                  <w:spacing w:val="1"/>
                                </w:rPr>
                                <w:t xml:space="preserve"> </w:t>
                              </w:r>
                              <w:r>
                                <w:t>significative</w:t>
                              </w:r>
                              <w:r>
                                <w:rPr>
                                  <w:spacing w:val="1"/>
                                </w:rPr>
                                <w:t xml:space="preserve"> </w:t>
                              </w:r>
                              <w:r>
                                <w:t>de</w:t>
                              </w:r>
                              <w:r>
                                <w:rPr>
                                  <w:spacing w:val="1"/>
                                </w:rPr>
                                <w:t xml:space="preserve"> </w:t>
                              </w:r>
                              <w:r>
                                <w:t>l’accessibilité</w:t>
                              </w:r>
                              <w:r>
                                <w:rPr>
                                  <w:spacing w:val="1"/>
                                </w:rPr>
                                <w:t xml:space="preserve"> </w:t>
                              </w:r>
                              <w:r>
                                <w:t>des</w:t>
                              </w:r>
                              <w:r>
                                <w:rPr>
                                  <w:spacing w:val="1"/>
                                </w:rPr>
                                <w:t xml:space="preserve"> </w:t>
                              </w:r>
                              <w:r>
                                <w:t>transports en commun dans le quartier, l’ouverture d’une école toute proche ou au contraire, une</w:t>
                              </w:r>
                              <w:r>
                                <w:rPr>
                                  <w:spacing w:val="1"/>
                                </w:rPr>
                                <w:t xml:space="preserve"> </w:t>
                              </w:r>
                              <w:r>
                                <w:t>dégradation</w:t>
                              </w:r>
                              <w:r>
                                <w:rPr>
                                  <w:spacing w:val="-2"/>
                                </w:rPr>
                                <w:t xml:space="preserve"> </w:t>
                              </w:r>
                              <w:r>
                                <w:t>du</w:t>
                              </w:r>
                              <w:r>
                                <w:rPr>
                                  <w:spacing w:val="-1"/>
                                </w:rPr>
                                <w:t xml:space="preserve"> </w:t>
                              </w:r>
                              <w:r>
                                <w:t>quartier)</w:t>
                              </w:r>
                              <w:r>
                                <w:rPr>
                                  <w:spacing w:val="-2"/>
                                </w:rPr>
                                <w:t xml:space="preserve"> </w:t>
                              </w:r>
                              <w:r>
                                <w:t>;</w:t>
                              </w:r>
                            </w:p>
                            <w:p w14:paraId="03DD796C" w14:textId="77777777" w:rsidR="008D5553" w:rsidRDefault="008D5553" w:rsidP="008D5553">
                              <w:pPr>
                                <w:widowControl w:val="0"/>
                                <w:numPr>
                                  <w:ilvl w:val="0"/>
                                  <w:numId w:val="33"/>
                                </w:numPr>
                                <w:tabs>
                                  <w:tab w:val="left" w:pos="211"/>
                                </w:tabs>
                                <w:autoSpaceDE w:val="0"/>
                                <w:autoSpaceDN w:val="0"/>
                                <w:spacing w:before="1"/>
                                <w:ind w:right="88" w:firstLine="0"/>
                              </w:pPr>
                              <w:r>
                                <w:t>une</w:t>
                              </w:r>
                              <w:r>
                                <w:rPr>
                                  <w:spacing w:val="-3"/>
                                </w:rPr>
                                <w:t xml:space="preserve"> </w:t>
                              </w:r>
                              <w:r>
                                <w:t>augmentation</w:t>
                              </w:r>
                              <w:r>
                                <w:rPr>
                                  <w:spacing w:val="-4"/>
                                </w:rPr>
                                <w:t xml:space="preserve"> </w:t>
                              </w:r>
                              <w:r>
                                <w:t>du</w:t>
                              </w:r>
                              <w:r>
                                <w:rPr>
                                  <w:spacing w:val="-3"/>
                                </w:rPr>
                                <w:t xml:space="preserve"> </w:t>
                              </w:r>
                              <w:r>
                                <w:t>loyer</w:t>
                              </w:r>
                              <w:r>
                                <w:rPr>
                                  <w:spacing w:val="-1"/>
                                </w:rPr>
                                <w:t xml:space="preserve"> </w:t>
                              </w:r>
                              <w:r>
                                <w:t>:</w:t>
                              </w:r>
                              <w:r>
                                <w:rPr>
                                  <w:spacing w:val="-1"/>
                                </w:rPr>
                                <w:t xml:space="preserve"> </w:t>
                              </w:r>
                              <w:r>
                                <w:t>si</w:t>
                              </w:r>
                              <w:r>
                                <w:rPr>
                                  <w:spacing w:val="-4"/>
                                </w:rPr>
                                <w:t xml:space="preserve"> </w:t>
                              </w:r>
                              <w:r>
                                <w:t>la</w:t>
                              </w:r>
                              <w:r>
                                <w:rPr>
                                  <w:spacing w:val="-5"/>
                                </w:rPr>
                                <w:t xml:space="preserve"> </w:t>
                              </w:r>
                              <w:r>
                                <w:t>valeur</w:t>
                              </w:r>
                              <w:r>
                                <w:rPr>
                                  <w:spacing w:val="-3"/>
                                </w:rPr>
                                <w:t xml:space="preserve"> </w:t>
                              </w:r>
                              <w:r>
                                <w:t>locative</w:t>
                              </w:r>
                              <w:r>
                                <w:rPr>
                                  <w:spacing w:val="-2"/>
                                </w:rPr>
                                <w:t xml:space="preserve"> </w:t>
                              </w:r>
                              <w:r>
                                <w:t>du</w:t>
                              </w:r>
                              <w:r>
                                <w:rPr>
                                  <w:spacing w:val="-6"/>
                                </w:rPr>
                                <w:t xml:space="preserve"> </w:t>
                              </w:r>
                              <w:r>
                                <w:t>bien</w:t>
                              </w:r>
                              <w:r>
                                <w:rPr>
                                  <w:spacing w:val="-3"/>
                                </w:rPr>
                                <w:t xml:space="preserve"> </w:t>
                              </w:r>
                              <w:r>
                                <w:t>a</w:t>
                              </w:r>
                              <w:r>
                                <w:rPr>
                                  <w:spacing w:val="-3"/>
                                </w:rPr>
                                <w:t xml:space="preserve"> </w:t>
                              </w:r>
                              <w:r>
                                <w:t>augmenté</w:t>
                              </w:r>
                              <w:r>
                                <w:rPr>
                                  <w:spacing w:val="-2"/>
                                </w:rPr>
                                <w:t xml:space="preserve"> </w:t>
                              </w:r>
                              <w:r>
                                <w:t>d’au</w:t>
                              </w:r>
                              <w:r>
                                <w:rPr>
                                  <w:spacing w:val="-6"/>
                                </w:rPr>
                                <w:t xml:space="preserve"> </w:t>
                              </w:r>
                              <w:r>
                                <w:t>moins</w:t>
                              </w:r>
                              <w:r>
                                <w:rPr>
                                  <w:spacing w:val="-2"/>
                                </w:rPr>
                                <w:t xml:space="preserve"> </w:t>
                              </w:r>
                              <w:r>
                                <w:t>10%</w:t>
                              </w:r>
                              <w:r>
                                <w:rPr>
                                  <w:spacing w:val="-3"/>
                                </w:rPr>
                                <w:t xml:space="preserve"> </w:t>
                              </w:r>
                              <w:r>
                                <w:t>en</w:t>
                              </w:r>
                              <w:r>
                                <w:rPr>
                                  <w:spacing w:val="-3"/>
                                </w:rPr>
                                <w:t xml:space="preserve"> </w:t>
                              </w:r>
                              <w:r>
                                <w:t>raison</w:t>
                              </w:r>
                              <w:r>
                                <w:rPr>
                                  <w:spacing w:val="-4"/>
                                </w:rPr>
                                <w:t xml:space="preserve"> </w:t>
                              </w:r>
                              <w:r>
                                <w:t>de</w:t>
                              </w:r>
                              <w:r>
                                <w:rPr>
                                  <w:spacing w:val="-47"/>
                                </w:rPr>
                                <w:t xml:space="preserve"> </w:t>
                              </w:r>
                              <w:r>
                                <w:t>travaux</w:t>
                              </w:r>
                              <w:r>
                                <w:rPr>
                                  <w:spacing w:val="-3"/>
                                </w:rPr>
                                <w:t xml:space="preserve"> </w:t>
                              </w:r>
                              <w:r>
                                <w:t>effectués par</w:t>
                              </w:r>
                              <w:r>
                                <w:rPr>
                                  <w:spacing w:val="-3"/>
                                </w:rPr>
                                <w:t xml:space="preserve"> </w:t>
                              </w:r>
                              <w:r>
                                <w:t>le</w:t>
                              </w:r>
                              <w:r>
                                <w:rPr>
                                  <w:spacing w:val="1"/>
                                </w:rPr>
                                <w:t xml:space="preserve"> </w:t>
                              </w:r>
                              <w:r>
                                <w:t>bailleur (embellissement,</w:t>
                              </w:r>
                              <w:r>
                                <w:rPr>
                                  <w:spacing w:val="-3"/>
                                </w:rPr>
                                <w:t xml:space="preserve"> </w:t>
                              </w:r>
                              <w:r>
                                <w:t>confort,</w:t>
                              </w:r>
                              <w:r>
                                <w:rPr>
                                  <w:spacing w:val="-2"/>
                                </w:rPr>
                                <w:t xml:space="preserve"> </w:t>
                              </w:r>
                              <w:r>
                                <w:t>équipements…).</w:t>
                              </w:r>
                            </w:p>
                            <w:p w14:paraId="6287E50C" w14:textId="77777777" w:rsidR="008D5553" w:rsidRDefault="008D5553" w:rsidP="008D5553">
                              <w:pPr>
                                <w:spacing w:before="2"/>
                              </w:pPr>
                            </w:p>
                            <w:p w14:paraId="126ADBC6" w14:textId="77777777" w:rsidR="008D5553" w:rsidRDefault="008D5553" w:rsidP="008D5553">
                              <w:pPr>
                                <w:spacing w:line="237" w:lineRule="auto"/>
                                <w:ind w:left="95" w:right="85"/>
                              </w:pPr>
                              <w:r>
                                <w:rPr>
                                  <w:spacing w:val="-1"/>
                                </w:rPr>
                                <w:t>Toute</w:t>
                              </w:r>
                              <w:r>
                                <w:rPr>
                                  <w:spacing w:val="-11"/>
                                </w:rPr>
                                <w:t xml:space="preserve"> </w:t>
                              </w:r>
                              <w:r>
                                <w:rPr>
                                  <w:spacing w:val="-1"/>
                                </w:rPr>
                                <w:t>révision</w:t>
                              </w:r>
                              <w:r>
                                <w:rPr>
                                  <w:spacing w:val="-13"/>
                                </w:rPr>
                                <w:t xml:space="preserve"> </w:t>
                              </w:r>
                              <w:r>
                                <w:t>à</w:t>
                              </w:r>
                              <w:r>
                                <w:rPr>
                                  <w:spacing w:val="-12"/>
                                </w:rPr>
                                <w:t xml:space="preserve"> </w:t>
                              </w:r>
                              <w:r>
                                <w:t>la</w:t>
                              </w:r>
                              <w:r>
                                <w:rPr>
                                  <w:spacing w:val="-12"/>
                                </w:rPr>
                                <w:t xml:space="preserve"> </w:t>
                              </w:r>
                              <w:r>
                                <w:t>hausse</w:t>
                              </w:r>
                              <w:r>
                                <w:rPr>
                                  <w:spacing w:val="-14"/>
                                </w:rPr>
                                <w:t xml:space="preserve"> </w:t>
                              </w:r>
                              <w:r>
                                <w:t>ou</w:t>
                              </w:r>
                              <w:r>
                                <w:rPr>
                                  <w:spacing w:val="-13"/>
                                </w:rPr>
                                <w:t xml:space="preserve"> </w:t>
                              </w:r>
                              <w:r>
                                <w:t>toute</w:t>
                              </w:r>
                              <w:r>
                                <w:rPr>
                                  <w:spacing w:val="-11"/>
                                </w:rPr>
                                <w:t xml:space="preserve"> </w:t>
                              </w:r>
                              <w:r>
                                <w:t>augmentation</w:t>
                              </w:r>
                              <w:r>
                                <w:rPr>
                                  <w:spacing w:val="-13"/>
                                </w:rPr>
                                <w:t xml:space="preserve"> </w:t>
                              </w:r>
                              <w:r>
                                <w:t>ne</w:t>
                              </w:r>
                              <w:r>
                                <w:rPr>
                                  <w:spacing w:val="-11"/>
                                </w:rPr>
                                <w:t xml:space="preserve"> </w:t>
                              </w:r>
                              <w:r>
                                <w:t>sera</w:t>
                              </w:r>
                              <w:r>
                                <w:rPr>
                                  <w:spacing w:val="-12"/>
                                </w:rPr>
                                <w:t xml:space="preserve"> </w:t>
                              </w:r>
                              <w:r>
                                <w:t>due</w:t>
                              </w:r>
                              <w:r>
                                <w:rPr>
                                  <w:spacing w:val="-11"/>
                                </w:rPr>
                                <w:t xml:space="preserve"> </w:t>
                              </w:r>
                              <w:r>
                                <w:t>que</w:t>
                              </w:r>
                              <w:r>
                                <w:rPr>
                                  <w:spacing w:val="-10"/>
                                </w:rPr>
                                <w:t xml:space="preserve"> </w:t>
                              </w:r>
                              <w:r>
                                <w:t>si</w:t>
                              </w:r>
                              <w:r>
                                <w:rPr>
                                  <w:spacing w:val="-12"/>
                                </w:rPr>
                                <w:t xml:space="preserve"> </w:t>
                              </w:r>
                              <w:r>
                                <w:t>le</w:t>
                              </w:r>
                              <w:r>
                                <w:rPr>
                                  <w:spacing w:val="-11"/>
                                </w:rPr>
                                <w:t xml:space="preserve"> </w:t>
                              </w:r>
                              <w:r>
                                <w:t>bail</w:t>
                              </w:r>
                              <w:r>
                                <w:rPr>
                                  <w:spacing w:val="-12"/>
                                </w:rPr>
                                <w:t xml:space="preserve"> </w:t>
                              </w:r>
                              <w:r>
                                <w:t>(et</w:t>
                              </w:r>
                              <w:r>
                                <w:rPr>
                                  <w:spacing w:val="-11"/>
                                </w:rPr>
                                <w:t xml:space="preserve"> </w:t>
                              </w:r>
                              <w:r>
                                <w:t>son</w:t>
                              </w:r>
                              <w:r>
                                <w:rPr>
                                  <w:spacing w:val="-15"/>
                                </w:rPr>
                                <w:t xml:space="preserve"> </w:t>
                              </w:r>
                              <w:r>
                                <w:t>éventuel</w:t>
                              </w:r>
                              <w:r>
                                <w:rPr>
                                  <w:spacing w:val="-12"/>
                                </w:rPr>
                                <w:t xml:space="preserve"> </w:t>
                              </w:r>
                              <w:r>
                                <w:t>avenant)</w:t>
                              </w:r>
                              <w:r>
                                <w:rPr>
                                  <w:spacing w:val="-47"/>
                                </w:rPr>
                                <w:t xml:space="preserve"> </w:t>
                              </w:r>
                              <w:r>
                                <w:t>a</w:t>
                              </w:r>
                              <w:r>
                                <w:rPr>
                                  <w:spacing w:val="-1"/>
                                </w:rPr>
                                <w:t xml:space="preserve"> </w:t>
                              </w:r>
                              <w:r>
                                <w:t>bien été</w:t>
                              </w:r>
                              <w:r>
                                <w:rPr>
                                  <w:spacing w:val="1"/>
                                </w:rPr>
                                <w:t xml:space="preserve"> </w:t>
                              </w:r>
                              <w:r>
                                <w:t>préalablement</w:t>
                              </w:r>
                              <w:r>
                                <w:rPr>
                                  <w:spacing w:val="-2"/>
                                </w:rPr>
                                <w:t xml:space="preserve"> </w:t>
                              </w:r>
                              <w:r>
                                <w:t>enregistré.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3AF15E" id="Group 9" o:spid="_x0000_s1056" style="position:absolute;left:0;text-align:left;margin-left:70.8pt;margin-top:14.6pt;width:453.6pt;height:276.15pt;z-index:-251631616;mso-wrap-distance-left:0;mso-wrap-distance-right:0;mso-position-horizontal-relative:page;mso-position-vertical-relative:text" coordorigin="1416,292" coordsize="9072,55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UCu3pgMAAGIIAAAOAAAAZHJzL2Uyb0RvYy54bWycVttu3DYQfS/QfyD0&#10;Hq+03qvgdeDaiREgbY0m/QCKoiQiEqmS3NW6X98zpLTrS9GkNmBhSA6HZ84cDvfq/bFr2UFap4ze&#10;JdlFmjCphSmVrnfJn18/vtskzHmuS94aLXfJo3TJ++uff7oa+lzOTWPaUlqGINrlQ79LGu/7fDZz&#10;opEddxemlxqLlbEd9xjaelZaPiB6187mabqaDcaWvTVCOofZu7iYXIf4VSWF/72qnPSs3SXA5sPX&#10;hm9B39n1Fc9ry/tGiREGfwOKjiuNQ0+h7rjnbG/Vq1CdEtY4U/kLYbqZqSolZMgB2WTpi2zurdn3&#10;IZc6H+r+RBOofcHTm8OK3w73tv/SP9iIHuZnI7458DIb+jp/uk7jOjqzYvjVlKgn33sTEj9WtqMQ&#10;SIkdA7+PJ37l0TOByeV6la7nKIPA2uUyXWfpMlZANCgT7csW2SphWJ5v59PSh3H7Fpvj3uVyfkmr&#10;M57HcwPWEdv1Va9Ejv+RL1iv+Pq+rrDL761MxiDdD8XouP2279+htD33qlCt8o9BpqCIQOnDgxJE&#10;NQ1A7YNlqkTS63W63s4zpMw070Ar3Oh0lmUJK6UTUOxNVUjZ0sVyVrp96zn37GCMZRCfM5q1pjaM&#10;WJmCx6M4URFqyrS5bbiu5Y3rcTFwLo6bpqw1QyN56WiaqH0eJQyfwS9a1X9UbUtFJ3skCkhfaPNf&#10;uI66vzNi30nt40W2sgVnRrtG9S5hNpddIUGO/VQCp0AT8SCmt0r7KAxnxR9IA1h57ryVXjRkVsA0&#10;zkMep4WQwBkzZeeg+u8KOVtmaGEQ5GIZJMfzk5pX61GN69BHTmIE49b5e2k6RgZSAMxwSfjhsyPA&#10;cJ1cCLI2RGRIpNXPJuBIMwE8wR1NoKcOh5bpJt4xesX8/+oKXxreS6CksGdprherbbZZzReTMr9S&#10;+r+YI8tC0qM3NRDmj5gn+YSKxD7yHwJ7sjWe+mP1WFyigVD/SFdRB1M9tukCKKm1LBfbRdDw1B7O&#10;dL+lImxAUpv5ZhMTM60qJ+E7Wxe3rWUHTu9L+BsPdk/dqNh33DXRLyxF7J3yeP5a1e2SzWk3z+ki&#10;ftBlUITnqo32JAYiLoqBLH8sjrGLhIZJU4UpH1EPa6A9kIXnGUZj7N8JG/DU7RL3155Tb2s/aaiG&#10;3sXJsJNRTAbXAlt3iU9YNG89Rtizx12sG0SOBdfmBm9BpYK+zyigWBpAqMEKDxmsZy/l03HwOv80&#10;uP4HAAD//wMAUEsDBAoAAAAAAAAAIQClB1JSOAkAADgJAAAUAAAAZHJzL21lZGlhL2ltYWdlMS5w&#10;bmeJUE5HDQoaCgAAAA1JSERSAAAAVwAAAFcIAwAAAEYWKV4AAAABc1JHQgCuzhzpAAAABGdBTUEA&#10;ALGPC/xhBQAAAtZQTFRFAAAAAP//////gICAZpmZVYCqaoCqcICfcI+fcYCqcY6qaICibYCkbYmk&#10;aYelZ4OlZYChZYahZ4akbYaka4KgaoGlaoWlaICiaYOmaYSlaIKjaYSka4OkaIKjaIKiaIKlaYKj&#10;aYGka4GkaYGjaYKkaYCjaYClaYOjZ4OjZ4OlZ4KkaoKlaoSjZ4SiZ4OjZoOjaIOiaYOkaYKjZoCi&#10;aIKkaICkaYCkaoCgaoCiZoCkZoGkaYCiaYGiaYCkZoOhaYCjaYCkaYKjaYOjaYOiaYCkZoOkaICh&#10;aYChaYGhaYGiZ4KkaIKkaIOkaIOlaYOkaYOlaYSlaoSkaoSlaoSmaoWma4Sla4Wla4anbIWmbIan&#10;bYambYanbYembYenbYeoboiob4mpcImocImpcIqqcYmocYqpcYqqcoupcouqcourc4yrdIyrdI2s&#10;dY6tdo+td5CueJCveZGvepGvfJSxfZSxfpWxfpWyf5aygJazgJezgZezhJm0hJm1hZq2hpu2h5y3&#10;h523iJ23iJ24ip+5i5+4jKC6jKG6j6O8kKO9kqW8kqW9k6e/lKe/lai+lai/lqjAlqnAmavCnq/E&#10;nrDFn7DGobLHorLHorPHo7LHo7PHo7TIpLTJpbTIp7fKqLjLrLvNrLvOsL7Psb/Qsr/Qs8DRtcLS&#10;t8TTt8TUuMTTuMXUu8fWvMjXvcnYvsnXwMvZwMvaws3aw83bxc/cx9HdytTfy9Tgzdbhztfi0Njj&#10;0dnj09vl1Nvk1Nvl1Nzl1dzl1t3m1t7n2N/o2uHp2+Hp3OLq3OPq3ePq3ePr3uTr3+Xs4Obs4eXt&#10;4ebt4eft5Onv5urw5+vw5+zx6u7z6+/z7PD07e/07vH18PL28fP28fT38vT38/X49Pb59fb59ff5&#10;9vf59vj69/j6+Pn7+fn7+fr7+fr8+fv8+vr8+vv8+/z9/P39/P3+/f3+/f7+/v7+/v7//v//////&#10;7Kv/IgAAAEp0Uk5TAAEBAgUGDBAQEhIWHBwiJSYmKiorQUFCUFVWX2tsbm6LkpKWl6Ghoa+vtLq6&#10;vs/R0tjZ4uPm5ujo7Ozw8PLz9PT19fn6/f7+/v4xE2IEAAAACXBIWXMAACHVAAAh1QEEnLSdAAAF&#10;lUlEQVRYR7WZ+VtUVRjHr7K4AFJURuCCQqko4L6LuJAM5luiDihiUZqTlO1Z0EbRoqVlJWrRJmGG&#10;2h6JomWUFpIQbRhBYYtgwzL/QWfu/c7cde5c7n3m89Occ973+9znzFne9z2cX4LDh44clZgyPXXx&#10;tYtTp6ckjho5NDwYY6YZHB2fnJpBcjJSk+OjB8PCBANixs31aK7Ky3cUOPLzVqGdMXdczADY9Y3I&#10;uKk2XmJjSdnh6vqm5pbWluam+urDZSUb+X7b1LhI2BqmX9SYNLfv2uLy2tYul5yu1try4rXu4bQx&#10;Uf3gYYjwhAXMK6twf2M3tJR0N+4vzGI2CxLC4eOfkOEzmEfOthMdENGm48S2HGY3Y3gI/PwQlcSs&#10;7TtO+/pUke7TO+zMNikKnnoExc5ipkVHnfCVUteJH16cR4uY9azYIHj7JDQ+nWhDhdYMdL2f/WIr&#10;fot0VGwgSo8Phb8Pwia4P7YOPjKc+27IzHyyGS0Jde5PnhAGBU2GTGSrYHc7HGScL70uk7GlAW0J&#10;7bvZypg4BBoaXDKJaE2lcrnytD3nVmVs/ho9Eroq1xBNuhQqKoZMJlpf1QtjGT89DtnMzFs+R5+E&#10;3qr1RJN9fHEYmwRHDSzlnL0Xom6yP9BYgTUONhWacxw6nn3tMZjJOXkHJAWy9l3EgIRj7IvHa6yK&#10;oHg2t1UwktH72Y0Q9LLrb4xJqGJzHK9ex7HplFWpNbfdB7OhJuH53zEq0luZRemxUPNy2WyiUq09&#10;1vnmMmjJePRnjIs4S4lmXw49EMLOhCKtdfvXy/yyVXP/WViItLMNkiQ/hIaxzXsGw1J+ewYyajad&#10;hI3IGbalh0GRJ2ImUQUGpTQ9AhEtbvoUViIVRDMjoMnon8BmQeOo+f5uSGiz8qDyD+lgM5HQH6rs&#10;xF1Ido0NUbMJAr64/i3lwVljp4XiaXw10XbVWuj5ZB3cfbP0pfOwBs7tRNdAlYtMo5xTGPDifHcl&#10;nHV59hzswakcSvPc0nFEW5VbvvMNzWWr5uEf4SHQvZUoTpAdOIWWH0e3hz92ws0/93wHH4Hjy2nK&#10;QF73KhsVXkAvOPc0nIxw2xfw4rlQSLYYXncs0QF0gsYH4WKMvI974OjmANFYt+ygOZTbiD6Bb++E&#10;g1FWvCe5Yxpzac4gphtto2LZv3bkVpgbZ9nr4q7qLiZbNNNle60cXW56PloN4z6x80/4u1zlbM+x&#10;sDmZqBY9jIvvrIBlH3nqVyi4aomSg7mIeeRoQ4/L9c9rS2HXZx76ARptDpoXwV1hoxLvrLe9ACMz&#10;3IU921VCtiu5EURlQtvl+uUJmJjj5iPCPVZGNIIbTXSIb7lcDVtgYJZ1H/I6h4hGc4lE1XzL9e/b&#10;ez08AENjrH4Fbntf5S+naqJELoXs9byslF3wMMbt4hrjqbdTCjeNcpvQFrGm25RL07j5lK+OPa3p&#10;NufTfG4ROVrQFrGm2+KgRdwSKhC3hQdrum0FtCRg3xuo+Q3UegjU+hX3mwRruvx+k5wPItZ0+fNB&#10;ep55sabLn2ey89eDJV3h/JXfF0Cle1+VhM3o9KDQFe4Lxf0moNJ9THJj9yhPUYWucL8p72MeS7rC&#10;fayOHxhWdD3xgzresabriXc04jNLup74TCuetKArxpMa8a8FXTH+1YjXzetK4nWN/MK8rjS/UOdD&#10;pnVl+ZA6fzOtK8/fVPmmWV1FvqnKj83qKvJjVT5vUleVzyvrDw1fKpDlaN+g08NX/wn9GvUHvl6y&#10;R6teYhznHnW9RKe+YxTt+o5OPcogPupRevUzI/iqn+nW+/zju96nW5/0g259Ureeqoufeqpu/VcH&#10;v/Vf3Xq1TwzUq3Xr69oYq6/rvweoMfwewAjM+wUjQO8tjMC8DzEC9J7lJiDvbzyBeS/kCcj7poCZ&#10;91iO+x+DYWE5eftI2AAAAABJRU5ErkJgglBLAwQUAAYACAAAACEAqvIsEOEAAAALAQAADwAAAGRy&#10;cy9kb3ducmV2LnhtbEyPwWrDMBBE74X+g9hCb40sNw6OYzmE0PYUCk0KpTfF2tgm1spYiu38fZVT&#10;cxz2MfsmX0+mZQP2rrEkQcwiYEil1Q1VEr4P7y8pMOcVadVaQglXdLAuHh9ylWk70hcOe1+xUEIu&#10;UxJq77uMc1fWaJSb2Q4p3E62N8qH2Fdc92oM5ablcRQtuFENhQ+16nBbY3neX4yEj1GNm1fxNuzO&#10;p+3195B8/uwESvn8NG1WwDxO/h+Gm35QhyI4He2FtGNtyHOxCKiEeBkDuwHRPA1jjhKSVCTAi5zf&#10;byj+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FZQK7emAwAA&#10;YggAAA4AAAAAAAAAAAAAAAAAOgIAAGRycy9lMm9Eb2MueG1sUEsBAi0ACgAAAAAAAAAhAKUHUlI4&#10;CQAAOAkAABQAAAAAAAAAAAAAAAAADAYAAGRycy9tZWRpYS9pbWFnZTEucG5nUEsBAi0AFAAGAAgA&#10;AAAhAKryLBDhAAAACwEAAA8AAAAAAAAAAAAAAAAAdg8AAGRycy9kb3ducmV2LnhtbFBLAQItABQA&#10;BgAIAAAAIQCqJg6+vAAAACEBAAAZAAAAAAAAAAAAAAAAAIQQAABkcnMvX3JlbHMvZTJvRG9jLnht&#10;bC5yZWxzUEsFBgAAAAAGAAYAfAEAAHcRAAAAAA==&#10;">
                <v:shape id="Picture 11" o:spid="_x0000_s1057" type="#_x0000_t75" alt="Afbeeldingsresultaat voor maison logo " style="position:absolute;left:1518;top:453;width:567;height: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crQyAAAAOMAAAAPAAAAZHJzL2Rvd25yZXYueG1sRI9Bb8Iw&#10;DIXvk/YfIk/iNlKKRKAjIISExG2j24Gj1Zimo3FKE6D79wvSpB3t997n5+V6cK24UR8azxom4wwE&#10;ceVNw7WGr8/d6xxEiMgGW8+k4YcCrFfPT0ssjL/zgW5lrEWCcChQg42xK6QMlSWHYew74qSdfO8w&#10;prGvpenxnuCulXmWzaTDhtMFix1tLVXn8uoS5Tx9/zh0qgwGv4+kTg7tJdd69DJs3kBEGuK/+S+9&#10;N6m+Upla5JNFDo+f0gLk6hcAAP//AwBQSwECLQAUAAYACAAAACEA2+H2y+4AAACFAQAAEwAAAAAA&#10;AAAAAAAAAAAAAAAAW0NvbnRlbnRfVHlwZXNdLnhtbFBLAQItABQABgAIAAAAIQBa9CxbvwAAABUB&#10;AAALAAAAAAAAAAAAAAAAAB8BAABfcmVscy8ucmVsc1BLAQItABQABgAIAAAAIQDLDcrQyAAAAOMA&#10;AAAPAAAAAAAAAAAAAAAAAAcCAABkcnMvZG93bnJldi54bWxQSwUGAAAAAAMAAwC3AAAA/AIAAAAA&#10;">
                  <v:imagedata r:id="rId16" o:title="Afbeeldingsresultaat voor maison logo "/>
                </v:shape>
                <v:shape id="Text Box 10" o:spid="_x0000_s1058" type="#_x0000_t202" style="position:absolute;left:1430;top:306;width:9044;height:5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7hNzQAAAOIAAAAPAAAAZHJzL2Rvd25yZXYueG1sRI9PS8NA&#10;FMTvgt9heQVvdpMa0iZ2W0StSOnB/qMeH9nXJDT7NmbXNn57tyB4HGbmN8x03ptGnKlztWUF8TAC&#10;QVxYXXOpYLdd3E9AOI+ssbFMCn7IwXx2ezPFXNsLr+m88aUIEHY5Kqi8b3MpXVGRQTe0LXHwjrYz&#10;6IPsSqk7vAS4aeQoilJpsOawUGFLzxUVp823UXA6fGb7+Es/rPb+NVskL+n4422p1N2gf3oE4an3&#10;/+G/9rtWME7SLJ6kowSul8IdkLNfAAAA//8DAFBLAQItABQABgAIAAAAIQDb4fbL7gAAAIUBAAAT&#10;AAAAAAAAAAAAAAAAAAAAAABbQ29udGVudF9UeXBlc10ueG1sUEsBAi0AFAAGAAgAAAAhAFr0LFu/&#10;AAAAFQEAAAsAAAAAAAAAAAAAAAAAHwEAAF9yZWxzLy5yZWxzUEsBAi0AFAAGAAgAAAAhABoXuE3N&#10;AAAA4gAAAA8AAAAAAAAAAAAAAAAABwIAAGRycy9kb3ducmV2LnhtbFBLBQYAAAAAAwADALcAAAAB&#10;AwAAAAA=&#10;" filled="f" strokeweight="1.44pt">
                  <v:textbox inset="0,0,0,0">
                    <w:txbxContent>
                      <w:p w14:paraId="7E562C0B" w14:textId="77777777" w:rsidR="008D5553" w:rsidRDefault="008D5553" w:rsidP="008D5553"/>
                      <w:p w14:paraId="4AE49636" w14:textId="77777777" w:rsidR="008D5553" w:rsidRDefault="008D5553" w:rsidP="008D5553">
                        <w:pPr>
                          <w:spacing w:before="182"/>
                          <w:ind w:left="823"/>
                        </w:pPr>
                        <w:r>
                          <w:t>En</w:t>
                        </w:r>
                        <w:r>
                          <w:rPr>
                            <w:spacing w:val="-4"/>
                          </w:rPr>
                          <w:t xml:space="preserve"> </w:t>
                        </w:r>
                        <w:r>
                          <w:t>pratique</w:t>
                        </w:r>
                        <w:r>
                          <w:rPr>
                            <w:spacing w:val="-2"/>
                          </w:rPr>
                          <w:t xml:space="preserve"> </w:t>
                        </w:r>
                        <w:r>
                          <w:t>:</w:t>
                        </w:r>
                      </w:p>
                      <w:p w14:paraId="3E6364F7" w14:textId="77777777" w:rsidR="008D5553" w:rsidRDefault="008D5553" w:rsidP="008D5553">
                        <w:pPr>
                          <w:spacing w:before="180"/>
                          <w:ind w:left="95" w:right="88"/>
                        </w:pPr>
                        <w:r>
                          <w:rPr>
                            <w:spacing w:val="-1"/>
                          </w:rPr>
                          <w:t>Si</w:t>
                        </w:r>
                        <w:r>
                          <w:rPr>
                            <w:spacing w:val="-11"/>
                          </w:rPr>
                          <w:t xml:space="preserve"> </w:t>
                        </w:r>
                        <w:r>
                          <w:rPr>
                            <w:spacing w:val="-1"/>
                          </w:rPr>
                          <w:t>les</w:t>
                        </w:r>
                        <w:r>
                          <w:rPr>
                            <w:spacing w:val="-9"/>
                          </w:rPr>
                          <w:t xml:space="preserve"> </w:t>
                        </w:r>
                        <w:r>
                          <w:rPr>
                            <w:spacing w:val="-1"/>
                          </w:rPr>
                          <w:t>parties</w:t>
                        </w:r>
                        <w:r>
                          <w:rPr>
                            <w:spacing w:val="-9"/>
                          </w:rPr>
                          <w:t xml:space="preserve"> </w:t>
                        </w:r>
                        <w:r>
                          <w:rPr>
                            <w:spacing w:val="-1"/>
                          </w:rPr>
                          <w:t>ne</w:t>
                        </w:r>
                        <w:r>
                          <w:rPr>
                            <w:spacing w:val="-9"/>
                          </w:rPr>
                          <w:t xml:space="preserve"> </w:t>
                        </w:r>
                        <w:r>
                          <w:rPr>
                            <w:spacing w:val="-1"/>
                          </w:rPr>
                          <w:t>parviennent</w:t>
                        </w:r>
                        <w:r>
                          <w:rPr>
                            <w:spacing w:val="-9"/>
                          </w:rPr>
                          <w:t xml:space="preserve"> </w:t>
                        </w:r>
                        <w:r>
                          <w:t>pas</w:t>
                        </w:r>
                        <w:r>
                          <w:rPr>
                            <w:spacing w:val="-10"/>
                          </w:rPr>
                          <w:t xml:space="preserve"> </w:t>
                        </w:r>
                        <w:r>
                          <w:t>à</w:t>
                        </w:r>
                        <w:r>
                          <w:rPr>
                            <w:spacing w:val="-10"/>
                          </w:rPr>
                          <w:t xml:space="preserve"> </w:t>
                        </w:r>
                        <w:r>
                          <w:t>se</w:t>
                        </w:r>
                        <w:r>
                          <w:rPr>
                            <w:spacing w:val="-11"/>
                          </w:rPr>
                          <w:t xml:space="preserve"> </w:t>
                        </w:r>
                        <w:r>
                          <w:t>mettre</w:t>
                        </w:r>
                        <w:r>
                          <w:rPr>
                            <w:spacing w:val="-9"/>
                          </w:rPr>
                          <w:t xml:space="preserve"> </w:t>
                        </w:r>
                        <w:r>
                          <w:t>d’accord,</w:t>
                        </w:r>
                        <w:r>
                          <w:rPr>
                            <w:spacing w:val="-12"/>
                          </w:rPr>
                          <w:t xml:space="preserve"> </w:t>
                        </w:r>
                        <w:r>
                          <w:t>elles</w:t>
                        </w:r>
                        <w:r>
                          <w:rPr>
                            <w:spacing w:val="-10"/>
                          </w:rPr>
                          <w:t xml:space="preserve"> </w:t>
                        </w:r>
                        <w:r>
                          <w:t>peuvent</w:t>
                        </w:r>
                        <w:r>
                          <w:rPr>
                            <w:spacing w:val="-9"/>
                          </w:rPr>
                          <w:t xml:space="preserve"> </w:t>
                        </w:r>
                        <w:r>
                          <w:t>solliciter</w:t>
                        </w:r>
                        <w:r>
                          <w:rPr>
                            <w:spacing w:val="-9"/>
                          </w:rPr>
                          <w:t xml:space="preserve"> </w:t>
                        </w:r>
                        <w:r>
                          <w:t>l’avis</w:t>
                        </w:r>
                        <w:r>
                          <w:rPr>
                            <w:spacing w:val="-9"/>
                          </w:rPr>
                          <w:t xml:space="preserve"> </w:t>
                        </w:r>
                        <w:r>
                          <w:t>de</w:t>
                        </w:r>
                        <w:r>
                          <w:rPr>
                            <w:spacing w:val="-9"/>
                          </w:rPr>
                          <w:t xml:space="preserve"> </w:t>
                        </w:r>
                        <w:r>
                          <w:t>la</w:t>
                        </w:r>
                        <w:r>
                          <w:rPr>
                            <w:spacing w:val="-11"/>
                          </w:rPr>
                          <w:t xml:space="preserve"> </w:t>
                        </w:r>
                        <w:r>
                          <w:t>commission</w:t>
                        </w:r>
                        <w:r>
                          <w:rPr>
                            <w:spacing w:val="-47"/>
                          </w:rPr>
                          <w:t xml:space="preserve"> </w:t>
                        </w:r>
                        <w:r>
                          <w:t>paritaire locative.</w:t>
                        </w:r>
                      </w:p>
                      <w:p w14:paraId="06253F49" w14:textId="77777777" w:rsidR="008D5553" w:rsidRDefault="008D5553" w:rsidP="008D5553">
                        <w:pPr>
                          <w:ind w:left="95" w:right="85"/>
                        </w:pPr>
                        <w:r>
                          <w:t>La question peut également être soumise au juge. Dans ce cas, l'action ne peut être intentée</w:t>
                        </w:r>
                        <w:r>
                          <w:rPr>
                            <w:spacing w:val="1"/>
                          </w:rPr>
                          <w:t xml:space="preserve"> </w:t>
                        </w:r>
                        <w:r>
                          <w:t>qu'entre le sixième</w:t>
                        </w:r>
                        <w:r>
                          <w:rPr>
                            <w:spacing w:val="-2"/>
                          </w:rPr>
                          <w:t xml:space="preserve"> </w:t>
                        </w:r>
                        <w:r>
                          <w:t>et le troisième</w:t>
                        </w:r>
                        <w:r>
                          <w:rPr>
                            <w:spacing w:val="-2"/>
                          </w:rPr>
                          <w:t xml:space="preserve"> </w:t>
                        </w:r>
                        <w:r>
                          <w:t>mois</w:t>
                        </w:r>
                        <w:r>
                          <w:rPr>
                            <w:spacing w:val="-1"/>
                          </w:rPr>
                          <w:t xml:space="preserve"> </w:t>
                        </w:r>
                        <w:r>
                          <w:t>précédant</w:t>
                        </w:r>
                        <w:r>
                          <w:rPr>
                            <w:spacing w:val="-3"/>
                          </w:rPr>
                          <w:t xml:space="preserve"> </w:t>
                        </w:r>
                        <w:r>
                          <w:t>l'expiration</w:t>
                        </w:r>
                        <w:r>
                          <w:rPr>
                            <w:spacing w:val="-1"/>
                          </w:rPr>
                          <w:t xml:space="preserve"> </w:t>
                        </w:r>
                        <w:r>
                          <w:t>du</w:t>
                        </w:r>
                        <w:r>
                          <w:rPr>
                            <w:spacing w:val="-2"/>
                          </w:rPr>
                          <w:t xml:space="preserve"> </w:t>
                        </w:r>
                        <w:r>
                          <w:t>triennat</w:t>
                        </w:r>
                        <w:r>
                          <w:rPr>
                            <w:spacing w:val="-3"/>
                          </w:rPr>
                          <w:t xml:space="preserve"> </w:t>
                        </w:r>
                        <w:r>
                          <w:t>en cours.</w:t>
                        </w:r>
                      </w:p>
                      <w:p w14:paraId="5DF9880B" w14:textId="77777777" w:rsidR="008D5553" w:rsidRDefault="008D5553" w:rsidP="008D5553">
                        <w:pPr>
                          <w:spacing w:before="11"/>
                          <w:rPr>
                            <w:sz w:val="21"/>
                          </w:rPr>
                        </w:pPr>
                      </w:p>
                      <w:p w14:paraId="48E4F47F" w14:textId="77777777" w:rsidR="008D5553" w:rsidRDefault="008D5553" w:rsidP="008D5553">
                        <w:pPr>
                          <w:ind w:left="95"/>
                        </w:pPr>
                        <w:r>
                          <w:t>Le</w:t>
                        </w:r>
                        <w:r>
                          <w:rPr>
                            <w:spacing w:val="-1"/>
                          </w:rPr>
                          <w:t xml:space="preserve"> </w:t>
                        </w:r>
                        <w:r>
                          <w:t>juge</w:t>
                        </w:r>
                        <w:r>
                          <w:rPr>
                            <w:spacing w:val="-3"/>
                          </w:rPr>
                          <w:t xml:space="preserve"> </w:t>
                        </w:r>
                        <w:r>
                          <w:t>peut accorder</w:t>
                        </w:r>
                        <w:r>
                          <w:rPr>
                            <w:spacing w:val="-1"/>
                          </w:rPr>
                          <w:t xml:space="preserve"> </w:t>
                        </w:r>
                        <w:r>
                          <w:t>:</w:t>
                        </w:r>
                      </w:p>
                      <w:p w14:paraId="12849890" w14:textId="77777777" w:rsidR="008D5553" w:rsidRDefault="008D5553" w:rsidP="008D5553">
                        <w:pPr>
                          <w:widowControl w:val="0"/>
                          <w:numPr>
                            <w:ilvl w:val="0"/>
                            <w:numId w:val="33"/>
                          </w:numPr>
                          <w:tabs>
                            <w:tab w:val="left" w:pos="209"/>
                          </w:tabs>
                          <w:autoSpaceDE w:val="0"/>
                          <w:autoSpaceDN w:val="0"/>
                          <w:ind w:right="87" w:firstLine="0"/>
                        </w:pPr>
                        <w:r>
                          <w:t>soit</w:t>
                        </w:r>
                        <w:r>
                          <w:rPr>
                            <w:spacing w:val="-5"/>
                          </w:rPr>
                          <w:t xml:space="preserve"> </w:t>
                        </w:r>
                        <w:r>
                          <w:t>une</w:t>
                        </w:r>
                        <w:r>
                          <w:rPr>
                            <w:spacing w:val="-5"/>
                          </w:rPr>
                          <w:t xml:space="preserve"> </w:t>
                        </w:r>
                        <w:r>
                          <w:t>révision</w:t>
                        </w:r>
                        <w:r>
                          <w:rPr>
                            <w:spacing w:val="-6"/>
                          </w:rPr>
                          <w:t xml:space="preserve"> </w:t>
                        </w:r>
                        <w:r>
                          <w:t>du</w:t>
                        </w:r>
                        <w:r>
                          <w:rPr>
                            <w:spacing w:val="-6"/>
                          </w:rPr>
                          <w:t xml:space="preserve"> </w:t>
                        </w:r>
                        <w:r>
                          <w:t>loyer</w:t>
                        </w:r>
                        <w:r>
                          <w:rPr>
                            <w:spacing w:val="-5"/>
                          </w:rPr>
                          <w:t xml:space="preserve"> </w:t>
                        </w:r>
                        <w:r>
                          <w:t>:</w:t>
                        </w:r>
                        <w:r>
                          <w:rPr>
                            <w:spacing w:val="-5"/>
                          </w:rPr>
                          <w:t xml:space="preserve"> </w:t>
                        </w:r>
                        <w:r>
                          <w:t>si</w:t>
                        </w:r>
                        <w:r>
                          <w:rPr>
                            <w:spacing w:val="-6"/>
                          </w:rPr>
                          <w:t xml:space="preserve"> </w:t>
                        </w:r>
                        <w:r>
                          <w:t>la</w:t>
                        </w:r>
                        <w:r>
                          <w:rPr>
                            <w:spacing w:val="-7"/>
                          </w:rPr>
                          <w:t xml:space="preserve"> </w:t>
                        </w:r>
                        <w:r>
                          <w:t>valeur</w:t>
                        </w:r>
                        <w:r>
                          <w:rPr>
                            <w:spacing w:val="-6"/>
                          </w:rPr>
                          <w:t xml:space="preserve"> </w:t>
                        </w:r>
                        <w:r>
                          <w:t>locative</w:t>
                        </w:r>
                        <w:r>
                          <w:rPr>
                            <w:spacing w:val="-5"/>
                          </w:rPr>
                          <w:t xml:space="preserve"> </w:t>
                        </w:r>
                        <w:r>
                          <w:t>du</w:t>
                        </w:r>
                        <w:r>
                          <w:rPr>
                            <w:spacing w:val="-6"/>
                          </w:rPr>
                          <w:t xml:space="preserve"> </w:t>
                        </w:r>
                        <w:r>
                          <w:t>bien</w:t>
                        </w:r>
                        <w:r>
                          <w:rPr>
                            <w:spacing w:val="-5"/>
                          </w:rPr>
                          <w:t xml:space="preserve"> </w:t>
                        </w:r>
                        <w:r>
                          <w:t>a</w:t>
                        </w:r>
                        <w:r>
                          <w:rPr>
                            <w:spacing w:val="-6"/>
                          </w:rPr>
                          <w:t xml:space="preserve"> </w:t>
                        </w:r>
                        <w:r>
                          <w:t>augmenté</w:t>
                        </w:r>
                        <w:r>
                          <w:rPr>
                            <w:spacing w:val="-5"/>
                          </w:rPr>
                          <w:t xml:space="preserve"> </w:t>
                        </w:r>
                        <w:r>
                          <w:t>ou</w:t>
                        </w:r>
                        <w:r>
                          <w:rPr>
                            <w:spacing w:val="-6"/>
                          </w:rPr>
                          <w:t xml:space="preserve"> </w:t>
                        </w:r>
                        <w:r>
                          <w:t>diminué</w:t>
                        </w:r>
                        <w:r>
                          <w:rPr>
                            <w:spacing w:val="-5"/>
                          </w:rPr>
                          <w:t xml:space="preserve"> </w:t>
                        </w:r>
                        <w:r>
                          <w:t>d’au</w:t>
                        </w:r>
                        <w:r>
                          <w:rPr>
                            <w:spacing w:val="-5"/>
                          </w:rPr>
                          <w:t xml:space="preserve"> </w:t>
                        </w:r>
                        <w:r>
                          <w:t>moins</w:t>
                        </w:r>
                        <w:r>
                          <w:rPr>
                            <w:spacing w:val="-6"/>
                          </w:rPr>
                          <w:t xml:space="preserve"> </w:t>
                        </w:r>
                        <w:r>
                          <w:t>20</w:t>
                        </w:r>
                        <w:r>
                          <w:rPr>
                            <w:spacing w:val="-5"/>
                          </w:rPr>
                          <w:t xml:space="preserve"> </w:t>
                        </w:r>
                        <w:r>
                          <w:t>%</w:t>
                        </w:r>
                        <w:r>
                          <w:rPr>
                            <w:spacing w:val="-7"/>
                          </w:rPr>
                          <w:t xml:space="preserve"> </w:t>
                        </w:r>
                        <w:r>
                          <w:t>en</w:t>
                        </w:r>
                        <w:r>
                          <w:rPr>
                            <w:spacing w:val="-47"/>
                          </w:rPr>
                          <w:t xml:space="preserve"> </w:t>
                        </w:r>
                        <w:r>
                          <w:t>raison</w:t>
                        </w:r>
                        <w:r>
                          <w:rPr>
                            <w:spacing w:val="1"/>
                          </w:rPr>
                          <w:t xml:space="preserve"> </w:t>
                        </w:r>
                        <w:r>
                          <w:t>de</w:t>
                        </w:r>
                        <w:r>
                          <w:rPr>
                            <w:spacing w:val="1"/>
                          </w:rPr>
                          <w:t xml:space="preserve"> </w:t>
                        </w:r>
                        <w:r>
                          <w:t>circonstances</w:t>
                        </w:r>
                        <w:r>
                          <w:rPr>
                            <w:spacing w:val="1"/>
                          </w:rPr>
                          <w:t xml:space="preserve"> </w:t>
                        </w:r>
                        <w:r>
                          <w:t>nouvelles</w:t>
                        </w:r>
                        <w:r>
                          <w:rPr>
                            <w:spacing w:val="1"/>
                          </w:rPr>
                          <w:t xml:space="preserve"> </w:t>
                        </w:r>
                        <w:r>
                          <w:t>(exs.</w:t>
                        </w:r>
                        <w:r>
                          <w:rPr>
                            <w:spacing w:val="1"/>
                          </w:rPr>
                          <w:t xml:space="preserve"> </w:t>
                        </w:r>
                        <w:r>
                          <w:t>une</w:t>
                        </w:r>
                        <w:r>
                          <w:rPr>
                            <w:spacing w:val="1"/>
                          </w:rPr>
                          <w:t xml:space="preserve"> </w:t>
                        </w:r>
                        <w:r>
                          <w:t>amélioration</w:t>
                        </w:r>
                        <w:r>
                          <w:rPr>
                            <w:spacing w:val="1"/>
                          </w:rPr>
                          <w:t xml:space="preserve"> </w:t>
                        </w:r>
                        <w:r>
                          <w:t>significative</w:t>
                        </w:r>
                        <w:r>
                          <w:rPr>
                            <w:spacing w:val="1"/>
                          </w:rPr>
                          <w:t xml:space="preserve"> </w:t>
                        </w:r>
                        <w:r>
                          <w:t>de</w:t>
                        </w:r>
                        <w:r>
                          <w:rPr>
                            <w:spacing w:val="1"/>
                          </w:rPr>
                          <w:t xml:space="preserve"> </w:t>
                        </w:r>
                        <w:r>
                          <w:t>l’accessibilité</w:t>
                        </w:r>
                        <w:r>
                          <w:rPr>
                            <w:spacing w:val="1"/>
                          </w:rPr>
                          <w:t xml:space="preserve"> </w:t>
                        </w:r>
                        <w:r>
                          <w:t>des</w:t>
                        </w:r>
                        <w:r>
                          <w:rPr>
                            <w:spacing w:val="1"/>
                          </w:rPr>
                          <w:t xml:space="preserve"> </w:t>
                        </w:r>
                        <w:r>
                          <w:t>transports en commun dans le quartier, l’ouverture d’une école toute proche ou au contraire, une</w:t>
                        </w:r>
                        <w:r>
                          <w:rPr>
                            <w:spacing w:val="1"/>
                          </w:rPr>
                          <w:t xml:space="preserve"> </w:t>
                        </w:r>
                        <w:r>
                          <w:t>dégradation</w:t>
                        </w:r>
                        <w:r>
                          <w:rPr>
                            <w:spacing w:val="-2"/>
                          </w:rPr>
                          <w:t xml:space="preserve"> </w:t>
                        </w:r>
                        <w:r>
                          <w:t>du</w:t>
                        </w:r>
                        <w:r>
                          <w:rPr>
                            <w:spacing w:val="-1"/>
                          </w:rPr>
                          <w:t xml:space="preserve"> </w:t>
                        </w:r>
                        <w:r>
                          <w:t>quartier)</w:t>
                        </w:r>
                        <w:r>
                          <w:rPr>
                            <w:spacing w:val="-2"/>
                          </w:rPr>
                          <w:t xml:space="preserve"> </w:t>
                        </w:r>
                        <w:r>
                          <w:t>;</w:t>
                        </w:r>
                      </w:p>
                      <w:p w14:paraId="03DD796C" w14:textId="77777777" w:rsidR="008D5553" w:rsidRDefault="008D5553" w:rsidP="008D5553">
                        <w:pPr>
                          <w:widowControl w:val="0"/>
                          <w:numPr>
                            <w:ilvl w:val="0"/>
                            <w:numId w:val="33"/>
                          </w:numPr>
                          <w:tabs>
                            <w:tab w:val="left" w:pos="211"/>
                          </w:tabs>
                          <w:autoSpaceDE w:val="0"/>
                          <w:autoSpaceDN w:val="0"/>
                          <w:spacing w:before="1"/>
                          <w:ind w:right="88" w:firstLine="0"/>
                        </w:pPr>
                        <w:r>
                          <w:t>une</w:t>
                        </w:r>
                        <w:r>
                          <w:rPr>
                            <w:spacing w:val="-3"/>
                          </w:rPr>
                          <w:t xml:space="preserve"> </w:t>
                        </w:r>
                        <w:r>
                          <w:t>augmentation</w:t>
                        </w:r>
                        <w:r>
                          <w:rPr>
                            <w:spacing w:val="-4"/>
                          </w:rPr>
                          <w:t xml:space="preserve"> </w:t>
                        </w:r>
                        <w:r>
                          <w:t>du</w:t>
                        </w:r>
                        <w:r>
                          <w:rPr>
                            <w:spacing w:val="-3"/>
                          </w:rPr>
                          <w:t xml:space="preserve"> </w:t>
                        </w:r>
                        <w:r>
                          <w:t>loyer</w:t>
                        </w:r>
                        <w:r>
                          <w:rPr>
                            <w:spacing w:val="-1"/>
                          </w:rPr>
                          <w:t xml:space="preserve"> </w:t>
                        </w:r>
                        <w:r>
                          <w:t>:</w:t>
                        </w:r>
                        <w:r>
                          <w:rPr>
                            <w:spacing w:val="-1"/>
                          </w:rPr>
                          <w:t xml:space="preserve"> </w:t>
                        </w:r>
                        <w:r>
                          <w:t>si</w:t>
                        </w:r>
                        <w:r>
                          <w:rPr>
                            <w:spacing w:val="-4"/>
                          </w:rPr>
                          <w:t xml:space="preserve"> </w:t>
                        </w:r>
                        <w:r>
                          <w:t>la</w:t>
                        </w:r>
                        <w:r>
                          <w:rPr>
                            <w:spacing w:val="-5"/>
                          </w:rPr>
                          <w:t xml:space="preserve"> </w:t>
                        </w:r>
                        <w:r>
                          <w:t>valeur</w:t>
                        </w:r>
                        <w:r>
                          <w:rPr>
                            <w:spacing w:val="-3"/>
                          </w:rPr>
                          <w:t xml:space="preserve"> </w:t>
                        </w:r>
                        <w:r>
                          <w:t>locative</w:t>
                        </w:r>
                        <w:r>
                          <w:rPr>
                            <w:spacing w:val="-2"/>
                          </w:rPr>
                          <w:t xml:space="preserve"> </w:t>
                        </w:r>
                        <w:r>
                          <w:t>du</w:t>
                        </w:r>
                        <w:r>
                          <w:rPr>
                            <w:spacing w:val="-6"/>
                          </w:rPr>
                          <w:t xml:space="preserve"> </w:t>
                        </w:r>
                        <w:r>
                          <w:t>bien</w:t>
                        </w:r>
                        <w:r>
                          <w:rPr>
                            <w:spacing w:val="-3"/>
                          </w:rPr>
                          <w:t xml:space="preserve"> </w:t>
                        </w:r>
                        <w:r>
                          <w:t>a</w:t>
                        </w:r>
                        <w:r>
                          <w:rPr>
                            <w:spacing w:val="-3"/>
                          </w:rPr>
                          <w:t xml:space="preserve"> </w:t>
                        </w:r>
                        <w:r>
                          <w:t>augmenté</w:t>
                        </w:r>
                        <w:r>
                          <w:rPr>
                            <w:spacing w:val="-2"/>
                          </w:rPr>
                          <w:t xml:space="preserve"> </w:t>
                        </w:r>
                        <w:r>
                          <w:t>d’au</w:t>
                        </w:r>
                        <w:r>
                          <w:rPr>
                            <w:spacing w:val="-6"/>
                          </w:rPr>
                          <w:t xml:space="preserve"> </w:t>
                        </w:r>
                        <w:r>
                          <w:t>moins</w:t>
                        </w:r>
                        <w:r>
                          <w:rPr>
                            <w:spacing w:val="-2"/>
                          </w:rPr>
                          <w:t xml:space="preserve"> </w:t>
                        </w:r>
                        <w:r>
                          <w:t>10%</w:t>
                        </w:r>
                        <w:r>
                          <w:rPr>
                            <w:spacing w:val="-3"/>
                          </w:rPr>
                          <w:t xml:space="preserve"> </w:t>
                        </w:r>
                        <w:r>
                          <w:t>en</w:t>
                        </w:r>
                        <w:r>
                          <w:rPr>
                            <w:spacing w:val="-3"/>
                          </w:rPr>
                          <w:t xml:space="preserve"> </w:t>
                        </w:r>
                        <w:r>
                          <w:t>raison</w:t>
                        </w:r>
                        <w:r>
                          <w:rPr>
                            <w:spacing w:val="-4"/>
                          </w:rPr>
                          <w:t xml:space="preserve"> </w:t>
                        </w:r>
                        <w:r>
                          <w:t>de</w:t>
                        </w:r>
                        <w:r>
                          <w:rPr>
                            <w:spacing w:val="-47"/>
                          </w:rPr>
                          <w:t xml:space="preserve"> </w:t>
                        </w:r>
                        <w:r>
                          <w:t>travaux</w:t>
                        </w:r>
                        <w:r>
                          <w:rPr>
                            <w:spacing w:val="-3"/>
                          </w:rPr>
                          <w:t xml:space="preserve"> </w:t>
                        </w:r>
                        <w:r>
                          <w:t>effectués par</w:t>
                        </w:r>
                        <w:r>
                          <w:rPr>
                            <w:spacing w:val="-3"/>
                          </w:rPr>
                          <w:t xml:space="preserve"> </w:t>
                        </w:r>
                        <w:r>
                          <w:t>le</w:t>
                        </w:r>
                        <w:r>
                          <w:rPr>
                            <w:spacing w:val="1"/>
                          </w:rPr>
                          <w:t xml:space="preserve"> </w:t>
                        </w:r>
                        <w:r>
                          <w:t>bailleur (embellissement,</w:t>
                        </w:r>
                        <w:r>
                          <w:rPr>
                            <w:spacing w:val="-3"/>
                          </w:rPr>
                          <w:t xml:space="preserve"> </w:t>
                        </w:r>
                        <w:r>
                          <w:t>confort,</w:t>
                        </w:r>
                        <w:r>
                          <w:rPr>
                            <w:spacing w:val="-2"/>
                          </w:rPr>
                          <w:t xml:space="preserve"> </w:t>
                        </w:r>
                        <w:r>
                          <w:t>équipements…).</w:t>
                        </w:r>
                      </w:p>
                      <w:p w14:paraId="6287E50C" w14:textId="77777777" w:rsidR="008D5553" w:rsidRDefault="008D5553" w:rsidP="008D5553">
                        <w:pPr>
                          <w:spacing w:before="2"/>
                        </w:pPr>
                      </w:p>
                      <w:p w14:paraId="126ADBC6" w14:textId="77777777" w:rsidR="008D5553" w:rsidRDefault="008D5553" w:rsidP="008D5553">
                        <w:pPr>
                          <w:spacing w:line="237" w:lineRule="auto"/>
                          <w:ind w:left="95" w:right="85"/>
                        </w:pPr>
                        <w:r>
                          <w:rPr>
                            <w:spacing w:val="-1"/>
                          </w:rPr>
                          <w:t>Toute</w:t>
                        </w:r>
                        <w:r>
                          <w:rPr>
                            <w:spacing w:val="-11"/>
                          </w:rPr>
                          <w:t xml:space="preserve"> </w:t>
                        </w:r>
                        <w:r>
                          <w:rPr>
                            <w:spacing w:val="-1"/>
                          </w:rPr>
                          <w:t>révision</w:t>
                        </w:r>
                        <w:r>
                          <w:rPr>
                            <w:spacing w:val="-13"/>
                          </w:rPr>
                          <w:t xml:space="preserve"> </w:t>
                        </w:r>
                        <w:r>
                          <w:t>à</w:t>
                        </w:r>
                        <w:r>
                          <w:rPr>
                            <w:spacing w:val="-12"/>
                          </w:rPr>
                          <w:t xml:space="preserve"> </w:t>
                        </w:r>
                        <w:r>
                          <w:t>la</w:t>
                        </w:r>
                        <w:r>
                          <w:rPr>
                            <w:spacing w:val="-12"/>
                          </w:rPr>
                          <w:t xml:space="preserve"> </w:t>
                        </w:r>
                        <w:r>
                          <w:t>hausse</w:t>
                        </w:r>
                        <w:r>
                          <w:rPr>
                            <w:spacing w:val="-14"/>
                          </w:rPr>
                          <w:t xml:space="preserve"> </w:t>
                        </w:r>
                        <w:r>
                          <w:t>ou</w:t>
                        </w:r>
                        <w:r>
                          <w:rPr>
                            <w:spacing w:val="-13"/>
                          </w:rPr>
                          <w:t xml:space="preserve"> </w:t>
                        </w:r>
                        <w:r>
                          <w:t>toute</w:t>
                        </w:r>
                        <w:r>
                          <w:rPr>
                            <w:spacing w:val="-11"/>
                          </w:rPr>
                          <w:t xml:space="preserve"> </w:t>
                        </w:r>
                        <w:r>
                          <w:t>augmentation</w:t>
                        </w:r>
                        <w:r>
                          <w:rPr>
                            <w:spacing w:val="-13"/>
                          </w:rPr>
                          <w:t xml:space="preserve"> </w:t>
                        </w:r>
                        <w:r>
                          <w:t>ne</w:t>
                        </w:r>
                        <w:r>
                          <w:rPr>
                            <w:spacing w:val="-11"/>
                          </w:rPr>
                          <w:t xml:space="preserve"> </w:t>
                        </w:r>
                        <w:r>
                          <w:t>sera</w:t>
                        </w:r>
                        <w:r>
                          <w:rPr>
                            <w:spacing w:val="-12"/>
                          </w:rPr>
                          <w:t xml:space="preserve"> </w:t>
                        </w:r>
                        <w:r>
                          <w:t>due</w:t>
                        </w:r>
                        <w:r>
                          <w:rPr>
                            <w:spacing w:val="-11"/>
                          </w:rPr>
                          <w:t xml:space="preserve"> </w:t>
                        </w:r>
                        <w:r>
                          <w:t>que</w:t>
                        </w:r>
                        <w:r>
                          <w:rPr>
                            <w:spacing w:val="-10"/>
                          </w:rPr>
                          <w:t xml:space="preserve"> </w:t>
                        </w:r>
                        <w:r>
                          <w:t>si</w:t>
                        </w:r>
                        <w:r>
                          <w:rPr>
                            <w:spacing w:val="-12"/>
                          </w:rPr>
                          <w:t xml:space="preserve"> </w:t>
                        </w:r>
                        <w:r>
                          <w:t>le</w:t>
                        </w:r>
                        <w:r>
                          <w:rPr>
                            <w:spacing w:val="-11"/>
                          </w:rPr>
                          <w:t xml:space="preserve"> </w:t>
                        </w:r>
                        <w:r>
                          <w:t>bail</w:t>
                        </w:r>
                        <w:r>
                          <w:rPr>
                            <w:spacing w:val="-12"/>
                          </w:rPr>
                          <w:t xml:space="preserve"> </w:t>
                        </w:r>
                        <w:r>
                          <w:t>(et</w:t>
                        </w:r>
                        <w:r>
                          <w:rPr>
                            <w:spacing w:val="-11"/>
                          </w:rPr>
                          <w:t xml:space="preserve"> </w:t>
                        </w:r>
                        <w:r>
                          <w:t>son</w:t>
                        </w:r>
                        <w:r>
                          <w:rPr>
                            <w:spacing w:val="-15"/>
                          </w:rPr>
                          <w:t xml:space="preserve"> </w:t>
                        </w:r>
                        <w:r>
                          <w:t>éventuel</w:t>
                        </w:r>
                        <w:r>
                          <w:rPr>
                            <w:spacing w:val="-12"/>
                          </w:rPr>
                          <w:t xml:space="preserve"> </w:t>
                        </w:r>
                        <w:r>
                          <w:t>avenant)</w:t>
                        </w:r>
                        <w:r>
                          <w:rPr>
                            <w:spacing w:val="-47"/>
                          </w:rPr>
                          <w:t xml:space="preserve"> </w:t>
                        </w:r>
                        <w:r>
                          <w:t>a</w:t>
                        </w:r>
                        <w:r>
                          <w:rPr>
                            <w:spacing w:val="-1"/>
                          </w:rPr>
                          <w:t xml:space="preserve"> </w:t>
                        </w:r>
                        <w:r>
                          <w:t>bien été</w:t>
                        </w:r>
                        <w:r>
                          <w:rPr>
                            <w:spacing w:val="1"/>
                          </w:rPr>
                          <w:t xml:space="preserve"> </w:t>
                        </w:r>
                        <w:r>
                          <w:t>préalablement</w:t>
                        </w:r>
                        <w:r>
                          <w:rPr>
                            <w:spacing w:val="-2"/>
                          </w:rPr>
                          <w:t xml:space="preserve"> </w:t>
                        </w:r>
                        <w:r>
                          <w:t>enregistré.</w:t>
                        </w:r>
                      </w:p>
                    </w:txbxContent>
                  </v:textbox>
                </v:shape>
                <w10:wrap type="topAndBottom" anchorx="page"/>
              </v:group>
            </w:pict>
          </mc:Fallback>
        </mc:AlternateContent>
      </w:r>
    </w:p>
    <w:p w14:paraId="7FF4976C" w14:textId="77777777" w:rsidR="008D5553" w:rsidRPr="00413DE1" w:rsidRDefault="008D5553" w:rsidP="008D5553">
      <w:pPr>
        <w:pStyle w:val="BodyText"/>
        <w:spacing w:before="1"/>
        <w:rPr>
          <w:sz w:val="17"/>
          <w:lang w:val="fr-BE"/>
        </w:rPr>
      </w:pPr>
    </w:p>
    <w:p w14:paraId="656218BF" w14:textId="77777777" w:rsidR="008D5553" w:rsidRPr="00466E0E" w:rsidRDefault="008D5553" w:rsidP="008D5553">
      <w:pPr>
        <w:rPr>
          <w:b/>
          <w:bCs/>
          <w:color w:val="4F81BD" w:themeColor="accent1"/>
          <w:sz w:val="24"/>
          <w:szCs w:val="24"/>
        </w:rPr>
      </w:pPr>
      <w:r>
        <w:rPr>
          <w:b/>
          <w:bCs/>
          <w:color w:val="4F81BD" w:themeColor="accent1"/>
          <w:sz w:val="24"/>
          <w:szCs w:val="24"/>
        </w:rPr>
        <w:t xml:space="preserve">13. </w:t>
      </w:r>
      <w:r w:rsidRPr="00466E0E">
        <w:rPr>
          <w:b/>
          <w:bCs/>
          <w:color w:val="4F81BD" w:themeColor="accent1"/>
          <w:sz w:val="24"/>
          <w:szCs w:val="24"/>
        </w:rPr>
        <w:t>Quelles sont les règles en cas de transmission du bien ?</w:t>
      </w:r>
    </w:p>
    <w:p w14:paraId="7F5C43CE" w14:textId="77777777" w:rsidR="008D5553" w:rsidRPr="00413DE1" w:rsidRDefault="008D5553" w:rsidP="008D5553">
      <w:pPr>
        <w:pStyle w:val="BodyText"/>
        <w:spacing w:before="9"/>
        <w:rPr>
          <w:b/>
          <w:sz w:val="25"/>
          <w:lang w:val="fr-BE"/>
        </w:rPr>
      </w:pPr>
    </w:p>
    <w:p w14:paraId="11A22FAC" w14:textId="77777777" w:rsidR="008D5553" w:rsidRDefault="008D5553" w:rsidP="008D5553">
      <w:pPr>
        <w:pStyle w:val="ListParagraph"/>
        <w:widowControl w:val="0"/>
        <w:numPr>
          <w:ilvl w:val="1"/>
          <w:numId w:val="35"/>
        </w:numPr>
        <w:tabs>
          <w:tab w:val="left" w:pos="476"/>
        </w:tabs>
        <w:autoSpaceDE w:val="0"/>
        <w:autoSpaceDN w:val="0"/>
        <w:ind w:hanging="361"/>
        <w:contextualSpacing w:val="0"/>
      </w:pPr>
      <w:r>
        <w:t>Opposabilité</w:t>
      </w:r>
      <w:r>
        <w:rPr>
          <w:spacing w:val="-2"/>
        </w:rPr>
        <w:t xml:space="preserve"> </w:t>
      </w:r>
      <w:r>
        <w:t>du</w:t>
      </w:r>
      <w:r>
        <w:rPr>
          <w:spacing w:val="-1"/>
        </w:rPr>
        <w:t xml:space="preserve"> </w:t>
      </w:r>
      <w:r>
        <w:t>bail</w:t>
      </w:r>
      <w:hyperlink w:anchor="_bookmark11" w:history="1">
        <w:r>
          <w:rPr>
            <w:vertAlign w:val="superscript"/>
          </w:rPr>
          <w:t>12</w:t>
        </w:r>
      </w:hyperlink>
    </w:p>
    <w:p w14:paraId="160B9A73" w14:textId="77777777" w:rsidR="008D5553" w:rsidRDefault="008D5553" w:rsidP="008D5553">
      <w:pPr>
        <w:pStyle w:val="BodyText"/>
        <w:spacing w:before="7"/>
        <w:rPr>
          <w:sz w:val="28"/>
        </w:rPr>
      </w:pPr>
    </w:p>
    <w:p w14:paraId="5630F3C2" w14:textId="77777777" w:rsidR="008D5553" w:rsidRPr="00466E0E" w:rsidRDefault="008D5553" w:rsidP="008D5553">
      <w:pPr>
        <w:pStyle w:val="BodyText"/>
        <w:spacing w:line="276" w:lineRule="auto"/>
        <w:ind w:left="116" w:right="114"/>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En cas de transmission d’un bien loué par le bailleur, la convention au terme de laquelle le bien est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transmis (vente, donation...) doit obligatoirement mentionner le type de contrat de bail ainsi que les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coordonnées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locataire.</w:t>
      </w:r>
    </w:p>
    <w:p w14:paraId="2F044C58" w14:textId="77777777" w:rsidR="008D5553" w:rsidRPr="00466E0E" w:rsidRDefault="008D5553" w:rsidP="008D5553">
      <w:pPr>
        <w:pStyle w:val="BodyText"/>
        <w:spacing w:before="4"/>
        <w:rPr>
          <w:rFonts w:asciiTheme="minorHAnsi" w:hAnsiTheme="minorHAnsi" w:cstheme="minorHAnsi"/>
          <w:i w:val="0"/>
          <w:iCs/>
          <w:sz w:val="22"/>
          <w:szCs w:val="22"/>
          <w:lang w:val="fr-BE"/>
        </w:rPr>
      </w:pPr>
    </w:p>
    <w:p w14:paraId="52F190E7" w14:textId="77777777" w:rsidR="008D5553" w:rsidRPr="00466E0E" w:rsidRDefault="008D5553" w:rsidP="008D5553">
      <w:pPr>
        <w:pStyle w:val="BodyText"/>
        <w:spacing w:line="276" w:lineRule="auto"/>
        <w:ind w:left="116" w:right="113"/>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Le nouvel acquéreur du bien loué est ainsi subrogé pour l’avenir aux droit et obligations du bailleur.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Cela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signifie qu’il</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remplace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purement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simplement le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bailleur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qui</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transmis le bien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loué.</w:t>
      </w:r>
    </w:p>
    <w:p w14:paraId="1850CBF5" w14:textId="77777777" w:rsidR="008D5553" w:rsidRPr="00466E0E" w:rsidRDefault="008D5553" w:rsidP="008D5553">
      <w:pPr>
        <w:pStyle w:val="BodyText"/>
        <w:spacing w:before="3"/>
        <w:rPr>
          <w:rFonts w:asciiTheme="minorHAnsi" w:hAnsiTheme="minorHAnsi" w:cstheme="minorHAnsi"/>
          <w:i w:val="0"/>
          <w:iCs/>
          <w:sz w:val="22"/>
          <w:szCs w:val="22"/>
          <w:lang w:val="fr-BE"/>
        </w:rPr>
      </w:pPr>
    </w:p>
    <w:p w14:paraId="6EAD27E7" w14:textId="77777777" w:rsidR="008D5553" w:rsidRPr="00466E0E" w:rsidRDefault="008D5553" w:rsidP="008D5553">
      <w:pPr>
        <w:pStyle w:val="BodyText"/>
        <w:spacing w:line="276" w:lineRule="auto"/>
        <w:ind w:left="116" w:right="114"/>
        <w:rPr>
          <w:rFonts w:asciiTheme="minorHAnsi" w:hAnsiTheme="minorHAnsi" w:cstheme="minorHAnsi"/>
          <w:i w:val="0"/>
          <w:iCs/>
          <w:sz w:val="22"/>
          <w:szCs w:val="22"/>
          <w:lang w:val="fr-BE"/>
        </w:rPr>
      </w:pPr>
      <w:r w:rsidRPr="00466E0E">
        <w:rPr>
          <w:rFonts w:asciiTheme="minorHAnsi" w:hAnsiTheme="minorHAnsi" w:cstheme="minorHAnsi"/>
          <w:i w:val="0"/>
          <w:iCs/>
          <w:spacing w:val="-1"/>
          <w:sz w:val="22"/>
          <w:szCs w:val="22"/>
          <w:lang w:val="fr-BE"/>
        </w:rPr>
        <w:t>Toute</w:t>
      </w:r>
      <w:r w:rsidRPr="00466E0E">
        <w:rPr>
          <w:rFonts w:asciiTheme="minorHAnsi" w:hAnsiTheme="minorHAnsi" w:cstheme="minorHAnsi"/>
          <w:i w:val="0"/>
          <w:iCs/>
          <w:spacing w:val="-14"/>
          <w:sz w:val="22"/>
          <w:szCs w:val="22"/>
          <w:lang w:val="fr-BE"/>
        </w:rPr>
        <w:t xml:space="preserve"> </w:t>
      </w:r>
      <w:r w:rsidRPr="00466E0E">
        <w:rPr>
          <w:rFonts w:asciiTheme="minorHAnsi" w:hAnsiTheme="minorHAnsi" w:cstheme="minorHAnsi"/>
          <w:i w:val="0"/>
          <w:iCs/>
          <w:spacing w:val="-1"/>
          <w:sz w:val="22"/>
          <w:szCs w:val="22"/>
          <w:lang w:val="fr-BE"/>
        </w:rPr>
        <w:t>clause</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pacing w:val="-1"/>
          <w:sz w:val="22"/>
          <w:szCs w:val="22"/>
          <w:lang w:val="fr-BE"/>
        </w:rPr>
        <w:t>du</w:t>
      </w:r>
      <w:r w:rsidRPr="00466E0E">
        <w:rPr>
          <w:rFonts w:asciiTheme="minorHAnsi" w:hAnsiTheme="minorHAnsi" w:cstheme="minorHAnsi"/>
          <w:i w:val="0"/>
          <w:iCs/>
          <w:spacing w:val="-13"/>
          <w:sz w:val="22"/>
          <w:szCs w:val="22"/>
          <w:lang w:val="fr-BE"/>
        </w:rPr>
        <w:t xml:space="preserve"> </w:t>
      </w:r>
      <w:r w:rsidRPr="00466E0E">
        <w:rPr>
          <w:rFonts w:asciiTheme="minorHAnsi" w:hAnsiTheme="minorHAnsi" w:cstheme="minorHAnsi"/>
          <w:i w:val="0"/>
          <w:iCs/>
          <w:spacing w:val="-1"/>
          <w:sz w:val="22"/>
          <w:szCs w:val="22"/>
          <w:lang w:val="fr-BE"/>
        </w:rPr>
        <w:t>contrat</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pacing w:val="-1"/>
          <w:sz w:val="22"/>
          <w:szCs w:val="22"/>
          <w:lang w:val="fr-BE"/>
        </w:rPr>
        <w:t>de</w:t>
      </w:r>
      <w:r w:rsidRPr="00466E0E">
        <w:rPr>
          <w:rFonts w:asciiTheme="minorHAnsi" w:hAnsiTheme="minorHAnsi" w:cstheme="minorHAnsi"/>
          <w:i w:val="0"/>
          <w:iCs/>
          <w:spacing w:val="-14"/>
          <w:sz w:val="22"/>
          <w:szCs w:val="22"/>
          <w:lang w:val="fr-BE"/>
        </w:rPr>
        <w:t xml:space="preserve"> </w:t>
      </w:r>
      <w:r w:rsidRPr="00466E0E">
        <w:rPr>
          <w:rFonts w:asciiTheme="minorHAnsi" w:hAnsiTheme="minorHAnsi" w:cstheme="minorHAnsi"/>
          <w:i w:val="0"/>
          <w:iCs/>
          <w:spacing w:val="-1"/>
          <w:sz w:val="22"/>
          <w:szCs w:val="22"/>
          <w:lang w:val="fr-BE"/>
        </w:rPr>
        <w:t>bail</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qui</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z w:val="22"/>
          <w:szCs w:val="22"/>
          <w:lang w:val="fr-BE"/>
        </w:rPr>
        <w:t>permet</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z w:val="22"/>
          <w:szCs w:val="22"/>
          <w:lang w:val="fr-BE"/>
        </w:rPr>
        <w:t>faculté</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d’expulsion</w:t>
      </w:r>
      <w:r w:rsidRPr="00466E0E">
        <w:rPr>
          <w:rFonts w:asciiTheme="minorHAnsi" w:hAnsiTheme="minorHAnsi" w:cstheme="minorHAnsi"/>
          <w:i w:val="0"/>
          <w:iCs/>
          <w:spacing w:val="-13"/>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z w:val="22"/>
          <w:szCs w:val="22"/>
          <w:lang w:val="fr-BE"/>
        </w:rPr>
        <w:t>cas</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z w:val="22"/>
          <w:szCs w:val="22"/>
          <w:lang w:val="fr-BE"/>
        </w:rPr>
        <w:t>d’aliénation</w:t>
      </w:r>
      <w:r w:rsidRPr="00466E0E">
        <w:rPr>
          <w:rFonts w:asciiTheme="minorHAnsi" w:hAnsiTheme="minorHAnsi" w:cstheme="minorHAnsi"/>
          <w:i w:val="0"/>
          <w:iCs/>
          <w:spacing w:val="-13"/>
          <w:sz w:val="22"/>
          <w:szCs w:val="22"/>
          <w:lang w:val="fr-BE"/>
        </w:rPr>
        <w:t xml:space="preserve"> </w:t>
      </w:r>
      <w:r w:rsidRPr="00466E0E">
        <w:rPr>
          <w:rFonts w:asciiTheme="minorHAnsi" w:hAnsiTheme="minorHAnsi" w:cstheme="minorHAnsi"/>
          <w:i w:val="0"/>
          <w:iCs/>
          <w:sz w:val="22"/>
          <w:szCs w:val="22"/>
          <w:lang w:val="fr-BE"/>
        </w:rPr>
        <w:t>(vente,</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z w:val="22"/>
          <w:szCs w:val="22"/>
          <w:lang w:val="fr-BE"/>
        </w:rPr>
        <w:t>donation...)</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bien loué</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est réputée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non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écrite,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c’est-à-dire qu’elle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n’est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pas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valable.</w:t>
      </w:r>
    </w:p>
    <w:p w14:paraId="03E0C813" w14:textId="77777777" w:rsidR="008D5553" w:rsidRPr="00413DE1" w:rsidRDefault="008D5553" w:rsidP="008D5553">
      <w:pPr>
        <w:pStyle w:val="BodyText"/>
        <w:spacing w:before="3"/>
        <w:rPr>
          <w:sz w:val="25"/>
          <w:lang w:val="fr-BE"/>
        </w:rPr>
      </w:pPr>
    </w:p>
    <w:p w14:paraId="61683DD1" w14:textId="77777777" w:rsidR="008D5553" w:rsidRDefault="008D5553" w:rsidP="008D5553">
      <w:pPr>
        <w:pStyle w:val="ListParagraph"/>
        <w:widowControl w:val="0"/>
        <w:numPr>
          <w:ilvl w:val="1"/>
          <w:numId w:val="35"/>
        </w:numPr>
        <w:tabs>
          <w:tab w:val="left" w:pos="476"/>
        </w:tabs>
        <w:autoSpaceDE w:val="0"/>
        <w:autoSpaceDN w:val="0"/>
        <w:spacing w:before="1"/>
        <w:ind w:hanging="361"/>
        <w:contextualSpacing w:val="0"/>
      </w:pPr>
      <w:r>
        <w:t>Droit</w:t>
      </w:r>
      <w:r>
        <w:rPr>
          <w:spacing w:val="-1"/>
        </w:rPr>
        <w:t xml:space="preserve"> </w:t>
      </w:r>
      <w:r>
        <w:t>d’information</w:t>
      </w:r>
      <w:hyperlink w:anchor="_bookmark12" w:history="1">
        <w:r>
          <w:rPr>
            <w:vertAlign w:val="superscript"/>
          </w:rPr>
          <w:t>13</w:t>
        </w:r>
      </w:hyperlink>
    </w:p>
    <w:p w14:paraId="77186E9D" w14:textId="77777777" w:rsidR="008D5553" w:rsidRPr="00466E0E" w:rsidRDefault="008D5553" w:rsidP="008D5553">
      <w:pPr>
        <w:pStyle w:val="BodyText"/>
        <w:spacing w:before="41" w:line="276" w:lineRule="auto"/>
        <w:ind w:left="116" w:right="112"/>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En cas de bail de résidence principale, le locataire a le droit d’être informé avant toute publicité 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l’intention</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bailleur</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vendre,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même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partie,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bien</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loué</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gré</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gré.</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Cette</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information</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doit</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être</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donnée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par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l’ensemble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des</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bailleurs</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l’ensemble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des</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locataires</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s’il</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y</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a</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plusieurs.</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L’information</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doit</w:t>
      </w:r>
    </w:p>
    <w:p w14:paraId="7F586841" w14:textId="77777777" w:rsidR="008D5553" w:rsidRPr="00466E0E" w:rsidRDefault="008D5553" w:rsidP="008D5553">
      <w:pPr>
        <w:pStyle w:val="BodyText"/>
        <w:rPr>
          <w:rFonts w:asciiTheme="minorHAnsi" w:hAnsiTheme="minorHAnsi" w:cstheme="minorHAnsi"/>
          <w:i w:val="0"/>
          <w:iCs/>
          <w:sz w:val="22"/>
          <w:szCs w:val="22"/>
          <w:lang w:val="fr-BE"/>
        </w:rPr>
      </w:pPr>
    </w:p>
    <w:p w14:paraId="7DA4831D" w14:textId="77777777" w:rsidR="008D5553" w:rsidRPr="00413DE1" w:rsidRDefault="008D5553" w:rsidP="008D5553">
      <w:pPr>
        <w:pStyle w:val="BodyText"/>
        <w:spacing w:before="1"/>
        <w:rPr>
          <w:sz w:val="10"/>
          <w:lang w:val="fr-BE"/>
        </w:rPr>
      </w:pPr>
      <w:r>
        <w:rPr>
          <w:noProof/>
        </w:rPr>
        <mc:AlternateContent>
          <mc:Choice Requires="wps">
            <w:drawing>
              <wp:anchor distT="0" distB="0" distL="0" distR="0" simplePos="0" relativeHeight="251685888" behindDoc="1" locked="0" layoutInCell="1" allowOverlap="1" wp14:anchorId="46E51FF5" wp14:editId="5F07C994">
                <wp:simplePos x="0" y="0"/>
                <wp:positionH relativeFrom="page">
                  <wp:posOffset>899160</wp:posOffset>
                </wp:positionH>
                <wp:positionV relativeFrom="paragraph">
                  <wp:posOffset>103505</wp:posOffset>
                </wp:positionV>
                <wp:extent cx="1828800" cy="8890"/>
                <wp:effectExtent l="0" t="0" r="0" b="0"/>
                <wp:wrapTopAndBottom/>
                <wp:docPr id="119915257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CA1637" id="Rectangle 8" o:spid="_x0000_s1026" style="position:absolute;margin-left:70.8pt;margin-top:8.15pt;width:2in;height:.7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CNxkCR3gAAAAkBAAAPAAAAZHJzL2Rvd25yZXYueG1sTI9BT8MwDIXv&#10;SPyHyEjcWLpSuq00nRgSRyQ2OLBb2pi2WuOUJNsKvx5zgpvf89Pz53I92UGc0IfekYL5LAGB1DjT&#10;U6vg7fXpZgkiRE1GD45QwRcGWFeXF6UujDvTFk+72AouoVBoBV2MYyFlaDq0OszciMS7D+etjix9&#10;K43XZy63g0yTJJdW98QXOj3iY4fNYXe0Cjar5ebzJaPn7229x/17fbhLfaLU9dX0cA8i4hT/wvCL&#10;z+hQMVPtjmSCGFhn85yjPOS3IDiQpSs2ajYWC5BVKf9/UP0AAAD//wMAUEsBAi0AFAAGAAgAAAAh&#10;ALaDOJL+AAAA4QEAABMAAAAAAAAAAAAAAAAAAAAAAFtDb250ZW50X1R5cGVzXS54bWxQSwECLQAU&#10;AAYACAAAACEAOP0h/9YAAACUAQAACwAAAAAAAAAAAAAAAAAvAQAAX3JlbHMvLnJlbHNQSwECLQAU&#10;AAYACAAAACEAaHjsROQBAACzAwAADgAAAAAAAAAAAAAAAAAuAgAAZHJzL2Uyb0RvYy54bWxQSwEC&#10;LQAUAAYACAAAACEAjcZAkd4AAAAJAQAADwAAAAAAAAAAAAAAAAA+BAAAZHJzL2Rvd25yZXYueG1s&#10;UEsFBgAAAAAEAAQA8wAAAEkFAAAAAA==&#10;" fillcolor="black" stroked="f">
                <w10:wrap type="topAndBottom" anchorx="page"/>
              </v:rect>
            </w:pict>
          </mc:Fallback>
        </mc:AlternateContent>
      </w:r>
    </w:p>
    <w:p w14:paraId="2B46F954" w14:textId="77777777" w:rsidR="008D5553" w:rsidRDefault="008D5553" w:rsidP="008D5553">
      <w:pPr>
        <w:spacing w:before="73" w:line="243" w:lineRule="exact"/>
        <w:ind w:left="115"/>
        <w:rPr>
          <w:sz w:val="20"/>
        </w:rPr>
      </w:pPr>
      <w:bookmarkStart w:id="111" w:name="_bookmark11"/>
      <w:bookmarkEnd w:id="111"/>
      <w:r>
        <w:rPr>
          <w:sz w:val="20"/>
          <w:vertAlign w:val="superscript"/>
        </w:rPr>
        <w:t>12</w:t>
      </w:r>
      <w:r>
        <w:rPr>
          <w:spacing w:val="-6"/>
          <w:sz w:val="20"/>
        </w:rPr>
        <w:t xml:space="preserve"> </w:t>
      </w:r>
      <w:hyperlink r:id="rId75">
        <w:r>
          <w:rPr>
            <w:color w:val="0562C1"/>
            <w:sz w:val="20"/>
            <w:u w:val="single" w:color="0562C1"/>
          </w:rPr>
          <w:t>Article</w:t>
        </w:r>
        <w:r>
          <w:rPr>
            <w:color w:val="0562C1"/>
            <w:spacing w:val="-6"/>
            <w:sz w:val="20"/>
            <w:u w:val="single" w:color="0562C1"/>
          </w:rPr>
          <w:t xml:space="preserve"> </w:t>
        </w:r>
        <w:r>
          <w:rPr>
            <w:color w:val="0562C1"/>
            <w:sz w:val="20"/>
            <w:u w:val="single" w:color="0562C1"/>
          </w:rPr>
          <w:t>229</w:t>
        </w:r>
        <w:r>
          <w:rPr>
            <w:color w:val="0562C1"/>
            <w:spacing w:val="-4"/>
            <w:sz w:val="20"/>
            <w:u w:val="single" w:color="0562C1"/>
          </w:rPr>
          <w:t xml:space="preserve"> </w:t>
        </w:r>
        <w:r>
          <w:rPr>
            <w:color w:val="0562C1"/>
            <w:sz w:val="20"/>
            <w:u w:val="single" w:color="0562C1"/>
          </w:rPr>
          <w:t>du</w:t>
        </w:r>
        <w:r>
          <w:rPr>
            <w:color w:val="0562C1"/>
            <w:spacing w:val="-4"/>
            <w:sz w:val="20"/>
            <w:u w:val="single" w:color="0562C1"/>
          </w:rPr>
          <w:t xml:space="preserve"> </w:t>
        </w:r>
        <w:r>
          <w:rPr>
            <w:color w:val="0562C1"/>
            <w:sz w:val="20"/>
            <w:u w:val="single" w:color="0562C1"/>
          </w:rPr>
          <w:t>Code</w:t>
        </w:r>
        <w:r>
          <w:rPr>
            <w:color w:val="0562C1"/>
            <w:spacing w:val="-6"/>
            <w:sz w:val="20"/>
            <w:u w:val="single" w:color="0562C1"/>
          </w:rPr>
          <w:t xml:space="preserve"> </w:t>
        </w:r>
        <w:r>
          <w:rPr>
            <w:color w:val="0562C1"/>
            <w:sz w:val="20"/>
            <w:u w:val="single" w:color="0562C1"/>
          </w:rPr>
          <w:t>bruxellois</w:t>
        </w:r>
        <w:r>
          <w:rPr>
            <w:color w:val="0562C1"/>
            <w:spacing w:val="-5"/>
            <w:sz w:val="20"/>
            <w:u w:val="single" w:color="0562C1"/>
          </w:rPr>
          <w:t xml:space="preserve"> </w:t>
        </w:r>
        <w:r>
          <w:rPr>
            <w:color w:val="0562C1"/>
            <w:sz w:val="20"/>
            <w:u w:val="single" w:color="0562C1"/>
          </w:rPr>
          <w:t>du</w:t>
        </w:r>
        <w:r>
          <w:rPr>
            <w:color w:val="0562C1"/>
            <w:spacing w:val="-4"/>
            <w:sz w:val="20"/>
            <w:u w:val="single" w:color="0562C1"/>
          </w:rPr>
          <w:t xml:space="preserve"> </w:t>
        </w:r>
        <w:r>
          <w:rPr>
            <w:color w:val="0562C1"/>
            <w:sz w:val="20"/>
            <w:u w:val="single" w:color="0562C1"/>
          </w:rPr>
          <w:t>Logement</w:t>
        </w:r>
        <w:r>
          <w:rPr>
            <w:sz w:val="20"/>
          </w:rPr>
          <w:t>.</w:t>
        </w:r>
      </w:hyperlink>
    </w:p>
    <w:p w14:paraId="5CD7E6DA" w14:textId="77777777" w:rsidR="008D5553" w:rsidRDefault="008D5553" w:rsidP="008D5553">
      <w:pPr>
        <w:spacing w:line="243" w:lineRule="exact"/>
        <w:ind w:left="115"/>
        <w:rPr>
          <w:sz w:val="20"/>
        </w:rPr>
      </w:pPr>
      <w:bookmarkStart w:id="112" w:name="_bookmark12"/>
      <w:bookmarkEnd w:id="112"/>
      <w:r>
        <w:rPr>
          <w:sz w:val="20"/>
          <w:vertAlign w:val="superscript"/>
        </w:rPr>
        <w:lastRenderedPageBreak/>
        <w:t>13</w:t>
      </w:r>
      <w:r>
        <w:rPr>
          <w:spacing w:val="-6"/>
          <w:sz w:val="20"/>
        </w:rPr>
        <w:t xml:space="preserve"> </w:t>
      </w:r>
      <w:hyperlink r:id="rId76">
        <w:r>
          <w:rPr>
            <w:color w:val="0562C1"/>
            <w:sz w:val="20"/>
            <w:u w:val="single" w:color="0562C1"/>
          </w:rPr>
          <w:t>Articles</w:t>
        </w:r>
        <w:r>
          <w:rPr>
            <w:color w:val="0562C1"/>
            <w:spacing w:val="-5"/>
            <w:sz w:val="20"/>
            <w:u w:val="single" w:color="0562C1"/>
          </w:rPr>
          <w:t xml:space="preserve"> </w:t>
        </w:r>
        <w:r>
          <w:rPr>
            <w:color w:val="0562C1"/>
            <w:sz w:val="20"/>
            <w:u w:val="single" w:color="0562C1"/>
          </w:rPr>
          <w:t>242</w:t>
        </w:r>
        <w:r>
          <w:rPr>
            <w:color w:val="0562C1"/>
            <w:spacing w:val="-4"/>
            <w:sz w:val="20"/>
            <w:u w:val="single" w:color="0562C1"/>
          </w:rPr>
          <w:t xml:space="preserve"> </w:t>
        </w:r>
        <w:r>
          <w:rPr>
            <w:color w:val="0562C1"/>
            <w:sz w:val="20"/>
            <w:u w:val="single" w:color="0562C1"/>
          </w:rPr>
          <w:t>à</w:t>
        </w:r>
        <w:r>
          <w:rPr>
            <w:color w:val="0562C1"/>
            <w:spacing w:val="-4"/>
            <w:sz w:val="20"/>
            <w:u w:val="single" w:color="0562C1"/>
          </w:rPr>
          <w:t xml:space="preserve"> </w:t>
        </w:r>
        <w:r>
          <w:rPr>
            <w:color w:val="0562C1"/>
            <w:sz w:val="20"/>
            <w:u w:val="single" w:color="0562C1"/>
          </w:rPr>
          <w:t>247</w:t>
        </w:r>
        <w:r>
          <w:rPr>
            <w:color w:val="0562C1"/>
            <w:spacing w:val="-4"/>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Code</w:t>
        </w:r>
        <w:r>
          <w:rPr>
            <w:color w:val="0562C1"/>
            <w:spacing w:val="-5"/>
            <w:sz w:val="20"/>
            <w:u w:val="single" w:color="0562C1"/>
          </w:rPr>
          <w:t xml:space="preserve"> </w:t>
        </w:r>
        <w:r>
          <w:rPr>
            <w:color w:val="0562C1"/>
            <w:sz w:val="20"/>
            <w:u w:val="single" w:color="0562C1"/>
          </w:rPr>
          <w:t>bruxellois</w:t>
        </w:r>
        <w:r>
          <w:rPr>
            <w:color w:val="0562C1"/>
            <w:spacing w:val="-6"/>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Logement</w:t>
        </w:r>
        <w:r>
          <w:rPr>
            <w:sz w:val="20"/>
          </w:rPr>
          <w:t>.</w:t>
        </w:r>
      </w:hyperlink>
    </w:p>
    <w:p w14:paraId="61C02324" w14:textId="77777777" w:rsidR="008D5553" w:rsidRDefault="008D5553" w:rsidP="008D5553">
      <w:pPr>
        <w:spacing w:line="243" w:lineRule="exact"/>
        <w:rPr>
          <w:sz w:val="20"/>
        </w:rPr>
        <w:sectPr w:rsidR="008D5553" w:rsidSect="008D5553">
          <w:pgSz w:w="11910" w:h="16840"/>
          <w:pgMar w:top="1360" w:right="1300" w:bottom="1140" w:left="1300" w:header="0" w:footer="960" w:gutter="0"/>
          <w:cols w:space="720"/>
        </w:sectPr>
      </w:pPr>
    </w:p>
    <w:p w14:paraId="23111623" w14:textId="77777777" w:rsidR="008D5553" w:rsidRPr="00466E0E" w:rsidRDefault="008D5553" w:rsidP="008D5553">
      <w:pPr>
        <w:pStyle w:val="BodyText"/>
        <w:spacing w:before="37"/>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lastRenderedPageBreak/>
        <w:t>être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donnée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par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lettre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recommandée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poste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ou</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par</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exploit d’huissier.</w:t>
      </w:r>
    </w:p>
    <w:p w14:paraId="618B126E" w14:textId="77777777" w:rsidR="008D5553" w:rsidRPr="00466E0E" w:rsidRDefault="008D5553" w:rsidP="008D5553">
      <w:pPr>
        <w:pStyle w:val="BodyText"/>
        <w:spacing w:before="8"/>
        <w:rPr>
          <w:rFonts w:asciiTheme="minorHAnsi" w:hAnsiTheme="minorHAnsi" w:cstheme="minorHAnsi"/>
          <w:i w:val="0"/>
          <w:iCs/>
          <w:sz w:val="22"/>
          <w:szCs w:val="22"/>
          <w:lang w:val="fr-BE"/>
        </w:rPr>
      </w:pPr>
    </w:p>
    <w:p w14:paraId="2F4EFE5F" w14:textId="77777777" w:rsidR="008D5553" w:rsidRPr="00466E0E" w:rsidRDefault="008D5553" w:rsidP="008D5553">
      <w:pPr>
        <w:pStyle w:val="BodyText"/>
        <w:spacing w:line="273" w:lineRule="auto"/>
        <w:ind w:left="115" w:righ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Toute clause du contrat de bail qui exclut ce droit d’information est réputée non écrite, c’est-à-dire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qu’elle n’est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pas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valable.</w:t>
      </w:r>
    </w:p>
    <w:p w14:paraId="04815862" w14:textId="77777777" w:rsidR="008D5553" w:rsidRPr="00413DE1" w:rsidRDefault="008D5553" w:rsidP="008D5553">
      <w:pPr>
        <w:pStyle w:val="BodyText"/>
        <w:spacing w:before="9"/>
        <w:rPr>
          <w:sz w:val="25"/>
          <w:lang w:val="fr-BE"/>
        </w:rPr>
      </w:pPr>
    </w:p>
    <w:p w14:paraId="71286138" w14:textId="77777777" w:rsidR="008D5553" w:rsidRDefault="008D5553" w:rsidP="008D5553">
      <w:pPr>
        <w:pStyle w:val="ListParagraph"/>
        <w:widowControl w:val="0"/>
        <w:numPr>
          <w:ilvl w:val="1"/>
          <w:numId w:val="35"/>
        </w:numPr>
        <w:tabs>
          <w:tab w:val="left" w:pos="476"/>
        </w:tabs>
        <w:autoSpaceDE w:val="0"/>
        <w:autoSpaceDN w:val="0"/>
        <w:ind w:hanging="361"/>
        <w:contextualSpacing w:val="0"/>
      </w:pPr>
      <w:r>
        <w:t>Droit</w:t>
      </w:r>
      <w:r>
        <w:rPr>
          <w:spacing w:val="-1"/>
        </w:rPr>
        <w:t xml:space="preserve"> </w:t>
      </w:r>
      <w:r>
        <w:t>de préférence</w:t>
      </w:r>
      <w:hyperlink w:anchor="_bookmark13" w:history="1">
        <w:r>
          <w:rPr>
            <w:vertAlign w:val="superscript"/>
          </w:rPr>
          <w:t>14</w:t>
        </w:r>
      </w:hyperlink>
    </w:p>
    <w:p w14:paraId="35269555" w14:textId="77777777" w:rsidR="008D5553" w:rsidRDefault="008D5553" w:rsidP="008D5553">
      <w:pPr>
        <w:pStyle w:val="BodyText"/>
        <w:spacing w:before="7"/>
        <w:rPr>
          <w:sz w:val="28"/>
        </w:rPr>
      </w:pPr>
    </w:p>
    <w:p w14:paraId="243BBE9D" w14:textId="77777777" w:rsidR="008D5553" w:rsidRPr="00466E0E" w:rsidRDefault="008D5553" w:rsidP="008D5553">
      <w:pPr>
        <w:pStyle w:val="BodyText"/>
        <w:spacing w:line="276" w:lineRule="auto"/>
        <w:ind w:left="115" w:right="114"/>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En cas de mise en vente d’un logement qui fait l’objet d’un bail d’une durée de 9 ans ou plus et sous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réserve de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certaines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conditions, le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locataire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dispose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d’un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droit de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préférence.</w:t>
      </w:r>
    </w:p>
    <w:p w14:paraId="230C539F" w14:textId="77777777" w:rsidR="008D5553" w:rsidRPr="00466E0E" w:rsidRDefault="008D5553" w:rsidP="008D5553">
      <w:pPr>
        <w:pStyle w:val="BodyText"/>
        <w:spacing w:before="3"/>
        <w:rPr>
          <w:rFonts w:asciiTheme="minorHAnsi" w:hAnsiTheme="minorHAnsi" w:cstheme="minorHAnsi"/>
          <w:i w:val="0"/>
          <w:iCs/>
          <w:sz w:val="22"/>
          <w:szCs w:val="22"/>
          <w:lang w:val="fr-BE"/>
        </w:rPr>
      </w:pPr>
    </w:p>
    <w:p w14:paraId="2AF0B249" w14:textId="77777777" w:rsidR="008D5553" w:rsidRPr="00466E0E" w:rsidRDefault="008D5553" w:rsidP="008D5553">
      <w:pPr>
        <w:pStyle w:val="BodyText"/>
        <w:spacing w:line="276" w:lineRule="auto"/>
        <w:ind w:left="115" w:right="113"/>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Cela signifie que, préalablement à la conclusion de toute vente d’un logement mis en location, 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bailleur doit informer, par voie recommandée avec accusé de réception, le locataire de son intention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 vendre et du droit de préférence dont il dispose. Cette notification vaut offre de vente au profit de</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son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destinataire,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sauf s’il</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s’agit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d’une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vente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publique.</w:t>
      </w:r>
    </w:p>
    <w:p w14:paraId="6EF464D9" w14:textId="77777777" w:rsidR="008D5553" w:rsidRPr="00466E0E" w:rsidRDefault="008D5553" w:rsidP="008D5553">
      <w:pPr>
        <w:pStyle w:val="BodyText"/>
        <w:spacing w:before="5"/>
        <w:rPr>
          <w:rFonts w:asciiTheme="minorHAnsi" w:hAnsiTheme="minorHAnsi" w:cstheme="minorHAnsi"/>
          <w:i w:val="0"/>
          <w:iCs/>
          <w:sz w:val="22"/>
          <w:szCs w:val="22"/>
          <w:lang w:val="fr-BE"/>
        </w:rPr>
      </w:pPr>
    </w:p>
    <w:p w14:paraId="30CDB9DE" w14:textId="77777777" w:rsidR="008D5553" w:rsidRPr="00466E0E" w:rsidRDefault="008D5553" w:rsidP="008D5553">
      <w:pPr>
        <w:pStyle w:val="BodyText"/>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notaire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charge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 la</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vente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doit veiller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ce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que cette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obligation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soit respectée.</w:t>
      </w:r>
    </w:p>
    <w:p w14:paraId="5F6035D0" w14:textId="77777777" w:rsidR="008D5553" w:rsidRPr="00466E0E" w:rsidRDefault="008D5553" w:rsidP="008D5553">
      <w:pPr>
        <w:pStyle w:val="BodyText"/>
        <w:spacing w:before="6"/>
        <w:rPr>
          <w:rFonts w:asciiTheme="minorHAnsi" w:hAnsiTheme="minorHAnsi" w:cstheme="minorHAnsi"/>
          <w:i w:val="0"/>
          <w:iCs/>
          <w:sz w:val="22"/>
          <w:szCs w:val="22"/>
          <w:lang w:val="fr-BE"/>
        </w:rPr>
      </w:pPr>
    </w:p>
    <w:p w14:paraId="08FD674C" w14:textId="77777777" w:rsidR="008D5553" w:rsidRPr="00466E0E" w:rsidRDefault="008D5553" w:rsidP="008D5553">
      <w:pPr>
        <w:pStyle w:val="BodyText"/>
        <w:spacing w:line="276" w:lineRule="auto"/>
        <w:ind w:left="115" w:right="109"/>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locataire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a</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ensuite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30</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jours</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informer</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bailleur,</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notaire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ou</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l’agent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immobilier</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sa</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décision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 renoncer ou d’exercer le droit de préférence. L’acceptation par le locataire des prix et conditions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mentionnées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dans la notification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bailleur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vaut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vente.</w:t>
      </w:r>
    </w:p>
    <w:p w14:paraId="7C709650" w14:textId="77777777" w:rsidR="008D5553" w:rsidRPr="00466E0E" w:rsidRDefault="008D5553" w:rsidP="008D5553">
      <w:pPr>
        <w:pStyle w:val="BodyText"/>
        <w:spacing w:before="4"/>
        <w:rPr>
          <w:rFonts w:asciiTheme="minorHAnsi" w:hAnsiTheme="minorHAnsi" w:cstheme="minorHAnsi"/>
          <w:i w:val="0"/>
          <w:iCs/>
          <w:sz w:val="22"/>
          <w:szCs w:val="22"/>
          <w:lang w:val="fr-BE"/>
        </w:rPr>
      </w:pPr>
    </w:p>
    <w:p w14:paraId="064374C0" w14:textId="77777777" w:rsidR="008D5553" w:rsidRPr="00466E0E" w:rsidRDefault="008D5553" w:rsidP="008D5553">
      <w:pPr>
        <w:pStyle w:val="BodyText"/>
        <w:spacing w:line="276" w:lineRule="auto"/>
        <w:ind w:left="115" w:right="111"/>
        <w:rPr>
          <w:rFonts w:asciiTheme="minorHAnsi" w:hAnsiTheme="minorHAnsi" w:cstheme="minorHAnsi"/>
          <w:i w:val="0"/>
          <w:iCs/>
          <w:sz w:val="22"/>
          <w:szCs w:val="22"/>
          <w:lang w:val="fr-BE"/>
        </w:rPr>
      </w:pPr>
      <w:r w:rsidRPr="00466E0E">
        <w:rPr>
          <w:rFonts w:asciiTheme="minorHAnsi" w:hAnsiTheme="minorHAnsi" w:cstheme="minorHAnsi"/>
          <w:i w:val="0"/>
          <w:iCs/>
          <w:spacing w:val="-1"/>
          <w:sz w:val="22"/>
          <w:szCs w:val="22"/>
          <w:lang w:val="fr-BE"/>
        </w:rPr>
        <w:t>Si</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pacing w:val="-1"/>
          <w:sz w:val="22"/>
          <w:szCs w:val="22"/>
          <w:lang w:val="fr-BE"/>
        </w:rPr>
        <w:t>une</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pacing w:val="-1"/>
          <w:sz w:val="22"/>
          <w:szCs w:val="22"/>
          <w:lang w:val="fr-BE"/>
        </w:rPr>
        <w:t>vente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pacing w:val="-1"/>
          <w:sz w:val="22"/>
          <w:szCs w:val="22"/>
          <w:lang w:val="fr-BE"/>
        </w:rPr>
        <w:t>est</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pacing w:val="-1"/>
          <w:sz w:val="22"/>
          <w:szCs w:val="22"/>
          <w:lang w:val="fr-BE"/>
        </w:rPr>
        <w:t>réalisée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pacing w:val="-1"/>
          <w:sz w:val="22"/>
          <w:szCs w:val="22"/>
          <w:lang w:val="fr-BE"/>
        </w:rPr>
        <w:t>en</w:t>
      </w:r>
      <w:r w:rsidRPr="00466E0E">
        <w:rPr>
          <w:rFonts w:asciiTheme="minorHAnsi" w:hAnsiTheme="minorHAnsi" w:cstheme="minorHAnsi"/>
          <w:i w:val="0"/>
          <w:iCs/>
          <w:spacing w:val="-15"/>
          <w:sz w:val="22"/>
          <w:szCs w:val="22"/>
          <w:lang w:val="fr-BE"/>
        </w:rPr>
        <w:t xml:space="preserve"> </w:t>
      </w:r>
      <w:r w:rsidRPr="00466E0E">
        <w:rPr>
          <w:rFonts w:asciiTheme="minorHAnsi" w:hAnsiTheme="minorHAnsi" w:cstheme="minorHAnsi"/>
          <w:i w:val="0"/>
          <w:iCs/>
          <w:spacing w:val="-1"/>
          <w:sz w:val="22"/>
          <w:szCs w:val="22"/>
          <w:lang w:val="fr-BE"/>
        </w:rPr>
        <w:t>violation</w:t>
      </w:r>
      <w:r w:rsidRPr="00466E0E">
        <w:rPr>
          <w:rFonts w:asciiTheme="minorHAnsi" w:hAnsiTheme="minorHAnsi" w:cstheme="minorHAnsi"/>
          <w:i w:val="0"/>
          <w:iCs/>
          <w:spacing w:val="-13"/>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z w:val="22"/>
          <w:szCs w:val="22"/>
          <w:lang w:val="fr-BE"/>
        </w:rPr>
        <w:t>droit</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préférence</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13"/>
          <w:sz w:val="22"/>
          <w:szCs w:val="22"/>
          <w:lang w:val="fr-BE"/>
        </w:rPr>
        <w:t xml:space="preserve"> </w:t>
      </w:r>
      <w:r w:rsidRPr="00466E0E">
        <w:rPr>
          <w:rFonts w:asciiTheme="minorHAnsi" w:hAnsiTheme="minorHAnsi" w:cstheme="minorHAnsi"/>
          <w:i w:val="0"/>
          <w:iCs/>
          <w:sz w:val="22"/>
          <w:szCs w:val="22"/>
          <w:lang w:val="fr-BE"/>
        </w:rPr>
        <w:t>locataire,</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cela</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z w:val="22"/>
          <w:szCs w:val="22"/>
          <w:lang w:val="fr-BE"/>
        </w:rPr>
        <w:t>ouvre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droit</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ce</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dernier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une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action</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subrogation</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qu’il</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peut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intenter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contre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l’acquéreur.</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Cette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action</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se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prescrit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par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un</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an</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dater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transcription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la signification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 l’acte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authentique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vente.</w:t>
      </w:r>
    </w:p>
    <w:p w14:paraId="64E29CA0" w14:textId="77777777" w:rsidR="008D5553" w:rsidRPr="00466E0E" w:rsidRDefault="008D5553" w:rsidP="008D5553">
      <w:pPr>
        <w:pStyle w:val="BodyText"/>
        <w:spacing w:before="2"/>
        <w:rPr>
          <w:rFonts w:asciiTheme="minorHAnsi" w:hAnsiTheme="minorHAnsi" w:cstheme="minorHAnsi"/>
          <w:i w:val="0"/>
          <w:iCs/>
          <w:sz w:val="22"/>
          <w:szCs w:val="22"/>
          <w:lang w:val="fr-BE"/>
        </w:rPr>
      </w:pPr>
    </w:p>
    <w:p w14:paraId="649F8CC6" w14:textId="77777777" w:rsidR="008D5553" w:rsidRPr="00466E0E" w:rsidRDefault="008D5553" w:rsidP="008D5553">
      <w:pPr>
        <w:pStyle w:val="BodyText"/>
        <w:spacing w:line="276" w:lineRule="auto"/>
        <w:ind w:left="115" w:right="112"/>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Toute clause du contrat de bail qui exclut ce droit de préférence pour le locataire est réputée non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écrite,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c’est-à-dire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qu’elle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n’est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pas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valable.</w:t>
      </w:r>
    </w:p>
    <w:p w14:paraId="57E88249" w14:textId="77777777" w:rsidR="008D5553" w:rsidRPr="00466E0E" w:rsidRDefault="008D5553" w:rsidP="008D5553">
      <w:pPr>
        <w:pStyle w:val="BodyText"/>
        <w:spacing w:before="5"/>
        <w:rPr>
          <w:rFonts w:asciiTheme="minorHAnsi" w:hAnsiTheme="minorHAnsi" w:cstheme="minorHAnsi"/>
          <w:i w:val="0"/>
          <w:iCs/>
          <w:sz w:val="22"/>
          <w:szCs w:val="22"/>
          <w:lang w:val="fr-BE"/>
        </w:rPr>
      </w:pPr>
    </w:p>
    <w:p w14:paraId="0DDB1C1D" w14:textId="77777777" w:rsidR="008D5553" w:rsidRPr="00466E0E" w:rsidRDefault="008D5553" w:rsidP="008D5553">
      <w:pPr>
        <w:pStyle w:val="BodyText"/>
        <w:ind w:left="115"/>
        <w:rPr>
          <w:rFonts w:asciiTheme="minorHAnsi" w:hAnsiTheme="minorHAnsi" w:cstheme="minorHAnsi"/>
          <w:i w:val="0"/>
          <w:iCs/>
          <w:sz w:val="22"/>
          <w:szCs w:val="22"/>
        </w:rPr>
      </w:pPr>
      <w:r w:rsidRPr="00466E0E">
        <w:rPr>
          <w:rFonts w:asciiTheme="minorHAnsi" w:hAnsiTheme="minorHAnsi" w:cstheme="minorHAnsi"/>
          <w:i w:val="0"/>
          <w:iCs/>
          <w:sz w:val="22"/>
          <w:szCs w:val="22"/>
        </w:rPr>
        <w:t>Pour</w:t>
      </w:r>
      <w:r w:rsidRPr="00466E0E">
        <w:rPr>
          <w:rFonts w:asciiTheme="minorHAnsi" w:hAnsiTheme="minorHAnsi" w:cstheme="minorHAnsi"/>
          <w:i w:val="0"/>
          <w:iCs/>
          <w:spacing w:val="-4"/>
          <w:sz w:val="22"/>
          <w:szCs w:val="22"/>
        </w:rPr>
        <w:t xml:space="preserve"> </w:t>
      </w:r>
      <w:r w:rsidRPr="00466E0E">
        <w:rPr>
          <w:rFonts w:asciiTheme="minorHAnsi" w:hAnsiTheme="minorHAnsi" w:cstheme="minorHAnsi"/>
          <w:i w:val="0"/>
          <w:iCs/>
          <w:sz w:val="22"/>
          <w:szCs w:val="22"/>
        </w:rPr>
        <w:t>plus</w:t>
      </w:r>
      <w:r w:rsidRPr="00466E0E">
        <w:rPr>
          <w:rFonts w:asciiTheme="minorHAnsi" w:hAnsiTheme="minorHAnsi" w:cstheme="minorHAnsi"/>
          <w:i w:val="0"/>
          <w:iCs/>
          <w:spacing w:val="-4"/>
          <w:sz w:val="22"/>
          <w:szCs w:val="22"/>
        </w:rPr>
        <w:t xml:space="preserve"> </w:t>
      </w:r>
      <w:r w:rsidRPr="00466E0E">
        <w:rPr>
          <w:rFonts w:asciiTheme="minorHAnsi" w:hAnsiTheme="minorHAnsi" w:cstheme="minorHAnsi"/>
          <w:i w:val="0"/>
          <w:iCs/>
          <w:sz w:val="22"/>
          <w:szCs w:val="22"/>
        </w:rPr>
        <w:t>d’informations</w:t>
      </w:r>
      <w:r w:rsidRPr="00466E0E">
        <w:rPr>
          <w:rFonts w:asciiTheme="minorHAnsi" w:hAnsiTheme="minorHAnsi" w:cstheme="minorHAnsi"/>
          <w:i w:val="0"/>
          <w:iCs/>
          <w:spacing w:val="-6"/>
          <w:sz w:val="22"/>
          <w:szCs w:val="22"/>
        </w:rPr>
        <w:t xml:space="preserve"> </w:t>
      </w:r>
      <w:r w:rsidRPr="00466E0E">
        <w:rPr>
          <w:rFonts w:asciiTheme="minorHAnsi" w:hAnsiTheme="minorHAnsi" w:cstheme="minorHAnsi"/>
          <w:i w:val="0"/>
          <w:iCs/>
          <w:sz w:val="22"/>
          <w:szCs w:val="22"/>
        </w:rPr>
        <w:t>:</w:t>
      </w:r>
    </w:p>
    <w:p w14:paraId="29D24619" w14:textId="77777777" w:rsidR="008D5553" w:rsidRDefault="008D5553" w:rsidP="008D5553">
      <w:pPr>
        <w:pStyle w:val="ListParagraph"/>
        <w:widowControl w:val="0"/>
        <w:numPr>
          <w:ilvl w:val="0"/>
          <w:numId w:val="32"/>
        </w:numPr>
        <w:tabs>
          <w:tab w:val="left" w:pos="1555"/>
          <w:tab w:val="left" w:pos="1556"/>
        </w:tabs>
        <w:autoSpaceDE w:val="0"/>
        <w:autoSpaceDN w:val="0"/>
        <w:spacing w:before="184"/>
        <w:contextualSpacing w:val="0"/>
        <w:jc w:val="left"/>
      </w:pPr>
      <w:r>
        <w:t>le</w:t>
      </w:r>
      <w:r>
        <w:rPr>
          <w:spacing w:val="-1"/>
        </w:rPr>
        <w:t xml:space="preserve"> </w:t>
      </w:r>
      <w:r>
        <w:t>Code bruxellois</w:t>
      </w:r>
      <w:r>
        <w:rPr>
          <w:spacing w:val="-1"/>
        </w:rPr>
        <w:t xml:space="preserve"> </w:t>
      </w:r>
      <w:r>
        <w:t>du</w:t>
      </w:r>
      <w:r>
        <w:rPr>
          <w:spacing w:val="-4"/>
        </w:rPr>
        <w:t xml:space="preserve"> </w:t>
      </w:r>
      <w:r>
        <w:t>Logement</w:t>
      </w:r>
      <w:r>
        <w:rPr>
          <w:spacing w:val="-4"/>
        </w:rPr>
        <w:t xml:space="preserve"> </w:t>
      </w:r>
      <w:r>
        <w:t>–</w:t>
      </w:r>
      <w:r>
        <w:rPr>
          <w:color w:val="0562C1"/>
          <w:spacing w:val="-1"/>
        </w:rPr>
        <w:t xml:space="preserve"> </w:t>
      </w:r>
      <w:hyperlink r:id="rId77">
        <w:r>
          <w:rPr>
            <w:color w:val="0562C1"/>
            <w:u w:val="single" w:color="0562C1"/>
          </w:rPr>
          <w:t>articles</w:t>
        </w:r>
        <w:r>
          <w:rPr>
            <w:color w:val="0562C1"/>
            <w:spacing w:val="-3"/>
            <w:u w:val="single" w:color="0562C1"/>
          </w:rPr>
          <w:t xml:space="preserve"> </w:t>
        </w:r>
        <w:r>
          <w:rPr>
            <w:color w:val="0562C1"/>
            <w:u w:val="single" w:color="0562C1"/>
          </w:rPr>
          <w:t>229,</w:t>
        </w:r>
        <w:r>
          <w:rPr>
            <w:color w:val="0562C1"/>
            <w:spacing w:val="-3"/>
            <w:u w:val="single" w:color="0562C1"/>
          </w:rPr>
          <w:t xml:space="preserve"> </w:t>
        </w:r>
        <w:r>
          <w:rPr>
            <w:color w:val="0562C1"/>
            <w:u w:val="single" w:color="0562C1"/>
          </w:rPr>
          <w:t>242</w:t>
        </w:r>
        <w:r>
          <w:rPr>
            <w:color w:val="0562C1"/>
            <w:spacing w:val="-3"/>
            <w:u w:val="single" w:color="0562C1"/>
          </w:rPr>
          <w:t xml:space="preserve"> </w:t>
        </w:r>
        <w:r>
          <w:rPr>
            <w:color w:val="0562C1"/>
            <w:u w:val="single" w:color="0562C1"/>
          </w:rPr>
          <w:t>à</w:t>
        </w:r>
        <w:r>
          <w:rPr>
            <w:color w:val="0562C1"/>
            <w:spacing w:val="-3"/>
            <w:u w:val="single" w:color="0562C1"/>
          </w:rPr>
          <w:t xml:space="preserve"> </w:t>
        </w:r>
        <w:r>
          <w:rPr>
            <w:color w:val="0562C1"/>
            <w:u w:val="single" w:color="0562C1"/>
          </w:rPr>
          <w:t>247 et 247/1</w:t>
        </w:r>
        <w:r>
          <w:rPr>
            <w:color w:val="0562C1"/>
            <w:spacing w:val="-1"/>
            <w:u w:val="single" w:color="0562C1"/>
          </w:rPr>
          <w:t xml:space="preserve"> </w:t>
        </w:r>
        <w:r>
          <w:rPr>
            <w:color w:val="0562C1"/>
            <w:u w:val="single" w:color="0562C1"/>
          </w:rPr>
          <w:t>à</w:t>
        </w:r>
        <w:r>
          <w:rPr>
            <w:color w:val="0562C1"/>
            <w:spacing w:val="-3"/>
            <w:u w:val="single" w:color="0562C1"/>
          </w:rPr>
          <w:t xml:space="preserve"> </w:t>
        </w:r>
        <w:r>
          <w:rPr>
            <w:color w:val="0562C1"/>
            <w:u w:val="single" w:color="0562C1"/>
          </w:rPr>
          <w:t>247/4</w:t>
        </w:r>
        <w:r>
          <w:rPr>
            <w:color w:val="0562C1"/>
            <w:spacing w:val="-3"/>
          </w:rPr>
          <w:t xml:space="preserve"> </w:t>
        </w:r>
        <w:r>
          <w:t>;</w:t>
        </w:r>
      </w:hyperlink>
    </w:p>
    <w:p w14:paraId="02D80474" w14:textId="77777777" w:rsidR="008D5553" w:rsidRDefault="008D5553" w:rsidP="008D5553">
      <w:pPr>
        <w:pStyle w:val="ListParagraph"/>
        <w:widowControl w:val="0"/>
        <w:numPr>
          <w:ilvl w:val="0"/>
          <w:numId w:val="32"/>
        </w:numPr>
        <w:tabs>
          <w:tab w:val="left" w:pos="1556"/>
          <w:tab w:val="left" w:pos="1557"/>
        </w:tabs>
        <w:autoSpaceDE w:val="0"/>
        <w:autoSpaceDN w:val="0"/>
        <w:spacing w:before="39" w:line="276" w:lineRule="auto"/>
        <w:ind w:right="115"/>
        <w:contextualSpacing w:val="0"/>
        <w:jc w:val="left"/>
      </w:pPr>
      <w:r>
        <w:t>la</w:t>
      </w:r>
      <w:r>
        <w:rPr>
          <w:spacing w:val="1"/>
        </w:rPr>
        <w:t xml:space="preserve"> </w:t>
      </w:r>
      <w:r>
        <w:t>brochure</w:t>
      </w:r>
      <w:r>
        <w:rPr>
          <w:spacing w:val="1"/>
        </w:rPr>
        <w:t xml:space="preserve"> </w:t>
      </w:r>
      <w:r>
        <w:t>informative</w:t>
      </w:r>
      <w:r>
        <w:rPr>
          <w:spacing w:val="1"/>
        </w:rPr>
        <w:t xml:space="preserve"> </w:t>
      </w:r>
      <w:r>
        <w:t>de</w:t>
      </w:r>
      <w:r>
        <w:rPr>
          <w:spacing w:val="1"/>
        </w:rPr>
        <w:t xml:space="preserve"> </w:t>
      </w:r>
      <w:r>
        <w:t>la</w:t>
      </w:r>
      <w:r>
        <w:rPr>
          <w:spacing w:val="1"/>
        </w:rPr>
        <w:t xml:space="preserve"> </w:t>
      </w:r>
      <w:r>
        <w:t>Région</w:t>
      </w:r>
      <w:r>
        <w:rPr>
          <w:spacing w:val="1"/>
        </w:rPr>
        <w:t xml:space="preserve"> </w:t>
      </w:r>
      <w:r>
        <w:t>de</w:t>
      </w:r>
      <w:r>
        <w:rPr>
          <w:spacing w:val="1"/>
        </w:rPr>
        <w:t xml:space="preserve"> </w:t>
      </w:r>
      <w:r>
        <w:t>Bruxelles-Capitale</w:t>
      </w:r>
      <w:r>
        <w:rPr>
          <w:spacing w:val="1"/>
        </w:rPr>
        <w:t xml:space="preserve"> </w:t>
      </w:r>
      <w:r>
        <w:t>disponible</w:t>
      </w:r>
      <w:r>
        <w:rPr>
          <w:spacing w:val="1"/>
        </w:rPr>
        <w:t xml:space="preserve"> </w:t>
      </w:r>
      <w:r>
        <w:t>sur</w:t>
      </w:r>
      <w:r>
        <w:rPr>
          <w:spacing w:val="1"/>
        </w:rPr>
        <w:t xml:space="preserve"> </w:t>
      </w:r>
      <w:r>
        <w:t>le</w:t>
      </w:r>
      <w:r>
        <w:rPr>
          <w:spacing w:val="1"/>
        </w:rPr>
        <w:t xml:space="preserve"> </w:t>
      </w:r>
      <w:r>
        <w:t>site</w:t>
      </w:r>
      <w:r>
        <w:rPr>
          <w:color w:val="0562C1"/>
          <w:spacing w:val="-47"/>
        </w:rPr>
        <w:t xml:space="preserve"> </w:t>
      </w:r>
      <w:hyperlink r:id="rId78">
        <w:r>
          <w:rPr>
            <w:color w:val="0562C1"/>
            <w:u w:val="single" w:color="0562C1"/>
          </w:rPr>
          <w:t>https://logement.brussels/louer/bail</w:t>
        </w:r>
        <w:r>
          <w:t>,</w:t>
        </w:r>
        <w:r>
          <w:rPr>
            <w:spacing w:val="-3"/>
          </w:rPr>
          <w:t xml:space="preserve"> </w:t>
        </w:r>
      </w:hyperlink>
      <w:r>
        <w:t>points</w:t>
      </w:r>
      <w:r>
        <w:rPr>
          <w:spacing w:val="-2"/>
        </w:rPr>
        <w:t xml:space="preserve"> </w:t>
      </w:r>
      <w:r>
        <w:t>II.12</w:t>
      </w:r>
      <w:r>
        <w:rPr>
          <w:spacing w:val="-1"/>
        </w:rPr>
        <w:t xml:space="preserve"> </w:t>
      </w:r>
      <w:r>
        <w:t>et</w:t>
      </w:r>
      <w:r>
        <w:rPr>
          <w:spacing w:val="-2"/>
        </w:rPr>
        <w:t xml:space="preserve"> </w:t>
      </w:r>
      <w:r>
        <w:t>III.5.</w:t>
      </w:r>
    </w:p>
    <w:p w14:paraId="342F81AD" w14:textId="77777777" w:rsidR="008D5553" w:rsidRPr="00413DE1" w:rsidRDefault="008D5553" w:rsidP="008D5553">
      <w:pPr>
        <w:pStyle w:val="BodyText"/>
        <w:spacing w:before="3"/>
        <w:rPr>
          <w:sz w:val="12"/>
          <w:lang w:val="fr-BE"/>
        </w:rPr>
      </w:pPr>
    </w:p>
    <w:p w14:paraId="1D8E91C9" w14:textId="77777777" w:rsidR="008D5553" w:rsidRPr="00466E0E" w:rsidRDefault="008D5553" w:rsidP="008D5553">
      <w:pPr>
        <w:rPr>
          <w:b/>
          <w:bCs/>
          <w:color w:val="4F81BD" w:themeColor="accent1"/>
          <w:sz w:val="24"/>
          <w:szCs w:val="24"/>
        </w:rPr>
      </w:pPr>
      <w:r>
        <w:rPr>
          <w:b/>
          <w:bCs/>
          <w:color w:val="4F81BD" w:themeColor="accent1"/>
          <w:sz w:val="24"/>
          <w:szCs w:val="24"/>
        </w:rPr>
        <w:t xml:space="preserve">14. </w:t>
      </w:r>
      <w:r w:rsidRPr="00466E0E">
        <w:rPr>
          <w:b/>
          <w:bCs/>
          <w:color w:val="4F81BD" w:themeColor="accent1"/>
          <w:sz w:val="24"/>
          <w:szCs w:val="24"/>
        </w:rPr>
        <w:t>Quelles sont les règles pour les animaux domestiques ?</w:t>
      </w:r>
    </w:p>
    <w:p w14:paraId="017B7E86" w14:textId="77777777" w:rsidR="008D5553" w:rsidRPr="00413DE1" w:rsidRDefault="008D5553" w:rsidP="008D5553">
      <w:pPr>
        <w:pStyle w:val="BodyText"/>
        <w:spacing w:before="6"/>
        <w:rPr>
          <w:b/>
          <w:sz w:val="25"/>
          <w:lang w:val="fr-BE"/>
        </w:rPr>
      </w:pPr>
    </w:p>
    <w:p w14:paraId="79B19E7D" w14:textId="77777777" w:rsidR="008D5553" w:rsidRPr="00466E0E" w:rsidRDefault="008D5553" w:rsidP="008D5553">
      <w:pPr>
        <w:pStyle w:val="BodyText"/>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Un</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contrat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bail</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ou</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une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ses</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annexes</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ne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peut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interdire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purement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simplement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détention</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d’un</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animal de compagnie dans les lieux loués. Toute clause contraire est réputée non écrite, c’est-à-dire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qu’elle n’est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pas valable.</w:t>
      </w:r>
    </w:p>
    <w:p w14:paraId="2E1A0A03" w14:textId="77777777" w:rsidR="008D5553" w:rsidRPr="00466E0E" w:rsidRDefault="008D5553" w:rsidP="008D5553">
      <w:pPr>
        <w:pStyle w:val="BodyText"/>
        <w:spacing w:before="1"/>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contrat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bail</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peut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toutefois</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w:t>
      </w:r>
    </w:p>
    <w:p w14:paraId="37FEE9FC" w14:textId="77777777" w:rsidR="008D5553" w:rsidRDefault="008D5553" w:rsidP="008D5553">
      <w:pPr>
        <w:pStyle w:val="ListParagraph"/>
        <w:widowControl w:val="0"/>
        <w:numPr>
          <w:ilvl w:val="0"/>
          <w:numId w:val="47"/>
        </w:numPr>
        <w:tabs>
          <w:tab w:val="left" w:pos="234"/>
        </w:tabs>
        <w:autoSpaceDE w:val="0"/>
        <w:autoSpaceDN w:val="0"/>
        <w:ind w:right="231" w:firstLine="0"/>
        <w:contextualSpacing w:val="0"/>
        <w:jc w:val="left"/>
      </w:pPr>
      <w:r>
        <w:t>conditionner</w:t>
      </w:r>
      <w:r>
        <w:rPr>
          <w:spacing w:val="-7"/>
        </w:rPr>
        <w:t xml:space="preserve"> </w:t>
      </w:r>
      <w:r>
        <w:t>la</w:t>
      </w:r>
      <w:r>
        <w:rPr>
          <w:spacing w:val="-8"/>
        </w:rPr>
        <w:t xml:space="preserve"> </w:t>
      </w:r>
      <w:r>
        <w:t>détention</w:t>
      </w:r>
      <w:r>
        <w:rPr>
          <w:spacing w:val="-10"/>
        </w:rPr>
        <w:t xml:space="preserve"> </w:t>
      </w:r>
      <w:r>
        <w:t>d’animaux</w:t>
      </w:r>
      <w:r>
        <w:rPr>
          <w:spacing w:val="-6"/>
        </w:rPr>
        <w:t xml:space="preserve"> </w:t>
      </w:r>
      <w:r>
        <w:t>de</w:t>
      </w:r>
      <w:r>
        <w:rPr>
          <w:spacing w:val="-5"/>
        </w:rPr>
        <w:t xml:space="preserve"> </w:t>
      </w:r>
      <w:r>
        <w:t>compagnie</w:t>
      </w:r>
      <w:r>
        <w:rPr>
          <w:spacing w:val="-5"/>
        </w:rPr>
        <w:t xml:space="preserve"> </w:t>
      </w:r>
      <w:r>
        <w:t>à</w:t>
      </w:r>
      <w:r>
        <w:rPr>
          <w:spacing w:val="-8"/>
        </w:rPr>
        <w:t xml:space="preserve"> </w:t>
      </w:r>
      <w:r>
        <w:t>l’absence</w:t>
      </w:r>
      <w:r>
        <w:rPr>
          <w:spacing w:val="-5"/>
        </w:rPr>
        <w:t xml:space="preserve"> </w:t>
      </w:r>
      <w:r>
        <w:t>de</w:t>
      </w:r>
      <w:r>
        <w:rPr>
          <w:spacing w:val="-6"/>
        </w:rPr>
        <w:t xml:space="preserve"> </w:t>
      </w:r>
      <w:r>
        <w:t>nuisance</w:t>
      </w:r>
      <w:r>
        <w:rPr>
          <w:spacing w:val="-5"/>
        </w:rPr>
        <w:t xml:space="preserve"> </w:t>
      </w:r>
      <w:r>
        <w:t>et</w:t>
      </w:r>
      <w:r>
        <w:rPr>
          <w:spacing w:val="-5"/>
        </w:rPr>
        <w:t xml:space="preserve"> </w:t>
      </w:r>
      <w:r>
        <w:t>notamment</w:t>
      </w:r>
      <w:r>
        <w:rPr>
          <w:spacing w:val="-6"/>
        </w:rPr>
        <w:t xml:space="preserve"> </w:t>
      </w:r>
      <w:r>
        <w:t>de</w:t>
      </w:r>
      <w:r>
        <w:rPr>
          <w:spacing w:val="-5"/>
        </w:rPr>
        <w:t xml:space="preserve"> </w:t>
      </w:r>
      <w:r>
        <w:t>toute</w:t>
      </w:r>
      <w:r>
        <w:rPr>
          <w:spacing w:val="-47"/>
        </w:rPr>
        <w:t xml:space="preserve"> </w:t>
      </w:r>
      <w:r>
        <w:t>agressivité</w:t>
      </w:r>
      <w:r>
        <w:rPr>
          <w:spacing w:val="-3"/>
        </w:rPr>
        <w:t xml:space="preserve"> </w:t>
      </w:r>
      <w:r>
        <w:t>;</w:t>
      </w:r>
    </w:p>
    <w:p w14:paraId="49633AAB" w14:textId="77777777" w:rsidR="008D5553" w:rsidRDefault="008D5553" w:rsidP="008D5553">
      <w:pPr>
        <w:pStyle w:val="ListParagraph"/>
        <w:widowControl w:val="0"/>
        <w:numPr>
          <w:ilvl w:val="0"/>
          <w:numId w:val="47"/>
        </w:numPr>
        <w:tabs>
          <w:tab w:val="left" w:pos="234"/>
        </w:tabs>
        <w:autoSpaceDE w:val="0"/>
        <w:autoSpaceDN w:val="0"/>
        <w:spacing w:line="400" w:lineRule="auto"/>
        <w:ind w:right="214" w:firstLine="0"/>
        <w:contextualSpacing w:val="0"/>
        <w:jc w:val="left"/>
      </w:pPr>
      <w:r>
        <w:t>limiter</w:t>
      </w:r>
      <w:r>
        <w:rPr>
          <w:spacing w:val="-5"/>
        </w:rPr>
        <w:t xml:space="preserve"> </w:t>
      </w:r>
      <w:r>
        <w:t>le</w:t>
      </w:r>
      <w:r>
        <w:rPr>
          <w:spacing w:val="-4"/>
        </w:rPr>
        <w:t xml:space="preserve"> </w:t>
      </w:r>
      <w:r>
        <w:t>nombre</w:t>
      </w:r>
      <w:r>
        <w:rPr>
          <w:spacing w:val="-4"/>
        </w:rPr>
        <w:t xml:space="preserve"> </w:t>
      </w:r>
      <w:r>
        <w:t>d’animaux</w:t>
      </w:r>
      <w:r>
        <w:rPr>
          <w:spacing w:val="-4"/>
        </w:rPr>
        <w:t xml:space="preserve"> </w:t>
      </w:r>
      <w:r>
        <w:t>ou</w:t>
      </w:r>
      <w:r>
        <w:rPr>
          <w:spacing w:val="-6"/>
        </w:rPr>
        <w:t xml:space="preserve"> </w:t>
      </w:r>
      <w:r>
        <w:t>les</w:t>
      </w:r>
      <w:r>
        <w:rPr>
          <w:spacing w:val="-5"/>
        </w:rPr>
        <w:t xml:space="preserve"> </w:t>
      </w:r>
      <w:r>
        <w:t>espèces</w:t>
      </w:r>
      <w:r>
        <w:rPr>
          <w:spacing w:val="-7"/>
        </w:rPr>
        <w:t xml:space="preserve"> </w:t>
      </w:r>
      <w:r>
        <w:t>pouvant</w:t>
      </w:r>
      <w:r>
        <w:rPr>
          <w:spacing w:val="-7"/>
        </w:rPr>
        <w:t xml:space="preserve"> </w:t>
      </w:r>
      <w:r>
        <w:t>être</w:t>
      </w:r>
      <w:r>
        <w:rPr>
          <w:spacing w:val="-4"/>
        </w:rPr>
        <w:t xml:space="preserve"> </w:t>
      </w:r>
      <w:r>
        <w:t>détenues</w:t>
      </w:r>
      <w:r>
        <w:rPr>
          <w:spacing w:val="-5"/>
        </w:rPr>
        <w:t xml:space="preserve"> </w:t>
      </w:r>
      <w:r>
        <w:t>sur</w:t>
      </w:r>
      <w:r>
        <w:rPr>
          <w:spacing w:val="-4"/>
        </w:rPr>
        <w:t xml:space="preserve"> </w:t>
      </w:r>
      <w:r>
        <w:t>base</w:t>
      </w:r>
      <w:r>
        <w:rPr>
          <w:spacing w:val="-4"/>
        </w:rPr>
        <w:t xml:space="preserve"> </w:t>
      </w:r>
      <w:r>
        <w:t>de</w:t>
      </w:r>
      <w:r>
        <w:rPr>
          <w:spacing w:val="-7"/>
        </w:rPr>
        <w:t xml:space="preserve"> </w:t>
      </w:r>
      <w:r>
        <w:t>motifs</w:t>
      </w:r>
      <w:r>
        <w:rPr>
          <w:spacing w:val="-5"/>
        </w:rPr>
        <w:t xml:space="preserve"> </w:t>
      </w:r>
      <w:r>
        <w:t>raisonnables.</w:t>
      </w:r>
      <w:r>
        <w:rPr>
          <w:spacing w:val="-47"/>
        </w:rPr>
        <w:t xml:space="preserve"> </w:t>
      </w:r>
      <w:r>
        <w:t>Pour</w:t>
      </w:r>
      <w:r>
        <w:rPr>
          <w:spacing w:val="-1"/>
        </w:rPr>
        <w:t xml:space="preserve"> </w:t>
      </w:r>
      <w:r>
        <w:t>plus</w:t>
      </w:r>
      <w:r>
        <w:rPr>
          <w:spacing w:val="-1"/>
        </w:rPr>
        <w:t xml:space="preserve"> </w:t>
      </w:r>
      <w:r>
        <w:t>d’informations</w:t>
      </w:r>
      <w:r>
        <w:rPr>
          <w:spacing w:val="-3"/>
        </w:rPr>
        <w:t xml:space="preserve"> </w:t>
      </w:r>
      <w:r>
        <w:t>: le Code bruxellois</w:t>
      </w:r>
      <w:r>
        <w:rPr>
          <w:spacing w:val="-2"/>
        </w:rPr>
        <w:t xml:space="preserve"> </w:t>
      </w:r>
      <w:r>
        <w:t>du</w:t>
      </w:r>
      <w:r>
        <w:rPr>
          <w:spacing w:val="-2"/>
        </w:rPr>
        <w:t xml:space="preserve"> </w:t>
      </w:r>
      <w:r>
        <w:t>Logement –</w:t>
      </w:r>
      <w:r>
        <w:rPr>
          <w:spacing w:val="-1"/>
        </w:rPr>
        <w:t xml:space="preserve"> </w:t>
      </w:r>
      <w:r>
        <w:t>[article</w:t>
      </w:r>
      <w:r>
        <w:rPr>
          <w:spacing w:val="-3"/>
        </w:rPr>
        <w:t xml:space="preserve"> </w:t>
      </w:r>
      <w:r>
        <w:t>218/1]</w:t>
      </w:r>
    </w:p>
    <w:p w14:paraId="7ECE8EF4" w14:textId="77777777" w:rsidR="008D5553" w:rsidRDefault="008D5553" w:rsidP="008D5553">
      <w:pPr>
        <w:pStyle w:val="BodyText"/>
        <w:rPr>
          <w:sz w:val="29"/>
        </w:rPr>
      </w:pPr>
      <w:r>
        <w:rPr>
          <w:noProof/>
        </w:rPr>
        <mc:AlternateContent>
          <mc:Choice Requires="wps">
            <w:drawing>
              <wp:anchor distT="0" distB="0" distL="0" distR="0" simplePos="0" relativeHeight="251686912" behindDoc="1" locked="0" layoutInCell="1" allowOverlap="1" wp14:anchorId="48CD08DC" wp14:editId="7CD9AE71">
                <wp:simplePos x="0" y="0"/>
                <wp:positionH relativeFrom="page">
                  <wp:posOffset>899160</wp:posOffset>
                </wp:positionH>
                <wp:positionV relativeFrom="paragraph">
                  <wp:posOffset>249555</wp:posOffset>
                </wp:positionV>
                <wp:extent cx="1828800" cy="8890"/>
                <wp:effectExtent l="0" t="0" r="0" b="0"/>
                <wp:wrapTopAndBottom/>
                <wp:docPr id="127492560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00889D" id="Rectangle 7" o:spid="_x0000_s1026" style="position:absolute;margin-left:70.8pt;margin-top:19.65pt;width:2in;height:.7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Af3tPV3wAAAAkBAAAPAAAAZHJzL2Rvd25yZXYueG1sTI9BT8MwDIXv&#10;SPyHyEjcWLKujLU0nRgSRyQ2OLBb2pi2WuOUJtsKvx5zgpuf/fT8vWI9uV6ccAydJw3zmQKBVHvb&#10;UaPh7fXpZgUiREPW9J5QwxcGWJeXF4XJrT/TFk+72AgOoZAbDW2MQy5lqFt0Jsz8gMS3Dz86E1mO&#10;jbSjOXO462Wi1FI60xF/aM2Ajy3Wh93Radhkq83nS0rP39tqj/v36nCbjErr66vp4R5ExCn+meEX&#10;n9GhZKbKH8kG0bNO50u2alhkCxBsSJOMFxUP6g5kWcj/DcofAAAA//8DAFBLAQItABQABgAIAAAA&#10;IQC2gziS/gAAAOEBAAATAAAAAAAAAAAAAAAAAAAAAABbQ29udGVudF9UeXBlc10ueG1sUEsBAi0A&#10;FAAGAAgAAAAhADj9If/WAAAAlAEAAAsAAAAAAAAAAAAAAAAALwEAAF9yZWxzLy5yZWxzUEsBAi0A&#10;FAAGAAgAAAAhAGh47ETkAQAAswMAAA4AAAAAAAAAAAAAAAAALgIAAGRycy9lMm9Eb2MueG1sUEsB&#10;Ai0AFAAGAAgAAAAhAB/e09XfAAAACQEAAA8AAAAAAAAAAAAAAAAAPgQAAGRycy9kb3ducmV2Lnht&#10;bFBLBQYAAAAABAAEAPMAAABKBQAAAAA=&#10;" fillcolor="black" stroked="f">
                <w10:wrap type="topAndBottom" anchorx="page"/>
              </v:rect>
            </w:pict>
          </mc:Fallback>
        </mc:AlternateContent>
      </w:r>
    </w:p>
    <w:p w14:paraId="554F28DD" w14:textId="77777777" w:rsidR="008D5553" w:rsidRDefault="008D5553" w:rsidP="008D5553">
      <w:pPr>
        <w:spacing w:before="71"/>
        <w:ind w:left="115"/>
        <w:rPr>
          <w:sz w:val="20"/>
        </w:rPr>
      </w:pPr>
      <w:bookmarkStart w:id="113" w:name="_bookmark13"/>
      <w:bookmarkEnd w:id="113"/>
      <w:r>
        <w:rPr>
          <w:sz w:val="20"/>
          <w:vertAlign w:val="superscript"/>
        </w:rPr>
        <w:t>14</w:t>
      </w:r>
      <w:r>
        <w:rPr>
          <w:spacing w:val="-6"/>
          <w:sz w:val="20"/>
        </w:rPr>
        <w:t xml:space="preserve"> </w:t>
      </w:r>
      <w:hyperlink r:id="rId79">
        <w:r>
          <w:rPr>
            <w:color w:val="0562C1"/>
            <w:sz w:val="20"/>
            <w:u w:val="single" w:color="0562C1"/>
          </w:rPr>
          <w:t>Articles</w:t>
        </w:r>
        <w:r>
          <w:rPr>
            <w:color w:val="0562C1"/>
            <w:spacing w:val="-5"/>
            <w:sz w:val="20"/>
            <w:u w:val="single" w:color="0562C1"/>
          </w:rPr>
          <w:t xml:space="preserve"> </w:t>
        </w:r>
        <w:r>
          <w:rPr>
            <w:color w:val="0562C1"/>
            <w:sz w:val="20"/>
            <w:u w:val="single" w:color="0562C1"/>
          </w:rPr>
          <w:t>247/1</w:t>
        </w:r>
        <w:r>
          <w:rPr>
            <w:color w:val="0562C1"/>
            <w:spacing w:val="-5"/>
            <w:sz w:val="20"/>
            <w:u w:val="single" w:color="0562C1"/>
          </w:rPr>
          <w:t xml:space="preserve"> </w:t>
        </w:r>
        <w:r>
          <w:rPr>
            <w:color w:val="0562C1"/>
            <w:sz w:val="20"/>
            <w:u w:val="single" w:color="0562C1"/>
          </w:rPr>
          <w:t>à</w:t>
        </w:r>
        <w:r>
          <w:rPr>
            <w:color w:val="0562C1"/>
            <w:spacing w:val="-4"/>
            <w:sz w:val="20"/>
            <w:u w:val="single" w:color="0562C1"/>
          </w:rPr>
          <w:t xml:space="preserve"> </w:t>
        </w:r>
        <w:r>
          <w:rPr>
            <w:color w:val="0562C1"/>
            <w:sz w:val="20"/>
            <w:u w:val="single" w:color="0562C1"/>
          </w:rPr>
          <w:t>247/4</w:t>
        </w:r>
        <w:r>
          <w:rPr>
            <w:color w:val="0562C1"/>
            <w:spacing w:val="-5"/>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Code</w:t>
        </w:r>
        <w:r>
          <w:rPr>
            <w:color w:val="0562C1"/>
            <w:spacing w:val="-5"/>
            <w:sz w:val="20"/>
            <w:u w:val="single" w:color="0562C1"/>
          </w:rPr>
          <w:t xml:space="preserve"> </w:t>
        </w:r>
        <w:r>
          <w:rPr>
            <w:color w:val="0562C1"/>
            <w:sz w:val="20"/>
            <w:u w:val="single" w:color="0562C1"/>
          </w:rPr>
          <w:t>bruxellois</w:t>
        </w:r>
        <w:r>
          <w:rPr>
            <w:color w:val="0562C1"/>
            <w:spacing w:val="-6"/>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Logement</w:t>
        </w:r>
        <w:r>
          <w:rPr>
            <w:sz w:val="20"/>
          </w:rPr>
          <w:t>.</w:t>
        </w:r>
      </w:hyperlink>
    </w:p>
    <w:p w14:paraId="58DF9ACC" w14:textId="77777777" w:rsidR="008D5553" w:rsidRDefault="008D5553" w:rsidP="008D5553">
      <w:pPr>
        <w:rPr>
          <w:sz w:val="20"/>
        </w:rPr>
        <w:sectPr w:rsidR="008D5553" w:rsidSect="008D5553">
          <w:pgSz w:w="11910" w:h="16840"/>
          <w:pgMar w:top="1360" w:right="1300" w:bottom="1140" w:left="1300" w:header="0" w:footer="960" w:gutter="0"/>
          <w:cols w:space="720"/>
        </w:sectPr>
      </w:pPr>
    </w:p>
    <w:p w14:paraId="15426F42" w14:textId="77777777" w:rsidR="008D5553" w:rsidRDefault="008D5553" w:rsidP="008D5553">
      <w:pPr>
        <w:pStyle w:val="BodyText"/>
        <w:spacing w:before="37" w:line="259" w:lineRule="auto"/>
        <w:ind w:left="115" w:right="113"/>
        <w:rPr>
          <w:rFonts w:asciiTheme="minorHAnsi" w:hAnsiTheme="minorHAnsi" w:cstheme="minorHAnsi"/>
          <w:i w:val="0"/>
          <w:iCs/>
          <w:sz w:val="22"/>
          <w:szCs w:val="22"/>
          <w:lang w:val="fr-BE"/>
        </w:rPr>
      </w:pPr>
      <w:r w:rsidRPr="00466E0E">
        <w:rPr>
          <w:rFonts w:asciiTheme="minorHAnsi" w:hAnsiTheme="minorHAnsi" w:cstheme="minorHAnsi"/>
          <w:i w:val="0"/>
          <w:iCs/>
          <w:spacing w:val="-1"/>
          <w:sz w:val="22"/>
          <w:szCs w:val="22"/>
          <w:lang w:val="fr-BE"/>
        </w:rPr>
        <w:lastRenderedPageBreak/>
        <w:t>Lorsque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le</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pacing w:val="-1"/>
          <w:sz w:val="22"/>
          <w:szCs w:val="22"/>
          <w:lang w:val="fr-BE"/>
        </w:rPr>
        <w:t>locataire</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pacing w:val="-1"/>
          <w:sz w:val="22"/>
          <w:szCs w:val="22"/>
          <w:lang w:val="fr-BE"/>
        </w:rPr>
        <w:t>détient</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un</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animal</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compagnie,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il</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z w:val="22"/>
          <w:szCs w:val="22"/>
          <w:lang w:val="fr-BE"/>
        </w:rPr>
        <w:t>devra</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prendre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soin</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conformément</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loi</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14 août 1986 relative à la protection et au bien-être des animaux et devra s’assurer que le logement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convient à sa nature, à ses besoins physiologiques et éthologiques, à son état de santé et à son degré</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de développement, d'adaptation</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ou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domestication.</w:t>
      </w:r>
    </w:p>
    <w:p w14:paraId="30B30713" w14:textId="77777777" w:rsidR="008D5553" w:rsidRPr="00466E0E" w:rsidRDefault="008D5553" w:rsidP="008D5553">
      <w:pPr>
        <w:pStyle w:val="BodyText"/>
        <w:spacing w:before="37" w:line="259" w:lineRule="auto"/>
        <w:ind w:left="115" w:right="113"/>
        <w:rPr>
          <w:rFonts w:asciiTheme="minorHAnsi" w:hAnsiTheme="minorHAnsi" w:cstheme="minorHAnsi"/>
          <w:i w:val="0"/>
          <w:iCs/>
          <w:sz w:val="22"/>
          <w:szCs w:val="22"/>
          <w:lang w:val="fr-BE"/>
        </w:rPr>
      </w:pPr>
    </w:p>
    <w:p w14:paraId="5F234469" w14:textId="77777777" w:rsidR="008D5553" w:rsidRPr="00466E0E" w:rsidRDefault="008D5553" w:rsidP="008D5553">
      <w:pPr>
        <w:rPr>
          <w:b/>
          <w:bCs/>
          <w:color w:val="4F81BD" w:themeColor="accent1"/>
          <w:sz w:val="24"/>
          <w:szCs w:val="24"/>
        </w:rPr>
      </w:pPr>
      <w:r>
        <w:rPr>
          <w:b/>
          <w:bCs/>
          <w:color w:val="4F81BD" w:themeColor="accent1"/>
          <w:sz w:val="24"/>
          <w:szCs w:val="24"/>
        </w:rPr>
        <w:t xml:space="preserve">15. </w:t>
      </w:r>
      <w:r w:rsidRPr="00466E0E">
        <w:rPr>
          <w:b/>
          <w:bCs/>
          <w:color w:val="4F81BD" w:themeColor="accent1"/>
          <w:sz w:val="24"/>
          <w:szCs w:val="24"/>
        </w:rPr>
        <w:t>Comment résoudre un désaccord ? Les parties peuvent-elles recourir à des modes alternatifs de résolution des conflits tels que la médiation, l’arbitrage ou la conciliation ?</w:t>
      </w:r>
    </w:p>
    <w:p w14:paraId="6704482F" w14:textId="77777777" w:rsidR="008D5553" w:rsidRPr="00413DE1" w:rsidRDefault="008D5553" w:rsidP="008D5553">
      <w:pPr>
        <w:pStyle w:val="BodyText"/>
        <w:spacing w:before="9"/>
        <w:rPr>
          <w:b/>
          <w:sz w:val="25"/>
          <w:lang w:val="fr-BE"/>
        </w:rPr>
      </w:pPr>
    </w:p>
    <w:p w14:paraId="2A521D53" w14:textId="77777777" w:rsidR="008D5553" w:rsidRPr="00466E0E" w:rsidRDefault="008D5553" w:rsidP="008D5553">
      <w:pPr>
        <w:pStyle w:val="BodyText"/>
        <w:ind w:left="116" w:hanging="1"/>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C’est en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principe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 xml:space="preserve">le </w:t>
      </w:r>
      <w:r w:rsidRPr="00466E0E">
        <w:rPr>
          <w:rFonts w:asciiTheme="minorHAnsi" w:hAnsiTheme="minorHAnsi" w:cstheme="minorHAnsi"/>
          <w:b/>
          <w:i w:val="0"/>
          <w:iCs/>
          <w:sz w:val="22"/>
          <w:szCs w:val="22"/>
          <w:lang w:val="fr-BE"/>
        </w:rPr>
        <w:t>juge</w:t>
      </w:r>
      <w:r w:rsidRPr="00466E0E">
        <w:rPr>
          <w:rFonts w:asciiTheme="minorHAnsi" w:hAnsiTheme="minorHAnsi" w:cstheme="minorHAnsi"/>
          <w:b/>
          <w:i w:val="0"/>
          <w:iCs/>
          <w:spacing w:val="1"/>
          <w:sz w:val="22"/>
          <w:szCs w:val="22"/>
          <w:lang w:val="fr-BE"/>
        </w:rPr>
        <w:t xml:space="preserve"> </w:t>
      </w:r>
      <w:r w:rsidRPr="00466E0E">
        <w:rPr>
          <w:rFonts w:asciiTheme="minorHAnsi" w:hAnsiTheme="minorHAnsi" w:cstheme="minorHAnsi"/>
          <w:b/>
          <w:i w:val="0"/>
          <w:iCs/>
          <w:sz w:val="22"/>
          <w:szCs w:val="22"/>
          <w:lang w:val="fr-BE"/>
        </w:rPr>
        <w:t>de</w:t>
      </w:r>
      <w:r w:rsidRPr="00466E0E">
        <w:rPr>
          <w:rFonts w:asciiTheme="minorHAnsi" w:hAnsiTheme="minorHAnsi" w:cstheme="minorHAnsi"/>
          <w:b/>
          <w:i w:val="0"/>
          <w:iCs/>
          <w:spacing w:val="-1"/>
          <w:sz w:val="22"/>
          <w:szCs w:val="22"/>
          <w:lang w:val="fr-BE"/>
        </w:rPr>
        <w:t xml:space="preserve"> </w:t>
      </w:r>
      <w:r w:rsidRPr="00466E0E">
        <w:rPr>
          <w:rFonts w:asciiTheme="minorHAnsi" w:hAnsiTheme="minorHAnsi" w:cstheme="minorHAnsi"/>
          <w:b/>
          <w:i w:val="0"/>
          <w:iCs/>
          <w:sz w:val="22"/>
          <w:szCs w:val="22"/>
          <w:lang w:val="fr-BE"/>
        </w:rPr>
        <w:t>paix</w:t>
      </w:r>
      <w:hyperlink w:anchor="_bookmark14" w:history="1">
        <w:r w:rsidRPr="00466E0E">
          <w:rPr>
            <w:rFonts w:asciiTheme="minorHAnsi" w:hAnsiTheme="minorHAnsi" w:cstheme="minorHAnsi"/>
            <w:i w:val="0"/>
            <w:iCs/>
            <w:sz w:val="22"/>
            <w:szCs w:val="22"/>
            <w:vertAlign w:val="superscript"/>
            <w:lang w:val="fr-BE"/>
          </w:rPr>
          <w:t>15</w:t>
        </w:r>
        <w:r w:rsidRPr="00466E0E">
          <w:rPr>
            <w:rFonts w:asciiTheme="minorHAnsi" w:hAnsiTheme="minorHAnsi" w:cstheme="minorHAnsi"/>
            <w:i w:val="0"/>
            <w:iCs/>
            <w:spacing w:val="1"/>
            <w:sz w:val="22"/>
            <w:szCs w:val="22"/>
            <w:lang w:val="fr-BE"/>
          </w:rPr>
          <w:t xml:space="preserve"> </w:t>
        </w:r>
      </w:hyperlink>
      <w:r w:rsidRPr="00466E0E">
        <w:rPr>
          <w:rFonts w:asciiTheme="minorHAnsi" w:hAnsiTheme="minorHAnsi" w:cstheme="minorHAnsi"/>
          <w:i w:val="0"/>
          <w:iCs/>
          <w:sz w:val="22"/>
          <w:szCs w:val="22"/>
          <w:lang w:val="fr-BE"/>
        </w:rPr>
        <w:t>qui</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est compétent pour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désaccords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entre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les parties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au</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sujet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l’application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règles du</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bail d’habitation.</w:t>
      </w:r>
    </w:p>
    <w:p w14:paraId="2B3BC25C" w14:textId="77777777" w:rsidR="008D5553" w:rsidRPr="00466E0E" w:rsidRDefault="008D5553" w:rsidP="008D5553">
      <w:pPr>
        <w:pStyle w:val="BodyText"/>
        <w:spacing w:before="1"/>
        <w:rPr>
          <w:rFonts w:asciiTheme="minorHAnsi" w:hAnsiTheme="minorHAnsi" w:cstheme="minorHAnsi"/>
          <w:i w:val="0"/>
          <w:iCs/>
          <w:sz w:val="22"/>
          <w:szCs w:val="22"/>
          <w:lang w:val="fr-BE"/>
        </w:rPr>
      </w:pPr>
    </w:p>
    <w:p w14:paraId="2E9C08A8" w14:textId="77777777" w:rsidR="008D5553" w:rsidRPr="00466E0E" w:rsidRDefault="008D5553" w:rsidP="008D5553">
      <w:pPr>
        <w:pStyle w:val="BodyText"/>
        <w:ind w:left="116"/>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Il</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existe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toutefois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d’autres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façons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régler</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un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litige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entre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locataire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bailleur.</w:t>
      </w:r>
    </w:p>
    <w:p w14:paraId="3304E894" w14:textId="77777777" w:rsidR="008D5553" w:rsidRPr="00466E0E" w:rsidRDefault="008D5553" w:rsidP="008D5553">
      <w:pPr>
        <w:pStyle w:val="BodyText"/>
        <w:ind w:left="116"/>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29"/>
          <w:sz w:val="22"/>
          <w:szCs w:val="22"/>
          <w:lang w:val="fr-BE"/>
        </w:rPr>
        <w:t xml:space="preserve"> </w:t>
      </w:r>
      <w:r w:rsidRPr="00466E0E">
        <w:rPr>
          <w:rFonts w:asciiTheme="minorHAnsi" w:hAnsiTheme="minorHAnsi" w:cstheme="minorHAnsi"/>
          <w:i w:val="0"/>
          <w:iCs/>
          <w:sz w:val="22"/>
          <w:szCs w:val="22"/>
          <w:lang w:val="fr-BE"/>
        </w:rPr>
        <w:t>Code</w:t>
      </w:r>
      <w:r w:rsidRPr="00466E0E">
        <w:rPr>
          <w:rFonts w:asciiTheme="minorHAnsi" w:hAnsiTheme="minorHAnsi" w:cstheme="minorHAnsi"/>
          <w:i w:val="0"/>
          <w:iCs/>
          <w:spacing w:val="30"/>
          <w:sz w:val="22"/>
          <w:szCs w:val="22"/>
          <w:lang w:val="fr-BE"/>
        </w:rPr>
        <w:t xml:space="preserve"> </w:t>
      </w:r>
      <w:r w:rsidRPr="00466E0E">
        <w:rPr>
          <w:rFonts w:asciiTheme="minorHAnsi" w:hAnsiTheme="minorHAnsi" w:cstheme="minorHAnsi"/>
          <w:i w:val="0"/>
          <w:iCs/>
          <w:sz w:val="22"/>
          <w:szCs w:val="22"/>
          <w:lang w:val="fr-BE"/>
        </w:rPr>
        <w:t>bruxellois</w:t>
      </w:r>
      <w:r w:rsidRPr="00466E0E">
        <w:rPr>
          <w:rFonts w:asciiTheme="minorHAnsi" w:hAnsiTheme="minorHAnsi" w:cstheme="minorHAnsi"/>
          <w:i w:val="0"/>
          <w:iCs/>
          <w:spacing w:val="30"/>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31"/>
          <w:sz w:val="22"/>
          <w:szCs w:val="22"/>
          <w:lang w:val="fr-BE"/>
        </w:rPr>
        <w:t xml:space="preserve"> </w:t>
      </w:r>
      <w:r w:rsidRPr="00466E0E">
        <w:rPr>
          <w:rFonts w:asciiTheme="minorHAnsi" w:hAnsiTheme="minorHAnsi" w:cstheme="minorHAnsi"/>
          <w:i w:val="0"/>
          <w:iCs/>
          <w:sz w:val="22"/>
          <w:szCs w:val="22"/>
          <w:lang w:val="fr-BE"/>
        </w:rPr>
        <w:t>Logement</w:t>
      </w:r>
      <w:r w:rsidRPr="00466E0E">
        <w:rPr>
          <w:rFonts w:asciiTheme="minorHAnsi" w:hAnsiTheme="minorHAnsi" w:cstheme="minorHAnsi"/>
          <w:i w:val="0"/>
          <w:iCs/>
          <w:spacing w:val="31"/>
          <w:sz w:val="22"/>
          <w:szCs w:val="22"/>
          <w:lang w:val="fr-BE"/>
        </w:rPr>
        <w:t xml:space="preserve"> </w:t>
      </w:r>
      <w:r w:rsidRPr="00466E0E">
        <w:rPr>
          <w:rFonts w:asciiTheme="minorHAnsi" w:hAnsiTheme="minorHAnsi" w:cstheme="minorHAnsi"/>
          <w:i w:val="0"/>
          <w:iCs/>
          <w:sz w:val="22"/>
          <w:szCs w:val="22"/>
          <w:lang w:val="fr-BE"/>
        </w:rPr>
        <w:t>prévoit</w:t>
      </w:r>
      <w:r w:rsidRPr="00466E0E">
        <w:rPr>
          <w:rFonts w:asciiTheme="minorHAnsi" w:hAnsiTheme="minorHAnsi" w:cstheme="minorHAnsi"/>
          <w:i w:val="0"/>
          <w:iCs/>
          <w:spacing w:val="30"/>
          <w:sz w:val="22"/>
          <w:szCs w:val="22"/>
          <w:lang w:val="fr-BE"/>
        </w:rPr>
        <w:t xml:space="preserve"> </w:t>
      </w:r>
      <w:r w:rsidRPr="00466E0E">
        <w:rPr>
          <w:rFonts w:asciiTheme="minorHAnsi" w:hAnsiTheme="minorHAnsi" w:cstheme="minorHAnsi"/>
          <w:i w:val="0"/>
          <w:iCs/>
          <w:sz w:val="22"/>
          <w:szCs w:val="22"/>
          <w:lang w:val="fr-BE"/>
        </w:rPr>
        <w:t>que</w:t>
      </w:r>
      <w:r w:rsidRPr="00466E0E">
        <w:rPr>
          <w:rFonts w:asciiTheme="minorHAnsi" w:hAnsiTheme="minorHAnsi" w:cstheme="minorHAnsi"/>
          <w:i w:val="0"/>
          <w:iCs/>
          <w:spacing w:val="33"/>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32"/>
          <w:sz w:val="22"/>
          <w:szCs w:val="22"/>
          <w:lang w:val="fr-BE"/>
        </w:rPr>
        <w:t xml:space="preserve"> </w:t>
      </w:r>
      <w:r w:rsidRPr="00466E0E">
        <w:rPr>
          <w:rFonts w:asciiTheme="minorHAnsi" w:hAnsiTheme="minorHAnsi" w:cstheme="minorHAnsi"/>
          <w:i w:val="0"/>
          <w:iCs/>
          <w:sz w:val="22"/>
          <w:szCs w:val="22"/>
          <w:lang w:val="fr-BE"/>
        </w:rPr>
        <w:t>parties</w:t>
      </w:r>
      <w:r w:rsidRPr="00466E0E">
        <w:rPr>
          <w:rFonts w:asciiTheme="minorHAnsi" w:hAnsiTheme="minorHAnsi" w:cstheme="minorHAnsi"/>
          <w:i w:val="0"/>
          <w:iCs/>
          <w:spacing w:val="31"/>
          <w:sz w:val="22"/>
          <w:szCs w:val="22"/>
          <w:lang w:val="fr-BE"/>
        </w:rPr>
        <w:t xml:space="preserve"> </w:t>
      </w:r>
      <w:r w:rsidRPr="00466E0E">
        <w:rPr>
          <w:rFonts w:asciiTheme="minorHAnsi" w:hAnsiTheme="minorHAnsi" w:cstheme="minorHAnsi"/>
          <w:i w:val="0"/>
          <w:iCs/>
          <w:sz w:val="22"/>
          <w:szCs w:val="22"/>
          <w:lang w:val="fr-BE"/>
        </w:rPr>
        <w:t>peuvent</w:t>
      </w:r>
      <w:r w:rsidRPr="00466E0E">
        <w:rPr>
          <w:rFonts w:asciiTheme="minorHAnsi" w:hAnsiTheme="minorHAnsi" w:cstheme="minorHAnsi"/>
          <w:i w:val="0"/>
          <w:iCs/>
          <w:spacing w:val="32"/>
          <w:sz w:val="22"/>
          <w:szCs w:val="22"/>
          <w:lang w:val="fr-BE"/>
        </w:rPr>
        <w:t xml:space="preserve"> </w:t>
      </w:r>
      <w:r w:rsidRPr="00466E0E">
        <w:rPr>
          <w:rFonts w:asciiTheme="minorHAnsi" w:hAnsiTheme="minorHAnsi" w:cstheme="minorHAnsi"/>
          <w:i w:val="0"/>
          <w:iCs/>
          <w:sz w:val="22"/>
          <w:szCs w:val="22"/>
          <w:lang w:val="fr-BE"/>
        </w:rPr>
        <w:t>tenter</w:t>
      </w:r>
      <w:r w:rsidRPr="00466E0E">
        <w:rPr>
          <w:rFonts w:asciiTheme="minorHAnsi" w:hAnsiTheme="minorHAnsi" w:cstheme="minorHAnsi"/>
          <w:i w:val="0"/>
          <w:iCs/>
          <w:spacing w:val="29"/>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30"/>
          <w:sz w:val="22"/>
          <w:szCs w:val="22"/>
          <w:lang w:val="fr-BE"/>
        </w:rPr>
        <w:t xml:space="preserve"> </w:t>
      </w:r>
      <w:r w:rsidRPr="00466E0E">
        <w:rPr>
          <w:rFonts w:asciiTheme="minorHAnsi" w:hAnsiTheme="minorHAnsi" w:cstheme="minorHAnsi"/>
          <w:i w:val="0"/>
          <w:iCs/>
          <w:sz w:val="22"/>
          <w:szCs w:val="22"/>
          <w:lang w:val="fr-BE"/>
        </w:rPr>
        <w:t>régler</w:t>
      </w:r>
      <w:r w:rsidRPr="00466E0E">
        <w:rPr>
          <w:rFonts w:asciiTheme="minorHAnsi" w:hAnsiTheme="minorHAnsi" w:cstheme="minorHAnsi"/>
          <w:i w:val="0"/>
          <w:iCs/>
          <w:spacing w:val="32"/>
          <w:sz w:val="22"/>
          <w:szCs w:val="22"/>
          <w:lang w:val="fr-BE"/>
        </w:rPr>
        <w:t xml:space="preserve"> </w:t>
      </w:r>
      <w:r w:rsidRPr="00466E0E">
        <w:rPr>
          <w:rFonts w:asciiTheme="minorHAnsi" w:hAnsiTheme="minorHAnsi" w:cstheme="minorHAnsi"/>
          <w:i w:val="0"/>
          <w:iCs/>
          <w:sz w:val="22"/>
          <w:szCs w:val="22"/>
          <w:lang w:val="fr-BE"/>
        </w:rPr>
        <w:t>leur</w:t>
      </w:r>
      <w:r w:rsidRPr="00466E0E">
        <w:rPr>
          <w:rFonts w:asciiTheme="minorHAnsi" w:hAnsiTheme="minorHAnsi" w:cstheme="minorHAnsi"/>
          <w:i w:val="0"/>
          <w:iCs/>
          <w:spacing w:val="28"/>
          <w:sz w:val="22"/>
          <w:szCs w:val="22"/>
          <w:lang w:val="fr-BE"/>
        </w:rPr>
        <w:t xml:space="preserve"> </w:t>
      </w:r>
      <w:r w:rsidRPr="00466E0E">
        <w:rPr>
          <w:rFonts w:asciiTheme="minorHAnsi" w:hAnsiTheme="minorHAnsi" w:cstheme="minorHAnsi"/>
          <w:i w:val="0"/>
          <w:iCs/>
          <w:sz w:val="22"/>
          <w:szCs w:val="22"/>
          <w:lang w:val="fr-BE"/>
        </w:rPr>
        <w:t>différend</w:t>
      </w:r>
      <w:r w:rsidRPr="00466E0E">
        <w:rPr>
          <w:rFonts w:asciiTheme="minorHAnsi" w:hAnsiTheme="minorHAnsi" w:cstheme="minorHAnsi"/>
          <w:i w:val="0"/>
          <w:iCs/>
          <w:spacing w:val="29"/>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l’amiable</w:t>
      </w:r>
      <w:hyperlink w:anchor="_bookmark15" w:history="1">
        <w:r w:rsidRPr="00466E0E">
          <w:rPr>
            <w:rFonts w:asciiTheme="minorHAnsi" w:hAnsiTheme="minorHAnsi" w:cstheme="minorHAnsi"/>
            <w:i w:val="0"/>
            <w:iCs/>
            <w:sz w:val="22"/>
            <w:szCs w:val="22"/>
            <w:vertAlign w:val="superscript"/>
            <w:lang w:val="fr-BE"/>
          </w:rPr>
          <w:t>16</w:t>
        </w:r>
      </w:hyperlink>
      <w:r w:rsidRPr="00466E0E">
        <w:rPr>
          <w:rFonts w:asciiTheme="minorHAnsi" w:hAnsiTheme="minorHAnsi" w:cstheme="minorHAnsi"/>
          <w:i w:val="0"/>
          <w:iCs/>
          <w:sz w:val="22"/>
          <w:szCs w:val="22"/>
          <w:lang w:val="fr-BE"/>
        </w:rPr>
        <w:t>.</w:t>
      </w:r>
    </w:p>
    <w:p w14:paraId="5E5B3D8C" w14:textId="77777777" w:rsidR="008D5553" w:rsidRDefault="008D5553" w:rsidP="008D5553">
      <w:pPr>
        <w:spacing w:before="1"/>
        <w:ind w:left="115"/>
      </w:pPr>
      <w:r>
        <w:t>Les</w:t>
      </w:r>
      <w:r>
        <w:rPr>
          <w:spacing w:val="-2"/>
        </w:rPr>
        <w:t xml:space="preserve"> </w:t>
      </w:r>
      <w:r>
        <w:t>parties</w:t>
      </w:r>
      <w:r>
        <w:rPr>
          <w:spacing w:val="-2"/>
        </w:rPr>
        <w:t xml:space="preserve"> </w:t>
      </w:r>
      <w:r>
        <w:t>peuvent</w:t>
      </w:r>
      <w:r>
        <w:rPr>
          <w:spacing w:val="-4"/>
        </w:rPr>
        <w:t xml:space="preserve"> </w:t>
      </w:r>
      <w:r>
        <w:t>ainsi</w:t>
      </w:r>
      <w:r>
        <w:rPr>
          <w:spacing w:val="-1"/>
        </w:rPr>
        <w:t xml:space="preserve"> </w:t>
      </w:r>
      <w:r>
        <w:t>recourir</w:t>
      </w:r>
      <w:r>
        <w:rPr>
          <w:spacing w:val="-2"/>
        </w:rPr>
        <w:t xml:space="preserve"> </w:t>
      </w:r>
      <w:r>
        <w:t>à</w:t>
      </w:r>
      <w:r>
        <w:rPr>
          <w:spacing w:val="-2"/>
        </w:rPr>
        <w:t xml:space="preserve"> </w:t>
      </w:r>
      <w:r>
        <w:t>la</w:t>
      </w:r>
      <w:r>
        <w:rPr>
          <w:spacing w:val="-4"/>
        </w:rPr>
        <w:t xml:space="preserve"> </w:t>
      </w:r>
      <w:r>
        <w:rPr>
          <w:b/>
        </w:rPr>
        <w:t>médiation</w:t>
      </w:r>
      <w:r>
        <w:rPr>
          <w:b/>
          <w:spacing w:val="-2"/>
        </w:rPr>
        <w:t xml:space="preserve"> </w:t>
      </w:r>
      <w:r>
        <w:t>ou</w:t>
      </w:r>
      <w:r>
        <w:rPr>
          <w:spacing w:val="-3"/>
        </w:rPr>
        <w:t xml:space="preserve"> </w:t>
      </w:r>
      <w:r>
        <w:t>à</w:t>
      </w:r>
      <w:r>
        <w:rPr>
          <w:spacing w:val="-4"/>
        </w:rPr>
        <w:t xml:space="preserve"> </w:t>
      </w:r>
      <w:r>
        <w:t>la</w:t>
      </w:r>
      <w:r>
        <w:rPr>
          <w:spacing w:val="-2"/>
        </w:rPr>
        <w:t xml:space="preserve"> </w:t>
      </w:r>
      <w:r>
        <w:rPr>
          <w:b/>
        </w:rPr>
        <w:t>conciliation</w:t>
      </w:r>
      <w:r>
        <w:t>.</w:t>
      </w:r>
    </w:p>
    <w:p w14:paraId="6D54FE25" w14:textId="77777777" w:rsidR="008D5553" w:rsidRPr="00B519A0" w:rsidRDefault="008D5553" w:rsidP="008D5553">
      <w:pPr>
        <w:pStyle w:val="BodyText"/>
        <w:spacing w:before="10"/>
        <w:rPr>
          <w:sz w:val="21"/>
          <w:lang w:val="fr-BE"/>
        </w:rPr>
      </w:pPr>
    </w:p>
    <w:p w14:paraId="70A6CCEC" w14:textId="77777777" w:rsidR="008D5553" w:rsidRPr="00466E0E" w:rsidRDefault="008D5553" w:rsidP="008D5553">
      <w:pPr>
        <w:pStyle w:val="BodyText"/>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Ces</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deux</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processus,</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entamés</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sur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base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volontaire,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impliquent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désignation</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d’un</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tiers.</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Son</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rôle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diffère</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selon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qu’on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recourt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à la</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médiation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ou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à la</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conciliation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w:t>
      </w:r>
    </w:p>
    <w:p w14:paraId="4A1060C3" w14:textId="77777777" w:rsidR="008D5553" w:rsidRDefault="008D5553" w:rsidP="008D5553">
      <w:pPr>
        <w:pStyle w:val="ListParagraph"/>
        <w:widowControl w:val="0"/>
        <w:numPr>
          <w:ilvl w:val="0"/>
          <w:numId w:val="47"/>
        </w:numPr>
        <w:tabs>
          <w:tab w:val="left" w:pos="233"/>
        </w:tabs>
        <w:autoSpaceDE w:val="0"/>
        <w:autoSpaceDN w:val="0"/>
        <w:spacing w:before="1"/>
        <w:ind w:left="232"/>
        <w:contextualSpacing w:val="0"/>
        <w:jc w:val="left"/>
      </w:pPr>
      <w:r>
        <w:t>Le</w:t>
      </w:r>
      <w:r>
        <w:rPr>
          <w:spacing w:val="-4"/>
        </w:rPr>
        <w:t xml:space="preserve"> </w:t>
      </w:r>
      <w:r>
        <w:t>conciliateur</w:t>
      </w:r>
      <w:r>
        <w:rPr>
          <w:spacing w:val="-2"/>
        </w:rPr>
        <w:t xml:space="preserve"> </w:t>
      </w:r>
      <w:r>
        <w:t>expose aux</w:t>
      </w:r>
      <w:r>
        <w:rPr>
          <w:spacing w:val="-1"/>
        </w:rPr>
        <w:t xml:space="preserve"> </w:t>
      </w:r>
      <w:r>
        <w:t>parties</w:t>
      </w:r>
      <w:r>
        <w:rPr>
          <w:spacing w:val="-3"/>
        </w:rPr>
        <w:t xml:space="preserve"> </w:t>
      </w:r>
      <w:r>
        <w:t>–</w:t>
      </w:r>
      <w:r>
        <w:rPr>
          <w:spacing w:val="-2"/>
        </w:rPr>
        <w:t xml:space="preserve"> </w:t>
      </w:r>
      <w:r>
        <w:t>après</w:t>
      </w:r>
      <w:r>
        <w:rPr>
          <w:spacing w:val="-1"/>
        </w:rPr>
        <w:t xml:space="preserve"> </w:t>
      </w:r>
      <w:r>
        <w:t>les</w:t>
      </w:r>
      <w:r>
        <w:rPr>
          <w:spacing w:val="-4"/>
        </w:rPr>
        <w:t xml:space="preserve"> </w:t>
      </w:r>
      <w:r>
        <w:t>avoir</w:t>
      </w:r>
      <w:r>
        <w:rPr>
          <w:spacing w:val="-3"/>
        </w:rPr>
        <w:t xml:space="preserve"> </w:t>
      </w:r>
      <w:r>
        <w:t>entendues</w:t>
      </w:r>
      <w:r>
        <w:rPr>
          <w:spacing w:val="-2"/>
        </w:rPr>
        <w:t xml:space="preserve"> </w:t>
      </w:r>
      <w:r>
        <w:t>–</w:t>
      </w:r>
      <w:r>
        <w:rPr>
          <w:spacing w:val="-1"/>
        </w:rPr>
        <w:t xml:space="preserve"> </w:t>
      </w:r>
      <w:r>
        <w:t>une</w:t>
      </w:r>
      <w:r>
        <w:rPr>
          <w:spacing w:val="-1"/>
        </w:rPr>
        <w:t xml:space="preserve"> </w:t>
      </w:r>
      <w:r>
        <w:t>solution</w:t>
      </w:r>
      <w:r>
        <w:rPr>
          <w:spacing w:val="-2"/>
        </w:rPr>
        <w:t xml:space="preserve"> </w:t>
      </w:r>
      <w:r>
        <w:t>à</w:t>
      </w:r>
      <w:r>
        <w:rPr>
          <w:spacing w:val="-4"/>
        </w:rPr>
        <w:t xml:space="preserve"> </w:t>
      </w:r>
      <w:r>
        <w:t>leur</w:t>
      </w:r>
      <w:r>
        <w:rPr>
          <w:spacing w:val="-2"/>
        </w:rPr>
        <w:t xml:space="preserve"> </w:t>
      </w:r>
      <w:r>
        <w:t>litige</w:t>
      </w:r>
      <w:r>
        <w:rPr>
          <w:spacing w:val="-3"/>
        </w:rPr>
        <w:t xml:space="preserve"> </w:t>
      </w:r>
      <w:r>
        <w:t>;</w:t>
      </w:r>
    </w:p>
    <w:p w14:paraId="715CE963" w14:textId="77777777" w:rsidR="008D5553" w:rsidRDefault="008D5553" w:rsidP="008D5553">
      <w:pPr>
        <w:pStyle w:val="ListParagraph"/>
        <w:widowControl w:val="0"/>
        <w:numPr>
          <w:ilvl w:val="0"/>
          <w:numId w:val="47"/>
        </w:numPr>
        <w:tabs>
          <w:tab w:val="left" w:pos="231"/>
        </w:tabs>
        <w:autoSpaceDE w:val="0"/>
        <w:autoSpaceDN w:val="0"/>
        <w:ind w:left="114" w:right="115" w:firstLine="0"/>
        <w:contextualSpacing w:val="0"/>
        <w:jc w:val="left"/>
      </w:pPr>
      <w:r>
        <w:t>Le</w:t>
      </w:r>
      <w:r>
        <w:rPr>
          <w:spacing w:val="-6"/>
        </w:rPr>
        <w:t xml:space="preserve"> </w:t>
      </w:r>
      <w:r>
        <w:t>médiateur</w:t>
      </w:r>
      <w:r>
        <w:rPr>
          <w:spacing w:val="-7"/>
        </w:rPr>
        <w:t xml:space="preserve"> </w:t>
      </w:r>
      <w:r>
        <w:t>essaye</w:t>
      </w:r>
      <w:r>
        <w:rPr>
          <w:spacing w:val="-4"/>
        </w:rPr>
        <w:t xml:space="preserve"> </w:t>
      </w:r>
      <w:r>
        <w:t>d’aider</w:t>
      </w:r>
      <w:r>
        <w:rPr>
          <w:spacing w:val="-4"/>
        </w:rPr>
        <w:t xml:space="preserve"> </w:t>
      </w:r>
      <w:r>
        <w:t>les</w:t>
      </w:r>
      <w:r>
        <w:rPr>
          <w:spacing w:val="-7"/>
        </w:rPr>
        <w:t xml:space="preserve"> </w:t>
      </w:r>
      <w:r>
        <w:t>parties</w:t>
      </w:r>
      <w:r>
        <w:rPr>
          <w:spacing w:val="-7"/>
        </w:rPr>
        <w:t xml:space="preserve"> </w:t>
      </w:r>
      <w:r>
        <w:t>à</w:t>
      </w:r>
      <w:r>
        <w:rPr>
          <w:spacing w:val="-4"/>
        </w:rPr>
        <w:t xml:space="preserve"> </w:t>
      </w:r>
      <w:r>
        <w:t>trouver</w:t>
      </w:r>
      <w:r>
        <w:rPr>
          <w:spacing w:val="-7"/>
        </w:rPr>
        <w:t xml:space="preserve"> </w:t>
      </w:r>
      <w:r>
        <w:t>elles-mêmes</w:t>
      </w:r>
      <w:r>
        <w:rPr>
          <w:spacing w:val="-4"/>
        </w:rPr>
        <w:t xml:space="preserve"> </w:t>
      </w:r>
      <w:r>
        <w:t>une</w:t>
      </w:r>
      <w:r>
        <w:rPr>
          <w:spacing w:val="-4"/>
        </w:rPr>
        <w:t xml:space="preserve"> </w:t>
      </w:r>
      <w:r>
        <w:t>solution</w:t>
      </w:r>
      <w:r>
        <w:rPr>
          <w:spacing w:val="-5"/>
        </w:rPr>
        <w:t xml:space="preserve"> </w:t>
      </w:r>
      <w:r>
        <w:t>conforme</w:t>
      </w:r>
      <w:r>
        <w:rPr>
          <w:spacing w:val="-4"/>
        </w:rPr>
        <w:t xml:space="preserve"> </w:t>
      </w:r>
      <w:r>
        <w:t>à</w:t>
      </w:r>
      <w:r>
        <w:rPr>
          <w:spacing w:val="-7"/>
        </w:rPr>
        <w:t xml:space="preserve"> </w:t>
      </w:r>
      <w:r>
        <w:t>leurs</w:t>
      </w:r>
      <w:r>
        <w:rPr>
          <w:spacing w:val="-4"/>
        </w:rPr>
        <w:t xml:space="preserve"> </w:t>
      </w:r>
      <w:r>
        <w:t>intérêts</w:t>
      </w:r>
      <w:r>
        <w:rPr>
          <w:spacing w:val="-47"/>
        </w:rPr>
        <w:t xml:space="preserve"> </w:t>
      </w:r>
      <w:r>
        <w:t>pour</w:t>
      </w:r>
      <w:r>
        <w:rPr>
          <w:spacing w:val="-1"/>
        </w:rPr>
        <w:t xml:space="preserve"> </w:t>
      </w:r>
      <w:r>
        <w:t>régler</w:t>
      </w:r>
      <w:r>
        <w:rPr>
          <w:spacing w:val="-2"/>
        </w:rPr>
        <w:t xml:space="preserve"> </w:t>
      </w:r>
      <w:r>
        <w:t>leur désaccord.</w:t>
      </w:r>
    </w:p>
    <w:p w14:paraId="14725EEC" w14:textId="77777777" w:rsidR="008D5553" w:rsidRPr="00466E0E" w:rsidRDefault="008D5553" w:rsidP="008D5553">
      <w:pPr>
        <w:pStyle w:val="BodyText"/>
        <w:ind w:left="114" w:right="114"/>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Cela</w:t>
      </w:r>
      <w:r w:rsidRPr="00466E0E">
        <w:rPr>
          <w:rFonts w:asciiTheme="minorHAnsi" w:hAnsiTheme="minorHAnsi" w:cstheme="minorHAnsi"/>
          <w:i w:val="0"/>
          <w:iCs/>
          <w:spacing w:val="16"/>
          <w:sz w:val="22"/>
          <w:szCs w:val="22"/>
          <w:lang w:val="fr-BE"/>
        </w:rPr>
        <w:t xml:space="preserve"> </w:t>
      </w:r>
      <w:r w:rsidRPr="00466E0E">
        <w:rPr>
          <w:rFonts w:asciiTheme="minorHAnsi" w:hAnsiTheme="minorHAnsi" w:cstheme="minorHAnsi"/>
          <w:i w:val="0"/>
          <w:iCs/>
          <w:sz w:val="22"/>
          <w:szCs w:val="22"/>
          <w:lang w:val="fr-BE"/>
        </w:rPr>
        <w:t>peut</w:t>
      </w:r>
      <w:r w:rsidRPr="00466E0E">
        <w:rPr>
          <w:rFonts w:asciiTheme="minorHAnsi" w:hAnsiTheme="minorHAnsi" w:cstheme="minorHAnsi"/>
          <w:i w:val="0"/>
          <w:iCs/>
          <w:spacing w:val="15"/>
          <w:sz w:val="22"/>
          <w:szCs w:val="22"/>
          <w:lang w:val="fr-BE"/>
        </w:rPr>
        <w:t xml:space="preserve"> </w:t>
      </w:r>
      <w:r w:rsidRPr="00466E0E">
        <w:rPr>
          <w:rFonts w:asciiTheme="minorHAnsi" w:hAnsiTheme="minorHAnsi" w:cstheme="minorHAnsi"/>
          <w:i w:val="0"/>
          <w:iCs/>
          <w:sz w:val="22"/>
          <w:szCs w:val="22"/>
          <w:lang w:val="fr-BE"/>
        </w:rPr>
        <w:t>permettre</w:t>
      </w:r>
      <w:r w:rsidRPr="00466E0E">
        <w:rPr>
          <w:rFonts w:asciiTheme="minorHAnsi" w:hAnsiTheme="minorHAnsi" w:cstheme="minorHAnsi"/>
          <w:i w:val="0"/>
          <w:iCs/>
          <w:spacing w:val="15"/>
          <w:sz w:val="22"/>
          <w:szCs w:val="22"/>
          <w:lang w:val="fr-BE"/>
        </w:rPr>
        <w:t xml:space="preserve"> </w:t>
      </w:r>
      <w:r w:rsidRPr="00466E0E">
        <w:rPr>
          <w:rFonts w:asciiTheme="minorHAnsi" w:hAnsiTheme="minorHAnsi" w:cstheme="minorHAnsi"/>
          <w:i w:val="0"/>
          <w:iCs/>
          <w:sz w:val="22"/>
          <w:szCs w:val="22"/>
          <w:lang w:val="fr-BE"/>
        </w:rPr>
        <w:t>aux</w:t>
      </w:r>
      <w:r w:rsidRPr="00466E0E">
        <w:rPr>
          <w:rFonts w:asciiTheme="minorHAnsi" w:hAnsiTheme="minorHAnsi" w:cstheme="minorHAnsi"/>
          <w:i w:val="0"/>
          <w:iCs/>
          <w:spacing w:val="15"/>
          <w:sz w:val="22"/>
          <w:szCs w:val="22"/>
          <w:lang w:val="fr-BE"/>
        </w:rPr>
        <w:t xml:space="preserve"> </w:t>
      </w:r>
      <w:r w:rsidRPr="00466E0E">
        <w:rPr>
          <w:rFonts w:asciiTheme="minorHAnsi" w:hAnsiTheme="minorHAnsi" w:cstheme="minorHAnsi"/>
          <w:i w:val="0"/>
          <w:iCs/>
          <w:sz w:val="22"/>
          <w:szCs w:val="22"/>
          <w:lang w:val="fr-BE"/>
        </w:rPr>
        <w:t>parties</w:t>
      </w:r>
      <w:r w:rsidRPr="00466E0E">
        <w:rPr>
          <w:rFonts w:asciiTheme="minorHAnsi" w:hAnsiTheme="minorHAnsi" w:cstheme="minorHAnsi"/>
          <w:i w:val="0"/>
          <w:iCs/>
          <w:spacing w:val="17"/>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8"/>
          <w:sz w:val="22"/>
          <w:szCs w:val="22"/>
          <w:lang w:val="fr-BE"/>
        </w:rPr>
        <w:t xml:space="preserve"> </w:t>
      </w:r>
      <w:r w:rsidRPr="00466E0E">
        <w:rPr>
          <w:rFonts w:asciiTheme="minorHAnsi" w:hAnsiTheme="minorHAnsi" w:cstheme="minorHAnsi"/>
          <w:i w:val="0"/>
          <w:iCs/>
          <w:sz w:val="22"/>
          <w:szCs w:val="22"/>
          <w:lang w:val="fr-BE"/>
        </w:rPr>
        <w:t>résoudre</w:t>
      </w:r>
      <w:r w:rsidRPr="00466E0E">
        <w:rPr>
          <w:rFonts w:asciiTheme="minorHAnsi" w:hAnsiTheme="minorHAnsi" w:cstheme="minorHAnsi"/>
          <w:i w:val="0"/>
          <w:iCs/>
          <w:spacing w:val="18"/>
          <w:sz w:val="22"/>
          <w:szCs w:val="22"/>
          <w:lang w:val="fr-BE"/>
        </w:rPr>
        <w:t xml:space="preserve"> </w:t>
      </w:r>
      <w:r w:rsidRPr="00466E0E">
        <w:rPr>
          <w:rFonts w:asciiTheme="minorHAnsi" w:hAnsiTheme="minorHAnsi" w:cstheme="minorHAnsi"/>
          <w:i w:val="0"/>
          <w:iCs/>
          <w:sz w:val="22"/>
          <w:szCs w:val="22"/>
          <w:lang w:val="fr-BE"/>
        </w:rPr>
        <w:t>plus</w:t>
      </w:r>
      <w:r w:rsidRPr="00466E0E">
        <w:rPr>
          <w:rFonts w:asciiTheme="minorHAnsi" w:hAnsiTheme="minorHAnsi" w:cstheme="minorHAnsi"/>
          <w:i w:val="0"/>
          <w:iCs/>
          <w:spacing w:val="15"/>
          <w:sz w:val="22"/>
          <w:szCs w:val="22"/>
          <w:lang w:val="fr-BE"/>
        </w:rPr>
        <w:t xml:space="preserve"> </w:t>
      </w:r>
      <w:r w:rsidRPr="00466E0E">
        <w:rPr>
          <w:rFonts w:asciiTheme="minorHAnsi" w:hAnsiTheme="minorHAnsi" w:cstheme="minorHAnsi"/>
          <w:i w:val="0"/>
          <w:iCs/>
          <w:sz w:val="22"/>
          <w:szCs w:val="22"/>
          <w:lang w:val="fr-BE"/>
        </w:rPr>
        <w:t>rapidement</w:t>
      </w:r>
      <w:r w:rsidRPr="00466E0E">
        <w:rPr>
          <w:rFonts w:asciiTheme="minorHAnsi" w:hAnsiTheme="minorHAnsi" w:cstheme="minorHAnsi"/>
          <w:i w:val="0"/>
          <w:iCs/>
          <w:spacing w:val="15"/>
          <w:sz w:val="22"/>
          <w:szCs w:val="22"/>
          <w:lang w:val="fr-BE"/>
        </w:rPr>
        <w:t xml:space="preserve"> </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18"/>
          <w:sz w:val="22"/>
          <w:szCs w:val="22"/>
          <w:lang w:val="fr-BE"/>
        </w:rPr>
        <w:t xml:space="preserve"> </w:t>
      </w:r>
      <w:r w:rsidRPr="00466E0E">
        <w:rPr>
          <w:rFonts w:asciiTheme="minorHAnsi" w:hAnsiTheme="minorHAnsi" w:cstheme="minorHAnsi"/>
          <w:i w:val="0"/>
          <w:iCs/>
          <w:sz w:val="22"/>
          <w:szCs w:val="22"/>
          <w:lang w:val="fr-BE"/>
        </w:rPr>
        <w:t>plus</w:t>
      </w:r>
      <w:r w:rsidRPr="00466E0E">
        <w:rPr>
          <w:rFonts w:asciiTheme="minorHAnsi" w:hAnsiTheme="minorHAnsi" w:cstheme="minorHAnsi"/>
          <w:i w:val="0"/>
          <w:iCs/>
          <w:spacing w:val="14"/>
          <w:sz w:val="22"/>
          <w:szCs w:val="22"/>
          <w:lang w:val="fr-BE"/>
        </w:rPr>
        <w:t xml:space="preserve"> </w:t>
      </w:r>
      <w:r w:rsidRPr="00466E0E">
        <w:rPr>
          <w:rFonts w:asciiTheme="minorHAnsi" w:hAnsiTheme="minorHAnsi" w:cstheme="minorHAnsi"/>
          <w:i w:val="0"/>
          <w:iCs/>
          <w:sz w:val="22"/>
          <w:szCs w:val="22"/>
          <w:lang w:val="fr-BE"/>
        </w:rPr>
        <w:t>efficacement</w:t>
      </w:r>
      <w:r w:rsidRPr="00466E0E">
        <w:rPr>
          <w:rFonts w:asciiTheme="minorHAnsi" w:hAnsiTheme="minorHAnsi" w:cstheme="minorHAnsi"/>
          <w:i w:val="0"/>
          <w:iCs/>
          <w:spacing w:val="15"/>
          <w:sz w:val="22"/>
          <w:szCs w:val="22"/>
          <w:lang w:val="fr-BE"/>
        </w:rPr>
        <w:t xml:space="preserve"> </w:t>
      </w:r>
      <w:r w:rsidRPr="00466E0E">
        <w:rPr>
          <w:rFonts w:asciiTheme="minorHAnsi" w:hAnsiTheme="minorHAnsi" w:cstheme="minorHAnsi"/>
          <w:i w:val="0"/>
          <w:iCs/>
          <w:sz w:val="22"/>
          <w:szCs w:val="22"/>
          <w:lang w:val="fr-BE"/>
        </w:rPr>
        <w:t>leur</w:t>
      </w:r>
      <w:r w:rsidRPr="00466E0E">
        <w:rPr>
          <w:rFonts w:asciiTheme="minorHAnsi" w:hAnsiTheme="minorHAnsi" w:cstheme="minorHAnsi"/>
          <w:i w:val="0"/>
          <w:iCs/>
          <w:spacing w:val="15"/>
          <w:sz w:val="22"/>
          <w:szCs w:val="22"/>
          <w:lang w:val="fr-BE"/>
        </w:rPr>
        <w:t xml:space="preserve"> </w:t>
      </w:r>
      <w:r w:rsidRPr="00466E0E">
        <w:rPr>
          <w:rFonts w:asciiTheme="minorHAnsi" w:hAnsiTheme="minorHAnsi" w:cstheme="minorHAnsi"/>
          <w:i w:val="0"/>
          <w:iCs/>
          <w:sz w:val="22"/>
          <w:szCs w:val="22"/>
          <w:lang w:val="fr-BE"/>
        </w:rPr>
        <w:t>litige</w:t>
      </w:r>
      <w:r w:rsidRPr="00466E0E">
        <w:rPr>
          <w:rFonts w:asciiTheme="minorHAnsi" w:hAnsiTheme="minorHAnsi" w:cstheme="minorHAnsi"/>
          <w:i w:val="0"/>
          <w:iCs/>
          <w:spacing w:val="16"/>
          <w:sz w:val="22"/>
          <w:szCs w:val="22"/>
          <w:lang w:val="fr-BE"/>
        </w:rPr>
        <w:t xml:space="preserve"> </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15"/>
          <w:sz w:val="22"/>
          <w:szCs w:val="22"/>
          <w:lang w:val="fr-BE"/>
        </w:rPr>
        <w:t xml:space="preserve"> </w:t>
      </w:r>
      <w:r w:rsidRPr="00466E0E">
        <w:rPr>
          <w:rFonts w:asciiTheme="minorHAnsi" w:hAnsiTheme="minorHAnsi" w:cstheme="minorHAnsi"/>
          <w:i w:val="0"/>
          <w:iCs/>
          <w:sz w:val="22"/>
          <w:szCs w:val="22"/>
          <w:lang w:val="fr-BE"/>
        </w:rPr>
        <w:t>ce,</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sans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devoir passer par une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procédure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judiciaire.</w:t>
      </w:r>
    </w:p>
    <w:p w14:paraId="02B04334" w14:textId="77777777" w:rsidR="008D5553" w:rsidRPr="00B519A0" w:rsidRDefault="008D5553" w:rsidP="008D5553">
      <w:pPr>
        <w:pStyle w:val="BodyText"/>
        <w:rPr>
          <w:lang w:val="fr-BE"/>
        </w:rPr>
      </w:pPr>
    </w:p>
    <w:p w14:paraId="3F0ECF99" w14:textId="77777777" w:rsidR="008D5553" w:rsidRDefault="008D5553" w:rsidP="008D5553">
      <w:pPr>
        <w:ind w:left="114"/>
      </w:pPr>
      <w:r>
        <w:t>Il</w:t>
      </w:r>
      <w:r>
        <w:rPr>
          <w:spacing w:val="4"/>
        </w:rPr>
        <w:t xml:space="preserve"> </w:t>
      </w:r>
      <w:r>
        <w:t>existe</w:t>
      </w:r>
      <w:r>
        <w:rPr>
          <w:spacing w:val="2"/>
        </w:rPr>
        <w:t xml:space="preserve"> </w:t>
      </w:r>
      <w:r>
        <w:t>également</w:t>
      </w:r>
      <w:r>
        <w:rPr>
          <w:spacing w:val="6"/>
        </w:rPr>
        <w:t xml:space="preserve"> </w:t>
      </w:r>
      <w:r>
        <w:t>l’</w:t>
      </w:r>
      <w:r>
        <w:rPr>
          <w:b/>
        </w:rPr>
        <w:t>arbitrage</w:t>
      </w:r>
      <w:r>
        <w:t>.</w:t>
      </w:r>
      <w:r>
        <w:rPr>
          <w:spacing w:val="4"/>
        </w:rPr>
        <w:t xml:space="preserve"> </w:t>
      </w:r>
      <w:r>
        <w:t>S’il</w:t>
      </w:r>
      <w:r>
        <w:rPr>
          <w:spacing w:val="3"/>
        </w:rPr>
        <w:t xml:space="preserve"> </w:t>
      </w:r>
      <w:r>
        <w:t>est</w:t>
      </w:r>
      <w:r>
        <w:rPr>
          <w:spacing w:val="2"/>
        </w:rPr>
        <w:t xml:space="preserve"> </w:t>
      </w:r>
      <w:r>
        <w:t>interdit</w:t>
      </w:r>
      <w:r>
        <w:rPr>
          <w:spacing w:val="2"/>
        </w:rPr>
        <w:t xml:space="preserve"> </w:t>
      </w:r>
      <w:r>
        <w:t>d’insérer</w:t>
      </w:r>
      <w:r>
        <w:rPr>
          <w:spacing w:val="5"/>
        </w:rPr>
        <w:t xml:space="preserve"> </w:t>
      </w:r>
      <w:r>
        <w:t>une</w:t>
      </w:r>
      <w:r>
        <w:rPr>
          <w:spacing w:val="3"/>
        </w:rPr>
        <w:t xml:space="preserve"> </w:t>
      </w:r>
      <w:r>
        <w:t>clause</w:t>
      </w:r>
      <w:r>
        <w:rPr>
          <w:spacing w:val="4"/>
        </w:rPr>
        <w:t xml:space="preserve"> </w:t>
      </w:r>
      <w:r>
        <w:t>d’arbitrage</w:t>
      </w:r>
      <w:r>
        <w:rPr>
          <w:spacing w:val="5"/>
        </w:rPr>
        <w:t xml:space="preserve"> </w:t>
      </w:r>
      <w:r>
        <w:t>dans</w:t>
      </w:r>
      <w:r>
        <w:rPr>
          <w:spacing w:val="4"/>
        </w:rPr>
        <w:t xml:space="preserve"> </w:t>
      </w:r>
      <w:r>
        <w:t>le</w:t>
      </w:r>
      <w:r>
        <w:rPr>
          <w:spacing w:val="3"/>
        </w:rPr>
        <w:t xml:space="preserve"> </w:t>
      </w:r>
      <w:r>
        <w:t>bail</w:t>
      </w:r>
      <w:r>
        <w:rPr>
          <w:spacing w:val="2"/>
        </w:rPr>
        <w:t xml:space="preserve"> </w:t>
      </w:r>
      <w:r>
        <w:t>même,</w:t>
      </w:r>
      <w:r>
        <w:rPr>
          <w:spacing w:val="5"/>
        </w:rPr>
        <w:t xml:space="preserve"> </w:t>
      </w:r>
      <w:r>
        <w:t>les</w:t>
      </w:r>
      <w:r>
        <w:rPr>
          <w:spacing w:val="-47"/>
        </w:rPr>
        <w:t xml:space="preserve"> </w:t>
      </w:r>
      <w:r>
        <w:t>parties peuvent</w:t>
      </w:r>
      <w:r>
        <w:rPr>
          <w:spacing w:val="-2"/>
        </w:rPr>
        <w:t xml:space="preserve"> </w:t>
      </w:r>
      <w:r>
        <w:t>choisir</w:t>
      </w:r>
      <w:r>
        <w:rPr>
          <w:spacing w:val="-2"/>
        </w:rPr>
        <w:t xml:space="preserve"> </w:t>
      </w:r>
      <w:r>
        <w:t>cette</w:t>
      </w:r>
      <w:r>
        <w:rPr>
          <w:spacing w:val="1"/>
        </w:rPr>
        <w:t xml:space="preserve"> </w:t>
      </w:r>
      <w:r>
        <w:t xml:space="preserve">procédure </w:t>
      </w:r>
      <w:r>
        <w:rPr>
          <w:b/>
        </w:rPr>
        <w:t>une</w:t>
      </w:r>
      <w:r>
        <w:rPr>
          <w:b/>
          <w:spacing w:val="-1"/>
        </w:rPr>
        <w:t xml:space="preserve"> </w:t>
      </w:r>
      <w:r>
        <w:rPr>
          <w:b/>
        </w:rPr>
        <w:t>fois</w:t>
      </w:r>
      <w:r>
        <w:rPr>
          <w:b/>
          <w:spacing w:val="1"/>
        </w:rPr>
        <w:t xml:space="preserve"> </w:t>
      </w:r>
      <w:r>
        <w:rPr>
          <w:b/>
        </w:rPr>
        <w:t>que</w:t>
      </w:r>
      <w:r>
        <w:rPr>
          <w:b/>
          <w:spacing w:val="-2"/>
        </w:rPr>
        <w:t xml:space="preserve"> </w:t>
      </w:r>
      <w:r>
        <w:rPr>
          <w:b/>
        </w:rPr>
        <w:t>le</w:t>
      </w:r>
      <w:r>
        <w:rPr>
          <w:b/>
          <w:spacing w:val="-1"/>
        </w:rPr>
        <w:t xml:space="preserve"> </w:t>
      </w:r>
      <w:r>
        <w:rPr>
          <w:b/>
        </w:rPr>
        <w:t>litige</w:t>
      </w:r>
      <w:r>
        <w:rPr>
          <w:b/>
          <w:spacing w:val="-1"/>
        </w:rPr>
        <w:t xml:space="preserve"> </w:t>
      </w:r>
      <w:r>
        <w:rPr>
          <w:b/>
        </w:rPr>
        <w:t>est né</w:t>
      </w:r>
      <w:hyperlink w:anchor="_bookmark16" w:history="1">
        <w:r>
          <w:rPr>
            <w:vertAlign w:val="superscript"/>
          </w:rPr>
          <w:t>17</w:t>
        </w:r>
      </w:hyperlink>
      <w:r>
        <w:t>.</w:t>
      </w:r>
    </w:p>
    <w:p w14:paraId="363EF2C8" w14:textId="77777777" w:rsidR="008D5553" w:rsidRPr="00466E0E" w:rsidRDefault="008D5553" w:rsidP="008D5553">
      <w:pPr>
        <w:pStyle w:val="BodyText"/>
        <w:spacing w:line="267" w:lineRule="exact"/>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Il</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s’agit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d’une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procédure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comparable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une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procédure.</w:t>
      </w:r>
    </w:p>
    <w:p w14:paraId="27F4B71A" w14:textId="77777777" w:rsidR="008D5553" w:rsidRPr="00466E0E" w:rsidRDefault="008D5553" w:rsidP="008D5553">
      <w:pPr>
        <w:pStyle w:val="BodyText"/>
        <w:spacing w:before="1"/>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Si</w:t>
      </w:r>
      <w:r w:rsidRPr="00466E0E">
        <w:rPr>
          <w:rFonts w:asciiTheme="minorHAnsi" w:hAnsiTheme="minorHAnsi" w:cstheme="minorHAnsi"/>
          <w:i w:val="0"/>
          <w:iCs/>
          <w:spacing w:val="24"/>
          <w:sz w:val="22"/>
          <w:szCs w:val="22"/>
          <w:lang w:val="fr-BE"/>
        </w:rPr>
        <w:t xml:space="preserve"> </w:t>
      </w:r>
      <w:r w:rsidRPr="00466E0E">
        <w:rPr>
          <w:rFonts w:asciiTheme="minorHAnsi" w:hAnsiTheme="minorHAnsi" w:cstheme="minorHAnsi"/>
          <w:i w:val="0"/>
          <w:iCs/>
          <w:sz w:val="22"/>
          <w:szCs w:val="22"/>
          <w:lang w:val="fr-BE"/>
        </w:rPr>
        <w:t>cette</w:t>
      </w:r>
      <w:r w:rsidRPr="00466E0E">
        <w:rPr>
          <w:rFonts w:asciiTheme="minorHAnsi" w:hAnsiTheme="minorHAnsi" w:cstheme="minorHAnsi"/>
          <w:i w:val="0"/>
          <w:iCs/>
          <w:spacing w:val="23"/>
          <w:sz w:val="22"/>
          <w:szCs w:val="22"/>
          <w:lang w:val="fr-BE"/>
        </w:rPr>
        <w:t xml:space="preserve"> </w:t>
      </w:r>
      <w:r w:rsidRPr="00466E0E">
        <w:rPr>
          <w:rFonts w:asciiTheme="minorHAnsi" w:hAnsiTheme="minorHAnsi" w:cstheme="minorHAnsi"/>
          <w:i w:val="0"/>
          <w:iCs/>
          <w:sz w:val="22"/>
          <w:szCs w:val="22"/>
          <w:lang w:val="fr-BE"/>
        </w:rPr>
        <w:t>voie</w:t>
      </w:r>
      <w:r w:rsidRPr="00466E0E">
        <w:rPr>
          <w:rFonts w:asciiTheme="minorHAnsi" w:hAnsiTheme="minorHAnsi" w:cstheme="minorHAnsi"/>
          <w:i w:val="0"/>
          <w:iCs/>
          <w:spacing w:val="25"/>
          <w:sz w:val="22"/>
          <w:szCs w:val="22"/>
          <w:lang w:val="fr-BE"/>
        </w:rPr>
        <w:t xml:space="preserve"> </w:t>
      </w:r>
      <w:r w:rsidRPr="00466E0E">
        <w:rPr>
          <w:rFonts w:asciiTheme="minorHAnsi" w:hAnsiTheme="minorHAnsi" w:cstheme="minorHAnsi"/>
          <w:i w:val="0"/>
          <w:iCs/>
          <w:sz w:val="22"/>
          <w:szCs w:val="22"/>
          <w:lang w:val="fr-BE"/>
        </w:rPr>
        <w:t>peut</w:t>
      </w:r>
      <w:r w:rsidRPr="00466E0E">
        <w:rPr>
          <w:rFonts w:asciiTheme="minorHAnsi" w:hAnsiTheme="minorHAnsi" w:cstheme="minorHAnsi"/>
          <w:i w:val="0"/>
          <w:iCs/>
          <w:spacing w:val="23"/>
          <w:sz w:val="22"/>
          <w:szCs w:val="22"/>
          <w:lang w:val="fr-BE"/>
        </w:rPr>
        <w:t xml:space="preserve"> </w:t>
      </w:r>
      <w:r w:rsidRPr="00466E0E">
        <w:rPr>
          <w:rFonts w:asciiTheme="minorHAnsi" w:hAnsiTheme="minorHAnsi" w:cstheme="minorHAnsi"/>
          <w:i w:val="0"/>
          <w:iCs/>
          <w:sz w:val="22"/>
          <w:szCs w:val="22"/>
          <w:lang w:val="fr-BE"/>
        </w:rPr>
        <w:t>s’avérer</w:t>
      </w:r>
      <w:r w:rsidRPr="00466E0E">
        <w:rPr>
          <w:rFonts w:asciiTheme="minorHAnsi" w:hAnsiTheme="minorHAnsi" w:cstheme="minorHAnsi"/>
          <w:i w:val="0"/>
          <w:iCs/>
          <w:spacing w:val="22"/>
          <w:sz w:val="22"/>
          <w:szCs w:val="22"/>
          <w:lang w:val="fr-BE"/>
        </w:rPr>
        <w:t xml:space="preserve"> </w:t>
      </w:r>
      <w:r w:rsidRPr="00466E0E">
        <w:rPr>
          <w:rFonts w:asciiTheme="minorHAnsi" w:hAnsiTheme="minorHAnsi" w:cstheme="minorHAnsi"/>
          <w:i w:val="0"/>
          <w:iCs/>
          <w:sz w:val="22"/>
          <w:szCs w:val="22"/>
          <w:lang w:val="fr-BE"/>
        </w:rPr>
        <w:t>rapide</w:t>
      </w:r>
      <w:r w:rsidRPr="00466E0E">
        <w:rPr>
          <w:rFonts w:asciiTheme="minorHAnsi" w:hAnsiTheme="minorHAnsi" w:cstheme="minorHAnsi"/>
          <w:i w:val="0"/>
          <w:iCs/>
          <w:spacing w:val="25"/>
          <w:sz w:val="22"/>
          <w:szCs w:val="22"/>
          <w:lang w:val="fr-BE"/>
        </w:rPr>
        <w:t xml:space="preserve"> </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25"/>
          <w:sz w:val="22"/>
          <w:szCs w:val="22"/>
          <w:lang w:val="fr-BE"/>
        </w:rPr>
        <w:t xml:space="preserve"> </w:t>
      </w:r>
      <w:r w:rsidRPr="00466E0E">
        <w:rPr>
          <w:rFonts w:asciiTheme="minorHAnsi" w:hAnsiTheme="minorHAnsi" w:cstheme="minorHAnsi"/>
          <w:i w:val="0"/>
          <w:iCs/>
          <w:sz w:val="22"/>
          <w:szCs w:val="22"/>
          <w:lang w:val="fr-BE"/>
        </w:rPr>
        <w:t>efficace,</w:t>
      </w:r>
      <w:r w:rsidRPr="00466E0E">
        <w:rPr>
          <w:rFonts w:asciiTheme="minorHAnsi" w:hAnsiTheme="minorHAnsi" w:cstheme="minorHAnsi"/>
          <w:i w:val="0"/>
          <w:iCs/>
          <w:spacing w:val="22"/>
          <w:sz w:val="22"/>
          <w:szCs w:val="22"/>
          <w:lang w:val="fr-BE"/>
        </w:rPr>
        <w:t xml:space="preserve"> </w:t>
      </w:r>
      <w:r w:rsidRPr="00466E0E">
        <w:rPr>
          <w:rFonts w:asciiTheme="minorHAnsi" w:hAnsiTheme="minorHAnsi" w:cstheme="minorHAnsi"/>
          <w:i w:val="0"/>
          <w:iCs/>
          <w:sz w:val="22"/>
          <w:szCs w:val="22"/>
          <w:lang w:val="fr-BE"/>
        </w:rPr>
        <w:t>elle</w:t>
      </w:r>
      <w:r w:rsidRPr="00466E0E">
        <w:rPr>
          <w:rFonts w:asciiTheme="minorHAnsi" w:hAnsiTheme="minorHAnsi" w:cstheme="minorHAnsi"/>
          <w:i w:val="0"/>
          <w:iCs/>
          <w:spacing w:val="23"/>
          <w:sz w:val="22"/>
          <w:szCs w:val="22"/>
          <w:lang w:val="fr-BE"/>
        </w:rPr>
        <w:t xml:space="preserve"> </w:t>
      </w:r>
      <w:r w:rsidRPr="00466E0E">
        <w:rPr>
          <w:rFonts w:asciiTheme="minorHAnsi" w:hAnsiTheme="minorHAnsi" w:cstheme="minorHAnsi"/>
          <w:i w:val="0"/>
          <w:iCs/>
          <w:sz w:val="22"/>
          <w:szCs w:val="22"/>
          <w:lang w:val="fr-BE"/>
        </w:rPr>
        <w:t>peut</w:t>
      </w:r>
      <w:r w:rsidRPr="00466E0E">
        <w:rPr>
          <w:rFonts w:asciiTheme="minorHAnsi" w:hAnsiTheme="minorHAnsi" w:cstheme="minorHAnsi"/>
          <w:i w:val="0"/>
          <w:iCs/>
          <w:spacing w:val="24"/>
          <w:sz w:val="22"/>
          <w:szCs w:val="22"/>
          <w:lang w:val="fr-BE"/>
        </w:rPr>
        <w:t xml:space="preserve"> </w:t>
      </w:r>
      <w:r w:rsidRPr="00466E0E">
        <w:rPr>
          <w:rFonts w:asciiTheme="minorHAnsi" w:hAnsiTheme="minorHAnsi" w:cstheme="minorHAnsi"/>
          <w:i w:val="0"/>
          <w:iCs/>
          <w:sz w:val="22"/>
          <w:szCs w:val="22"/>
          <w:lang w:val="fr-BE"/>
        </w:rPr>
        <w:t>également</w:t>
      </w:r>
      <w:r w:rsidRPr="00466E0E">
        <w:rPr>
          <w:rFonts w:asciiTheme="minorHAnsi" w:hAnsiTheme="minorHAnsi" w:cstheme="minorHAnsi"/>
          <w:i w:val="0"/>
          <w:iCs/>
          <w:spacing w:val="23"/>
          <w:sz w:val="22"/>
          <w:szCs w:val="22"/>
          <w:lang w:val="fr-BE"/>
        </w:rPr>
        <w:t xml:space="preserve"> </w:t>
      </w:r>
      <w:r w:rsidRPr="00466E0E">
        <w:rPr>
          <w:rFonts w:asciiTheme="minorHAnsi" w:hAnsiTheme="minorHAnsi" w:cstheme="minorHAnsi"/>
          <w:i w:val="0"/>
          <w:iCs/>
          <w:sz w:val="22"/>
          <w:szCs w:val="22"/>
          <w:lang w:val="fr-BE"/>
        </w:rPr>
        <w:t>présenter</w:t>
      </w:r>
      <w:r w:rsidRPr="00466E0E">
        <w:rPr>
          <w:rFonts w:asciiTheme="minorHAnsi" w:hAnsiTheme="minorHAnsi" w:cstheme="minorHAnsi"/>
          <w:i w:val="0"/>
          <w:iCs/>
          <w:spacing w:val="25"/>
          <w:sz w:val="22"/>
          <w:szCs w:val="22"/>
          <w:lang w:val="fr-BE"/>
        </w:rPr>
        <w:t xml:space="preserve"> </w:t>
      </w:r>
      <w:r w:rsidRPr="00466E0E">
        <w:rPr>
          <w:rFonts w:asciiTheme="minorHAnsi" w:hAnsiTheme="minorHAnsi" w:cstheme="minorHAnsi"/>
          <w:i w:val="0"/>
          <w:iCs/>
          <w:sz w:val="22"/>
          <w:szCs w:val="22"/>
          <w:lang w:val="fr-BE"/>
        </w:rPr>
        <w:t>des</w:t>
      </w:r>
      <w:r w:rsidRPr="00466E0E">
        <w:rPr>
          <w:rFonts w:asciiTheme="minorHAnsi" w:hAnsiTheme="minorHAnsi" w:cstheme="minorHAnsi"/>
          <w:i w:val="0"/>
          <w:iCs/>
          <w:spacing w:val="25"/>
          <w:sz w:val="22"/>
          <w:szCs w:val="22"/>
          <w:lang w:val="fr-BE"/>
        </w:rPr>
        <w:t xml:space="preserve"> </w:t>
      </w:r>
      <w:r w:rsidRPr="00466E0E">
        <w:rPr>
          <w:rFonts w:asciiTheme="minorHAnsi" w:hAnsiTheme="minorHAnsi" w:cstheme="minorHAnsi"/>
          <w:i w:val="0"/>
          <w:iCs/>
          <w:sz w:val="22"/>
          <w:szCs w:val="22"/>
          <w:lang w:val="fr-BE"/>
        </w:rPr>
        <w:t>désavantages</w:t>
      </w:r>
      <w:r w:rsidRPr="00466E0E">
        <w:rPr>
          <w:rFonts w:asciiTheme="minorHAnsi" w:hAnsiTheme="minorHAnsi" w:cstheme="minorHAnsi"/>
          <w:i w:val="0"/>
          <w:iCs/>
          <w:spacing w:val="25"/>
          <w:sz w:val="22"/>
          <w:szCs w:val="22"/>
          <w:lang w:val="fr-BE"/>
        </w:rPr>
        <w:t xml:space="preserve"> </w:t>
      </w:r>
      <w:r w:rsidRPr="00466E0E">
        <w:rPr>
          <w:rFonts w:asciiTheme="minorHAnsi" w:hAnsiTheme="minorHAnsi" w:cstheme="minorHAnsi"/>
          <w:i w:val="0"/>
          <w:iCs/>
          <w:sz w:val="22"/>
          <w:szCs w:val="22"/>
          <w:lang w:val="fr-BE"/>
        </w:rPr>
        <w:t>par</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rapport à une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procédure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judiciaire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w:t>
      </w:r>
    </w:p>
    <w:p w14:paraId="72212F1E" w14:textId="77777777" w:rsidR="008D5553" w:rsidRDefault="008D5553" w:rsidP="008D5553">
      <w:pPr>
        <w:pStyle w:val="ListParagraph"/>
        <w:widowControl w:val="0"/>
        <w:numPr>
          <w:ilvl w:val="0"/>
          <w:numId w:val="47"/>
        </w:numPr>
        <w:tabs>
          <w:tab w:val="left" w:pos="234"/>
        </w:tabs>
        <w:autoSpaceDE w:val="0"/>
        <w:autoSpaceDN w:val="0"/>
        <w:ind w:left="233" w:hanging="119"/>
        <w:contextualSpacing w:val="0"/>
        <w:jc w:val="left"/>
      </w:pPr>
      <w:r>
        <w:t>elle</w:t>
      </w:r>
      <w:r>
        <w:rPr>
          <w:spacing w:val="-4"/>
        </w:rPr>
        <w:t xml:space="preserve"> </w:t>
      </w:r>
      <w:r>
        <w:t>est</w:t>
      </w:r>
      <w:r>
        <w:rPr>
          <w:spacing w:val="46"/>
        </w:rPr>
        <w:t xml:space="preserve"> </w:t>
      </w:r>
      <w:r>
        <w:t>plus</w:t>
      </w:r>
      <w:r>
        <w:rPr>
          <w:spacing w:val="-2"/>
        </w:rPr>
        <w:t xml:space="preserve"> </w:t>
      </w:r>
      <w:r>
        <w:t>coûteuse</w:t>
      </w:r>
      <w:r>
        <w:rPr>
          <w:spacing w:val="-3"/>
        </w:rPr>
        <w:t xml:space="preserve"> </w:t>
      </w:r>
      <w:r>
        <w:t>(car</w:t>
      </w:r>
      <w:r>
        <w:rPr>
          <w:spacing w:val="-2"/>
        </w:rPr>
        <w:t xml:space="preserve"> </w:t>
      </w:r>
      <w:r>
        <w:t>les</w:t>
      </w:r>
      <w:r>
        <w:rPr>
          <w:spacing w:val="-1"/>
        </w:rPr>
        <w:t xml:space="preserve"> </w:t>
      </w:r>
      <w:r>
        <w:t>arbitres</w:t>
      </w:r>
      <w:r>
        <w:rPr>
          <w:spacing w:val="-2"/>
        </w:rPr>
        <w:t xml:space="preserve"> </w:t>
      </w:r>
      <w:r>
        <w:t>sont</w:t>
      </w:r>
      <w:r>
        <w:rPr>
          <w:spacing w:val="-1"/>
        </w:rPr>
        <w:t xml:space="preserve"> </w:t>
      </w:r>
      <w:r>
        <w:t>rémunérés</w:t>
      </w:r>
      <w:r>
        <w:rPr>
          <w:spacing w:val="-1"/>
        </w:rPr>
        <w:t xml:space="preserve"> </w:t>
      </w:r>
      <w:r>
        <w:t>par</w:t>
      </w:r>
      <w:r>
        <w:rPr>
          <w:spacing w:val="-2"/>
        </w:rPr>
        <w:t xml:space="preserve"> </w:t>
      </w:r>
      <w:r>
        <w:t>les</w:t>
      </w:r>
      <w:r>
        <w:rPr>
          <w:spacing w:val="-1"/>
        </w:rPr>
        <w:t xml:space="preserve"> </w:t>
      </w:r>
      <w:r>
        <w:t>parties)</w:t>
      </w:r>
      <w:r>
        <w:rPr>
          <w:spacing w:val="-5"/>
        </w:rPr>
        <w:t xml:space="preserve"> </w:t>
      </w:r>
      <w:r>
        <w:t>;</w:t>
      </w:r>
    </w:p>
    <w:p w14:paraId="7E198775" w14:textId="77777777" w:rsidR="008D5553" w:rsidRDefault="008D5553" w:rsidP="008D5553">
      <w:pPr>
        <w:pStyle w:val="ListParagraph"/>
        <w:widowControl w:val="0"/>
        <w:numPr>
          <w:ilvl w:val="0"/>
          <w:numId w:val="47"/>
        </w:numPr>
        <w:tabs>
          <w:tab w:val="left" w:pos="263"/>
        </w:tabs>
        <w:autoSpaceDE w:val="0"/>
        <w:autoSpaceDN w:val="0"/>
        <w:ind w:right="115" w:firstLine="0"/>
        <w:contextualSpacing w:val="0"/>
        <w:jc w:val="left"/>
      </w:pPr>
      <w:r>
        <w:t>la</w:t>
      </w:r>
      <w:r>
        <w:rPr>
          <w:spacing w:val="27"/>
        </w:rPr>
        <w:t xml:space="preserve"> </w:t>
      </w:r>
      <w:r>
        <w:t>sentence</w:t>
      </w:r>
      <w:r>
        <w:rPr>
          <w:spacing w:val="28"/>
        </w:rPr>
        <w:t xml:space="preserve"> </w:t>
      </w:r>
      <w:r>
        <w:t>arbitrale</w:t>
      </w:r>
      <w:r>
        <w:rPr>
          <w:spacing w:val="28"/>
        </w:rPr>
        <w:t xml:space="preserve"> </w:t>
      </w:r>
      <w:r>
        <w:t>ne</w:t>
      </w:r>
      <w:r>
        <w:rPr>
          <w:spacing w:val="25"/>
        </w:rPr>
        <w:t xml:space="preserve"> </w:t>
      </w:r>
      <w:r>
        <w:t>peut</w:t>
      </w:r>
      <w:r>
        <w:rPr>
          <w:spacing w:val="28"/>
        </w:rPr>
        <w:t xml:space="preserve"> </w:t>
      </w:r>
      <w:r>
        <w:t>faire</w:t>
      </w:r>
      <w:r>
        <w:rPr>
          <w:spacing w:val="28"/>
        </w:rPr>
        <w:t xml:space="preserve"> </w:t>
      </w:r>
      <w:r>
        <w:t>l’objet</w:t>
      </w:r>
      <w:r>
        <w:rPr>
          <w:spacing w:val="28"/>
        </w:rPr>
        <w:t xml:space="preserve"> </w:t>
      </w:r>
      <w:r>
        <w:t>d’un</w:t>
      </w:r>
      <w:r>
        <w:rPr>
          <w:spacing w:val="26"/>
        </w:rPr>
        <w:t xml:space="preserve"> </w:t>
      </w:r>
      <w:r>
        <w:t>appel</w:t>
      </w:r>
      <w:r>
        <w:rPr>
          <w:spacing w:val="27"/>
        </w:rPr>
        <w:t xml:space="preserve"> </w:t>
      </w:r>
      <w:r>
        <w:t>(sauf</w:t>
      </w:r>
      <w:r>
        <w:rPr>
          <w:spacing w:val="27"/>
        </w:rPr>
        <w:t xml:space="preserve"> </w:t>
      </w:r>
      <w:r>
        <w:t>si</w:t>
      </w:r>
      <w:r>
        <w:rPr>
          <w:spacing w:val="24"/>
        </w:rPr>
        <w:t xml:space="preserve"> </w:t>
      </w:r>
      <w:r>
        <w:t>cette</w:t>
      </w:r>
      <w:r>
        <w:rPr>
          <w:spacing w:val="28"/>
        </w:rPr>
        <w:t xml:space="preserve"> </w:t>
      </w:r>
      <w:r>
        <w:t>possibilité</w:t>
      </w:r>
      <w:r>
        <w:rPr>
          <w:spacing w:val="25"/>
        </w:rPr>
        <w:t xml:space="preserve"> </w:t>
      </w:r>
      <w:r>
        <w:t>est</w:t>
      </w:r>
      <w:r>
        <w:rPr>
          <w:spacing w:val="28"/>
        </w:rPr>
        <w:t xml:space="preserve"> </w:t>
      </w:r>
      <w:r>
        <w:t>prévue</w:t>
      </w:r>
      <w:r>
        <w:rPr>
          <w:spacing w:val="25"/>
        </w:rPr>
        <w:t xml:space="preserve"> </w:t>
      </w:r>
      <w:r>
        <w:t>dans</w:t>
      </w:r>
      <w:r>
        <w:rPr>
          <w:spacing w:val="27"/>
        </w:rPr>
        <w:t xml:space="preserve"> </w:t>
      </w:r>
      <w:r>
        <w:t>la</w:t>
      </w:r>
      <w:r>
        <w:rPr>
          <w:spacing w:val="-47"/>
        </w:rPr>
        <w:t xml:space="preserve"> </w:t>
      </w:r>
      <w:r>
        <w:t>convention</w:t>
      </w:r>
      <w:r>
        <w:rPr>
          <w:spacing w:val="-4"/>
        </w:rPr>
        <w:t xml:space="preserve"> </w:t>
      </w:r>
      <w:r>
        <w:t>d’arbitrage)</w:t>
      </w:r>
      <w:r>
        <w:rPr>
          <w:spacing w:val="-2"/>
        </w:rPr>
        <w:t xml:space="preserve"> </w:t>
      </w:r>
      <w:r>
        <w:t>;</w:t>
      </w:r>
    </w:p>
    <w:p w14:paraId="346E938F" w14:textId="77777777" w:rsidR="008D5553" w:rsidRDefault="008D5553" w:rsidP="008D5553">
      <w:pPr>
        <w:pStyle w:val="ListParagraph"/>
        <w:widowControl w:val="0"/>
        <w:numPr>
          <w:ilvl w:val="0"/>
          <w:numId w:val="47"/>
        </w:numPr>
        <w:tabs>
          <w:tab w:val="left" w:pos="234"/>
        </w:tabs>
        <w:autoSpaceDE w:val="0"/>
        <w:autoSpaceDN w:val="0"/>
        <w:ind w:left="233" w:hanging="119"/>
        <w:contextualSpacing w:val="0"/>
        <w:jc w:val="left"/>
      </w:pPr>
      <w:r>
        <w:t>les</w:t>
      </w:r>
      <w:r>
        <w:rPr>
          <w:spacing w:val="-2"/>
        </w:rPr>
        <w:t xml:space="preserve"> </w:t>
      </w:r>
      <w:r>
        <w:t>possibilités</w:t>
      </w:r>
      <w:r>
        <w:rPr>
          <w:spacing w:val="-4"/>
        </w:rPr>
        <w:t xml:space="preserve"> </w:t>
      </w:r>
      <w:r>
        <w:t>d’annulation</w:t>
      </w:r>
      <w:r>
        <w:rPr>
          <w:spacing w:val="-3"/>
        </w:rPr>
        <w:t xml:space="preserve"> </w:t>
      </w:r>
      <w:r>
        <w:t>de</w:t>
      </w:r>
      <w:r>
        <w:rPr>
          <w:spacing w:val="-1"/>
        </w:rPr>
        <w:t xml:space="preserve"> </w:t>
      </w:r>
      <w:r>
        <w:t>la</w:t>
      </w:r>
      <w:r>
        <w:rPr>
          <w:spacing w:val="-3"/>
        </w:rPr>
        <w:t xml:space="preserve"> </w:t>
      </w:r>
      <w:r>
        <w:t>sentence</w:t>
      </w:r>
      <w:r>
        <w:rPr>
          <w:spacing w:val="-1"/>
        </w:rPr>
        <w:t xml:space="preserve"> </w:t>
      </w:r>
      <w:r>
        <w:t>arbitrale</w:t>
      </w:r>
      <w:r>
        <w:rPr>
          <w:spacing w:val="-4"/>
        </w:rPr>
        <w:t xml:space="preserve"> </w:t>
      </w:r>
      <w:r>
        <w:t>sont</w:t>
      </w:r>
      <w:r>
        <w:rPr>
          <w:spacing w:val="-1"/>
        </w:rPr>
        <w:t xml:space="preserve"> </w:t>
      </w:r>
      <w:r>
        <w:t>limitées.</w:t>
      </w:r>
    </w:p>
    <w:p w14:paraId="111F98C3" w14:textId="77777777" w:rsidR="008D5553" w:rsidRPr="00B519A0" w:rsidRDefault="008D5553" w:rsidP="008D5553">
      <w:pPr>
        <w:pStyle w:val="BodyText"/>
        <w:spacing w:before="1"/>
        <w:rPr>
          <w:lang w:val="fr-BE"/>
        </w:rPr>
      </w:pPr>
    </w:p>
    <w:p w14:paraId="04343315" w14:textId="77777777" w:rsidR="008D5553" w:rsidRPr="00466E0E" w:rsidRDefault="008D5553" w:rsidP="008D5553">
      <w:pPr>
        <w:pStyle w:val="BodyText"/>
        <w:ind w:left="115"/>
        <w:rPr>
          <w:rFonts w:ascii="Calibri" w:hAnsi="Calibri" w:cs="Calibri"/>
          <w:i w:val="0"/>
          <w:iCs/>
          <w:sz w:val="22"/>
          <w:szCs w:val="22"/>
          <w:lang w:val="fr-BE"/>
        </w:rPr>
      </w:pPr>
      <w:r w:rsidRPr="00466E0E">
        <w:rPr>
          <w:rFonts w:ascii="Calibri" w:hAnsi="Calibri" w:cs="Calibri"/>
          <w:i w:val="0"/>
          <w:iCs/>
          <w:sz w:val="22"/>
          <w:szCs w:val="22"/>
          <w:lang w:val="fr-BE"/>
        </w:rPr>
        <w:t>Pour</w:t>
      </w:r>
      <w:r w:rsidRPr="00466E0E">
        <w:rPr>
          <w:rFonts w:ascii="Calibri" w:hAnsi="Calibri" w:cs="Calibri"/>
          <w:i w:val="0"/>
          <w:iCs/>
          <w:spacing w:val="-4"/>
          <w:sz w:val="22"/>
          <w:szCs w:val="22"/>
          <w:lang w:val="fr-BE"/>
        </w:rPr>
        <w:t xml:space="preserve"> </w:t>
      </w:r>
      <w:r w:rsidRPr="00466E0E">
        <w:rPr>
          <w:rFonts w:ascii="Calibri" w:hAnsi="Calibri" w:cs="Calibri"/>
          <w:i w:val="0"/>
          <w:iCs/>
          <w:sz w:val="22"/>
          <w:szCs w:val="22"/>
          <w:lang w:val="fr-BE"/>
        </w:rPr>
        <w:t>plus</w:t>
      </w:r>
      <w:r w:rsidRPr="00466E0E">
        <w:rPr>
          <w:rFonts w:ascii="Calibri" w:hAnsi="Calibri" w:cs="Calibri"/>
          <w:i w:val="0"/>
          <w:iCs/>
          <w:spacing w:val="-3"/>
          <w:sz w:val="22"/>
          <w:szCs w:val="22"/>
          <w:lang w:val="fr-BE"/>
        </w:rPr>
        <w:t xml:space="preserve"> </w:t>
      </w:r>
      <w:r w:rsidRPr="00466E0E">
        <w:rPr>
          <w:rFonts w:ascii="Calibri" w:hAnsi="Calibri" w:cs="Calibri"/>
          <w:i w:val="0"/>
          <w:iCs/>
          <w:sz w:val="22"/>
          <w:szCs w:val="22"/>
          <w:lang w:val="fr-BE"/>
        </w:rPr>
        <w:t>de</w:t>
      </w:r>
      <w:r w:rsidRPr="00466E0E">
        <w:rPr>
          <w:rFonts w:ascii="Calibri" w:hAnsi="Calibri" w:cs="Calibri"/>
          <w:i w:val="0"/>
          <w:iCs/>
          <w:spacing w:val="45"/>
          <w:sz w:val="22"/>
          <w:szCs w:val="22"/>
          <w:lang w:val="fr-BE"/>
        </w:rPr>
        <w:t xml:space="preserve"> </w:t>
      </w:r>
      <w:r w:rsidRPr="00466E0E">
        <w:rPr>
          <w:rFonts w:ascii="Calibri" w:hAnsi="Calibri" w:cs="Calibri"/>
          <w:i w:val="0"/>
          <w:iCs/>
          <w:sz w:val="22"/>
          <w:szCs w:val="22"/>
          <w:lang w:val="fr-BE"/>
        </w:rPr>
        <w:t>précisions,</w:t>
      </w:r>
      <w:r w:rsidRPr="00466E0E">
        <w:rPr>
          <w:rFonts w:ascii="Calibri" w:hAnsi="Calibri" w:cs="Calibri"/>
          <w:i w:val="0"/>
          <w:iCs/>
          <w:spacing w:val="-3"/>
          <w:sz w:val="22"/>
          <w:szCs w:val="22"/>
          <w:lang w:val="fr-BE"/>
        </w:rPr>
        <w:t xml:space="preserve"> </w:t>
      </w:r>
      <w:r w:rsidRPr="00466E0E">
        <w:rPr>
          <w:rFonts w:ascii="Calibri" w:hAnsi="Calibri" w:cs="Calibri"/>
          <w:i w:val="0"/>
          <w:iCs/>
          <w:sz w:val="22"/>
          <w:szCs w:val="22"/>
          <w:lang w:val="fr-BE"/>
        </w:rPr>
        <w:t>consulter</w:t>
      </w:r>
      <w:r w:rsidRPr="00466E0E">
        <w:rPr>
          <w:rFonts w:ascii="Calibri" w:hAnsi="Calibri" w:cs="Calibri"/>
          <w:i w:val="0"/>
          <w:iCs/>
          <w:spacing w:val="-3"/>
          <w:sz w:val="22"/>
          <w:szCs w:val="22"/>
          <w:lang w:val="fr-BE"/>
        </w:rPr>
        <w:t xml:space="preserve"> </w:t>
      </w:r>
      <w:r w:rsidRPr="00466E0E">
        <w:rPr>
          <w:rFonts w:ascii="Calibri" w:hAnsi="Calibri" w:cs="Calibri"/>
          <w:i w:val="0"/>
          <w:iCs/>
          <w:sz w:val="22"/>
          <w:szCs w:val="22"/>
          <w:lang w:val="fr-BE"/>
        </w:rPr>
        <w:t>:</w:t>
      </w:r>
    </w:p>
    <w:p w14:paraId="61984F9E" w14:textId="77777777" w:rsidR="008D5553" w:rsidRDefault="008D5553" w:rsidP="008D5553">
      <w:pPr>
        <w:pStyle w:val="ListParagraph"/>
        <w:widowControl w:val="0"/>
        <w:numPr>
          <w:ilvl w:val="1"/>
          <w:numId w:val="47"/>
        </w:numPr>
        <w:tabs>
          <w:tab w:val="left" w:pos="1555"/>
          <w:tab w:val="left" w:pos="1556"/>
        </w:tabs>
        <w:autoSpaceDE w:val="0"/>
        <w:autoSpaceDN w:val="0"/>
        <w:spacing w:before="181"/>
        <w:ind w:left="1555"/>
        <w:contextualSpacing w:val="0"/>
        <w:jc w:val="left"/>
      </w:pPr>
      <w:r>
        <w:t>le</w:t>
      </w:r>
      <w:r>
        <w:rPr>
          <w:spacing w:val="-1"/>
        </w:rPr>
        <w:t xml:space="preserve"> </w:t>
      </w:r>
      <w:r>
        <w:t>Code bruxellois</w:t>
      </w:r>
      <w:r>
        <w:rPr>
          <w:spacing w:val="-2"/>
        </w:rPr>
        <w:t xml:space="preserve"> </w:t>
      </w:r>
      <w:r>
        <w:t>du</w:t>
      </w:r>
      <w:r>
        <w:rPr>
          <w:spacing w:val="-4"/>
        </w:rPr>
        <w:t xml:space="preserve"> </w:t>
      </w:r>
      <w:r>
        <w:t>Logement</w:t>
      </w:r>
      <w:r>
        <w:rPr>
          <w:spacing w:val="-3"/>
        </w:rPr>
        <w:t xml:space="preserve"> </w:t>
      </w:r>
      <w:r>
        <w:t>–</w:t>
      </w:r>
      <w:r>
        <w:rPr>
          <w:color w:val="0562C1"/>
          <w:spacing w:val="-2"/>
        </w:rPr>
        <w:t xml:space="preserve"> </w:t>
      </w:r>
      <w:hyperlink r:id="rId80">
        <w:r>
          <w:rPr>
            <w:color w:val="0562C1"/>
            <w:u w:val="single" w:color="0562C1"/>
          </w:rPr>
          <w:t>article</w:t>
        </w:r>
        <w:r>
          <w:rPr>
            <w:color w:val="0562C1"/>
            <w:spacing w:val="-3"/>
            <w:u w:val="single" w:color="0562C1"/>
          </w:rPr>
          <w:t xml:space="preserve"> </w:t>
        </w:r>
        <w:r>
          <w:rPr>
            <w:color w:val="0562C1"/>
            <w:u w:val="single" w:color="0562C1"/>
          </w:rPr>
          <w:t>233</w:t>
        </w:r>
        <w:r>
          <w:rPr>
            <w:color w:val="0562C1"/>
            <w:spacing w:val="-2"/>
          </w:rPr>
          <w:t xml:space="preserve"> </w:t>
        </w:r>
      </w:hyperlink>
      <w:r>
        <w:t>;</w:t>
      </w:r>
    </w:p>
    <w:p w14:paraId="2B3359EF" w14:textId="77777777" w:rsidR="008D5553" w:rsidRDefault="008D5553" w:rsidP="008D5553">
      <w:pPr>
        <w:pStyle w:val="ListParagraph"/>
        <w:widowControl w:val="0"/>
        <w:numPr>
          <w:ilvl w:val="1"/>
          <w:numId w:val="47"/>
        </w:numPr>
        <w:tabs>
          <w:tab w:val="left" w:pos="1556"/>
          <w:tab w:val="left" w:pos="1557"/>
        </w:tabs>
        <w:autoSpaceDE w:val="0"/>
        <w:autoSpaceDN w:val="0"/>
        <w:spacing w:before="1"/>
        <w:ind w:right="115"/>
        <w:contextualSpacing w:val="0"/>
        <w:jc w:val="left"/>
      </w:pPr>
      <w:r>
        <w:t>la</w:t>
      </w:r>
      <w:r>
        <w:rPr>
          <w:spacing w:val="1"/>
        </w:rPr>
        <w:t xml:space="preserve"> </w:t>
      </w:r>
      <w:r>
        <w:t>brochure</w:t>
      </w:r>
      <w:r>
        <w:rPr>
          <w:spacing w:val="1"/>
        </w:rPr>
        <w:t xml:space="preserve"> </w:t>
      </w:r>
      <w:r>
        <w:t>informative</w:t>
      </w:r>
      <w:r>
        <w:rPr>
          <w:spacing w:val="1"/>
        </w:rPr>
        <w:t xml:space="preserve"> </w:t>
      </w:r>
      <w:r>
        <w:t>de</w:t>
      </w:r>
      <w:r>
        <w:rPr>
          <w:spacing w:val="1"/>
        </w:rPr>
        <w:t xml:space="preserve"> </w:t>
      </w:r>
      <w:r>
        <w:t>la</w:t>
      </w:r>
      <w:r>
        <w:rPr>
          <w:spacing w:val="1"/>
        </w:rPr>
        <w:t xml:space="preserve"> </w:t>
      </w:r>
      <w:r>
        <w:t>Région</w:t>
      </w:r>
      <w:r>
        <w:rPr>
          <w:spacing w:val="1"/>
        </w:rPr>
        <w:t xml:space="preserve"> </w:t>
      </w:r>
      <w:r>
        <w:t>de</w:t>
      </w:r>
      <w:r>
        <w:rPr>
          <w:spacing w:val="1"/>
        </w:rPr>
        <w:t xml:space="preserve"> </w:t>
      </w:r>
      <w:r>
        <w:t>Bruxelles-Capitale</w:t>
      </w:r>
      <w:r>
        <w:rPr>
          <w:spacing w:val="1"/>
        </w:rPr>
        <w:t xml:space="preserve"> </w:t>
      </w:r>
      <w:r>
        <w:t>disponible</w:t>
      </w:r>
      <w:r>
        <w:rPr>
          <w:spacing w:val="1"/>
        </w:rPr>
        <w:t xml:space="preserve"> </w:t>
      </w:r>
      <w:r>
        <w:t>sur</w:t>
      </w:r>
      <w:r>
        <w:rPr>
          <w:spacing w:val="1"/>
        </w:rPr>
        <w:t xml:space="preserve"> </w:t>
      </w:r>
      <w:r>
        <w:t>le</w:t>
      </w:r>
      <w:r>
        <w:rPr>
          <w:spacing w:val="1"/>
        </w:rPr>
        <w:t xml:space="preserve"> </w:t>
      </w:r>
      <w:r>
        <w:t>site</w:t>
      </w:r>
      <w:r>
        <w:rPr>
          <w:color w:val="0562C1"/>
          <w:spacing w:val="-47"/>
        </w:rPr>
        <w:t xml:space="preserve"> </w:t>
      </w:r>
      <w:hyperlink r:id="rId81">
        <w:r>
          <w:rPr>
            <w:color w:val="0562C1"/>
            <w:u w:val="single" w:color="0562C1"/>
          </w:rPr>
          <w:t>https://logement.brussels/louer/bail</w:t>
        </w:r>
        <w:r>
          <w:t>,</w:t>
        </w:r>
        <w:r>
          <w:rPr>
            <w:spacing w:val="-3"/>
          </w:rPr>
          <w:t xml:space="preserve"> </w:t>
        </w:r>
      </w:hyperlink>
      <w:r>
        <w:t>point</w:t>
      </w:r>
      <w:r>
        <w:rPr>
          <w:spacing w:val="-2"/>
        </w:rPr>
        <w:t xml:space="preserve"> </w:t>
      </w:r>
      <w:r>
        <w:t>VII.</w:t>
      </w:r>
    </w:p>
    <w:p w14:paraId="6C0DF120" w14:textId="77777777" w:rsidR="008D5553" w:rsidRPr="00B519A0" w:rsidRDefault="008D5553" w:rsidP="008D5553">
      <w:pPr>
        <w:pStyle w:val="BodyText"/>
        <w:spacing w:before="1"/>
        <w:rPr>
          <w:sz w:val="13"/>
          <w:lang w:val="fr-BE"/>
        </w:rPr>
      </w:pPr>
      <w:r>
        <w:rPr>
          <w:noProof/>
        </w:rPr>
        <mc:AlternateContent>
          <mc:Choice Requires="wpg">
            <w:drawing>
              <wp:anchor distT="0" distB="0" distL="0" distR="0" simplePos="0" relativeHeight="251687936" behindDoc="1" locked="0" layoutInCell="1" allowOverlap="1" wp14:anchorId="4606330A" wp14:editId="613E419E">
                <wp:simplePos x="0" y="0"/>
                <wp:positionH relativeFrom="page">
                  <wp:posOffset>899160</wp:posOffset>
                </wp:positionH>
                <wp:positionV relativeFrom="paragraph">
                  <wp:posOffset>127000</wp:posOffset>
                </wp:positionV>
                <wp:extent cx="5760720" cy="1059180"/>
                <wp:effectExtent l="0" t="0" r="0" b="0"/>
                <wp:wrapTopAndBottom/>
                <wp:docPr id="103351797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1059180"/>
                          <a:chOff x="1416" y="200"/>
                          <a:chExt cx="9072" cy="1668"/>
                        </a:xfrm>
                      </wpg:grpSpPr>
                      <pic:pic xmlns:pic="http://schemas.openxmlformats.org/drawingml/2006/picture">
                        <pic:nvPicPr>
                          <pic:cNvPr id="1385978697" name="Picture 6" descr="Afbeeldingsresultaat voor maison logo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518" y="361"/>
                            <a:ext cx="567"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04127625" name="Text Box 5"/>
                        <wps:cNvSpPr txBox="1">
                          <a:spLocks noChangeArrowheads="1"/>
                        </wps:cNvSpPr>
                        <wps:spPr bwMode="auto">
                          <a:xfrm>
                            <a:off x="1430" y="214"/>
                            <a:ext cx="9044" cy="1640"/>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16C6640" w14:textId="77777777" w:rsidR="008D5553" w:rsidRDefault="008D5553" w:rsidP="008D5553">
                              <w:pPr>
                                <w:spacing w:before="11"/>
                                <w:rPr>
                                  <w:sz w:val="21"/>
                                </w:rPr>
                              </w:pPr>
                            </w:p>
                            <w:p w14:paraId="369B63F7" w14:textId="77777777" w:rsidR="008D5553" w:rsidRDefault="008D5553" w:rsidP="008D5553">
                              <w:pPr>
                                <w:ind w:left="823"/>
                              </w:pPr>
                              <w:r>
                                <w:t>En</w:t>
                              </w:r>
                              <w:r>
                                <w:rPr>
                                  <w:spacing w:val="-4"/>
                                </w:rPr>
                                <w:t xml:space="preserve"> </w:t>
                              </w:r>
                              <w:r>
                                <w:t>pratique</w:t>
                              </w:r>
                              <w:r>
                                <w:rPr>
                                  <w:spacing w:val="-2"/>
                                </w:rPr>
                                <w:t xml:space="preserve"> </w:t>
                              </w:r>
                              <w:r>
                                <w:t>:</w:t>
                              </w:r>
                            </w:p>
                            <w:p w14:paraId="0256D5D9" w14:textId="77777777" w:rsidR="008D5553" w:rsidRDefault="008D5553" w:rsidP="008D5553">
                              <w:pPr>
                                <w:spacing w:before="1"/>
                              </w:pPr>
                            </w:p>
                            <w:p w14:paraId="58569FFA" w14:textId="77777777" w:rsidR="008D5553" w:rsidRDefault="008D5553" w:rsidP="008D5553">
                              <w:pPr>
                                <w:ind w:left="95"/>
                              </w:pPr>
                              <w:r>
                                <w:t>Les</w:t>
                              </w:r>
                              <w:r>
                                <w:rPr>
                                  <w:spacing w:val="1"/>
                                </w:rPr>
                                <w:t xml:space="preserve"> </w:t>
                              </w:r>
                              <w:r>
                                <w:t>litiges</w:t>
                              </w:r>
                              <w:r>
                                <w:rPr>
                                  <w:spacing w:val="2"/>
                                </w:rPr>
                                <w:t xml:space="preserve"> </w:t>
                              </w:r>
                              <w:r>
                                <w:t>sont</w:t>
                              </w:r>
                              <w:r>
                                <w:rPr>
                                  <w:spacing w:val="2"/>
                                </w:rPr>
                                <w:t xml:space="preserve"> </w:t>
                              </w:r>
                              <w:r>
                                <w:t>de</w:t>
                              </w:r>
                              <w:r>
                                <w:rPr>
                                  <w:spacing w:val="-1"/>
                                </w:rPr>
                                <w:t xml:space="preserve"> </w:t>
                              </w:r>
                              <w:r>
                                <w:t>la</w:t>
                              </w:r>
                              <w:r>
                                <w:rPr>
                                  <w:spacing w:val="1"/>
                                </w:rPr>
                                <w:t xml:space="preserve"> </w:t>
                              </w:r>
                              <w:r>
                                <w:t>compétence</w:t>
                              </w:r>
                              <w:r>
                                <w:rPr>
                                  <w:spacing w:val="2"/>
                                </w:rPr>
                                <w:t xml:space="preserve"> </w:t>
                              </w:r>
                              <w:r>
                                <w:t>du</w:t>
                              </w:r>
                              <w:r>
                                <w:rPr>
                                  <w:spacing w:val="1"/>
                                </w:rPr>
                                <w:t xml:space="preserve"> </w:t>
                              </w:r>
                              <w:r>
                                <w:t>juge de</w:t>
                              </w:r>
                              <w:r>
                                <w:rPr>
                                  <w:spacing w:val="1"/>
                                </w:rPr>
                                <w:t xml:space="preserve"> </w:t>
                              </w:r>
                              <w:r>
                                <w:t>paix du</w:t>
                              </w:r>
                              <w:r>
                                <w:rPr>
                                  <w:spacing w:val="1"/>
                                </w:rPr>
                                <w:t xml:space="preserve"> </w:t>
                              </w:r>
                              <w:r>
                                <w:t>lieu</w:t>
                              </w:r>
                              <w:r>
                                <w:rPr>
                                  <w:spacing w:val="1"/>
                                </w:rPr>
                                <w:t xml:space="preserve"> </w:t>
                              </w:r>
                              <w:r>
                                <w:t>où</w:t>
                              </w:r>
                              <w:r>
                                <w:rPr>
                                  <w:spacing w:val="-3"/>
                                </w:rPr>
                                <w:t xml:space="preserve"> </w:t>
                              </w:r>
                              <w:r>
                                <w:t>est</w:t>
                              </w:r>
                              <w:r>
                                <w:rPr>
                                  <w:spacing w:val="2"/>
                                </w:rPr>
                                <w:t xml:space="preserve"> </w:t>
                              </w:r>
                              <w:r>
                                <w:t>situé</w:t>
                              </w:r>
                              <w:r>
                                <w:rPr>
                                  <w:spacing w:val="2"/>
                                </w:rPr>
                                <w:t xml:space="preserve"> </w:t>
                              </w:r>
                              <w:r>
                                <w:t>l’immeuble.</w:t>
                              </w:r>
                              <w:r>
                                <w:rPr>
                                  <w:spacing w:val="-1"/>
                                </w:rPr>
                                <w:t xml:space="preserve"> </w:t>
                              </w:r>
                              <w:r>
                                <w:t>Aucun autre</w:t>
                              </w:r>
                              <w:r>
                                <w:rPr>
                                  <w:spacing w:val="2"/>
                                </w:rPr>
                                <w:t xml:space="preserve"> </w:t>
                              </w:r>
                              <w:r>
                                <w:t>juge</w:t>
                              </w:r>
                              <w:r>
                                <w:rPr>
                                  <w:spacing w:val="-47"/>
                                </w:rPr>
                                <w:t xml:space="preserve"> </w:t>
                              </w:r>
                              <w:r>
                                <w:t>ne peut</w:t>
                              </w:r>
                              <w:r>
                                <w:rPr>
                                  <w:spacing w:val="1"/>
                                </w:rPr>
                                <w:t xml:space="preserve"> </w:t>
                              </w:r>
                              <w:r>
                                <w:t>statuer</w:t>
                              </w:r>
                              <w:r>
                                <w:rPr>
                                  <w:spacing w:val="-2"/>
                                </w:rPr>
                                <w:t xml:space="preserve"> </w:t>
                              </w:r>
                              <w:r>
                                <w:t>sur un</w:t>
                              </w:r>
                              <w:r>
                                <w:rPr>
                                  <w:spacing w:val="-1"/>
                                </w:rPr>
                                <w:t xml:space="preserve"> </w:t>
                              </w:r>
                              <w:r>
                                <w:t>litige locatif</w:t>
                              </w:r>
                              <w:r>
                                <w:rPr>
                                  <w:spacing w:val="-3"/>
                                </w:rPr>
                                <w:t xml:space="preserve"> </w:t>
                              </w:r>
                              <w:r>
                                <w:t>en</w:t>
                              </w:r>
                              <w:r>
                                <w:rPr>
                                  <w:spacing w:val="-1"/>
                                </w:rPr>
                                <w:t xml:space="preserve"> </w:t>
                              </w:r>
                              <w:r>
                                <w:t>première</w:t>
                              </w:r>
                              <w:r>
                                <w:rPr>
                                  <w:spacing w:val="-2"/>
                                </w:rPr>
                                <w:t xml:space="preserve"> </w:t>
                              </w:r>
                              <w:r>
                                <w:t>instance.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06330A" id="Group 4" o:spid="_x0000_s1059" style="position:absolute;left:0;text-align:left;margin-left:70.8pt;margin-top:10pt;width:453.6pt;height:83.4pt;z-index:-251628544;mso-wrap-distance-left:0;mso-wrap-distance-right:0;mso-position-horizontal-relative:page;mso-position-vertical-relative:text" coordorigin="1416,200" coordsize="9072,16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sGBHoAMAAGAIAAAOAAAAZHJzL2Uyb0RvYy54bWysVn9v2zYQ/X/AvgOh&#10;/xtbji3bQuwiS9qgQLcFa/cBKIqSiEqkRtKW00+/d6Tk/BrWrliACEfyeHz37vHoq7enrmVHaZ0y&#10;epekF/OESS1MqXS9S/78/P7NJmHOc13y1mi5Sx6kS97uf/7pauhzuTCNaUtpGYJolw/9Lmm87/PZ&#10;zIlGdtxdmF5qLFbGdtxjaOtZafmA6F07W8zn2WwwtuytEdI5zN7GxWQf4leVFP73qnLSs3aXAJsP&#10;Xxu+BX1n+yue15b3jRIjDP4DKDquNA49h7rlnrODVa9CdUpY40zlL4TpZqaqlJAhB2STzl9kc2fN&#10;oQ+51PlQ92eaQO0Lnn44rPjteGf7T/29jehhfjTiiwMvs6Gv86frNK6jMyuGX02JevKDNyHxU2U7&#10;CoGU2Cnw+3DmV548E5hcrbP5eoEyCKyl89U23YwVEA3KRPvSZZolDMsobiyOaN6N27fYPO7Nsg2t&#10;zngezw1YR2z7q16JHP8jX7Be8fVtXWGXP1iZjEG674rRcfvl0L9BaXvuVaFa5R+CTEERgdLHeyWI&#10;ahqA2nvLVImkLzer7XqTbdcJ07wDrXCj0xm4KKUTEOx1VUjZ0r1yVrpD6zn37GiMZdCeM5q1pjaM&#10;SJlix5M4MRFKyrS5abiu5bXrcS9wLE6bpqw1QyN56WiamH0eJQyfoS9a1b9XbUs1J3vkCUhfSPMf&#10;qI6yvzXi0Ent4z22sgVlRrtG9S5hNpddIcGN/VACp0AP8eClt0r7qAtnxR9IA1h57ryVXjRkVsA0&#10;zkMd54WQwCNmys5B9N/UcbpK0cGgx8ss8MLzs5gzVIuEvFoHpZ61CMat83fSdIwMpACY4Y7w40dH&#10;gOE6uRBkbYjIkEirn03AkWYCeII7mkBPDQ4d0028Y/SK+f/UFD41vJdASWEflZnNl+linS1WkzA/&#10;U/q/mBNbURVGZ2ofzJ8wTeoJBYld5F/09WRrjPN95Vheon1Qe0iXUQZTObbz5XJqDsv/syBsQFKb&#10;xWYTEzOtKifdO1sXN61lR06vS/gLdwe6e+pGtb7lrol+YSli75TH49eqbpdszrt5TvfwnS6DIDxX&#10;bbQnLRBxUQtk+VNxGnvIVJDClA+ohzWQHsjC4wyjMfZrwgY8dLvE/XXg1NnaDxqioVdxMuxkFJPB&#10;tcDWXeITFs0bjxH2HHAV6waRY8G1ucZLUKkgbwIWUUCwNIBOgxWeMVjP3smn4+D1+MNg/zcAAAD/&#10;/wMAUEsDBAoAAAAAAAAAIQClB1JSOAkAADgJAAAUAAAAZHJzL21lZGlhL2ltYWdlMS5wbmeJUE5H&#10;DQoaCgAAAA1JSERSAAAAVwAAAFcIAwAAAEYWKV4AAAABc1JHQgCuzhzpAAAABGdBTUEAALGPC/xh&#10;BQAAAtZQTFRFAAAAAP//////gICAZpmZVYCqaoCqcICfcI+fcYCqcY6qaICibYCkbYmkaYelZ4Ol&#10;ZYChZYahZ4akbYaka4KgaoGlaoWlaICiaYOmaYSlaIKjaYSka4OkaIKjaIKiaIKlaYKjaYGka4Gk&#10;aYGjaYKkaYCjaYClaYOjZ4OjZ4OlZ4KkaoKlaoSjZ4SiZ4OjZoOjaIOiaYOkaYKjZoCiaIKkaICk&#10;aYCkaoCgaoCiZoCkZoGkaYCiaYGiaYCkZoOhaYCjaYCkaYKjaYOjaYOiaYCkZoOkaIChaYChaYGh&#10;aYGiZ4KkaIKkaIOkaIOlaYOkaYOlaYSlaoSkaoSlaoSmaoWma4Sla4Wla4anbIWmbIanbYambYan&#10;bYembYenbYeoboiob4mpcImocImpcIqqcYmocYqpcYqqcoupcouqcourc4yrdIyrdI2sdY6tdo+t&#10;d5CueJCveZGvepGvfJSxfZSxfpWxfpWyf5aygJazgJezgZezhJm0hJm1hZq2hpu2h5y3h523iJ23&#10;iJ24ip+5i5+4jKC6jKG6j6O8kKO9kqW8kqW9k6e/lKe/lai+lai/lqjAlqnAmavCnq/EnrDFn7DG&#10;obLHorLHorPHo7LHo7PHo7TIpLTJpbTIp7fKqLjLrLvNrLvOsL7Psb/Qsr/Qs8DRtcLSt8TTt8TU&#10;uMTTuMXUu8fWvMjXvcnYvsnXwMvZwMvaws3aw83bxc/cx9HdytTfy9Tgzdbhztfi0Njj0dnj09vl&#10;1Nvk1Nvl1Nzl1dzl1t3m1t7n2N/o2uHp2+Hp3OLq3OPq3ePq3ePr3uTr3+Xs4Obs4eXt4ebt4eft&#10;5Onv5urw5+vw5+zx6u7z6+/z7PD07e/07vH18PL28fP28fT38vT38/X49Pb59fb59ff59vf59vj6&#10;9/j6+Pn7+fn7+fr7+fr8+fv8+vr8+vv8+/z9/P39/P3+/f3+/f7+/v7+/v7//v//////7Kv/IgAA&#10;AEp0Uk5TAAEBAgUGDBAQEhIWHBwiJSYmKiorQUFCUFVWX2tsbm6LkpKWl6Ghoa+vtLq6vs/R0tjZ&#10;4uPm5ujo7Ozw8PLz9PT19fn6/f7+/v4xE2IEAAAACXBIWXMAACHVAAAh1QEEnLSdAAAFlUlEQVRY&#10;R7WZ+VtUVRjHr7K4AFJURuCCQqko4L6LuJAM5luiDihiUZqTlO1Z0EbRoqVlJWrRJmGG2h6JomWU&#10;FpIQbRhBYYtgwzL/QWfu/c7cde5c7n3m89Occ973+9znzFne9z2cX4LDh44clZgyPXXxtYtTp6ck&#10;jho5NDwYY6YZHB2fnJpBcjJSk+OjB8PCBANixs31aK7Ky3cUOPLzVqGdMXdczADY9Y3IuKk2XmJj&#10;Sdnh6vqm5pbWluam+urDZSUb+X7b1LhI2BqmX9SYNLfv2uLy2tYul5yu1try4rXu4bQxUf3gYYjw&#10;hAXMK6twf2M3tJR0N+4vzGI2CxLC4eOfkOEzmEfOthMdENGm48S2HGY3Y3gI/PwQlcSs7TtO+/pU&#10;ke7TO+zMNikKnnoExc5ipkVHnfCVUteJH16cR4uY9azYIHj7JDQ+nWhDhdYMdL2f/WIrfot0VGwg&#10;So8Phb8Pwia4P7YOPjKc+27IzHyyGS0Jde5PnhAGBU2GTGSrYHc7HGScL70uk7GlAW0J7bvZypg4&#10;BBoaXDKJaE2lcrnytD3nVmVs/ho9Eroq1xBNuhQqKoZMJlpf1QtjGT89DtnMzFs+R5+E3qr1RJN9&#10;fHEYmwRHDSzlnL0Xom6yP9BYgTUONhWacxw6nn3tMZjJOXkHJAWy9l3EgIRj7IvHa6yKoHg2t1Uw&#10;ktH72Y0Q9LLrb4xJqGJzHK9ex7HplFWpNbfdB7OhJuH53zEq0luZRemxUPNy2WyiUq091vnmMmjJ&#10;ePRnjIs4S4lmXw49EMLOhCKtdfvXy/yyVXP/WViItLMNkiQ/hIaxzXsGw1J+ewYyajadhI3IGbal&#10;h0GRJ2ImUQUGpTQ9AhEtbvoUViIVRDMjoMnon8BmQeOo+f5uSGiz8qDyD+lgM5HQH6rsxF1Ido0N&#10;UbMJAr64/i3lwVljp4XiaXw10XbVWuj5ZB3cfbP0pfOwBs7tRNdAlYtMo5xTGPDifHclnHV59hzs&#10;wakcSvPc0nFEW5VbvvMNzWWr5uEf4SHQvZUoTpAdOIWWH0e3hz92ws0/93wHH4Hjy2nKQF73KhsV&#10;XkAvOPc0nIxw2xfw4rlQSLYYXncs0QF0gsYH4WKMvI974OjmANFYt+ygOZTbiD6Bb++Eg1FWvCe5&#10;Yxpzac4gphtto2LZv3bkVpgbZ9nr4q7qLiZbNNNle60cXW56PloN4z6x80/4u1zlbM+xsDmZqBY9&#10;jIvvrIBlH3nqVyi4aomSg7mIeeRoQ4/L9c9rS2HXZx76ARptDpoXwV1hoxLvrLe9ACMz3IU921VC&#10;tiu5EURlQtvl+uUJmJjj5iPCPVZGNIIbTXSIb7lcDVtgYJZ1H/I6h4hGc4lE1XzL9e/bez08AENj&#10;rH4Fbntf5S+naqJELoXs9byslF3wMMbt4hrjqbdTCjeNcpvQFrGm25RL07j5lK+OPa3pNufTfG4R&#10;OVrQFrGm2+KgRdwSKhC3hQdrum0FtCRg3xuo+Q3UegjU+hX3mwRruvx+k5wPItZ0+fNBep55sabL&#10;n2ey89eDJV3h/JXfF0Cle1+VhM3o9KDQFe4Lxf0moNJ9THJj9yhPUYWucL8p72MeS7rCfayOHxhW&#10;dD3xgzresabriXc04jNLup74TCuetKArxpMa8a8FXTH+1YjXzetK4nWN/MK8rjS/UOdDpnVl+ZA6&#10;fzOtK8/fVPmmWV1FvqnKj83qKvJjVT5vUleVzyvrDw1fKpDlaN+g08NX/wn9GvUHvl6yR6teYhzn&#10;HnW9RKe+YxTt+o5OPcogPupRevUzI/iqn+nW+/zju96nW5/0g259Ureeqoufeqpu/VcHv/Vf3Xq1&#10;TwzUq3Xr69oYq6/rvweoMfwewAjM+wUjQO8tjMC8DzEC9J7lJiDvbzyBeS/kCcj7poCZ91iO+x+D&#10;YWE5eftI2AAAAABJRU5ErkJgglBLAwQUAAYACAAAACEAofbQDd4AAAALAQAADwAAAGRycy9kb3du&#10;cmV2LnhtbEyPTUvDQBCG74L/YRnBm91Eawgxm1KKeiqCrSDepsk0Cc3Ohuw2Sf+905Pe5mUe3o98&#10;NdtOjTT41rGBeBGBIi5d1XJt4Gv/9pCC8gG5ws4xGbiQh1Vxe5NjVrmJP2nchVqJCfsMDTQh9JnW&#10;vmzIol+4nlh+RzdYDCKHWlcDTmJuO/0YRYm22LIkNNjTpqHytDtbA+8TTuun+HXcno6by8/++eN7&#10;G5Mx93fz+gVUoDn8wXCtL9WhkE4Hd+bKq070Mk4ENSAxoK5AtExlzEGuNElBF7n+v6H4B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P2wYEegAwAAYAgAAA4AAAAA&#10;AAAAAAAAAAAAOgIAAGRycy9lMm9Eb2MueG1sUEsBAi0ACgAAAAAAAAAhAKUHUlI4CQAAOAkAABQA&#10;AAAAAAAAAAAAAAAABgYAAGRycy9tZWRpYS9pbWFnZTEucG5nUEsBAi0AFAAGAAgAAAAhAKH20A3e&#10;AAAACwEAAA8AAAAAAAAAAAAAAAAAcA8AAGRycy9kb3ducmV2LnhtbFBLAQItABQABgAIAAAAIQCq&#10;Jg6+vAAAACEBAAAZAAAAAAAAAAAAAAAAAHsQAABkcnMvX3JlbHMvZTJvRG9jLnhtbC5yZWxzUEsF&#10;BgAAAAAGAAYAfAEAAG4RAAAAAA==&#10;">
                <v:shape id="Picture 6" o:spid="_x0000_s1060" type="#_x0000_t75" alt="Afbeeldingsresultaat voor maison logo " style="position:absolute;left:1518;top:361;width:567;height: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4XCyQAAAOMAAAAPAAAAZHJzL2Rvd25yZXYueG1sRI9Bb8Iw&#10;DIXvk/gPkZG4jRTQaCkEhCYh7bZROHC0GtMUGqc0GXT/fpk0iaP93vv8vNr0thF36nztWMFknIAg&#10;Lp2uuVJwPOxeMxA+IGtsHJOCH/KwWQ9eVphr9+A93YtQiQhhn6MCE0KbS+lLQxb92LXEUTu7zmKI&#10;Y1dJ3eEjwm0jp0kylxZrjhcMtvRuqLwW3zZSrrPPr32bFl7j5UTp2aK5TZUaDfvtEkSgPjzN/+kP&#10;HevPsrdFms0XKfz9FBcg178AAAD//wMAUEsBAi0AFAAGAAgAAAAhANvh9svuAAAAhQEAABMAAAAA&#10;AAAAAAAAAAAAAAAAAFtDb250ZW50X1R5cGVzXS54bWxQSwECLQAUAAYACAAAACEAWvQsW78AAAAV&#10;AQAACwAAAAAAAAAAAAAAAAAfAQAAX3JlbHMvLnJlbHNQSwECLQAUAAYACAAAACEAQL+FwskAAADj&#10;AAAADwAAAAAAAAAAAAAAAAAHAgAAZHJzL2Rvd25yZXYueG1sUEsFBgAAAAADAAMAtwAAAP0CAAAA&#10;AA==&#10;">
                  <v:imagedata r:id="rId16" o:title="Afbeeldingsresultaat voor maison logo "/>
                </v:shape>
                <v:shape id="Text Box 5" o:spid="_x0000_s1061" type="#_x0000_t202" style="position:absolute;left:1430;top:214;width:9044;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pbEzQAAAOIAAAAPAAAAZHJzL2Rvd25yZXYueG1sRI9BT8JA&#10;FITvJP6HzTPxBttWLFJYiFExxHAAhMDxpftsG7pva3eF+u9dExOOk5n5JjOdd6YWZ2pdZVlBPIhA&#10;EOdWV1wo2H0s+o8gnEfWWFsmBT/kYD676U0x0/bCGzpvfSEChF2GCkrvm0xKl5dk0A1sQxy8T9sa&#10;9EG2hdQtXgLc1DKJolQarDgslNjQc0n5afttFJwOx/E+/tL3q71/HS+GL+lo/fau1N1t9zQB4anz&#10;1/B/e6kVpNEwTkZp8gB/l8IdkLNfAAAA//8DAFBLAQItABQABgAIAAAAIQDb4fbL7gAAAIUBAAAT&#10;AAAAAAAAAAAAAAAAAAAAAABbQ29udGVudF9UeXBlc10ueG1sUEsBAi0AFAAGAAgAAAAhAFr0LFu/&#10;AAAAFQEAAAsAAAAAAAAAAAAAAAAAHwEAAF9yZWxzLy5yZWxzUEsBAi0AFAAGAAgAAAAhAKM+lsTN&#10;AAAA4gAAAA8AAAAAAAAAAAAAAAAABwIAAGRycy9kb3ducmV2LnhtbFBLBQYAAAAAAwADALcAAAAB&#10;AwAAAAA=&#10;" filled="f" strokeweight="1.44pt">
                  <v:textbox inset="0,0,0,0">
                    <w:txbxContent>
                      <w:p w14:paraId="016C6640" w14:textId="77777777" w:rsidR="008D5553" w:rsidRDefault="008D5553" w:rsidP="008D5553">
                        <w:pPr>
                          <w:spacing w:before="11"/>
                          <w:rPr>
                            <w:sz w:val="21"/>
                          </w:rPr>
                        </w:pPr>
                      </w:p>
                      <w:p w14:paraId="369B63F7" w14:textId="77777777" w:rsidR="008D5553" w:rsidRDefault="008D5553" w:rsidP="008D5553">
                        <w:pPr>
                          <w:ind w:left="823"/>
                        </w:pPr>
                        <w:r>
                          <w:t>En</w:t>
                        </w:r>
                        <w:r>
                          <w:rPr>
                            <w:spacing w:val="-4"/>
                          </w:rPr>
                          <w:t xml:space="preserve"> </w:t>
                        </w:r>
                        <w:r>
                          <w:t>pratique</w:t>
                        </w:r>
                        <w:r>
                          <w:rPr>
                            <w:spacing w:val="-2"/>
                          </w:rPr>
                          <w:t xml:space="preserve"> </w:t>
                        </w:r>
                        <w:r>
                          <w:t>:</w:t>
                        </w:r>
                      </w:p>
                      <w:p w14:paraId="0256D5D9" w14:textId="77777777" w:rsidR="008D5553" w:rsidRDefault="008D5553" w:rsidP="008D5553">
                        <w:pPr>
                          <w:spacing w:before="1"/>
                        </w:pPr>
                      </w:p>
                      <w:p w14:paraId="58569FFA" w14:textId="77777777" w:rsidR="008D5553" w:rsidRDefault="008D5553" w:rsidP="008D5553">
                        <w:pPr>
                          <w:ind w:left="95"/>
                        </w:pPr>
                        <w:r>
                          <w:t>Les</w:t>
                        </w:r>
                        <w:r>
                          <w:rPr>
                            <w:spacing w:val="1"/>
                          </w:rPr>
                          <w:t xml:space="preserve"> </w:t>
                        </w:r>
                        <w:r>
                          <w:t>litiges</w:t>
                        </w:r>
                        <w:r>
                          <w:rPr>
                            <w:spacing w:val="2"/>
                          </w:rPr>
                          <w:t xml:space="preserve"> </w:t>
                        </w:r>
                        <w:r>
                          <w:t>sont</w:t>
                        </w:r>
                        <w:r>
                          <w:rPr>
                            <w:spacing w:val="2"/>
                          </w:rPr>
                          <w:t xml:space="preserve"> </w:t>
                        </w:r>
                        <w:r>
                          <w:t>de</w:t>
                        </w:r>
                        <w:r>
                          <w:rPr>
                            <w:spacing w:val="-1"/>
                          </w:rPr>
                          <w:t xml:space="preserve"> </w:t>
                        </w:r>
                        <w:r>
                          <w:t>la</w:t>
                        </w:r>
                        <w:r>
                          <w:rPr>
                            <w:spacing w:val="1"/>
                          </w:rPr>
                          <w:t xml:space="preserve"> </w:t>
                        </w:r>
                        <w:r>
                          <w:t>compétence</w:t>
                        </w:r>
                        <w:r>
                          <w:rPr>
                            <w:spacing w:val="2"/>
                          </w:rPr>
                          <w:t xml:space="preserve"> </w:t>
                        </w:r>
                        <w:r>
                          <w:t>du</w:t>
                        </w:r>
                        <w:r>
                          <w:rPr>
                            <w:spacing w:val="1"/>
                          </w:rPr>
                          <w:t xml:space="preserve"> </w:t>
                        </w:r>
                        <w:r>
                          <w:t>juge de</w:t>
                        </w:r>
                        <w:r>
                          <w:rPr>
                            <w:spacing w:val="1"/>
                          </w:rPr>
                          <w:t xml:space="preserve"> </w:t>
                        </w:r>
                        <w:r>
                          <w:t>paix du</w:t>
                        </w:r>
                        <w:r>
                          <w:rPr>
                            <w:spacing w:val="1"/>
                          </w:rPr>
                          <w:t xml:space="preserve"> </w:t>
                        </w:r>
                        <w:r>
                          <w:t>lieu</w:t>
                        </w:r>
                        <w:r>
                          <w:rPr>
                            <w:spacing w:val="1"/>
                          </w:rPr>
                          <w:t xml:space="preserve"> </w:t>
                        </w:r>
                        <w:r>
                          <w:t>où</w:t>
                        </w:r>
                        <w:r>
                          <w:rPr>
                            <w:spacing w:val="-3"/>
                          </w:rPr>
                          <w:t xml:space="preserve"> </w:t>
                        </w:r>
                        <w:r>
                          <w:t>est</w:t>
                        </w:r>
                        <w:r>
                          <w:rPr>
                            <w:spacing w:val="2"/>
                          </w:rPr>
                          <w:t xml:space="preserve"> </w:t>
                        </w:r>
                        <w:r>
                          <w:t>situé</w:t>
                        </w:r>
                        <w:r>
                          <w:rPr>
                            <w:spacing w:val="2"/>
                          </w:rPr>
                          <w:t xml:space="preserve"> </w:t>
                        </w:r>
                        <w:r>
                          <w:t>l’immeuble.</w:t>
                        </w:r>
                        <w:r>
                          <w:rPr>
                            <w:spacing w:val="-1"/>
                          </w:rPr>
                          <w:t xml:space="preserve"> </w:t>
                        </w:r>
                        <w:r>
                          <w:t>Aucun autre</w:t>
                        </w:r>
                        <w:r>
                          <w:rPr>
                            <w:spacing w:val="2"/>
                          </w:rPr>
                          <w:t xml:space="preserve"> </w:t>
                        </w:r>
                        <w:r>
                          <w:t>juge</w:t>
                        </w:r>
                        <w:r>
                          <w:rPr>
                            <w:spacing w:val="-47"/>
                          </w:rPr>
                          <w:t xml:space="preserve"> </w:t>
                        </w:r>
                        <w:r>
                          <w:t>ne peut</w:t>
                        </w:r>
                        <w:r>
                          <w:rPr>
                            <w:spacing w:val="1"/>
                          </w:rPr>
                          <w:t xml:space="preserve"> </w:t>
                        </w:r>
                        <w:r>
                          <w:t>statuer</w:t>
                        </w:r>
                        <w:r>
                          <w:rPr>
                            <w:spacing w:val="-2"/>
                          </w:rPr>
                          <w:t xml:space="preserve"> </w:t>
                        </w:r>
                        <w:r>
                          <w:t>sur un</w:t>
                        </w:r>
                        <w:r>
                          <w:rPr>
                            <w:spacing w:val="-1"/>
                          </w:rPr>
                          <w:t xml:space="preserve"> </w:t>
                        </w:r>
                        <w:r>
                          <w:t>litige locatif</w:t>
                        </w:r>
                        <w:r>
                          <w:rPr>
                            <w:spacing w:val="-3"/>
                          </w:rPr>
                          <w:t xml:space="preserve"> </w:t>
                        </w:r>
                        <w:r>
                          <w:t>en</w:t>
                        </w:r>
                        <w:r>
                          <w:rPr>
                            <w:spacing w:val="-1"/>
                          </w:rPr>
                          <w:t xml:space="preserve"> </w:t>
                        </w:r>
                        <w:r>
                          <w:t>première</w:t>
                        </w:r>
                        <w:r>
                          <w:rPr>
                            <w:spacing w:val="-2"/>
                          </w:rPr>
                          <w:t xml:space="preserve"> </w:t>
                        </w:r>
                        <w:r>
                          <w:t>instance.</w:t>
                        </w:r>
                      </w:p>
                    </w:txbxContent>
                  </v:textbox>
                </v:shape>
                <w10:wrap type="topAndBottom" anchorx="page"/>
              </v:group>
            </w:pict>
          </mc:Fallback>
        </mc:AlternateContent>
      </w:r>
    </w:p>
    <w:p w14:paraId="6DE84784" w14:textId="77777777" w:rsidR="008D5553" w:rsidRPr="00B519A0" w:rsidRDefault="008D5553" w:rsidP="008D5553">
      <w:pPr>
        <w:pStyle w:val="BodyText"/>
        <w:rPr>
          <w:sz w:val="20"/>
          <w:lang w:val="fr-BE"/>
        </w:rPr>
      </w:pPr>
    </w:p>
    <w:p w14:paraId="030C8C91" w14:textId="77777777" w:rsidR="008D5553" w:rsidRPr="00B519A0" w:rsidRDefault="008D5553" w:rsidP="008D5553">
      <w:pPr>
        <w:pStyle w:val="BodyText"/>
        <w:rPr>
          <w:sz w:val="20"/>
          <w:lang w:val="fr-BE"/>
        </w:rPr>
      </w:pPr>
    </w:p>
    <w:p w14:paraId="137942A9" w14:textId="77777777" w:rsidR="008D5553" w:rsidRPr="00B519A0" w:rsidRDefault="008D5553" w:rsidP="008D5553">
      <w:pPr>
        <w:pStyle w:val="BodyText"/>
        <w:spacing w:before="6"/>
        <w:rPr>
          <w:lang w:val="fr-BE"/>
        </w:rPr>
      </w:pPr>
      <w:r>
        <w:rPr>
          <w:noProof/>
        </w:rPr>
        <mc:AlternateContent>
          <mc:Choice Requires="wps">
            <w:drawing>
              <wp:anchor distT="0" distB="0" distL="0" distR="0" simplePos="0" relativeHeight="251688960" behindDoc="1" locked="0" layoutInCell="1" allowOverlap="1" wp14:anchorId="2D46C5AA" wp14:editId="0F19CD39">
                <wp:simplePos x="0" y="0"/>
                <wp:positionH relativeFrom="page">
                  <wp:posOffset>899160</wp:posOffset>
                </wp:positionH>
                <wp:positionV relativeFrom="paragraph">
                  <wp:posOffset>153035</wp:posOffset>
                </wp:positionV>
                <wp:extent cx="1828800" cy="8890"/>
                <wp:effectExtent l="0" t="0" r="0" b="0"/>
                <wp:wrapTopAndBottom/>
                <wp:docPr id="204898407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459A1C" id="Rectangle 3" o:spid="_x0000_s1026" style="position:absolute;margin-left:70.8pt;margin-top:12.05pt;width:2in;height:.7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Bgs80y3gAAAAkBAAAPAAAAZHJzL2Rvd25yZXYueG1sTI/BTsMwEETv&#10;SPyDtUjcqJMoqdoQp6JIHJFo4UBvTrwkUeN1sN028PUsJzjO7NPsTLWZ7SjO6MPgSEG6SEAgtc4M&#10;1Cl4e326W4EIUZPRoyNU8IUBNvX1VaVL4y60w/M+doJDKJRaQR/jVEoZ2h6tDgs3IfHtw3mrI0vf&#10;SeP1hcPtKLMkWUqrB+IPvZ7wscf2uD9ZBdv1avv5ktPz96454OG9ORaZT5S6vZkf7kFEnOMfDL/1&#10;uTrU3KlxJzJBjKzzdMmogixPQTCQZ2s2GjaKAmRdyf8L6h8AAAD//wMAUEsBAi0AFAAGAAgAAAAh&#10;ALaDOJL+AAAA4QEAABMAAAAAAAAAAAAAAAAAAAAAAFtDb250ZW50X1R5cGVzXS54bWxQSwECLQAU&#10;AAYACAAAACEAOP0h/9YAAACUAQAACwAAAAAAAAAAAAAAAAAvAQAAX3JlbHMvLnJlbHNQSwECLQAU&#10;AAYACAAAACEAaHjsROQBAACzAwAADgAAAAAAAAAAAAAAAAAuAgAAZHJzL2Uyb0RvYy54bWxQSwEC&#10;LQAUAAYACAAAACEAYLPNMt4AAAAJAQAADwAAAAAAAAAAAAAAAAA+BAAAZHJzL2Rvd25yZXYueG1s&#10;UEsFBgAAAAAEAAQA8wAAAEkFAAAAAA==&#10;" fillcolor="black" stroked="f">
                <w10:wrap type="topAndBottom" anchorx="page"/>
              </v:rect>
            </w:pict>
          </mc:Fallback>
        </mc:AlternateContent>
      </w:r>
    </w:p>
    <w:p w14:paraId="2DFF18C7" w14:textId="77777777" w:rsidR="008D5553" w:rsidRDefault="008D5553" w:rsidP="008D5553">
      <w:pPr>
        <w:spacing w:before="73"/>
        <w:ind w:left="115"/>
        <w:rPr>
          <w:sz w:val="20"/>
        </w:rPr>
      </w:pPr>
      <w:bookmarkStart w:id="114" w:name="_bookmark14"/>
      <w:bookmarkEnd w:id="114"/>
      <w:r>
        <w:rPr>
          <w:sz w:val="20"/>
          <w:vertAlign w:val="superscript"/>
        </w:rPr>
        <w:t>15</w:t>
      </w:r>
      <w:r>
        <w:rPr>
          <w:spacing w:val="-5"/>
          <w:sz w:val="20"/>
        </w:rPr>
        <w:t xml:space="preserve"> </w:t>
      </w:r>
      <w:hyperlink r:id="rId82">
        <w:r>
          <w:rPr>
            <w:color w:val="0562C1"/>
            <w:sz w:val="20"/>
            <w:u w:val="single" w:color="0562C1"/>
          </w:rPr>
          <w:t>Article</w:t>
        </w:r>
        <w:r>
          <w:rPr>
            <w:color w:val="0562C1"/>
            <w:spacing w:val="-5"/>
            <w:sz w:val="20"/>
            <w:u w:val="single" w:color="0562C1"/>
          </w:rPr>
          <w:t xml:space="preserve"> </w:t>
        </w:r>
        <w:r>
          <w:rPr>
            <w:color w:val="0562C1"/>
            <w:sz w:val="20"/>
            <w:u w:val="single" w:color="0562C1"/>
          </w:rPr>
          <w:t>591</w:t>
        </w:r>
        <w:r>
          <w:rPr>
            <w:color w:val="0562C1"/>
            <w:spacing w:val="-5"/>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Code</w:t>
        </w:r>
        <w:r>
          <w:rPr>
            <w:color w:val="0562C1"/>
            <w:spacing w:val="-5"/>
            <w:sz w:val="20"/>
            <w:u w:val="single" w:color="0562C1"/>
          </w:rPr>
          <w:t xml:space="preserve"> </w:t>
        </w:r>
        <w:r>
          <w:rPr>
            <w:color w:val="0562C1"/>
            <w:sz w:val="20"/>
            <w:u w:val="single" w:color="0562C1"/>
          </w:rPr>
          <w:t>judiciaire</w:t>
        </w:r>
        <w:r>
          <w:rPr>
            <w:sz w:val="20"/>
          </w:rPr>
          <w:t>.</w:t>
        </w:r>
      </w:hyperlink>
    </w:p>
    <w:p w14:paraId="2E664A6F" w14:textId="77777777" w:rsidR="008D5553" w:rsidRDefault="008D5553" w:rsidP="008D5553">
      <w:pPr>
        <w:spacing w:before="1" w:line="243" w:lineRule="exact"/>
        <w:ind w:left="115"/>
        <w:rPr>
          <w:sz w:val="20"/>
        </w:rPr>
      </w:pPr>
      <w:bookmarkStart w:id="115" w:name="_bookmark15"/>
      <w:bookmarkEnd w:id="115"/>
      <w:r>
        <w:rPr>
          <w:sz w:val="20"/>
          <w:vertAlign w:val="superscript"/>
        </w:rPr>
        <w:t>16</w:t>
      </w:r>
      <w:r>
        <w:rPr>
          <w:spacing w:val="-6"/>
          <w:sz w:val="20"/>
        </w:rPr>
        <w:t xml:space="preserve"> </w:t>
      </w:r>
      <w:hyperlink r:id="rId83">
        <w:r>
          <w:rPr>
            <w:color w:val="0562C1"/>
            <w:sz w:val="20"/>
            <w:u w:val="single" w:color="0562C1"/>
          </w:rPr>
          <w:t>Article</w:t>
        </w:r>
        <w:r>
          <w:rPr>
            <w:color w:val="0562C1"/>
            <w:spacing w:val="-5"/>
            <w:sz w:val="20"/>
            <w:u w:val="single" w:color="0562C1"/>
          </w:rPr>
          <w:t xml:space="preserve"> </w:t>
        </w:r>
        <w:r>
          <w:rPr>
            <w:color w:val="0562C1"/>
            <w:sz w:val="20"/>
            <w:u w:val="single" w:color="0562C1"/>
          </w:rPr>
          <w:t>233,</w:t>
        </w:r>
        <w:r>
          <w:rPr>
            <w:color w:val="0562C1"/>
            <w:spacing w:val="-3"/>
            <w:sz w:val="20"/>
            <w:u w:val="single" w:color="0562C1"/>
          </w:rPr>
          <w:t xml:space="preserve"> </w:t>
        </w:r>
        <w:r>
          <w:rPr>
            <w:color w:val="0562C1"/>
            <w:sz w:val="20"/>
            <w:u w:val="single" w:color="0562C1"/>
          </w:rPr>
          <w:t>§</w:t>
        </w:r>
        <w:r>
          <w:rPr>
            <w:color w:val="0562C1"/>
            <w:spacing w:val="-5"/>
            <w:sz w:val="20"/>
            <w:u w:val="single" w:color="0562C1"/>
          </w:rPr>
          <w:t xml:space="preserve"> </w:t>
        </w:r>
        <w:r>
          <w:rPr>
            <w:color w:val="0562C1"/>
            <w:sz w:val="20"/>
            <w:u w:val="single" w:color="0562C1"/>
          </w:rPr>
          <w:t>1er</w:t>
        </w:r>
        <w:r>
          <w:rPr>
            <w:color w:val="0562C1"/>
            <w:spacing w:val="-4"/>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Code</w:t>
        </w:r>
        <w:r>
          <w:rPr>
            <w:color w:val="0562C1"/>
            <w:spacing w:val="-5"/>
            <w:sz w:val="20"/>
            <w:u w:val="single" w:color="0562C1"/>
          </w:rPr>
          <w:t xml:space="preserve"> </w:t>
        </w:r>
        <w:r>
          <w:rPr>
            <w:color w:val="0562C1"/>
            <w:sz w:val="20"/>
            <w:u w:val="single" w:color="0562C1"/>
          </w:rPr>
          <w:t>bruxellois</w:t>
        </w:r>
        <w:r>
          <w:rPr>
            <w:color w:val="0562C1"/>
            <w:spacing w:val="-5"/>
            <w:sz w:val="20"/>
            <w:u w:val="single" w:color="0562C1"/>
          </w:rPr>
          <w:t xml:space="preserve"> </w:t>
        </w:r>
        <w:r>
          <w:rPr>
            <w:color w:val="0562C1"/>
            <w:sz w:val="20"/>
            <w:u w:val="single" w:color="0562C1"/>
          </w:rPr>
          <w:t>du</w:t>
        </w:r>
        <w:r>
          <w:rPr>
            <w:color w:val="0562C1"/>
            <w:spacing w:val="-4"/>
            <w:sz w:val="20"/>
            <w:u w:val="single" w:color="0562C1"/>
          </w:rPr>
          <w:t xml:space="preserve"> </w:t>
        </w:r>
        <w:r>
          <w:rPr>
            <w:color w:val="0562C1"/>
            <w:sz w:val="20"/>
            <w:u w:val="single" w:color="0562C1"/>
          </w:rPr>
          <w:t>Logement</w:t>
        </w:r>
        <w:r>
          <w:rPr>
            <w:sz w:val="20"/>
          </w:rPr>
          <w:t>.</w:t>
        </w:r>
      </w:hyperlink>
    </w:p>
    <w:p w14:paraId="25424A62" w14:textId="77777777" w:rsidR="008D5553" w:rsidRDefault="008D5553" w:rsidP="008D5553">
      <w:pPr>
        <w:spacing w:line="243" w:lineRule="exact"/>
        <w:ind w:left="115"/>
        <w:rPr>
          <w:sz w:val="20"/>
        </w:rPr>
      </w:pPr>
      <w:bookmarkStart w:id="116" w:name="_bookmark16"/>
      <w:bookmarkEnd w:id="116"/>
      <w:r>
        <w:rPr>
          <w:sz w:val="20"/>
          <w:vertAlign w:val="superscript"/>
        </w:rPr>
        <w:lastRenderedPageBreak/>
        <w:t>17</w:t>
      </w:r>
      <w:r>
        <w:rPr>
          <w:spacing w:val="-5"/>
          <w:sz w:val="20"/>
        </w:rPr>
        <w:t xml:space="preserve"> </w:t>
      </w:r>
      <w:hyperlink r:id="rId84">
        <w:r>
          <w:rPr>
            <w:color w:val="0562C1"/>
            <w:sz w:val="20"/>
            <w:u w:val="single" w:color="0562C1"/>
          </w:rPr>
          <w:t>Article</w:t>
        </w:r>
        <w:r>
          <w:rPr>
            <w:color w:val="0562C1"/>
            <w:spacing w:val="-5"/>
            <w:sz w:val="20"/>
            <w:u w:val="single" w:color="0562C1"/>
          </w:rPr>
          <w:t xml:space="preserve"> </w:t>
        </w:r>
        <w:r>
          <w:rPr>
            <w:color w:val="0562C1"/>
            <w:sz w:val="20"/>
            <w:u w:val="single" w:color="0562C1"/>
          </w:rPr>
          <w:t>233,</w:t>
        </w:r>
        <w:r>
          <w:rPr>
            <w:color w:val="0562C1"/>
            <w:spacing w:val="-3"/>
            <w:sz w:val="20"/>
            <w:u w:val="single" w:color="0562C1"/>
          </w:rPr>
          <w:t xml:space="preserve"> </w:t>
        </w:r>
        <w:r>
          <w:rPr>
            <w:color w:val="0562C1"/>
            <w:sz w:val="20"/>
            <w:u w:val="single" w:color="0562C1"/>
          </w:rPr>
          <w:t>§</w:t>
        </w:r>
        <w:r>
          <w:rPr>
            <w:color w:val="0562C1"/>
            <w:spacing w:val="-5"/>
            <w:sz w:val="20"/>
            <w:u w:val="single" w:color="0562C1"/>
          </w:rPr>
          <w:t xml:space="preserve"> </w:t>
        </w:r>
        <w:r>
          <w:rPr>
            <w:color w:val="0562C1"/>
            <w:sz w:val="20"/>
            <w:u w:val="single" w:color="0562C1"/>
          </w:rPr>
          <w:t>2</w:t>
        </w:r>
        <w:r>
          <w:rPr>
            <w:color w:val="0562C1"/>
            <w:spacing w:val="-4"/>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Code</w:t>
        </w:r>
        <w:r>
          <w:rPr>
            <w:color w:val="0562C1"/>
            <w:spacing w:val="-5"/>
            <w:sz w:val="20"/>
            <w:u w:val="single" w:color="0562C1"/>
          </w:rPr>
          <w:t xml:space="preserve"> </w:t>
        </w:r>
        <w:r>
          <w:rPr>
            <w:color w:val="0562C1"/>
            <w:sz w:val="20"/>
            <w:u w:val="single" w:color="0562C1"/>
          </w:rPr>
          <w:t>bruxellois</w:t>
        </w:r>
        <w:r>
          <w:rPr>
            <w:color w:val="0562C1"/>
            <w:spacing w:val="-5"/>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Logement</w:t>
        </w:r>
        <w:r>
          <w:rPr>
            <w:sz w:val="20"/>
          </w:rPr>
          <w:t>.</w:t>
        </w:r>
      </w:hyperlink>
    </w:p>
    <w:p w14:paraId="7B2C6512" w14:textId="77777777" w:rsidR="008D5553" w:rsidRDefault="008D5553" w:rsidP="008D5553">
      <w:pPr>
        <w:spacing w:line="243" w:lineRule="exact"/>
        <w:rPr>
          <w:sz w:val="20"/>
        </w:rPr>
        <w:sectPr w:rsidR="008D5553" w:rsidSect="008D5553">
          <w:pgSz w:w="11910" w:h="16840"/>
          <w:pgMar w:top="1360" w:right="1300" w:bottom="1140" w:left="1300" w:header="0" w:footer="960" w:gutter="0"/>
          <w:cols w:space="720"/>
        </w:sectPr>
      </w:pPr>
    </w:p>
    <w:p w14:paraId="712E4AB6" w14:textId="77777777" w:rsidR="008D5553" w:rsidRPr="00B519A0" w:rsidRDefault="008D5553" w:rsidP="008D5553">
      <w:pPr>
        <w:pStyle w:val="BodyText"/>
        <w:spacing w:before="4"/>
        <w:rPr>
          <w:lang w:val="fr-BE"/>
        </w:rPr>
      </w:pPr>
      <w:r>
        <w:rPr>
          <w:noProof/>
        </w:rPr>
        <w:lastRenderedPageBreak/>
        <mc:AlternateContent>
          <mc:Choice Requires="wps">
            <w:drawing>
              <wp:anchor distT="0" distB="0" distL="114300" distR="114300" simplePos="0" relativeHeight="251665408" behindDoc="0" locked="0" layoutInCell="1" allowOverlap="1" wp14:anchorId="6BE2BB9A" wp14:editId="7443F01D">
                <wp:simplePos x="0" y="0"/>
                <wp:positionH relativeFrom="page">
                  <wp:posOffset>908050</wp:posOffset>
                </wp:positionH>
                <wp:positionV relativeFrom="page">
                  <wp:posOffset>908050</wp:posOffset>
                </wp:positionV>
                <wp:extent cx="5742940" cy="1042670"/>
                <wp:effectExtent l="0" t="0" r="0" b="0"/>
                <wp:wrapNone/>
                <wp:docPr id="11190901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940" cy="1042670"/>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46E262C" w14:textId="77777777" w:rsidR="008D5553" w:rsidRPr="00466E0E" w:rsidRDefault="008D5553" w:rsidP="008D5553">
                            <w:pPr>
                              <w:pStyle w:val="BodyText"/>
                              <w:spacing w:before="1"/>
                              <w:ind w:left="95" w:right="86"/>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Les parties peuvent toutefois tenter de régler leur litige à l’amiable en recourant au service d’un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médiateur ou à tout autre processus alternatif de règlement des différends. En cas d’échec, les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parties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peuvent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toujours soumettre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leur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litige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au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juge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 paix.</w:t>
                            </w:r>
                          </w:p>
                          <w:p w14:paraId="70BB4C7C" w14:textId="77777777" w:rsidR="008D5553" w:rsidRPr="00466E0E" w:rsidRDefault="008D5553" w:rsidP="008D5553">
                            <w:pPr>
                              <w:pStyle w:val="BodyText"/>
                              <w:spacing w:before="11"/>
                              <w:rPr>
                                <w:rFonts w:asciiTheme="minorHAnsi" w:hAnsiTheme="minorHAnsi" w:cstheme="minorHAnsi"/>
                                <w:i w:val="0"/>
                                <w:iCs/>
                                <w:sz w:val="22"/>
                                <w:szCs w:val="22"/>
                                <w:lang w:val="fr-BE"/>
                              </w:rPr>
                            </w:pPr>
                          </w:p>
                          <w:p w14:paraId="5C721D77" w14:textId="77777777" w:rsidR="008D5553" w:rsidRPr="00466E0E" w:rsidRDefault="008D5553" w:rsidP="008D5553">
                            <w:pPr>
                              <w:pStyle w:val="BodyText"/>
                              <w:ind w:left="95" w:right="89"/>
                              <w:rPr>
                                <w:rFonts w:asciiTheme="minorHAnsi" w:hAnsiTheme="minorHAnsi" w:cstheme="minorHAnsi"/>
                                <w:i w:val="0"/>
                                <w:iCs/>
                                <w:sz w:val="22"/>
                                <w:szCs w:val="22"/>
                                <w:lang w:val="fr-BE"/>
                              </w:rPr>
                            </w:pPr>
                            <w:r w:rsidRPr="00466E0E">
                              <w:rPr>
                                <w:rFonts w:asciiTheme="minorHAnsi" w:hAnsiTheme="minorHAnsi" w:cstheme="minorHAnsi"/>
                                <w:i w:val="0"/>
                                <w:iCs/>
                                <w:spacing w:val="-1"/>
                                <w:sz w:val="22"/>
                                <w:szCs w:val="22"/>
                                <w:lang w:val="fr-BE"/>
                              </w:rPr>
                              <w:t>Les</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parties</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ne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peuvent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pacing w:val="-1"/>
                                <w:sz w:val="22"/>
                                <w:szCs w:val="22"/>
                                <w:lang w:val="fr-BE"/>
                              </w:rPr>
                              <w:t>pas</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pacing w:val="-1"/>
                                <w:sz w:val="22"/>
                                <w:szCs w:val="22"/>
                                <w:lang w:val="fr-BE"/>
                              </w:rPr>
                              <w:t>prévoir</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pacing w:val="-1"/>
                                <w:sz w:val="22"/>
                                <w:szCs w:val="22"/>
                                <w:lang w:val="fr-BE"/>
                              </w:rPr>
                              <w:t>de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clause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d’arbitrage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dans</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bail</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(ni</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dans</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tout</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avenant</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ultérieur).</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Elles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peuvent,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revanche,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décider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recourir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l’arbitrage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une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fois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que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litige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est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né</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entre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elles.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E2BB9A" id="Text Box 2" o:spid="_x0000_s1062" type="#_x0000_t202" style="position:absolute;left:0;text-align:left;margin-left:71.5pt;margin-top:71.5pt;width:452.2pt;height:82.1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d+QGQIAABUEAAAOAAAAZHJzL2Uyb0RvYy54bWysU8GO0zAQvSPxD5bvNG1VdkvUdLW0LEJa&#10;FqSFD5g6TmPheMzYbbJ8PWOn7a7ghsjBGmfGzzPvPa9uhs6Ko6Zg0FVyNplKoZ3C2rh9Jb9/u3uz&#10;lCJEcDVYdLqSTzrIm/XrV6vel3qOLdpak2AQF8reV7KN0ZdFEVSrOwgT9NpxskHqIPKW9kVN0DN6&#10;Z4v5dHpV9Ei1J1Q6BP67HZNynfGbRqv4pWmCjsJWknuLeaW87tJarFdQ7gl8a9SpDfiHLjowji+9&#10;QG0hgjiQ+QuqM4owYBMnCrsCm8YonWfgaWbTP6Z5bMHrPAuTE/yFpvD/YNXD8dF/JRGH9ziwgHmI&#10;4O9R/QjC4aYFt9e3RNi3Gmq+eJYoK3ofytPRRHUoQwLZ9Z+xZpHhEDEDDQ11iRWeUzA6C/B0IV0P&#10;USj++fZ6MX+34JTi3Gy6mF9dZ1kKKM/HPYX4UWMnUlBJYlUzPBzvQ0ztQHkuSbc5vDPWZmWtEz2j&#10;LufL5TgZWlOnbKoLtN9tLIkjJHPkLw/HmZdlCXoLoR3rcmq0TWcie9earpLLy2koE1EfXJ3vj2Ds&#10;GHOP1p2YS2SNtMVhNwhTc4uLhJmY3GH9xFwSjl7lt8VBi/RLip59Wsnw8wCkpbCfHOuRTH0O6Bzs&#10;zgE4xUcrGaUYw00czX/wZPYtI4+KO7xlzRqT2Xzu4tQvey+TfHonydwv97nq+TWvfwMAAP//AwBQ&#10;SwMEFAAGAAgAAAAhAL+bxJbgAAAADAEAAA8AAABkcnMvZG93bnJldi54bWxMj81OwzAQhO9IvIO1&#10;SNyo3SZqaIhTVUA5oB76Kzi68ZJEjdchdtv07XEPCG472tHMN9m0Nw07YedqSxKGAwEMqbC6plLC&#10;djN/eATmvCKtGkso4YIOpvntTaZSbc+0wtPalyyEkEuVhMr7NuXcFRUa5Qa2RQq/L9sZ5YPsSq47&#10;dQ7hpuEjIcbcqJpCQ6VafK6wOKyPRsLh43OyG37raLHzr5N5/DJOlm/vUt7f9bMnYB57/2eGK35A&#10;hzww7e2RtGNN0HEUtvjf4+oQcRID20uIRDICnmf8/4j8BwAA//8DAFBLAQItABQABgAIAAAAIQC2&#10;gziS/gAAAOEBAAATAAAAAAAAAAAAAAAAAAAAAABbQ29udGVudF9UeXBlc10ueG1sUEsBAi0AFAAG&#10;AAgAAAAhADj9If/WAAAAlAEAAAsAAAAAAAAAAAAAAAAALwEAAF9yZWxzLy5yZWxzUEsBAi0AFAAG&#10;AAgAAAAhANIR35AZAgAAFQQAAA4AAAAAAAAAAAAAAAAALgIAAGRycy9lMm9Eb2MueG1sUEsBAi0A&#10;FAAGAAgAAAAhAL+bxJbgAAAADAEAAA8AAAAAAAAAAAAAAAAAcwQAAGRycy9kb3ducmV2LnhtbFBL&#10;BQYAAAAABAAEAPMAAACABQAAAAA=&#10;" filled="f" strokeweight="1.44pt">
                <v:textbox inset="0,0,0,0">
                  <w:txbxContent>
                    <w:p w14:paraId="646E262C" w14:textId="77777777" w:rsidR="008D5553" w:rsidRPr="00466E0E" w:rsidRDefault="008D5553" w:rsidP="008D5553">
                      <w:pPr>
                        <w:pStyle w:val="BodyText"/>
                        <w:spacing w:before="1"/>
                        <w:ind w:left="95" w:right="86"/>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Les parties peuvent toutefois tenter de régler leur litige à l’amiable en recourant au service d’un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médiateur ou à tout autre processus alternatif de règlement des différends. En cas d’échec, les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parties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peuvent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toujours soumettre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leur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litige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au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juge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 paix.</w:t>
                      </w:r>
                    </w:p>
                    <w:p w14:paraId="70BB4C7C" w14:textId="77777777" w:rsidR="008D5553" w:rsidRPr="00466E0E" w:rsidRDefault="008D5553" w:rsidP="008D5553">
                      <w:pPr>
                        <w:pStyle w:val="BodyText"/>
                        <w:spacing w:before="11"/>
                        <w:rPr>
                          <w:rFonts w:asciiTheme="minorHAnsi" w:hAnsiTheme="minorHAnsi" w:cstheme="minorHAnsi"/>
                          <w:i w:val="0"/>
                          <w:iCs/>
                          <w:sz w:val="22"/>
                          <w:szCs w:val="22"/>
                          <w:lang w:val="fr-BE"/>
                        </w:rPr>
                      </w:pPr>
                    </w:p>
                    <w:p w14:paraId="5C721D77" w14:textId="77777777" w:rsidR="008D5553" w:rsidRPr="00466E0E" w:rsidRDefault="008D5553" w:rsidP="008D5553">
                      <w:pPr>
                        <w:pStyle w:val="BodyText"/>
                        <w:ind w:left="95" w:right="89"/>
                        <w:rPr>
                          <w:rFonts w:asciiTheme="minorHAnsi" w:hAnsiTheme="minorHAnsi" w:cstheme="minorHAnsi"/>
                          <w:i w:val="0"/>
                          <w:iCs/>
                          <w:sz w:val="22"/>
                          <w:szCs w:val="22"/>
                          <w:lang w:val="fr-BE"/>
                        </w:rPr>
                      </w:pPr>
                      <w:r w:rsidRPr="00466E0E">
                        <w:rPr>
                          <w:rFonts w:asciiTheme="minorHAnsi" w:hAnsiTheme="minorHAnsi" w:cstheme="minorHAnsi"/>
                          <w:i w:val="0"/>
                          <w:iCs/>
                          <w:spacing w:val="-1"/>
                          <w:sz w:val="22"/>
                          <w:szCs w:val="22"/>
                          <w:lang w:val="fr-BE"/>
                        </w:rPr>
                        <w:t>Les</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parties</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ne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peuvent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pacing w:val="-1"/>
                          <w:sz w:val="22"/>
                          <w:szCs w:val="22"/>
                          <w:lang w:val="fr-BE"/>
                        </w:rPr>
                        <w:t>pas</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pacing w:val="-1"/>
                          <w:sz w:val="22"/>
                          <w:szCs w:val="22"/>
                          <w:lang w:val="fr-BE"/>
                        </w:rPr>
                        <w:t>prévoir</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pacing w:val="-1"/>
                          <w:sz w:val="22"/>
                          <w:szCs w:val="22"/>
                          <w:lang w:val="fr-BE"/>
                        </w:rPr>
                        <w:t>de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clause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d’arbitrage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dans</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bail</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(ni</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dans</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tout</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avenant</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ultérieur).</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Elles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peuvent,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revanche,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décider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recourir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l’arbitrage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une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fois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que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litige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est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né</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entre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elles.</w:t>
                      </w:r>
                    </w:p>
                  </w:txbxContent>
                </v:textbox>
                <w10:wrap anchorx="page" anchory="page"/>
              </v:shape>
            </w:pict>
          </mc:Fallback>
        </mc:AlternateContent>
      </w:r>
    </w:p>
    <w:p w14:paraId="17F52CF8" w14:textId="77777777" w:rsidR="008D5553" w:rsidRDefault="008D5553" w:rsidP="008D5553"/>
    <w:p w14:paraId="33CADB85" w14:textId="77777777" w:rsidR="008D5553" w:rsidRDefault="008D5553" w:rsidP="008D5553"/>
    <w:p w14:paraId="0854445A" w14:textId="77777777" w:rsidR="008D5553" w:rsidRDefault="008D5553" w:rsidP="008D5553"/>
    <w:p w14:paraId="23CEEBAA" w14:textId="77777777" w:rsidR="008D5553" w:rsidRPr="00003245" w:rsidRDefault="008D5553" w:rsidP="008D5553"/>
    <w:p w14:paraId="17E7DEBE" w14:textId="77777777" w:rsidR="002019ED" w:rsidRPr="00E83708" w:rsidRDefault="002019ED" w:rsidP="002019ED"/>
    <w:sectPr w:rsidR="002019ED" w:rsidRPr="00E83708" w:rsidSect="008A1BD8">
      <w:headerReference w:type="default" r:id="rId85"/>
      <w:footerReference w:type="even" r:id="rId86"/>
      <w:footerReference w:type="default" r:id="rId87"/>
      <w:footerReference w:type="first" r:id="rId88"/>
      <w:pgSz w:w="11907" w:h="16840" w:code="9"/>
      <w:pgMar w:top="1417" w:right="1417" w:bottom="1417" w:left="1417" w:header="1134" w:footer="684"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897B76" w14:textId="77777777" w:rsidR="00C24682" w:rsidRDefault="00C24682">
      <w:r>
        <w:separator/>
      </w:r>
    </w:p>
  </w:endnote>
  <w:endnote w:type="continuationSeparator" w:id="0">
    <w:p w14:paraId="158F7633" w14:textId="77777777" w:rsidR="00C24682" w:rsidRDefault="00C24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hicago">
    <w:panose1 w:val="020B0604020202020204"/>
    <w:charset w:val="00"/>
    <w:family w:val="auto"/>
    <w:pitch w:val="variable"/>
    <w:sig w:usb0="03000000" w:usb1="00000000" w:usb2="00000000" w:usb3="00000000" w:csb0="00000001" w:csb1="00000000"/>
  </w:font>
  <w:font w:name="Times">
    <w:panose1 w:val="00000500000000020000"/>
    <w:charset w:val="00"/>
    <w:family w:val="roman"/>
    <w:pitch w:val="variable"/>
    <w:sig w:usb0="E0002EFF" w:usb1="C000785B" w:usb2="00000009" w:usb3="00000000" w:csb0="000001FF" w:csb1="00000000"/>
  </w:font>
  <w:font w:name="Geneva">
    <w:panose1 w:val="020B0503030404040204"/>
    <w:charset w:val="00"/>
    <w:family w:val="swiss"/>
    <w:pitch w:val="variable"/>
    <w:sig w:usb0="E00002FF" w:usb1="5200205F" w:usb2="00A0C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New York">
    <w:altName w:val="Times New Roman"/>
    <w:panose1 w:val="020B0604020202020204"/>
    <w:charset w:val="00"/>
    <w:family w:val="roman"/>
    <w:notTrueType/>
    <w:pitch w:val="variable"/>
    <w:sig w:usb0="00000003" w:usb1="00000000" w:usb2="00000000" w:usb3="00000000" w:csb0="00000001" w:csb1="00000000"/>
  </w:font>
  <w:font w:name="Century Gothic Std">
    <w:altName w:val="Times New Roman"/>
    <w:panose1 w:val="020B0604020202020204"/>
    <w:charset w:val="00"/>
    <w:family w:val="swiss"/>
    <w:pitch w:val="variable"/>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87853D" w14:textId="77777777" w:rsidR="00545D11" w:rsidRDefault="00545D11" w:rsidP="00545D11">
    <w:pPr>
      <w:pStyle w:val="Footer"/>
      <w:jc w:val="center"/>
      <w:rPr>
        <w:rFonts w:ascii="Century Gothic Std" w:hAnsi="Century Gothic Std"/>
        <w:b/>
        <w:bCs/>
        <w:color w:val="BEAF87"/>
        <w:spacing w:val="1"/>
        <w:sz w:val="20"/>
      </w:rPr>
    </w:pPr>
    <w:bookmarkStart w:id="99" w:name="_Hlk182566193"/>
    <w:r w:rsidRPr="0087059C">
      <w:rPr>
        <w:rFonts w:ascii="Century Gothic Std"/>
        <w:b/>
        <w:bCs/>
        <w:color w:val="BEAF87"/>
        <w:spacing w:val="2"/>
        <w:sz w:val="20"/>
        <w:lang w:val="nl-BE"/>
      </w:rPr>
      <w:t>Elk</w:t>
    </w:r>
    <w:r w:rsidRPr="0087059C">
      <w:rPr>
        <w:rFonts w:ascii="Century Gothic Std"/>
        <w:b/>
        <w:bCs/>
        <w:color w:val="BEAF87"/>
        <w:spacing w:val="-1"/>
        <w:sz w:val="20"/>
        <w:lang w:val="nl-BE"/>
      </w:rPr>
      <w:t xml:space="preserve"> </w:t>
    </w:r>
    <w:r w:rsidRPr="0087059C">
      <w:rPr>
        <w:rFonts w:ascii="Century Gothic Std"/>
        <w:b/>
        <w:bCs/>
        <w:color w:val="BEAF87"/>
        <w:spacing w:val="1"/>
        <w:sz w:val="20"/>
        <w:lang w:val="nl-BE"/>
      </w:rPr>
      <w:t>kantoor</w:t>
    </w:r>
    <w:r w:rsidRPr="0087059C">
      <w:rPr>
        <w:rFonts w:ascii="Century Gothic Std"/>
        <w:b/>
        <w:bCs/>
        <w:color w:val="BEAF87"/>
        <w:sz w:val="20"/>
        <w:lang w:val="nl-BE"/>
      </w:rPr>
      <w:t xml:space="preserve"> </w:t>
    </w:r>
    <w:r w:rsidRPr="0087059C">
      <w:rPr>
        <w:rFonts w:ascii="Century Gothic Std"/>
        <w:b/>
        <w:bCs/>
        <w:color w:val="BEAF87"/>
        <w:spacing w:val="1"/>
        <w:sz w:val="20"/>
        <w:lang w:val="nl-BE"/>
      </w:rPr>
      <w:t>is</w:t>
    </w:r>
    <w:r w:rsidRPr="0087059C">
      <w:rPr>
        <w:rFonts w:ascii="Century Gothic Std"/>
        <w:b/>
        <w:bCs/>
        <w:color w:val="BEAF87"/>
        <w:spacing w:val="-1"/>
        <w:sz w:val="20"/>
        <w:lang w:val="nl-BE"/>
      </w:rPr>
      <w:t xml:space="preserve"> </w:t>
    </w:r>
    <w:r w:rsidRPr="0087059C">
      <w:rPr>
        <w:rFonts w:ascii="Century Gothic Std"/>
        <w:b/>
        <w:bCs/>
        <w:color w:val="BEAF87"/>
        <w:spacing w:val="2"/>
        <w:sz w:val="20"/>
        <w:lang w:val="nl-BE"/>
      </w:rPr>
      <w:t>juridisch</w:t>
    </w:r>
    <w:r w:rsidRPr="0087059C">
      <w:rPr>
        <w:rFonts w:ascii="Century Gothic Std"/>
        <w:b/>
        <w:bCs/>
        <w:color w:val="BEAF87"/>
        <w:sz w:val="20"/>
        <w:lang w:val="nl-BE"/>
      </w:rPr>
      <w:t xml:space="preserve"> </w:t>
    </w:r>
    <w:r w:rsidRPr="0087059C">
      <w:rPr>
        <w:rFonts w:ascii="Century Gothic Std"/>
        <w:b/>
        <w:bCs/>
        <w:color w:val="BEAF87"/>
        <w:spacing w:val="1"/>
        <w:sz w:val="20"/>
        <w:lang w:val="nl-BE"/>
      </w:rPr>
      <w:t>en</w:t>
    </w:r>
    <w:r w:rsidRPr="0087059C">
      <w:rPr>
        <w:rFonts w:ascii="Century Gothic Std"/>
        <w:b/>
        <w:bCs/>
        <w:color w:val="BEAF87"/>
        <w:spacing w:val="-1"/>
        <w:sz w:val="20"/>
        <w:lang w:val="nl-BE"/>
      </w:rPr>
      <w:t xml:space="preserve"> </w:t>
    </w:r>
    <w:r w:rsidRPr="0087059C">
      <w:rPr>
        <w:rFonts w:ascii="Century Gothic Std"/>
        <w:b/>
        <w:bCs/>
        <w:color w:val="BEAF87"/>
        <w:spacing w:val="1"/>
        <w:sz w:val="20"/>
        <w:lang w:val="nl-BE"/>
      </w:rPr>
      <w:t>financieel</w:t>
    </w:r>
    <w:r w:rsidRPr="0087059C">
      <w:rPr>
        <w:rFonts w:ascii="Century Gothic Std"/>
        <w:b/>
        <w:bCs/>
        <w:color w:val="BEAF87"/>
        <w:sz w:val="20"/>
        <w:lang w:val="nl-BE"/>
      </w:rPr>
      <w:t xml:space="preserve"> </w:t>
    </w:r>
    <w:r w:rsidRPr="0087059C">
      <w:rPr>
        <w:rFonts w:ascii="Century Gothic Std"/>
        <w:b/>
        <w:bCs/>
        <w:color w:val="BEAF87"/>
        <w:spacing w:val="1"/>
        <w:sz w:val="20"/>
        <w:lang w:val="nl-BE"/>
      </w:rPr>
      <w:t xml:space="preserve">onafhankelijk - </w:t>
    </w:r>
    <w:r w:rsidRPr="0087059C">
      <w:rPr>
        <w:rFonts w:ascii="Century Gothic Std" w:hAnsi="Century Gothic Std"/>
        <w:b/>
        <w:bCs/>
        <w:color w:val="BEAF87"/>
        <w:spacing w:val="1"/>
        <w:sz w:val="20"/>
      </w:rPr>
      <w:t>Chaque</w:t>
    </w:r>
    <w:r w:rsidRPr="0087059C">
      <w:rPr>
        <w:rFonts w:ascii="Century Gothic Std" w:hAnsi="Century Gothic Std"/>
        <w:b/>
        <w:bCs/>
        <w:color w:val="BEAF87"/>
        <w:spacing w:val="-1"/>
        <w:sz w:val="20"/>
      </w:rPr>
      <w:t xml:space="preserve"> </w:t>
    </w:r>
    <w:r w:rsidRPr="0087059C">
      <w:rPr>
        <w:rFonts w:ascii="Century Gothic Std" w:hAnsi="Century Gothic Std"/>
        <w:b/>
        <w:bCs/>
        <w:color w:val="BEAF87"/>
        <w:spacing w:val="1"/>
        <w:sz w:val="20"/>
      </w:rPr>
      <w:t>agence</w:t>
    </w:r>
    <w:r w:rsidRPr="0087059C">
      <w:rPr>
        <w:rFonts w:ascii="Century Gothic Std" w:hAnsi="Century Gothic Std"/>
        <w:b/>
        <w:bCs/>
        <w:color w:val="BEAF87"/>
        <w:sz w:val="20"/>
      </w:rPr>
      <w:t xml:space="preserve"> </w:t>
    </w:r>
    <w:r w:rsidRPr="0087059C">
      <w:rPr>
        <w:rFonts w:ascii="Century Gothic Std" w:hAnsi="Century Gothic Std"/>
        <w:b/>
        <w:bCs/>
        <w:color w:val="BEAF87"/>
        <w:spacing w:val="1"/>
        <w:sz w:val="20"/>
      </w:rPr>
      <w:t>est</w:t>
    </w:r>
    <w:r w:rsidRPr="0087059C">
      <w:rPr>
        <w:rFonts w:ascii="Century Gothic Std" w:hAnsi="Century Gothic Std"/>
        <w:b/>
        <w:bCs/>
        <w:color w:val="BEAF87"/>
        <w:spacing w:val="-1"/>
        <w:sz w:val="20"/>
      </w:rPr>
      <w:t xml:space="preserve"> </w:t>
    </w:r>
    <w:r w:rsidRPr="0087059C">
      <w:rPr>
        <w:rFonts w:ascii="Century Gothic Std" w:hAnsi="Century Gothic Std"/>
        <w:b/>
        <w:bCs/>
        <w:color w:val="BEAF87"/>
        <w:spacing w:val="2"/>
        <w:sz w:val="20"/>
      </w:rPr>
      <w:t>juridiquement</w:t>
    </w:r>
    <w:r w:rsidRPr="0087059C">
      <w:rPr>
        <w:rFonts w:ascii="Century Gothic Std" w:hAnsi="Century Gothic Std"/>
        <w:b/>
        <w:bCs/>
        <w:color w:val="BEAF87"/>
        <w:sz w:val="20"/>
      </w:rPr>
      <w:t xml:space="preserve"> et</w:t>
    </w:r>
    <w:r w:rsidRPr="0087059C">
      <w:rPr>
        <w:rFonts w:ascii="Century Gothic Std" w:hAnsi="Century Gothic Std"/>
        <w:b/>
        <w:bCs/>
        <w:color w:val="BEAF87"/>
        <w:spacing w:val="-1"/>
        <w:sz w:val="20"/>
      </w:rPr>
      <w:t xml:space="preserve"> </w:t>
    </w:r>
    <w:r w:rsidRPr="0087059C">
      <w:rPr>
        <w:rFonts w:ascii="Century Gothic Std" w:hAnsi="Century Gothic Std"/>
        <w:b/>
        <w:bCs/>
        <w:color w:val="BEAF87"/>
        <w:spacing w:val="1"/>
        <w:sz w:val="20"/>
      </w:rPr>
      <w:t>financièrement</w:t>
    </w:r>
    <w:r w:rsidRPr="0087059C">
      <w:rPr>
        <w:rFonts w:ascii="Century Gothic Std" w:hAnsi="Century Gothic Std"/>
        <w:b/>
        <w:bCs/>
        <w:color w:val="BEAF87"/>
        <w:sz w:val="20"/>
      </w:rPr>
      <w:t xml:space="preserve"> </w:t>
    </w:r>
    <w:r w:rsidRPr="0087059C">
      <w:rPr>
        <w:rFonts w:ascii="Century Gothic Std" w:hAnsi="Century Gothic Std"/>
        <w:b/>
        <w:bCs/>
        <w:color w:val="BEAF87"/>
        <w:spacing w:val="1"/>
        <w:sz w:val="20"/>
      </w:rPr>
      <w:t>indépendante</w:t>
    </w:r>
  </w:p>
  <w:p w14:paraId="2427CD27" w14:textId="77777777" w:rsidR="00545D11" w:rsidRPr="0087059C" w:rsidRDefault="00545D11" w:rsidP="00545D11">
    <w:pPr>
      <w:pStyle w:val="Footer"/>
      <w:jc w:val="center"/>
      <w:rPr>
        <w:b/>
        <w:bCs/>
        <w:sz w:val="20"/>
      </w:rPr>
    </w:pPr>
  </w:p>
  <w:bookmarkEnd w:id="99"/>
  <w:p w14:paraId="46DAB1AD" w14:textId="77777777" w:rsidR="008D5553" w:rsidRDefault="008D5553">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5F340D6A" wp14:editId="6AF3727F">
              <wp:simplePos x="0" y="0"/>
              <wp:positionH relativeFrom="page">
                <wp:posOffset>5972175</wp:posOffset>
              </wp:positionH>
              <wp:positionV relativeFrom="page">
                <wp:posOffset>9943465</wp:posOffset>
              </wp:positionV>
              <wp:extent cx="737235" cy="139700"/>
              <wp:effectExtent l="0" t="0" r="0" b="0"/>
              <wp:wrapNone/>
              <wp:docPr id="188275367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5F7B66" w14:textId="77777777" w:rsidR="008D5553" w:rsidRDefault="008D5553">
                          <w:pPr>
                            <w:spacing w:line="203" w:lineRule="exact"/>
                            <w:ind w:left="20"/>
                            <w:rPr>
                              <w:b/>
                              <w:sz w:val="18"/>
                            </w:rPr>
                          </w:pPr>
                          <w:r>
                            <w:rPr>
                              <w:sz w:val="18"/>
                            </w:rPr>
                            <w:t>Page</w:t>
                          </w:r>
                          <w:r>
                            <w:rPr>
                              <w:spacing w:val="-3"/>
                              <w:sz w:val="18"/>
                            </w:rPr>
                            <w:t xml:space="preserve"> </w:t>
                          </w:r>
                          <w:r>
                            <w:fldChar w:fldCharType="begin"/>
                          </w:r>
                          <w:r>
                            <w:rPr>
                              <w:b/>
                              <w:sz w:val="18"/>
                            </w:rPr>
                            <w:instrText xml:space="preserve"> PAGE </w:instrText>
                          </w:r>
                          <w:r>
                            <w:fldChar w:fldCharType="separate"/>
                          </w:r>
                          <w:r>
                            <w:t>10</w:t>
                          </w:r>
                          <w:r>
                            <w:fldChar w:fldCharType="end"/>
                          </w:r>
                          <w:r>
                            <w:rPr>
                              <w:b/>
                              <w:spacing w:val="-2"/>
                              <w:sz w:val="18"/>
                            </w:rPr>
                            <w:t xml:space="preserve"> </w:t>
                          </w:r>
                          <w:r>
                            <w:rPr>
                              <w:sz w:val="18"/>
                            </w:rPr>
                            <w:t>sur</w:t>
                          </w:r>
                          <w:r>
                            <w:rPr>
                              <w:spacing w:val="-3"/>
                              <w:sz w:val="18"/>
                            </w:rPr>
                            <w:t xml:space="preserve"> </w:t>
                          </w:r>
                          <w:r>
                            <w:rPr>
                              <w:b/>
                              <w:sz w:val="18"/>
                            </w:rPr>
                            <w:t>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340D6A" id="_x0000_t202" coordsize="21600,21600" o:spt="202" path="m,l,21600r21600,l21600,xe">
              <v:stroke joinstyle="miter"/>
              <v:path gradientshapeok="t" o:connecttype="rect"/>
            </v:shapetype>
            <v:shape id="Text Box 1" o:spid="_x0000_s1063" type="#_x0000_t202" style="position:absolute;left:0;text-align:left;margin-left:470.25pt;margin-top:782.95pt;width:58.05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UrL1gEAAJADAAAOAAAAZHJzL2Uyb0RvYy54bWysU9uO0zAQfUfiHyy/0/QiKERNV8uuFiEt&#10;F2nhAxzHTiISj5lxm5SvZ+w0XWDfVrxY4/H4+Jwz493V2HfiaJBacIVcLZZSGKehal1dyO/f7l69&#10;lYKCcpXqwJlCngzJq/3LF7vB52YNDXSVQcEgjvLBF7IJwedZRroxvaIFeOP40AL2KvAW66xCNTB6&#10;32Xr5fJNNgBWHkEbIs7eTodyn/CtNTp8sZZMEF0hmVtIK6a1jGu236m8RuWbVp9pqGew6FXr+NEL&#10;1K0KShywfQLVtxqBwIaFhj4Da1ttkgZWs1r+o+ahUd4kLWwO+YtN9P9g9efjg/+KIozvYeQGJhHk&#10;70H/IOHgplGuNteIMDRGVfzwKlqWDZ7y89VoNeUUQcrhE1TcZHUIkIBGi310hXUKRucGnC6mmzEI&#10;zcntZrvevJZC89Fq8267TE3JVD5f9kjhg4FexKCQyD1N4Op4TyGSUflcEt9ycNd2Xepr5/5KcGHM&#10;JPKR78Q8jOXI1VFECdWJZSBMY8JjzUED+EuKgUekkPTzoNBI0X10bEWcpznAOSjnQDnNVwsZpJjC&#10;mzDN3cFjWzeMPJnt4Jrtsm2S8sjizJPbnhSeRzTO1Z/7VPX4kfa/AQAA//8DAFBLAwQUAAYACAAA&#10;ACEALUTZpOEAAAAOAQAADwAAAGRycy9kb3ducmV2LnhtbEyPwU7DMAyG70i8Q2QkbiwB0bKWptOE&#10;4ISE6MqBY9p4bbTGKU22lbcnPbGj/X/6/bnYzHZgJ5y8cSThfiWAIbVOG+okfNVvd2tgPijSanCE&#10;En7Rw6a8vipUrt2ZKjztQsdiCflcSehDGHPOfdujVX7lRqSY7d1kVYjj1HE9qXMstwN/ECLlVhmK&#10;F3o14kuP7WF3tBK231S9mp+P5rPaV6auM0Hv6UHK25t5+wws4Bz+YVj0ozqU0alxR9KeDRKyR5FE&#10;NAZJmmTAFkQkaQqsWXbrpwx4WfDLN8o/AAAA//8DAFBLAQItABQABgAIAAAAIQC2gziS/gAAAOEB&#10;AAATAAAAAAAAAAAAAAAAAAAAAABbQ29udGVudF9UeXBlc10ueG1sUEsBAi0AFAAGAAgAAAAhADj9&#10;If/WAAAAlAEAAAsAAAAAAAAAAAAAAAAALwEAAF9yZWxzLy5yZWxzUEsBAi0AFAAGAAgAAAAhAMLx&#10;SsvWAQAAkAMAAA4AAAAAAAAAAAAAAAAALgIAAGRycy9lMm9Eb2MueG1sUEsBAi0AFAAGAAgAAAAh&#10;AC1E2aThAAAADgEAAA8AAAAAAAAAAAAAAAAAMAQAAGRycy9kb3ducmV2LnhtbFBLBQYAAAAABAAE&#10;APMAAAA+BQAAAAA=&#10;" filled="f" stroked="f">
              <v:textbox inset="0,0,0,0">
                <w:txbxContent>
                  <w:p w14:paraId="6D5F7B66" w14:textId="77777777" w:rsidR="008D5553" w:rsidRDefault="008D5553">
                    <w:pPr>
                      <w:spacing w:line="203" w:lineRule="exact"/>
                      <w:ind w:left="20"/>
                      <w:rPr>
                        <w:b/>
                        <w:sz w:val="18"/>
                      </w:rPr>
                    </w:pPr>
                    <w:r>
                      <w:rPr>
                        <w:sz w:val="18"/>
                      </w:rPr>
                      <w:t>Page</w:t>
                    </w:r>
                    <w:r>
                      <w:rPr>
                        <w:spacing w:val="-3"/>
                        <w:sz w:val="18"/>
                      </w:rPr>
                      <w:t xml:space="preserve"> </w:t>
                    </w:r>
                    <w:r>
                      <w:fldChar w:fldCharType="begin"/>
                    </w:r>
                    <w:r>
                      <w:rPr>
                        <w:b/>
                        <w:sz w:val="18"/>
                      </w:rPr>
                      <w:instrText xml:space="preserve"> PAGE </w:instrText>
                    </w:r>
                    <w:r>
                      <w:fldChar w:fldCharType="separate"/>
                    </w:r>
                    <w:r>
                      <w:t>10</w:t>
                    </w:r>
                    <w:r>
                      <w:fldChar w:fldCharType="end"/>
                    </w:r>
                    <w:r>
                      <w:rPr>
                        <w:b/>
                        <w:spacing w:val="-2"/>
                        <w:sz w:val="18"/>
                      </w:rPr>
                      <w:t xml:space="preserve"> </w:t>
                    </w:r>
                    <w:r>
                      <w:rPr>
                        <w:sz w:val="18"/>
                      </w:rPr>
                      <w:t>sur</w:t>
                    </w:r>
                    <w:r>
                      <w:rPr>
                        <w:spacing w:val="-3"/>
                        <w:sz w:val="18"/>
                      </w:rPr>
                      <w:t xml:space="preserve"> </w:t>
                    </w:r>
                    <w:r>
                      <w:rPr>
                        <w:b/>
                        <w:sz w:val="18"/>
                      </w:rPr>
                      <w:t>22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58562C" w14:textId="77777777" w:rsidR="00506D4B" w:rsidRDefault="00506D4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EEB152" w14:textId="77777777" w:rsidR="00506D4B" w:rsidRDefault="00506D4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F8A65B" w14:textId="77777777" w:rsidR="00506D4B" w:rsidRPr="00891C34" w:rsidRDefault="00506D4B" w:rsidP="0078385C">
    <w:pPr>
      <w:pStyle w:val="Footer"/>
      <w:tabs>
        <w:tab w:val="clear" w:pos="4536"/>
      </w:tabs>
      <w:rPr>
        <w:color w:val="A6A6A6" w:themeColor="background1" w:themeShade="A6"/>
      </w:rPr>
    </w:pPr>
    <w:r>
      <w:rPr>
        <w:color w:val="A6A6A6" w:themeColor="background1" w:themeShade="A6"/>
      </w:rPr>
      <w:t>212BF</w:t>
    </w:r>
    <w:r>
      <w:tab/>
    </w:r>
    <w:sdt>
      <w:sdtPr>
        <w:id w:val="7595954"/>
        <w:docPartObj>
          <w:docPartGallery w:val="Page Numbers (Bottom of Page)"/>
          <w:docPartUnique/>
        </w:docPartObj>
      </w:sdtPr>
      <w:sdtEndPr>
        <w:rPr>
          <w:color w:val="A6A6A6" w:themeColor="background1" w:themeShade="A6"/>
        </w:rPr>
      </w:sdtEndPr>
      <w:sdtContent>
        <w:r w:rsidRPr="00891C34">
          <w:rPr>
            <w:color w:val="A6A6A6" w:themeColor="background1" w:themeShade="A6"/>
          </w:rPr>
          <w:fldChar w:fldCharType="begin"/>
        </w:r>
        <w:r w:rsidRPr="00891C34">
          <w:rPr>
            <w:color w:val="A6A6A6" w:themeColor="background1" w:themeShade="A6"/>
          </w:rPr>
          <w:instrText xml:space="preserve"> PAGE   \* MERGEFORMAT </w:instrText>
        </w:r>
        <w:r w:rsidRPr="00891C34">
          <w:rPr>
            <w:color w:val="A6A6A6" w:themeColor="background1" w:themeShade="A6"/>
          </w:rPr>
          <w:fldChar w:fldCharType="separate"/>
        </w:r>
        <w:r>
          <w:rPr>
            <w:noProof/>
            <w:color w:val="A6A6A6" w:themeColor="background1" w:themeShade="A6"/>
          </w:rPr>
          <w:t>52</w:t>
        </w:r>
        <w:r w:rsidRPr="00891C34">
          <w:rPr>
            <w:color w:val="A6A6A6" w:themeColor="background1" w:themeShade="A6"/>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609257" w14:textId="77777777" w:rsidR="00506D4B" w:rsidRDefault="00506D4B">
    <w:pPr>
      <w:pStyle w:val="Footer"/>
      <w:jc w:val="center"/>
    </w:pPr>
  </w:p>
  <w:p w14:paraId="0DDAE97A" w14:textId="77777777" w:rsidR="00506D4B" w:rsidRDefault="00506D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5A5F71" w14:textId="77777777" w:rsidR="00C24682" w:rsidRDefault="00C24682">
      <w:r>
        <w:separator/>
      </w:r>
    </w:p>
  </w:footnote>
  <w:footnote w:type="continuationSeparator" w:id="0">
    <w:p w14:paraId="4A5E374E" w14:textId="77777777" w:rsidR="00C24682" w:rsidRDefault="00C24682">
      <w:r>
        <w:continuationSeparator/>
      </w:r>
    </w:p>
  </w:footnote>
  <w:footnote w:id="1">
    <w:p w14:paraId="3D8C7036" w14:textId="3B4B7703" w:rsidR="00506D4B" w:rsidRDefault="00506D4B">
      <w:pPr>
        <w:pStyle w:val="FootnoteText"/>
        <w:rPr>
          <w:sz w:val="20"/>
          <w:lang w:val="fr-FR"/>
        </w:rPr>
      </w:pPr>
      <w:r w:rsidRPr="005507A7">
        <w:rPr>
          <w:rStyle w:val="FootnoteReference"/>
        </w:rPr>
        <w:footnoteRef/>
      </w:r>
      <w:r w:rsidRPr="005507A7">
        <w:t xml:space="preserve"> </w:t>
      </w:r>
      <w:r w:rsidRPr="00677E49">
        <w:rPr>
          <w:sz w:val="18"/>
          <w:szCs w:val="18"/>
          <w:lang w:val="fr-FR"/>
        </w:rPr>
        <w:t>Un modèle indicatif d’état des lieux est mis à disposition par les autorités bruxelloises (</w:t>
      </w:r>
      <w:hyperlink r:id="rId1" w:history="1">
        <w:r w:rsidRPr="00677E49">
          <w:rPr>
            <w:rStyle w:val="Hyperlink"/>
            <w:sz w:val="18"/>
            <w:szCs w:val="18"/>
            <w:lang w:val="fr-FR"/>
          </w:rPr>
          <w:t>https://logement.brussels/</w:t>
        </w:r>
      </w:hyperlink>
      <w:r w:rsidRPr="005507A7">
        <w:rPr>
          <w:sz w:val="20"/>
          <w:lang w:val="fr-FR"/>
        </w:rPr>
        <w:t>)</w:t>
      </w:r>
    </w:p>
    <w:p w14:paraId="765263D7" w14:textId="77777777" w:rsidR="00D15412" w:rsidRPr="00C37C61" w:rsidRDefault="00D15412">
      <w:pPr>
        <w:pStyle w:val="FootnoteText"/>
        <w:rPr>
          <w:lang w:val="fr-FR"/>
        </w:rPr>
      </w:pPr>
    </w:p>
  </w:footnote>
  <w:footnote w:id="2">
    <w:p w14:paraId="4B58C3D9" w14:textId="77777777" w:rsidR="00974BA4" w:rsidRPr="007677EA" w:rsidRDefault="00974BA4" w:rsidP="00974BA4">
      <w:pPr>
        <w:pStyle w:val="FootnoteText"/>
        <w:rPr>
          <w:rFonts w:asciiTheme="minorHAnsi" w:hAnsiTheme="minorHAnsi" w:cstheme="minorHAnsi"/>
          <w:sz w:val="18"/>
          <w:szCs w:val="18"/>
        </w:rPr>
      </w:pPr>
      <w:r>
        <w:rPr>
          <w:rStyle w:val="FootnoteReference"/>
        </w:rPr>
        <w:footnoteRef/>
      </w:r>
      <w:r>
        <w:t xml:space="preserve"> </w:t>
      </w:r>
      <w:r w:rsidRPr="007677EA">
        <w:rPr>
          <w:rFonts w:asciiTheme="minorHAnsi" w:hAnsiTheme="minorHAnsi" w:cstheme="minorHAnsi"/>
          <w:sz w:val="18"/>
          <w:szCs w:val="18"/>
          <w:highlight w:val="yellow"/>
        </w:rPr>
        <w:t>Préalablement à la sous-location, le locataire doit communiquer au sous-locataire copie du contrat de bail, des informations précontractuelles reçues en vertu de l’article 217 et de l’état des lieux d’entrée.</w:t>
      </w:r>
    </w:p>
    <w:p w14:paraId="59EBA2F9" w14:textId="275E43C2" w:rsidR="00974BA4" w:rsidRPr="00974BA4" w:rsidRDefault="00974BA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A1E8C0" w14:textId="77777777" w:rsidR="00506D4B" w:rsidRDefault="00506D4B">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51616"/>
    <w:multiLevelType w:val="hybridMultilevel"/>
    <w:tmpl w:val="1C38E0B6"/>
    <w:lvl w:ilvl="0" w:tplc="20000005">
      <w:start w:val="1"/>
      <w:numFmt w:val="bullet"/>
      <w:lvlText w:val=""/>
      <w:lvlJc w:val="left"/>
      <w:pPr>
        <w:ind w:left="720" w:hanging="360"/>
      </w:pPr>
      <w:rPr>
        <w:rFonts w:ascii="Wingdings" w:hAnsi="Wingdings" w:cs="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5B4785A"/>
    <w:multiLevelType w:val="multilevel"/>
    <w:tmpl w:val="D9D68254"/>
    <w:styleLink w:val="Opmaakmodelcontracten"/>
    <w:lvl w:ilvl="0">
      <w:start w:val="1"/>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2" w15:restartNumberingAfterBreak="0">
    <w:nsid w:val="06D84F49"/>
    <w:multiLevelType w:val="multilevel"/>
    <w:tmpl w:val="4F98FEB0"/>
    <w:name w:val="A"/>
    <w:lvl w:ilvl="0">
      <w:start w:val="1"/>
      <w:numFmt w:val="decimal"/>
      <w:lvlText w:val="ARTIKEL %1"/>
      <w:lvlJc w:val="left"/>
      <w:pPr>
        <w:ind w:left="-32766" w:firstLine="32766"/>
      </w:pPr>
      <w:rPr>
        <w:rFonts w:ascii="Calibri" w:hAnsi="Calibri" w:hint="default"/>
        <w:b/>
        <w:i w:val="0"/>
        <w:color w:val="auto"/>
        <w:sz w:val="22"/>
      </w:rPr>
    </w:lvl>
    <w:lvl w:ilvl="1">
      <w:start w:val="1"/>
      <w:numFmt w:val="decimal"/>
      <w:lvlText w:val="%1.%2"/>
      <w:lvlJc w:val="left"/>
      <w:pPr>
        <w:ind w:left="567" w:hanging="567"/>
      </w:pPr>
      <w:rPr>
        <w:rFonts w:ascii="Calibri" w:hAnsi="Calibri" w:hint="default"/>
        <w:b w:val="0"/>
        <w:i w:val="0"/>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hint="default"/>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right"/>
      <w:pPr>
        <w:ind w:left="1559" w:hanging="283"/>
      </w:pPr>
      <w:rPr>
        <w:rFonts w:hint="default"/>
      </w:rPr>
    </w:lvl>
    <w:lvl w:ilvl="6">
      <w:start w:val="1"/>
      <w:numFmt w:val="upperLetter"/>
      <w:lvlText w:val="%7."/>
      <w:lvlJc w:val="left"/>
      <w:pPr>
        <w:ind w:left="1559"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79D3563"/>
    <w:multiLevelType w:val="hybridMultilevel"/>
    <w:tmpl w:val="39A835B6"/>
    <w:lvl w:ilvl="0" w:tplc="20000005">
      <w:start w:val="1"/>
      <w:numFmt w:val="bullet"/>
      <w:lvlText w:val=""/>
      <w:lvlJc w:val="left"/>
      <w:pPr>
        <w:ind w:left="720" w:hanging="360"/>
      </w:pPr>
      <w:rPr>
        <w:rFonts w:ascii="Wingdings" w:hAnsi="Wingdings" w:cs="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7CA6F5A"/>
    <w:multiLevelType w:val="hybridMultilevel"/>
    <w:tmpl w:val="56A686F8"/>
    <w:lvl w:ilvl="0" w:tplc="3A02CD40">
      <w:start w:val="1"/>
      <w:numFmt w:val="decimal"/>
      <w:lvlText w:val="%1."/>
      <w:lvlJc w:val="left"/>
      <w:pPr>
        <w:ind w:left="336" w:hanging="221"/>
      </w:pPr>
      <w:rPr>
        <w:rFonts w:ascii="Calibri" w:eastAsia="Calibri" w:hAnsi="Calibri" w:cs="Calibri" w:hint="default"/>
        <w:b/>
        <w:bCs/>
        <w:w w:val="100"/>
        <w:sz w:val="22"/>
        <w:szCs w:val="22"/>
        <w:lang w:val="fr-FR" w:eastAsia="en-US" w:bidi="ar-SA"/>
      </w:rPr>
    </w:lvl>
    <w:lvl w:ilvl="1" w:tplc="ACE6A998">
      <w:start w:val="1"/>
      <w:numFmt w:val="decimal"/>
      <w:lvlText w:val="%2."/>
      <w:lvlJc w:val="left"/>
      <w:pPr>
        <w:ind w:left="240" w:hanging="286"/>
      </w:pPr>
      <w:rPr>
        <w:rFonts w:ascii="Calibri" w:eastAsia="Calibri" w:hAnsi="Calibri" w:cs="Calibri" w:hint="default"/>
        <w:w w:val="100"/>
        <w:sz w:val="22"/>
        <w:szCs w:val="22"/>
        <w:lang w:val="fr-FR" w:eastAsia="en-US" w:bidi="ar-SA"/>
      </w:rPr>
    </w:lvl>
    <w:lvl w:ilvl="2" w:tplc="D130C544">
      <w:start w:val="1"/>
      <w:numFmt w:val="lowerLetter"/>
      <w:lvlText w:val="%3."/>
      <w:lvlJc w:val="left"/>
      <w:pPr>
        <w:ind w:left="240" w:hanging="212"/>
      </w:pPr>
      <w:rPr>
        <w:rFonts w:ascii="Calibri" w:eastAsia="Calibri" w:hAnsi="Calibri" w:cs="Calibri" w:hint="default"/>
        <w:spacing w:val="-1"/>
        <w:w w:val="100"/>
        <w:sz w:val="22"/>
        <w:szCs w:val="22"/>
        <w:lang w:val="fr-FR" w:eastAsia="en-US" w:bidi="ar-SA"/>
      </w:rPr>
    </w:lvl>
    <w:lvl w:ilvl="3" w:tplc="5F8E4528">
      <w:numFmt w:val="bullet"/>
      <w:lvlText w:val="•"/>
      <w:lvlJc w:val="left"/>
      <w:pPr>
        <w:ind w:left="2332" w:hanging="212"/>
      </w:pPr>
      <w:rPr>
        <w:rFonts w:hint="default"/>
        <w:lang w:val="fr-FR" w:eastAsia="en-US" w:bidi="ar-SA"/>
      </w:rPr>
    </w:lvl>
    <w:lvl w:ilvl="4" w:tplc="6A70C6BE">
      <w:numFmt w:val="bullet"/>
      <w:lvlText w:val="•"/>
      <w:lvlJc w:val="left"/>
      <w:pPr>
        <w:ind w:left="3328" w:hanging="212"/>
      </w:pPr>
      <w:rPr>
        <w:rFonts w:hint="default"/>
        <w:lang w:val="fr-FR" w:eastAsia="en-US" w:bidi="ar-SA"/>
      </w:rPr>
    </w:lvl>
    <w:lvl w:ilvl="5" w:tplc="FD08BCE4">
      <w:numFmt w:val="bullet"/>
      <w:lvlText w:val="•"/>
      <w:lvlJc w:val="left"/>
      <w:pPr>
        <w:ind w:left="4325" w:hanging="212"/>
      </w:pPr>
      <w:rPr>
        <w:rFonts w:hint="default"/>
        <w:lang w:val="fr-FR" w:eastAsia="en-US" w:bidi="ar-SA"/>
      </w:rPr>
    </w:lvl>
    <w:lvl w:ilvl="6" w:tplc="FAC88888">
      <w:numFmt w:val="bullet"/>
      <w:lvlText w:val="•"/>
      <w:lvlJc w:val="left"/>
      <w:pPr>
        <w:ind w:left="5321" w:hanging="212"/>
      </w:pPr>
      <w:rPr>
        <w:rFonts w:hint="default"/>
        <w:lang w:val="fr-FR" w:eastAsia="en-US" w:bidi="ar-SA"/>
      </w:rPr>
    </w:lvl>
    <w:lvl w:ilvl="7" w:tplc="3A368D56">
      <w:numFmt w:val="bullet"/>
      <w:lvlText w:val="•"/>
      <w:lvlJc w:val="left"/>
      <w:pPr>
        <w:ind w:left="6317" w:hanging="212"/>
      </w:pPr>
      <w:rPr>
        <w:rFonts w:hint="default"/>
        <w:lang w:val="fr-FR" w:eastAsia="en-US" w:bidi="ar-SA"/>
      </w:rPr>
    </w:lvl>
    <w:lvl w:ilvl="8" w:tplc="9BD249F8">
      <w:numFmt w:val="bullet"/>
      <w:lvlText w:val="•"/>
      <w:lvlJc w:val="left"/>
      <w:pPr>
        <w:ind w:left="7313" w:hanging="212"/>
      </w:pPr>
      <w:rPr>
        <w:rFonts w:hint="default"/>
        <w:lang w:val="fr-FR" w:eastAsia="en-US" w:bidi="ar-SA"/>
      </w:rPr>
    </w:lvl>
  </w:abstractNum>
  <w:abstractNum w:abstractNumId="5" w15:restartNumberingAfterBreak="0">
    <w:nsid w:val="097E6542"/>
    <w:multiLevelType w:val="hybridMultilevel"/>
    <w:tmpl w:val="D6C87726"/>
    <w:lvl w:ilvl="0" w:tplc="4656B7C6">
      <w:numFmt w:val="bullet"/>
      <w:lvlText w:val="-"/>
      <w:lvlJc w:val="left"/>
      <w:pPr>
        <w:ind w:left="928" w:hanging="360"/>
      </w:pPr>
      <w:rPr>
        <w:rFonts w:ascii="Calibri" w:eastAsia="Times New Roman" w:hAnsi="Calibri" w:cs="Calibri" w:hint="default"/>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6" w15:restartNumberingAfterBreak="0">
    <w:nsid w:val="0D0D6987"/>
    <w:multiLevelType w:val="hybridMultilevel"/>
    <w:tmpl w:val="515EE018"/>
    <w:lvl w:ilvl="0" w:tplc="73AE7348">
      <w:start w:val="1"/>
      <w:numFmt w:val="decimal"/>
      <w:lvlText w:val="%1."/>
      <w:lvlJc w:val="left"/>
      <w:pPr>
        <w:ind w:left="334" w:hanging="219"/>
      </w:pPr>
      <w:rPr>
        <w:rFonts w:ascii="Calibri" w:eastAsia="Calibri" w:hAnsi="Calibri" w:cs="Calibri" w:hint="default"/>
        <w:w w:val="100"/>
        <w:sz w:val="22"/>
        <w:szCs w:val="22"/>
        <w:lang w:val="fr-FR" w:eastAsia="en-US" w:bidi="ar-SA"/>
      </w:rPr>
    </w:lvl>
    <w:lvl w:ilvl="1" w:tplc="EADA4EF6">
      <w:numFmt w:val="bullet"/>
      <w:lvlText w:val=""/>
      <w:lvlJc w:val="left"/>
      <w:pPr>
        <w:ind w:left="1556" w:hanging="361"/>
      </w:pPr>
      <w:rPr>
        <w:rFonts w:ascii="Symbol" w:eastAsia="Symbol" w:hAnsi="Symbol" w:cs="Symbol" w:hint="default"/>
        <w:w w:val="100"/>
        <w:sz w:val="22"/>
        <w:szCs w:val="22"/>
        <w:lang w:val="fr-FR" w:eastAsia="en-US" w:bidi="ar-SA"/>
      </w:rPr>
    </w:lvl>
    <w:lvl w:ilvl="2" w:tplc="9DBA57E8">
      <w:numFmt w:val="bullet"/>
      <w:lvlText w:val="•"/>
      <w:lvlJc w:val="left"/>
      <w:pPr>
        <w:ind w:left="2420" w:hanging="361"/>
      </w:pPr>
      <w:rPr>
        <w:rFonts w:hint="default"/>
        <w:lang w:val="fr-FR" w:eastAsia="en-US" w:bidi="ar-SA"/>
      </w:rPr>
    </w:lvl>
    <w:lvl w:ilvl="3" w:tplc="D9DA40D6">
      <w:numFmt w:val="bullet"/>
      <w:lvlText w:val="•"/>
      <w:lvlJc w:val="left"/>
      <w:pPr>
        <w:ind w:left="3281" w:hanging="361"/>
      </w:pPr>
      <w:rPr>
        <w:rFonts w:hint="default"/>
        <w:lang w:val="fr-FR" w:eastAsia="en-US" w:bidi="ar-SA"/>
      </w:rPr>
    </w:lvl>
    <w:lvl w:ilvl="4" w:tplc="A47CAD54">
      <w:numFmt w:val="bullet"/>
      <w:lvlText w:val="•"/>
      <w:lvlJc w:val="left"/>
      <w:pPr>
        <w:ind w:left="4142" w:hanging="361"/>
      </w:pPr>
      <w:rPr>
        <w:rFonts w:hint="default"/>
        <w:lang w:val="fr-FR" w:eastAsia="en-US" w:bidi="ar-SA"/>
      </w:rPr>
    </w:lvl>
    <w:lvl w:ilvl="5" w:tplc="0D96ABDC">
      <w:numFmt w:val="bullet"/>
      <w:lvlText w:val="•"/>
      <w:lvlJc w:val="left"/>
      <w:pPr>
        <w:ind w:left="5002" w:hanging="361"/>
      </w:pPr>
      <w:rPr>
        <w:rFonts w:hint="default"/>
        <w:lang w:val="fr-FR" w:eastAsia="en-US" w:bidi="ar-SA"/>
      </w:rPr>
    </w:lvl>
    <w:lvl w:ilvl="6" w:tplc="B2C816A0">
      <w:numFmt w:val="bullet"/>
      <w:lvlText w:val="•"/>
      <w:lvlJc w:val="left"/>
      <w:pPr>
        <w:ind w:left="5863" w:hanging="361"/>
      </w:pPr>
      <w:rPr>
        <w:rFonts w:hint="default"/>
        <w:lang w:val="fr-FR" w:eastAsia="en-US" w:bidi="ar-SA"/>
      </w:rPr>
    </w:lvl>
    <w:lvl w:ilvl="7" w:tplc="5EB8148A">
      <w:numFmt w:val="bullet"/>
      <w:lvlText w:val="•"/>
      <w:lvlJc w:val="left"/>
      <w:pPr>
        <w:ind w:left="6724" w:hanging="361"/>
      </w:pPr>
      <w:rPr>
        <w:rFonts w:hint="default"/>
        <w:lang w:val="fr-FR" w:eastAsia="en-US" w:bidi="ar-SA"/>
      </w:rPr>
    </w:lvl>
    <w:lvl w:ilvl="8" w:tplc="62DCFC26">
      <w:numFmt w:val="bullet"/>
      <w:lvlText w:val="•"/>
      <w:lvlJc w:val="left"/>
      <w:pPr>
        <w:ind w:left="7584" w:hanging="361"/>
      </w:pPr>
      <w:rPr>
        <w:rFonts w:hint="default"/>
        <w:lang w:val="fr-FR" w:eastAsia="en-US" w:bidi="ar-SA"/>
      </w:rPr>
    </w:lvl>
  </w:abstractNum>
  <w:abstractNum w:abstractNumId="7" w15:restartNumberingAfterBreak="0">
    <w:nsid w:val="0D6A4F79"/>
    <w:multiLevelType w:val="hybridMultilevel"/>
    <w:tmpl w:val="39782FC2"/>
    <w:lvl w:ilvl="0" w:tplc="911C80B4">
      <w:start w:val="1"/>
      <w:numFmt w:val="bullet"/>
      <w:lvlText w:val="•"/>
      <w:lvlJc w:val="left"/>
      <w:pPr>
        <w:ind w:left="138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ECF4E7E4">
      <w:start w:val="1"/>
      <w:numFmt w:val="bullet"/>
      <w:lvlText w:val="o"/>
      <w:lvlJc w:val="left"/>
      <w:pPr>
        <w:ind w:left="207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D6922462">
      <w:start w:val="1"/>
      <w:numFmt w:val="bullet"/>
      <w:lvlText w:val="▪"/>
      <w:lvlJc w:val="left"/>
      <w:pPr>
        <w:ind w:left="279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386E2B2C">
      <w:start w:val="1"/>
      <w:numFmt w:val="bullet"/>
      <w:lvlText w:val="•"/>
      <w:lvlJc w:val="left"/>
      <w:pPr>
        <w:ind w:left="351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880E1FC0">
      <w:start w:val="1"/>
      <w:numFmt w:val="bullet"/>
      <w:lvlText w:val="o"/>
      <w:lvlJc w:val="left"/>
      <w:pPr>
        <w:ind w:left="423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5B9AAEF2">
      <w:start w:val="1"/>
      <w:numFmt w:val="bullet"/>
      <w:lvlText w:val="▪"/>
      <w:lvlJc w:val="left"/>
      <w:pPr>
        <w:ind w:left="495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FE162152">
      <w:start w:val="1"/>
      <w:numFmt w:val="bullet"/>
      <w:lvlText w:val="•"/>
      <w:lvlJc w:val="left"/>
      <w:pPr>
        <w:ind w:left="567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A20C5418">
      <w:start w:val="1"/>
      <w:numFmt w:val="bullet"/>
      <w:lvlText w:val="o"/>
      <w:lvlJc w:val="left"/>
      <w:pPr>
        <w:ind w:left="639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7FECE18E">
      <w:start w:val="1"/>
      <w:numFmt w:val="bullet"/>
      <w:lvlText w:val="▪"/>
      <w:lvlJc w:val="left"/>
      <w:pPr>
        <w:ind w:left="711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8" w15:restartNumberingAfterBreak="0">
    <w:nsid w:val="0DFB0F83"/>
    <w:multiLevelType w:val="hybridMultilevel"/>
    <w:tmpl w:val="7B5ABB4A"/>
    <w:lvl w:ilvl="0" w:tplc="B69AEAB2">
      <w:start w:val="1"/>
      <w:numFmt w:val="decimal"/>
      <w:lvlText w:val="%1."/>
      <w:lvlJc w:val="left"/>
      <w:pPr>
        <w:ind w:left="4212" w:hanging="243"/>
      </w:pPr>
      <w:rPr>
        <w:rFonts w:ascii="Calibri" w:eastAsia="Calibri" w:hAnsi="Calibri" w:cs="Calibri" w:hint="default"/>
        <w:b/>
        <w:bCs/>
        <w:color w:val="4471C4"/>
        <w:w w:val="100"/>
        <w:sz w:val="24"/>
        <w:szCs w:val="24"/>
        <w:lang w:val="fr-FR" w:eastAsia="en-US" w:bidi="ar-SA"/>
      </w:rPr>
    </w:lvl>
    <w:lvl w:ilvl="1" w:tplc="52424086">
      <w:numFmt w:val="bullet"/>
      <w:lvlText w:val=""/>
      <w:lvlJc w:val="left"/>
      <w:pPr>
        <w:ind w:left="836" w:hanging="361"/>
      </w:pPr>
      <w:rPr>
        <w:rFonts w:ascii="Symbol" w:eastAsia="Symbol" w:hAnsi="Symbol" w:cs="Symbol" w:hint="default"/>
        <w:w w:val="100"/>
        <w:sz w:val="22"/>
        <w:szCs w:val="22"/>
        <w:lang w:val="fr-FR" w:eastAsia="en-US" w:bidi="ar-SA"/>
      </w:rPr>
    </w:lvl>
    <w:lvl w:ilvl="2" w:tplc="C12E92D6">
      <w:numFmt w:val="bullet"/>
      <w:lvlText w:val="•"/>
      <w:lvlJc w:val="left"/>
      <w:pPr>
        <w:ind w:left="1780" w:hanging="361"/>
      </w:pPr>
      <w:rPr>
        <w:rFonts w:hint="default"/>
        <w:lang w:val="fr-FR" w:eastAsia="en-US" w:bidi="ar-SA"/>
      </w:rPr>
    </w:lvl>
    <w:lvl w:ilvl="3" w:tplc="7EB457DC">
      <w:numFmt w:val="bullet"/>
      <w:lvlText w:val="•"/>
      <w:lvlJc w:val="left"/>
      <w:pPr>
        <w:ind w:left="2721" w:hanging="361"/>
      </w:pPr>
      <w:rPr>
        <w:rFonts w:hint="default"/>
        <w:lang w:val="fr-FR" w:eastAsia="en-US" w:bidi="ar-SA"/>
      </w:rPr>
    </w:lvl>
    <w:lvl w:ilvl="4" w:tplc="F7CE471C">
      <w:numFmt w:val="bullet"/>
      <w:lvlText w:val="•"/>
      <w:lvlJc w:val="left"/>
      <w:pPr>
        <w:ind w:left="3662" w:hanging="361"/>
      </w:pPr>
      <w:rPr>
        <w:rFonts w:hint="default"/>
        <w:lang w:val="fr-FR" w:eastAsia="en-US" w:bidi="ar-SA"/>
      </w:rPr>
    </w:lvl>
    <w:lvl w:ilvl="5" w:tplc="4A10A5A4">
      <w:numFmt w:val="bullet"/>
      <w:lvlText w:val="•"/>
      <w:lvlJc w:val="left"/>
      <w:pPr>
        <w:ind w:left="4602" w:hanging="361"/>
      </w:pPr>
      <w:rPr>
        <w:rFonts w:hint="default"/>
        <w:lang w:val="fr-FR" w:eastAsia="en-US" w:bidi="ar-SA"/>
      </w:rPr>
    </w:lvl>
    <w:lvl w:ilvl="6" w:tplc="19DEC268">
      <w:numFmt w:val="bullet"/>
      <w:lvlText w:val="•"/>
      <w:lvlJc w:val="left"/>
      <w:pPr>
        <w:ind w:left="5543" w:hanging="361"/>
      </w:pPr>
      <w:rPr>
        <w:rFonts w:hint="default"/>
        <w:lang w:val="fr-FR" w:eastAsia="en-US" w:bidi="ar-SA"/>
      </w:rPr>
    </w:lvl>
    <w:lvl w:ilvl="7" w:tplc="8E7A7466">
      <w:numFmt w:val="bullet"/>
      <w:lvlText w:val="•"/>
      <w:lvlJc w:val="left"/>
      <w:pPr>
        <w:ind w:left="6484" w:hanging="361"/>
      </w:pPr>
      <w:rPr>
        <w:rFonts w:hint="default"/>
        <w:lang w:val="fr-FR" w:eastAsia="en-US" w:bidi="ar-SA"/>
      </w:rPr>
    </w:lvl>
    <w:lvl w:ilvl="8" w:tplc="0374F994">
      <w:numFmt w:val="bullet"/>
      <w:lvlText w:val="•"/>
      <w:lvlJc w:val="left"/>
      <w:pPr>
        <w:ind w:left="7424" w:hanging="361"/>
      </w:pPr>
      <w:rPr>
        <w:rFonts w:hint="default"/>
        <w:lang w:val="fr-FR" w:eastAsia="en-US" w:bidi="ar-SA"/>
      </w:rPr>
    </w:lvl>
  </w:abstractNum>
  <w:abstractNum w:abstractNumId="9" w15:restartNumberingAfterBreak="0">
    <w:nsid w:val="131C5441"/>
    <w:multiLevelType w:val="multilevel"/>
    <w:tmpl w:val="76286A4A"/>
    <w:lvl w:ilvl="0">
      <w:start w:val="1"/>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927" w:hanging="360"/>
      </w:pPr>
      <w:rPr>
        <w:rFonts w:ascii="Wingdings" w:hAnsi="Wingdings" w:cs="Wingdings" w:hint="default"/>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10" w15:restartNumberingAfterBreak="0">
    <w:nsid w:val="14000238"/>
    <w:multiLevelType w:val="hybridMultilevel"/>
    <w:tmpl w:val="A000C618"/>
    <w:lvl w:ilvl="0" w:tplc="26F62836">
      <w:numFmt w:val="bullet"/>
      <w:lvlText w:val="-"/>
      <w:lvlJc w:val="left"/>
      <w:pPr>
        <w:ind w:left="115" w:hanging="118"/>
      </w:pPr>
      <w:rPr>
        <w:rFonts w:ascii="Calibri" w:eastAsia="Calibri" w:hAnsi="Calibri" w:cs="Calibri" w:hint="default"/>
        <w:w w:val="100"/>
        <w:sz w:val="22"/>
        <w:szCs w:val="22"/>
        <w:lang w:val="fr-FR" w:eastAsia="en-US" w:bidi="ar-SA"/>
      </w:rPr>
    </w:lvl>
    <w:lvl w:ilvl="1" w:tplc="07849AB2">
      <w:numFmt w:val="bullet"/>
      <w:lvlText w:val=""/>
      <w:lvlJc w:val="left"/>
      <w:pPr>
        <w:ind w:left="1556" w:hanging="361"/>
      </w:pPr>
      <w:rPr>
        <w:rFonts w:ascii="Symbol" w:eastAsia="Symbol" w:hAnsi="Symbol" w:cs="Symbol" w:hint="default"/>
        <w:w w:val="100"/>
        <w:sz w:val="22"/>
        <w:szCs w:val="22"/>
        <w:lang w:val="fr-FR" w:eastAsia="en-US" w:bidi="ar-SA"/>
      </w:rPr>
    </w:lvl>
    <w:lvl w:ilvl="2" w:tplc="45AC65D8">
      <w:numFmt w:val="bullet"/>
      <w:lvlText w:val="o"/>
      <w:lvlJc w:val="left"/>
      <w:pPr>
        <w:ind w:left="1556" w:hanging="361"/>
      </w:pPr>
      <w:rPr>
        <w:rFonts w:ascii="Courier New" w:eastAsia="Courier New" w:hAnsi="Courier New" w:cs="Courier New" w:hint="default"/>
        <w:w w:val="100"/>
        <w:sz w:val="22"/>
        <w:szCs w:val="22"/>
        <w:lang w:val="fr-FR" w:eastAsia="en-US" w:bidi="ar-SA"/>
      </w:rPr>
    </w:lvl>
    <w:lvl w:ilvl="3" w:tplc="95963A98">
      <w:numFmt w:val="bullet"/>
      <w:lvlText w:val="•"/>
      <w:lvlJc w:val="left"/>
      <w:pPr>
        <w:ind w:left="2528" w:hanging="361"/>
      </w:pPr>
      <w:rPr>
        <w:rFonts w:hint="default"/>
        <w:lang w:val="fr-FR" w:eastAsia="en-US" w:bidi="ar-SA"/>
      </w:rPr>
    </w:lvl>
    <w:lvl w:ilvl="4" w:tplc="510C9FF6">
      <w:numFmt w:val="bullet"/>
      <w:lvlText w:val="•"/>
      <w:lvlJc w:val="left"/>
      <w:pPr>
        <w:ind w:left="3496" w:hanging="361"/>
      </w:pPr>
      <w:rPr>
        <w:rFonts w:hint="default"/>
        <w:lang w:val="fr-FR" w:eastAsia="en-US" w:bidi="ar-SA"/>
      </w:rPr>
    </w:lvl>
    <w:lvl w:ilvl="5" w:tplc="0DF28090">
      <w:numFmt w:val="bullet"/>
      <w:lvlText w:val="•"/>
      <w:lvlJc w:val="left"/>
      <w:pPr>
        <w:ind w:left="4464" w:hanging="361"/>
      </w:pPr>
      <w:rPr>
        <w:rFonts w:hint="default"/>
        <w:lang w:val="fr-FR" w:eastAsia="en-US" w:bidi="ar-SA"/>
      </w:rPr>
    </w:lvl>
    <w:lvl w:ilvl="6" w:tplc="B01A7C60">
      <w:numFmt w:val="bullet"/>
      <w:lvlText w:val="•"/>
      <w:lvlJc w:val="left"/>
      <w:pPr>
        <w:ind w:left="5433" w:hanging="361"/>
      </w:pPr>
      <w:rPr>
        <w:rFonts w:hint="default"/>
        <w:lang w:val="fr-FR" w:eastAsia="en-US" w:bidi="ar-SA"/>
      </w:rPr>
    </w:lvl>
    <w:lvl w:ilvl="7" w:tplc="F33253C8">
      <w:numFmt w:val="bullet"/>
      <w:lvlText w:val="•"/>
      <w:lvlJc w:val="left"/>
      <w:pPr>
        <w:ind w:left="6401" w:hanging="361"/>
      </w:pPr>
      <w:rPr>
        <w:rFonts w:hint="default"/>
        <w:lang w:val="fr-FR" w:eastAsia="en-US" w:bidi="ar-SA"/>
      </w:rPr>
    </w:lvl>
    <w:lvl w:ilvl="8" w:tplc="B2502096">
      <w:numFmt w:val="bullet"/>
      <w:lvlText w:val="•"/>
      <w:lvlJc w:val="left"/>
      <w:pPr>
        <w:ind w:left="7369" w:hanging="361"/>
      </w:pPr>
      <w:rPr>
        <w:rFonts w:hint="default"/>
        <w:lang w:val="fr-FR" w:eastAsia="en-US" w:bidi="ar-SA"/>
      </w:rPr>
    </w:lvl>
  </w:abstractNum>
  <w:abstractNum w:abstractNumId="11" w15:restartNumberingAfterBreak="0">
    <w:nsid w:val="180F3940"/>
    <w:multiLevelType w:val="hybridMultilevel"/>
    <w:tmpl w:val="0A000A34"/>
    <w:lvl w:ilvl="0" w:tplc="D26C34A8">
      <w:start w:val="1"/>
      <w:numFmt w:val="decimal"/>
      <w:lvlText w:val="%1."/>
      <w:lvlJc w:val="left"/>
      <w:pPr>
        <w:ind w:left="96" w:hanging="212"/>
      </w:pPr>
      <w:rPr>
        <w:rFonts w:ascii="Calibri" w:eastAsia="Calibri" w:hAnsi="Calibri" w:cs="Calibri" w:hint="default"/>
        <w:w w:val="100"/>
        <w:sz w:val="22"/>
        <w:szCs w:val="22"/>
        <w:lang w:val="fr-FR" w:eastAsia="en-US" w:bidi="ar-SA"/>
      </w:rPr>
    </w:lvl>
    <w:lvl w:ilvl="1" w:tplc="7E74AB96">
      <w:numFmt w:val="bullet"/>
      <w:lvlText w:val="•"/>
      <w:lvlJc w:val="left"/>
      <w:pPr>
        <w:ind w:left="991" w:hanging="212"/>
      </w:pPr>
      <w:rPr>
        <w:rFonts w:hint="default"/>
        <w:lang w:val="fr-FR" w:eastAsia="en-US" w:bidi="ar-SA"/>
      </w:rPr>
    </w:lvl>
    <w:lvl w:ilvl="2" w:tplc="40C098F4">
      <w:numFmt w:val="bullet"/>
      <w:lvlText w:val="•"/>
      <w:lvlJc w:val="left"/>
      <w:pPr>
        <w:ind w:left="1882" w:hanging="212"/>
      </w:pPr>
      <w:rPr>
        <w:rFonts w:hint="default"/>
        <w:lang w:val="fr-FR" w:eastAsia="en-US" w:bidi="ar-SA"/>
      </w:rPr>
    </w:lvl>
    <w:lvl w:ilvl="3" w:tplc="64906264">
      <w:numFmt w:val="bullet"/>
      <w:lvlText w:val="•"/>
      <w:lvlJc w:val="left"/>
      <w:pPr>
        <w:ind w:left="2774" w:hanging="212"/>
      </w:pPr>
      <w:rPr>
        <w:rFonts w:hint="default"/>
        <w:lang w:val="fr-FR" w:eastAsia="en-US" w:bidi="ar-SA"/>
      </w:rPr>
    </w:lvl>
    <w:lvl w:ilvl="4" w:tplc="1DE0952A">
      <w:numFmt w:val="bullet"/>
      <w:lvlText w:val="•"/>
      <w:lvlJc w:val="left"/>
      <w:pPr>
        <w:ind w:left="3665" w:hanging="212"/>
      </w:pPr>
      <w:rPr>
        <w:rFonts w:hint="default"/>
        <w:lang w:val="fr-FR" w:eastAsia="en-US" w:bidi="ar-SA"/>
      </w:rPr>
    </w:lvl>
    <w:lvl w:ilvl="5" w:tplc="FDC29998">
      <w:numFmt w:val="bullet"/>
      <w:lvlText w:val="•"/>
      <w:lvlJc w:val="left"/>
      <w:pPr>
        <w:ind w:left="4557" w:hanging="212"/>
      </w:pPr>
      <w:rPr>
        <w:rFonts w:hint="default"/>
        <w:lang w:val="fr-FR" w:eastAsia="en-US" w:bidi="ar-SA"/>
      </w:rPr>
    </w:lvl>
    <w:lvl w:ilvl="6" w:tplc="F094E790">
      <w:numFmt w:val="bullet"/>
      <w:lvlText w:val="•"/>
      <w:lvlJc w:val="left"/>
      <w:pPr>
        <w:ind w:left="5448" w:hanging="212"/>
      </w:pPr>
      <w:rPr>
        <w:rFonts w:hint="default"/>
        <w:lang w:val="fr-FR" w:eastAsia="en-US" w:bidi="ar-SA"/>
      </w:rPr>
    </w:lvl>
    <w:lvl w:ilvl="7" w:tplc="2FE4B89E">
      <w:numFmt w:val="bullet"/>
      <w:lvlText w:val="•"/>
      <w:lvlJc w:val="left"/>
      <w:pPr>
        <w:ind w:left="6340" w:hanging="212"/>
      </w:pPr>
      <w:rPr>
        <w:rFonts w:hint="default"/>
        <w:lang w:val="fr-FR" w:eastAsia="en-US" w:bidi="ar-SA"/>
      </w:rPr>
    </w:lvl>
    <w:lvl w:ilvl="8" w:tplc="12E8B9C0">
      <w:numFmt w:val="bullet"/>
      <w:lvlText w:val="•"/>
      <w:lvlJc w:val="left"/>
      <w:pPr>
        <w:ind w:left="7231" w:hanging="212"/>
      </w:pPr>
      <w:rPr>
        <w:rFonts w:hint="default"/>
        <w:lang w:val="fr-FR" w:eastAsia="en-US" w:bidi="ar-SA"/>
      </w:rPr>
    </w:lvl>
  </w:abstractNum>
  <w:abstractNum w:abstractNumId="12" w15:restartNumberingAfterBreak="0">
    <w:nsid w:val="19CC6D44"/>
    <w:multiLevelType w:val="hybridMultilevel"/>
    <w:tmpl w:val="3ED030F8"/>
    <w:lvl w:ilvl="0" w:tplc="01A2FF48">
      <w:numFmt w:val="bullet"/>
      <w:lvlText w:val=""/>
      <w:lvlJc w:val="left"/>
      <w:pPr>
        <w:ind w:left="1556" w:hanging="361"/>
      </w:pPr>
      <w:rPr>
        <w:rFonts w:ascii="Symbol" w:eastAsia="Symbol" w:hAnsi="Symbol" w:cs="Symbol" w:hint="default"/>
        <w:w w:val="100"/>
        <w:sz w:val="22"/>
        <w:szCs w:val="22"/>
        <w:lang w:val="fr-FR" w:eastAsia="en-US" w:bidi="ar-SA"/>
      </w:rPr>
    </w:lvl>
    <w:lvl w:ilvl="1" w:tplc="06F8A64A">
      <w:numFmt w:val="bullet"/>
      <w:lvlText w:val="•"/>
      <w:lvlJc w:val="left"/>
      <w:pPr>
        <w:ind w:left="2334" w:hanging="361"/>
      </w:pPr>
      <w:rPr>
        <w:rFonts w:hint="default"/>
        <w:lang w:val="fr-FR" w:eastAsia="en-US" w:bidi="ar-SA"/>
      </w:rPr>
    </w:lvl>
    <w:lvl w:ilvl="2" w:tplc="16B435F2">
      <w:numFmt w:val="bullet"/>
      <w:lvlText w:val="•"/>
      <w:lvlJc w:val="left"/>
      <w:pPr>
        <w:ind w:left="3109" w:hanging="361"/>
      </w:pPr>
      <w:rPr>
        <w:rFonts w:hint="default"/>
        <w:lang w:val="fr-FR" w:eastAsia="en-US" w:bidi="ar-SA"/>
      </w:rPr>
    </w:lvl>
    <w:lvl w:ilvl="3" w:tplc="DC729DD6">
      <w:numFmt w:val="bullet"/>
      <w:lvlText w:val="•"/>
      <w:lvlJc w:val="left"/>
      <w:pPr>
        <w:ind w:left="3883" w:hanging="361"/>
      </w:pPr>
      <w:rPr>
        <w:rFonts w:hint="default"/>
        <w:lang w:val="fr-FR" w:eastAsia="en-US" w:bidi="ar-SA"/>
      </w:rPr>
    </w:lvl>
    <w:lvl w:ilvl="4" w:tplc="BC664498">
      <w:numFmt w:val="bullet"/>
      <w:lvlText w:val="•"/>
      <w:lvlJc w:val="left"/>
      <w:pPr>
        <w:ind w:left="4658" w:hanging="361"/>
      </w:pPr>
      <w:rPr>
        <w:rFonts w:hint="default"/>
        <w:lang w:val="fr-FR" w:eastAsia="en-US" w:bidi="ar-SA"/>
      </w:rPr>
    </w:lvl>
    <w:lvl w:ilvl="5" w:tplc="CC706802">
      <w:numFmt w:val="bullet"/>
      <w:lvlText w:val="•"/>
      <w:lvlJc w:val="left"/>
      <w:pPr>
        <w:ind w:left="5433" w:hanging="361"/>
      </w:pPr>
      <w:rPr>
        <w:rFonts w:hint="default"/>
        <w:lang w:val="fr-FR" w:eastAsia="en-US" w:bidi="ar-SA"/>
      </w:rPr>
    </w:lvl>
    <w:lvl w:ilvl="6" w:tplc="936628B6">
      <w:numFmt w:val="bullet"/>
      <w:lvlText w:val="•"/>
      <w:lvlJc w:val="left"/>
      <w:pPr>
        <w:ind w:left="6207" w:hanging="361"/>
      </w:pPr>
      <w:rPr>
        <w:rFonts w:hint="default"/>
        <w:lang w:val="fr-FR" w:eastAsia="en-US" w:bidi="ar-SA"/>
      </w:rPr>
    </w:lvl>
    <w:lvl w:ilvl="7" w:tplc="583A4644">
      <w:numFmt w:val="bullet"/>
      <w:lvlText w:val="•"/>
      <w:lvlJc w:val="left"/>
      <w:pPr>
        <w:ind w:left="6982" w:hanging="361"/>
      </w:pPr>
      <w:rPr>
        <w:rFonts w:hint="default"/>
        <w:lang w:val="fr-FR" w:eastAsia="en-US" w:bidi="ar-SA"/>
      </w:rPr>
    </w:lvl>
    <w:lvl w:ilvl="8" w:tplc="2E42F5C4">
      <w:numFmt w:val="bullet"/>
      <w:lvlText w:val="•"/>
      <w:lvlJc w:val="left"/>
      <w:pPr>
        <w:ind w:left="7757" w:hanging="361"/>
      </w:pPr>
      <w:rPr>
        <w:rFonts w:hint="default"/>
        <w:lang w:val="fr-FR" w:eastAsia="en-US" w:bidi="ar-SA"/>
      </w:rPr>
    </w:lvl>
  </w:abstractNum>
  <w:abstractNum w:abstractNumId="13" w15:restartNumberingAfterBreak="0">
    <w:nsid w:val="1EED124D"/>
    <w:multiLevelType w:val="hybridMultilevel"/>
    <w:tmpl w:val="963CEF14"/>
    <w:lvl w:ilvl="0" w:tplc="98740808">
      <w:start w:val="4"/>
      <w:numFmt w:val="decimal"/>
      <w:lvlText w:val="%1."/>
      <w:lvlJc w:val="left"/>
      <w:pPr>
        <w:ind w:left="358" w:hanging="243"/>
      </w:pPr>
      <w:rPr>
        <w:rFonts w:ascii="Calibri" w:eastAsia="Calibri" w:hAnsi="Calibri" w:cs="Calibri" w:hint="default"/>
        <w:b/>
        <w:bCs/>
        <w:color w:val="4471C4"/>
        <w:w w:val="100"/>
        <w:sz w:val="24"/>
        <w:szCs w:val="24"/>
        <w:lang w:val="fr-FR" w:eastAsia="en-US" w:bidi="ar-SA"/>
      </w:rPr>
    </w:lvl>
    <w:lvl w:ilvl="1" w:tplc="7D3CC5F6">
      <w:numFmt w:val="bullet"/>
      <w:lvlText w:val="•"/>
      <w:lvlJc w:val="left"/>
      <w:pPr>
        <w:ind w:left="1254" w:hanging="243"/>
      </w:pPr>
      <w:rPr>
        <w:rFonts w:hint="default"/>
        <w:lang w:val="fr-FR" w:eastAsia="en-US" w:bidi="ar-SA"/>
      </w:rPr>
    </w:lvl>
    <w:lvl w:ilvl="2" w:tplc="273C9F52">
      <w:numFmt w:val="bullet"/>
      <w:lvlText w:val="•"/>
      <w:lvlJc w:val="left"/>
      <w:pPr>
        <w:ind w:left="2149" w:hanging="243"/>
      </w:pPr>
      <w:rPr>
        <w:rFonts w:hint="default"/>
        <w:lang w:val="fr-FR" w:eastAsia="en-US" w:bidi="ar-SA"/>
      </w:rPr>
    </w:lvl>
    <w:lvl w:ilvl="3" w:tplc="95AA193C">
      <w:numFmt w:val="bullet"/>
      <w:lvlText w:val="•"/>
      <w:lvlJc w:val="left"/>
      <w:pPr>
        <w:ind w:left="3043" w:hanging="243"/>
      </w:pPr>
      <w:rPr>
        <w:rFonts w:hint="default"/>
        <w:lang w:val="fr-FR" w:eastAsia="en-US" w:bidi="ar-SA"/>
      </w:rPr>
    </w:lvl>
    <w:lvl w:ilvl="4" w:tplc="6A9A045C">
      <w:numFmt w:val="bullet"/>
      <w:lvlText w:val="•"/>
      <w:lvlJc w:val="left"/>
      <w:pPr>
        <w:ind w:left="3938" w:hanging="243"/>
      </w:pPr>
      <w:rPr>
        <w:rFonts w:hint="default"/>
        <w:lang w:val="fr-FR" w:eastAsia="en-US" w:bidi="ar-SA"/>
      </w:rPr>
    </w:lvl>
    <w:lvl w:ilvl="5" w:tplc="9BF8FA46">
      <w:numFmt w:val="bullet"/>
      <w:lvlText w:val="•"/>
      <w:lvlJc w:val="left"/>
      <w:pPr>
        <w:ind w:left="4833" w:hanging="243"/>
      </w:pPr>
      <w:rPr>
        <w:rFonts w:hint="default"/>
        <w:lang w:val="fr-FR" w:eastAsia="en-US" w:bidi="ar-SA"/>
      </w:rPr>
    </w:lvl>
    <w:lvl w:ilvl="6" w:tplc="EAE044D4">
      <w:numFmt w:val="bullet"/>
      <w:lvlText w:val="•"/>
      <w:lvlJc w:val="left"/>
      <w:pPr>
        <w:ind w:left="5727" w:hanging="243"/>
      </w:pPr>
      <w:rPr>
        <w:rFonts w:hint="default"/>
        <w:lang w:val="fr-FR" w:eastAsia="en-US" w:bidi="ar-SA"/>
      </w:rPr>
    </w:lvl>
    <w:lvl w:ilvl="7" w:tplc="D3B46094">
      <w:numFmt w:val="bullet"/>
      <w:lvlText w:val="•"/>
      <w:lvlJc w:val="left"/>
      <w:pPr>
        <w:ind w:left="6622" w:hanging="243"/>
      </w:pPr>
      <w:rPr>
        <w:rFonts w:hint="default"/>
        <w:lang w:val="fr-FR" w:eastAsia="en-US" w:bidi="ar-SA"/>
      </w:rPr>
    </w:lvl>
    <w:lvl w:ilvl="8" w:tplc="8A7AE7EE">
      <w:numFmt w:val="bullet"/>
      <w:lvlText w:val="•"/>
      <w:lvlJc w:val="left"/>
      <w:pPr>
        <w:ind w:left="7517" w:hanging="243"/>
      </w:pPr>
      <w:rPr>
        <w:rFonts w:hint="default"/>
        <w:lang w:val="fr-FR" w:eastAsia="en-US" w:bidi="ar-SA"/>
      </w:rPr>
    </w:lvl>
  </w:abstractNum>
  <w:abstractNum w:abstractNumId="14" w15:restartNumberingAfterBreak="0">
    <w:nsid w:val="20E05C1E"/>
    <w:multiLevelType w:val="hybridMultilevel"/>
    <w:tmpl w:val="5A34DB80"/>
    <w:lvl w:ilvl="0" w:tplc="7422CD6A">
      <w:start w:val="8"/>
      <w:numFmt w:val="decimal"/>
      <w:lvlText w:val="%1."/>
      <w:lvlJc w:val="left"/>
      <w:pPr>
        <w:ind w:left="358" w:hanging="243"/>
      </w:pPr>
      <w:rPr>
        <w:rFonts w:ascii="Calibri" w:eastAsia="Calibri" w:hAnsi="Calibri" w:cs="Calibri" w:hint="default"/>
        <w:b/>
        <w:bCs/>
        <w:color w:val="4471C4"/>
        <w:w w:val="100"/>
        <w:sz w:val="24"/>
        <w:szCs w:val="24"/>
        <w:lang w:val="fr-FR" w:eastAsia="en-US" w:bidi="ar-SA"/>
      </w:rPr>
    </w:lvl>
    <w:lvl w:ilvl="1" w:tplc="D4181450">
      <w:start w:val="1"/>
      <w:numFmt w:val="lowerLetter"/>
      <w:lvlText w:val="%2."/>
      <w:lvlJc w:val="left"/>
      <w:pPr>
        <w:ind w:left="836" w:hanging="361"/>
      </w:pPr>
      <w:rPr>
        <w:rFonts w:ascii="Calibri" w:eastAsia="Calibri" w:hAnsi="Calibri" w:cs="Calibri" w:hint="default"/>
        <w:i/>
        <w:iCs/>
        <w:spacing w:val="-1"/>
        <w:w w:val="100"/>
        <w:sz w:val="22"/>
        <w:szCs w:val="22"/>
        <w:lang w:val="fr-FR" w:eastAsia="en-US" w:bidi="ar-SA"/>
      </w:rPr>
    </w:lvl>
    <w:lvl w:ilvl="2" w:tplc="C7489B2E">
      <w:numFmt w:val="bullet"/>
      <w:lvlText w:val="•"/>
      <w:lvlJc w:val="left"/>
      <w:pPr>
        <w:ind w:left="1780" w:hanging="361"/>
      </w:pPr>
      <w:rPr>
        <w:rFonts w:hint="default"/>
        <w:lang w:val="fr-FR" w:eastAsia="en-US" w:bidi="ar-SA"/>
      </w:rPr>
    </w:lvl>
    <w:lvl w:ilvl="3" w:tplc="987400B0">
      <w:numFmt w:val="bullet"/>
      <w:lvlText w:val="•"/>
      <w:lvlJc w:val="left"/>
      <w:pPr>
        <w:ind w:left="2721" w:hanging="361"/>
      </w:pPr>
      <w:rPr>
        <w:rFonts w:hint="default"/>
        <w:lang w:val="fr-FR" w:eastAsia="en-US" w:bidi="ar-SA"/>
      </w:rPr>
    </w:lvl>
    <w:lvl w:ilvl="4" w:tplc="DF5EDA94">
      <w:numFmt w:val="bullet"/>
      <w:lvlText w:val="•"/>
      <w:lvlJc w:val="left"/>
      <w:pPr>
        <w:ind w:left="3662" w:hanging="361"/>
      </w:pPr>
      <w:rPr>
        <w:rFonts w:hint="default"/>
        <w:lang w:val="fr-FR" w:eastAsia="en-US" w:bidi="ar-SA"/>
      </w:rPr>
    </w:lvl>
    <w:lvl w:ilvl="5" w:tplc="1554B2C6">
      <w:numFmt w:val="bullet"/>
      <w:lvlText w:val="•"/>
      <w:lvlJc w:val="left"/>
      <w:pPr>
        <w:ind w:left="4602" w:hanging="361"/>
      </w:pPr>
      <w:rPr>
        <w:rFonts w:hint="default"/>
        <w:lang w:val="fr-FR" w:eastAsia="en-US" w:bidi="ar-SA"/>
      </w:rPr>
    </w:lvl>
    <w:lvl w:ilvl="6" w:tplc="FACAA2B0">
      <w:numFmt w:val="bullet"/>
      <w:lvlText w:val="•"/>
      <w:lvlJc w:val="left"/>
      <w:pPr>
        <w:ind w:left="5543" w:hanging="361"/>
      </w:pPr>
      <w:rPr>
        <w:rFonts w:hint="default"/>
        <w:lang w:val="fr-FR" w:eastAsia="en-US" w:bidi="ar-SA"/>
      </w:rPr>
    </w:lvl>
    <w:lvl w:ilvl="7" w:tplc="DA523978">
      <w:numFmt w:val="bullet"/>
      <w:lvlText w:val="•"/>
      <w:lvlJc w:val="left"/>
      <w:pPr>
        <w:ind w:left="6484" w:hanging="361"/>
      </w:pPr>
      <w:rPr>
        <w:rFonts w:hint="default"/>
        <w:lang w:val="fr-FR" w:eastAsia="en-US" w:bidi="ar-SA"/>
      </w:rPr>
    </w:lvl>
    <w:lvl w:ilvl="8" w:tplc="29A4D992">
      <w:numFmt w:val="bullet"/>
      <w:lvlText w:val="•"/>
      <w:lvlJc w:val="left"/>
      <w:pPr>
        <w:ind w:left="7424" w:hanging="361"/>
      </w:pPr>
      <w:rPr>
        <w:rFonts w:hint="default"/>
        <w:lang w:val="fr-FR" w:eastAsia="en-US" w:bidi="ar-SA"/>
      </w:rPr>
    </w:lvl>
  </w:abstractNum>
  <w:abstractNum w:abstractNumId="15" w15:restartNumberingAfterBreak="0">
    <w:nsid w:val="225434C1"/>
    <w:multiLevelType w:val="hybridMultilevel"/>
    <w:tmpl w:val="BEE007DE"/>
    <w:lvl w:ilvl="0" w:tplc="20000005">
      <w:start w:val="1"/>
      <w:numFmt w:val="bullet"/>
      <w:lvlText w:val=""/>
      <w:lvlJc w:val="left"/>
      <w:pPr>
        <w:ind w:left="928" w:hanging="360"/>
      </w:pPr>
      <w:rPr>
        <w:rFonts w:ascii="Wingdings" w:hAnsi="Wingdings" w:cs="Wingdings" w:hint="default"/>
      </w:rPr>
    </w:lvl>
    <w:lvl w:ilvl="1" w:tplc="20000003" w:tentative="1">
      <w:start w:val="1"/>
      <w:numFmt w:val="bullet"/>
      <w:lvlText w:val="o"/>
      <w:lvlJc w:val="left"/>
      <w:pPr>
        <w:ind w:left="1648" w:hanging="360"/>
      </w:pPr>
      <w:rPr>
        <w:rFonts w:ascii="Courier New" w:hAnsi="Courier New" w:cs="Courier New" w:hint="default"/>
      </w:rPr>
    </w:lvl>
    <w:lvl w:ilvl="2" w:tplc="20000005" w:tentative="1">
      <w:start w:val="1"/>
      <w:numFmt w:val="bullet"/>
      <w:lvlText w:val=""/>
      <w:lvlJc w:val="left"/>
      <w:pPr>
        <w:ind w:left="2368" w:hanging="360"/>
      </w:pPr>
      <w:rPr>
        <w:rFonts w:ascii="Wingdings" w:hAnsi="Wingdings" w:hint="default"/>
      </w:rPr>
    </w:lvl>
    <w:lvl w:ilvl="3" w:tplc="20000001" w:tentative="1">
      <w:start w:val="1"/>
      <w:numFmt w:val="bullet"/>
      <w:lvlText w:val=""/>
      <w:lvlJc w:val="left"/>
      <w:pPr>
        <w:ind w:left="3088" w:hanging="360"/>
      </w:pPr>
      <w:rPr>
        <w:rFonts w:ascii="Symbol" w:hAnsi="Symbol" w:hint="default"/>
      </w:rPr>
    </w:lvl>
    <w:lvl w:ilvl="4" w:tplc="20000003" w:tentative="1">
      <w:start w:val="1"/>
      <w:numFmt w:val="bullet"/>
      <w:lvlText w:val="o"/>
      <w:lvlJc w:val="left"/>
      <w:pPr>
        <w:ind w:left="3808" w:hanging="360"/>
      </w:pPr>
      <w:rPr>
        <w:rFonts w:ascii="Courier New" w:hAnsi="Courier New" w:cs="Courier New" w:hint="default"/>
      </w:rPr>
    </w:lvl>
    <w:lvl w:ilvl="5" w:tplc="20000005" w:tentative="1">
      <w:start w:val="1"/>
      <w:numFmt w:val="bullet"/>
      <w:lvlText w:val=""/>
      <w:lvlJc w:val="left"/>
      <w:pPr>
        <w:ind w:left="4528" w:hanging="360"/>
      </w:pPr>
      <w:rPr>
        <w:rFonts w:ascii="Wingdings" w:hAnsi="Wingdings" w:hint="default"/>
      </w:rPr>
    </w:lvl>
    <w:lvl w:ilvl="6" w:tplc="20000001" w:tentative="1">
      <w:start w:val="1"/>
      <w:numFmt w:val="bullet"/>
      <w:lvlText w:val=""/>
      <w:lvlJc w:val="left"/>
      <w:pPr>
        <w:ind w:left="5248" w:hanging="360"/>
      </w:pPr>
      <w:rPr>
        <w:rFonts w:ascii="Symbol" w:hAnsi="Symbol" w:hint="default"/>
      </w:rPr>
    </w:lvl>
    <w:lvl w:ilvl="7" w:tplc="20000003" w:tentative="1">
      <w:start w:val="1"/>
      <w:numFmt w:val="bullet"/>
      <w:lvlText w:val="o"/>
      <w:lvlJc w:val="left"/>
      <w:pPr>
        <w:ind w:left="5968" w:hanging="360"/>
      </w:pPr>
      <w:rPr>
        <w:rFonts w:ascii="Courier New" w:hAnsi="Courier New" w:cs="Courier New" w:hint="default"/>
      </w:rPr>
    </w:lvl>
    <w:lvl w:ilvl="8" w:tplc="20000005" w:tentative="1">
      <w:start w:val="1"/>
      <w:numFmt w:val="bullet"/>
      <w:lvlText w:val=""/>
      <w:lvlJc w:val="left"/>
      <w:pPr>
        <w:ind w:left="6688" w:hanging="360"/>
      </w:pPr>
      <w:rPr>
        <w:rFonts w:ascii="Wingdings" w:hAnsi="Wingdings" w:hint="default"/>
      </w:rPr>
    </w:lvl>
  </w:abstractNum>
  <w:abstractNum w:abstractNumId="16" w15:restartNumberingAfterBreak="0">
    <w:nsid w:val="23FB05E0"/>
    <w:multiLevelType w:val="hybridMultilevel"/>
    <w:tmpl w:val="36D4DDC0"/>
    <w:lvl w:ilvl="0" w:tplc="C966D1CE">
      <w:start w:val="1"/>
      <w:numFmt w:val="decimal"/>
      <w:lvlText w:val="%1."/>
      <w:lvlJc w:val="left"/>
      <w:pPr>
        <w:ind w:left="115" w:hanging="248"/>
      </w:pPr>
      <w:rPr>
        <w:rFonts w:ascii="Calibri" w:eastAsia="Calibri" w:hAnsi="Calibri" w:cs="Calibri" w:hint="default"/>
        <w:w w:val="100"/>
        <w:sz w:val="22"/>
        <w:szCs w:val="22"/>
        <w:lang w:val="fr-FR" w:eastAsia="en-US" w:bidi="ar-SA"/>
      </w:rPr>
    </w:lvl>
    <w:lvl w:ilvl="1" w:tplc="755A9B4A">
      <w:numFmt w:val="bullet"/>
      <w:lvlText w:val="•"/>
      <w:lvlJc w:val="left"/>
      <w:pPr>
        <w:ind w:left="1038" w:hanging="248"/>
      </w:pPr>
      <w:rPr>
        <w:rFonts w:hint="default"/>
        <w:lang w:val="fr-FR" w:eastAsia="en-US" w:bidi="ar-SA"/>
      </w:rPr>
    </w:lvl>
    <w:lvl w:ilvl="2" w:tplc="D7E2B5DE">
      <w:numFmt w:val="bullet"/>
      <w:lvlText w:val="•"/>
      <w:lvlJc w:val="left"/>
      <w:pPr>
        <w:ind w:left="1957" w:hanging="248"/>
      </w:pPr>
      <w:rPr>
        <w:rFonts w:hint="default"/>
        <w:lang w:val="fr-FR" w:eastAsia="en-US" w:bidi="ar-SA"/>
      </w:rPr>
    </w:lvl>
    <w:lvl w:ilvl="3" w:tplc="7578F2A0">
      <w:numFmt w:val="bullet"/>
      <w:lvlText w:val="•"/>
      <w:lvlJc w:val="left"/>
      <w:pPr>
        <w:ind w:left="2875" w:hanging="248"/>
      </w:pPr>
      <w:rPr>
        <w:rFonts w:hint="default"/>
        <w:lang w:val="fr-FR" w:eastAsia="en-US" w:bidi="ar-SA"/>
      </w:rPr>
    </w:lvl>
    <w:lvl w:ilvl="4" w:tplc="8EEEB362">
      <w:numFmt w:val="bullet"/>
      <w:lvlText w:val="•"/>
      <w:lvlJc w:val="left"/>
      <w:pPr>
        <w:ind w:left="3794" w:hanging="248"/>
      </w:pPr>
      <w:rPr>
        <w:rFonts w:hint="default"/>
        <w:lang w:val="fr-FR" w:eastAsia="en-US" w:bidi="ar-SA"/>
      </w:rPr>
    </w:lvl>
    <w:lvl w:ilvl="5" w:tplc="3F506CEC">
      <w:numFmt w:val="bullet"/>
      <w:lvlText w:val="•"/>
      <w:lvlJc w:val="left"/>
      <w:pPr>
        <w:ind w:left="4713" w:hanging="248"/>
      </w:pPr>
      <w:rPr>
        <w:rFonts w:hint="default"/>
        <w:lang w:val="fr-FR" w:eastAsia="en-US" w:bidi="ar-SA"/>
      </w:rPr>
    </w:lvl>
    <w:lvl w:ilvl="6" w:tplc="11F0A300">
      <w:numFmt w:val="bullet"/>
      <w:lvlText w:val="•"/>
      <w:lvlJc w:val="left"/>
      <w:pPr>
        <w:ind w:left="5631" w:hanging="248"/>
      </w:pPr>
      <w:rPr>
        <w:rFonts w:hint="default"/>
        <w:lang w:val="fr-FR" w:eastAsia="en-US" w:bidi="ar-SA"/>
      </w:rPr>
    </w:lvl>
    <w:lvl w:ilvl="7" w:tplc="B66CC676">
      <w:numFmt w:val="bullet"/>
      <w:lvlText w:val="•"/>
      <w:lvlJc w:val="left"/>
      <w:pPr>
        <w:ind w:left="6550" w:hanging="248"/>
      </w:pPr>
      <w:rPr>
        <w:rFonts w:hint="default"/>
        <w:lang w:val="fr-FR" w:eastAsia="en-US" w:bidi="ar-SA"/>
      </w:rPr>
    </w:lvl>
    <w:lvl w:ilvl="8" w:tplc="20967FC6">
      <w:numFmt w:val="bullet"/>
      <w:lvlText w:val="•"/>
      <w:lvlJc w:val="left"/>
      <w:pPr>
        <w:ind w:left="7469" w:hanging="248"/>
      </w:pPr>
      <w:rPr>
        <w:rFonts w:hint="default"/>
        <w:lang w:val="fr-FR" w:eastAsia="en-US" w:bidi="ar-SA"/>
      </w:rPr>
    </w:lvl>
  </w:abstractNum>
  <w:abstractNum w:abstractNumId="17" w15:restartNumberingAfterBreak="0">
    <w:nsid w:val="24CE1EA6"/>
    <w:multiLevelType w:val="hybridMultilevel"/>
    <w:tmpl w:val="F7B6A482"/>
    <w:lvl w:ilvl="0" w:tplc="889C5714">
      <w:start w:val="1"/>
      <w:numFmt w:val="decimal"/>
      <w:lvlText w:val="%1."/>
      <w:lvlJc w:val="left"/>
      <w:pPr>
        <w:ind w:left="116" w:hanging="248"/>
      </w:pPr>
      <w:rPr>
        <w:rFonts w:ascii="Calibri" w:eastAsia="Calibri" w:hAnsi="Calibri" w:cs="Calibri" w:hint="default"/>
        <w:b/>
        <w:bCs/>
        <w:w w:val="100"/>
        <w:sz w:val="22"/>
        <w:szCs w:val="22"/>
        <w:lang w:val="fr-FR" w:eastAsia="en-US" w:bidi="ar-SA"/>
      </w:rPr>
    </w:lvl>
    <w:lvl w:ilvl="1" w:tplc="11F07432">
      <w:numFmt w:val="bullet"/>
      <w:lvlText w:val="•"/>
      <w:lvlJc w:val="left"/>
      <w:pPr>
        <w:ind w:left="1038" w:hanging="248"/>
      </w:pPr>
      <w:rPr>
        <w:rFonts w:hint="default"/>
        <w:lang w:val="fr-FR" w:eastAsia="en-US" w:bidi="ar-SA"/>
      </w:rPr>
    </w:lvl>
    <w:lvl w:ilvl="2" w:tplc="25160EA8">
      <w:numFmt w:val="bullet"/>
      <w:lvlText w:val="•"/>
      <w:lvlJc w:val="left"/>
      <w:pPr>
        <w:ind w:left="1957" w:hanging="248"/>
      </w:pPr>
      <w:rPr>
        <w:rFonts w:hint="default"/>
        <w:lang w:val="fr-FR" w:eastAsia="en-US" w:bidi="ar-SA"/>
      </w:rPr>
    </w:lvl>
    <w:lvl w:ilvl="3" w:tplc="8EAC0132">
      <w:numFmt w:val="bullet"/>
      <w:lvlText w:val="•"/>
      <w:lvlJc w:val="left"/>
      <w:pPr>
        <w:ind w:left="2875" w:hanging="248"/>
      </w:pPr>
      <w:rPr>
        <w:rFonts w:hint="default"/>
        <w:lang w:val="fr-FR" w:eastAsia="en-US" w:bidi="ar-SA"/>
      </w:rPr>
    </w:lvl>
    <w:lvl w:ilvl="4" w:tplc="28B4F64E">
      <w:numFmt w:val="bullet"/>
      <w:lvlText w:val="•"/>
      <w:lvlJc w:val="left"/>
      <w:pPr>
        <w:ind w:left="3794" w:hanging="248"/>
      </w:pPr>
      <w:rPr>
        <w:rFonts w:hint="default"/>
        <w:lang w:val="fr-FR" w:eastAsia="en-US" w:bidi="ar-SA"/>
      </w:rPr>
    </w:lvl>
    <w:lvl w:ilvl="5" w:tplc="C7EAD13A">
      <w:numFmt w:val="bullet"/>
      <w:lvlText w:val="•"/>
      <w:lvlJc w:val="left"/>
      <w:pPr>
        <w:ind w:left="4713" w:hanging="248"/>
      </w:pPr>
      <w:rPr>
        <w:rFonts w:hint="default"/>
        <w:lang w:val="fr-FR" w:eastAsia="en-US" w:bidi="ar-SA"/>
      </w:rPr>
    </w:lvl>
    <w:lvl w:ilvl="6" w:tplc="1F68506A">
      <w:numFmt w:val="bullet"/>
      <w:lvlText w:val="•"/>
      <w:lvlJc w:val="left"/>
      <w:pPr>
        <w:ind w:left="5631" w:hanging="248"/>
      </w:pPr>
      <w:rPr>
        <w:rFonts w:hint="default"/>
        <w:lang w:val="fr-FR" w:eastAsia="en-US" w:bidi="ar-SA"/>
      </w:rPr>
    </w:lvl>
    <w:lvl w:ilvl="7" w:tplc="5CAEF220">
      <w:numFmt w:val="bullet"/>
      <w:lvlText w:val="•"/>
      <w:lvlJc w:val="left"/>
      <w:pPr>
        <w:ind w:left="6550" w:hanging="248"/>
      </w:pPr>
      <w:rPr>
        <w:rFonts w:hint="default"/>
        <w:lang w:val="fr-FR" w:eastAsia="en-US" w:bidi="ar-SA"/>
      </w:rPr>
    </w:lvl>
    <w:lvl w:ilvl="8" w:tplc="40F66A52">
      <w:numFmt w:val="bullet"/>
      <w:lvlText w:val="•"/>
      <w:lvlJc w:val="left"/>
      <w:pPr>
        <w:ind w:left="7469" w:hanging="248"/>
      </w:pPr>
      <w:rPr>
        <w:rFonts w:hint="default"/>
        <w:lang w:val="fr-FR" w:eastAsia="en-US" w:bidi="ar-SA"/>
      </w:rPr>
    </w:lvl>
  </w:abstractNum>
  <w:abstractNum w:abstractNumId="18" w15:restartNumberingAfterBreak="0">
    <w:nsid w:val="2ACB6B11"/>
    <w:multiLevelType w:val="multilevel"/>
    <w:tmpl w:val="E898AE20"/>
    <w:lvl w:ilvl="0">
      <w:start w:val="1"/>
      <w:numFmt w:val="decimal"/>
      <w:lvlText w:val="ARTICLE %1."/>
      <w:lvlJc w:val="left"/>
      <w:pPr>
        <w:ind w:left="786" w:hanging="360"/>
      </w:pPr>
      <w:rPr>
        <w:rFonts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927" w:hanging="360"/>
      </w:pPr>
      <w:rPr>
        <w:rFonts w:ascii="Wingdings" w:hAnsi="Wingdings" w:cs="Wingdings" w:hint="default"/>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19" w15:restartNumberingAfterBreak="0">
    <w:nsid w:val="2C3475F7"/>
    <w:multiLevelType w:val="hybridMultilevel"/>
    <w:tmpl w:val="B06811FC"/>
    <w:lvl w:ilvl="0" w:tplc="ADAE988A">
      <w:start w:val="1"/>
      <w:numFmt w:val="upperLetter"/>
      <w:pStyle w:val="Title"/>
      <w:lvlText w:val="%1"/>
      <w:lvlJc w:val="left"/>
      <w:pPr>
        <w:ind w:left="720" w:hanging="360"/>
      </w:pPr>
      <w:rPr>
        <w:rFonts w:hint="default"/>
        <w:color w:val="503B85"/>
        <w14:shadow w14:blurRad="0" w14:dist="0" w14:dir="0" w14:sx="0" w14:sy="0" w14:kx="0" w14:ky="0" w14:algn="none">
          <w14:srgbClr w14:val="000000"/>
        </w14:shadow>
        <w14:textOutline w14:w="0" w14:cap="rnd" w14:cmpd="sng" w14:algn="ctr">
          <w14:noFill/>
          <w14:prstDash w14:val="solid"/>
          <w14:bevel/>
        </w14:textOutli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2CA500F9"/>
    <w:multiLevelType w:val="hybridMultilevel"/>
    <w:tmpl w:val="FC526BA4"/>
    <w:lvl w:ilvl="0" w:tplc="E872E40C">
      <w:numFmt w:val="bullet"/>
      <w:lvlText w:val="-"/>
      <w:lvlJc w:val="left"/>
      <w:pPr>
        <w:ind w:left="115" w:hanging="118"/>
      </w:pPr>
      <w:rPr>
        <w:rFonts w:ascii="Calibri" w:eastAsia="Calibri" w:hAnsi="Calibri" w:cs="Calibri" w:hint="default"/>
        <w:w w:val="100"/>
        <w:sz w:val="22"/>
        <w:szCs w:val="22"/>
        <w:lang w:val="fr-FR" w:eastAsia="en-US" w:bidi="ar-SA"/>
      </w:rPr>
    </w:lvl>
    <w:lvl w:ilvl="1" w:tplc="5AFABACC">
      <w:numFmt w:val="bullet"/>
      <w:lvlText w:val="•"/>
      <w:lvlJc w:val="left"/>
      <w:pPr>
        <w:ind w:left="495" w:hanging="118"/>
      </w:pPr>
      <w:rPr>
        <w:rFonts w:hint="default"/>
        <w:lang w:val="fr-FR" w:eastAsia="en-US" w:bidi="ar-SA"/>
      </w:rPr>
    </w:lvl>
    <w:lvl w:ilvl="2" w:tplc="B7525FA4">
      <w:numFmt w:val="bullet"/>
      <w:lvlText w:val="•"/>
      <w:lvlJc w:val="left"/>
      <w:pPr>
        <w:ind w:left="871" w:hanging="118"/>
      </w:pPr>
      <w:rPr>
        <w:rFonts w:hint="default"/>
        <w:lang w:val="fr-FR" w:eastAsia="en-US" w:bidi="ar-SA"/>
      </w:rPr>
    </w:lvl>
    <w:lvl w:ilvl="3" w:tplc="9DEE6442">
      <w:numFmt w:val="bullet"/>
      <w:lvlText w:val="•"/>
      <w:lvlJc w:val="left"/>
      <w:pPr>
        <w:ind w:left="1247" w:hanging="118"/>
      </w:pPr>
      <w:rPr>
        <w:rFonts w:hint="default"/>
        <w:lang w:val="fr-FR" w:eastAsia="en-US" w:bidi="ar-SA"/>
      </w:rPr>
    </w:lvl>
    <w:lvl w:ilvl="4" w:tplc="D7AA3C7C">
      <w:numFmt w:val="bullet"/>
      <w:lvlText w:val="•"/>
      <w:lvlJc w:val="left"/>
      <w:pPr>
        <w:ind w:left="1623" w:hanging="118"/>
      </w:pPr>
      <w:rPr>
        <w:rFonts w:hint="default"/>
        <w:lang w:val="fr-FR" w:eastAsia="en-US" w:bidi="ar-SA"/>
      </w:rPr>
    </w:lvl>
    <w:lvl w:ilvl="5" w:tplc="D8BE74BC">
      <w:numFmt w:val="bullet"/>
      <w:lvlText w:val="•"/>
      <w:lvlJc w:val="left"/>
      <w:pPr>
        <w:ind w:left="1999" w:hanging="118"/>
      </w:pPr>
      <w:rPr>
        <w:rFonts w:hint="default"/>
        <w:lang w:val="fr-FR" w:eastAsia="en-US" w:bidi="ar-SA"/>
      </w:rPr>
    </w:lvl>
    <w:lvl w:ilvl="6" w:tplc="B90C9C08">
      <w:numFmt w:val="bullet"/>
      <w:lvlText w:val="•"/>
      <w:lvlJc w:val="left"/>
      <w:pPr>
        <w:ind w:left="2374" w:hanging="118"/>
      </w:pPr>
      <w:rPr>
        <w:rFonts w:hint="default"/>
        <w:lang w:val="fr-FR" w:eastAsia="en-US" w:bidi="ar-SA"/>
      </w:rPr>
    </w:lvl>
    <w:lvl w:ilvl="7" w:tplc="4C74945A">
      <w:numFmt w:val="bullet"/>
      <w:lvlText w:val="•"/>
      <w:lvlJc w:val="left"/>
      <w:pPr>
        <w:ind w:left="2750" w:hanging="118"/>
      </w:pPr>
      <w:rPr>
        <w:rFonts w:hint="default"/>
        <w:lang w:val="fr-FR" w:eastAsia="en-US" w:bidi="ar-SA"/>
      </w:rPr>
    </w:lvl>
    <w:lvl w:ilvl="8" w:tplc="B516ADE4">
      <w:numFmt w:val="bullet"/>
      <w:lvlText w:val="•"/>
      <w:lvlJc w:val="left"/>
      <w:pPr>
        <w:ind w:left="3126" w:hanging="118"/>
      </w:pPr>
      <w:rPr>
        <w:rFonts w:hint="default"/>
        <w:lang w:val="fr-FR" w:eastAsia="en-US" w:bidi="ar-SA"/>
      </w:rPr>
    </w:lvl>
  </w:abstractNum>
  <w:abstractNum w:abstractNumId="21" w15:restartNumberingAfterBreak="0">
    <w:nsid w:val="2E1F21BA"/>
    <w:multiLevelType w:val="hybridMultilevel"/>
    <w:tmpl w:val="403A5398"/>
    <w:lvl w:ilvl="0" w:tplc="767CF640">
      <w:start w:val="1"/>
      <w:numFmt w:val="decimal"/>
      <w:lvlText w:val="%1."/>
      <w:lvlJc w:val="left"/>
      <w:pPr>
        <w:ind w:left="115" w:hanging="233"/>
      </w:pPr>
      <w:rPr>
        <w:rFonts w:ascii="Calibri" w:eastAsia="Calibri" w:hAnsi="Calibri" w:cs="Calibri" w:hint="default"/>
        <w:b/>
        <w:bCs/>
        <w:w w:val="100"/>
        <w:sz w:val="22"/>
        <w:szCs w:val="22"/>
        <w:lang w:val="fr-FR" w:eastAsia="en-US" w:bidi="ar-SA"/>
      </w:rPr>
    </w:lvl>
    <w:lvl w:ilvl="1" w:tplc="9B662DA0">
      <w:numFmt w:val="bullet"/>
      <w:lvlText w:val=""/>
      <w:lvlJc w:val="left"/>
      <w:pPr>
        <w:ind w:left="1555" w:hanging="361"/>
      </w:pPr>
      <w:rPr>
        <w:rFonts w:ascii="Symbol" w:eastAsia="Symbol" w:hAnsi="Symbol" w:cs="Symbol" w:hint="default"/>
        <w:w w:val="100"/>
        <w:sz w:val="22"/>
        <w:szCs w:val="22"/>
        <w:lang w:val="fr-FR" w:eastAsia="en-US" w:bidi="ar-SA"/>
      </w:rPr>
    </w:lvl>
    <w:lvl w:ilvl="2" w:tplc="CBA86B72">
      <w:numFmt w:val="bullet"/>
      <w:lvlText w:val="•"/>
      <w:lvlJc w:val="left"/>
      <w:pPr>
        <w:ind w:left="2420" w:hanging="361"/>
      </w:pPr>
      <w:rPr>
        <w:rFonts w:hint="default"/>
        <w:lang w:val="fr-FR" w:eastAsia="en-US" w:bidi="ar-SA"/>
      </w:rPr>
    </w:lvl>
    <w:lvl w:ilvl="3" w:tplc="736E9E14">
      <w:numFmt w:val="bullet"/>
      <w:lvlText w:val="•"/>
      <w:lvlJc w:val="left"/>
      <w:pPr>
        <w:ind w:left="3281" w:hanging="361"/>
      </w:pPr>
      <w:rPr>
        <w:rFonts w:hint="default"/>
        <w:lang w:val="fr-FR" w:eastAsia="en-US" w:bidi="ar-SA"/>
      </w:rPr>
    </w:lvl>
    <w:lvl w:ilvl="4" w:tplc="E38AB916">
      <w:numFmt w:val="bullet"/>
      <w:lvlText w:val="•"/>
      <w:lvlJc w:val="left"/>
      <w:pPr>
        <w:ind w:left="4142" w:hanging="361"/>
      </w:pPr>
      <w:rPr>
        <w:rFonts w:hint="default"/>
        <w:lang w:val="fr-FR" w:eastAsia="en-US" w:bidi="ar-SA"/>
      </w:rPr>
    </w:lvl>
    <w:lvl w:ilvl="5" w:tplc="211A4652">
      <w:numFmt w:val="bullet"/>
      <w:lvlText w:val="•"/>
      <w:lvlJc w:val="left"/>
      <w:pPr>
        <w:ind w:left="5002" w:hanging="361"/>
      </w:pPr>
      <w:rPr>
        <w:rFonts w:hint="default"/>
        <w:lang w:val="fr-FR" w:eastAsia="en-US" w:bidi="ar-SA"/>
      </w:rPr>
    </w:lvl>
    <w:lvl w:ilvl="6" w:tplc="2B78F6BE">
      <w:numFmt w:val="bullet"/>
      <w:lvlText w:val="•"/>
      <w:lvlJc w:val="left"/>
      <w:pPr>
        <w:ind w:left="5863" w:hanging="361"/>
      </w:pPr>
      <w:rPr>
        <w:rFonts w:hint="default"/>
        <w:lang w:val="fr-FR" w:eastAsia="en-US" w:bidi="ar-SA"/>
      </w:rPr>
    </w:lvl>
    <w:lvl w:ilvl="7" w:tplc="7D442592">
      <w:numFmt w:val="bullet"/>
      <w:lvlText w:val="•"/>
      <w:lvlJc w:val="left"/>
      <w:pPr>
        <w:ind w:left="6724" w:hanging="361"/>
      </w:pPr>
      <w:rPr>
        <w:rFonts w:hint="default"/>
        <w:lang w:val="fr-FR" w:eastAsia="en-US" w:bidi="ar-SA"/>
      </w:rPr>
    </w:lvl>
    <w:lvl w:ilvl="8" w:tplc="AE44EBB4">
      <w:numFmt w:val="bullet"/>
      <w:lvlText w:val="•"/>
      <w:lvlJc w:val="left"/>
      <w:pPr>
        <w:ind w:left="7584" w:hanging="361"/>
      </w:pPr>
      <w:rPr>
        <w:rFonts w:hint="default"/>
        <w:lang w:val="fr-FR" w:eastAsia="en-US" w:bidi="ar-SA"/>
      </w:rPr>
    </w:lvl>
  </w:abstractNum>
  <w:abstractNum w:abstractNumId="22" w15:restartNumberingAfterBreak="0">
    <w:nsid w:val="2FDA6892"/>
    <w:multiLevelType w:val="hybridMultilevel"/>
    <w:tmpl w:val="FD38FCFC"/>
    <w:lvl w:ilvl="0" w:tplc="20000005">
      <w:start w:val="1"/>
      <w:numFmt w:val="bullet"/>
      <w:lvlText w:val=""/>
      <w:lvlJc w:val="left"/>
      <w:pPr>
        <w:ind w:left="720" w:hanging="360"/>
      </w:pPr>
      <w:rPr>
        <w:rFonts w:ascii="Wingdings" w:hAnsi="Wingdings" w:cs="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31FE26F3"/>
    <w:multiLevelType w:val="hybridMultilevel"/>
    <w:tmpl w:val="41327F56"/>
    <w:lvl w:ilvl="0" w:tplc="20000005">
      <w:start w:val="1"/>
      <w:numFmt w:val="bullet"/>
      <w:lvlText w:val=""/>
      <w:lvlJc w:val="left"/>
      <w:pPr>
        <w:ind w:left="928" w:hanging="360"/>
      </w:pPr>
      <w:rPr>
        <w:rFonts w:ascii="Wingdings" w:hAnsi="Wingdings" w:cs="Wingdings" w:hint="default"/>
      </w:rPr>
    </w:lvl>
    <w:lvl w:ilvl="1" w:tplc="20000003" w:tentative="1">
      <w:start w:val="1"/>
      <w:numFmt w:val="bullet"/>
      <w:lvlText w:val="o"/>
      <w:lvlJc w:val="left"/>
      <w:pPr>
        <w:ind w:left="1648" w:hanging="360"/>
      </w:pPr>
      <w:rPr>
        <w:rFonts w:ascii="Courier New" w:hAnsi="Courier New" w:cs="Courier New" w:hint="default"/>
      </w:rPr>
    </w:lvl>
    <w:lvl w:ilvl="2" w:tplc="20000005" w:tentative="1">
      <w:start w:val="1"/>
      <w:numFmt w:val="bullet"/>
      <w:lvlText w:val=""/>
      <w:lvlJc w:val="left"/>
      <w:pPr>
        <w:ind w:left="2368" w:hanging="360"/>
      </w:pPr>
      <w:rPr>
        <w:rFonts w:ascii="Wingdings" w:hAnsi="Wingdings" w:hint="default"/>
      </w:rPr>
    </w:lvl>
    <w:lvl w:ilvl="3" w:tplc="20000001" w:tentative="1">
      <w:start w:val="1"/>
      <w:numFmt w:val="bullet"/>
      <w:lvlText w:val=""/>
      <w:lvlJc w:val="left"/>
      <w:pPr>
        <w:ind w:left="3088" w:hanging="360"/>
      </w:pPr>
      <w:rPr>
        <w:rFonts w:ascii="Symbol" w:hAnsi="Symbol" w:hint="default"/>
      </w:rPr>
    </w:lvl>
    <w:lvl w:ilvl="4" w:tplc="20000003" w:tentative="1">
      <w:start w:val="1"/>
      <w:numFmt w:val="bullet"/>
      <w:lvlText w:val="o"/>
      <w:lvlJc w:val="left"/>
      <w:pPr>
        <w:ind w:left="3808" w:hanging="360"/>
      </w:pPr>
      <w:rPr>
        <w:rFonts w:ascii="Courier New" w:hAnsi="Courier New" w:cs="Courier New" w:hint="default"/>
      </w:rPr>
    </w:lvl>
    <w:lvl w:ilvl="5" w:tplc="20000005" w:tentative="1">
      <w:start w:val="1"/>
      <w:numFmt w:val="bullet"/>
      <w:lvlText w:val=""/>
      <w:lvlJc w:val="left"/>
      <w:pPr>
        <w:ind w:left="4528" w:hanging="360"/>
      </w:pPr>
      <w:rPr>
        <w:rFonts w:ascii="Wingdings" w:hAnsi="Wingdings" w:hint="default"/>
      </w:rPr>
    </w:lvl>
    <w:lvl w:ilvl="6" w:tplc="20000001" w:tentative="1">
      <w:start w:val="1"/>
      <w:numFmt w:val="bullet"/>
      <w:lvlText w:val=""/>
      <w:lvlJc w:val="left"/>
      <w:pPr>
        <w:ind w:left="5248" w:hanging="360"/>
      </w:pPr>
      <w:rPr>
        <w:rFonts w:ascii="Symbol" w:hAnsi="Symbol" w:hint="default"/>
      </w:rPr>
    </w:lvl>
    <w:lvl w:ilvl="7" w:tplc="20000003" w:tentative="1">
      <w:start w:val="1"/>
      <w:numFmt w:val="bullet"/>
      <w:lvlText w:val="o"/>
      <w:lvlJc w:val="left"/>
      <w:pPr>
        <w:ind w:left="5968" w:hanging="360"/>
      </w:pPr>
      <w:rPr>
        <w:rFonts w:ascii="Courier New" w:hAnsi="Courier New" w:cs="Courier New" w:hint="default"/>
      </w:rPr>
    </w:lvl>
    <w:lvl w:ilvl="8" w:tplc="20000005" w:tentative="1">
      <w:start w:val="1"/>
      <w:numFmt w:val="bullet"/>
      <w:lvlText w:val=""/>
      <w:lvlJc w:val="left"/>
      <w:pPr>
        <w:ind w:left="6688" w:hanging="360"/>
      </w:pPr>
      <w:rPr>
        <w:rFonts w:ascii="Wingdings" w:hAnsi="Wingdings" w:hint="default"/>
      </w:rPr>
    </w:lvl>
  </w:abstractNum>
  <w:abstractNum w:abstractNumId="24" w15:restartNumberingAfterBreak="0">
    <w:nsid w:val="359B3C19"/>
    <w:multiLevelType w:val="hybridMultilevel"/>
    <w:tmpl w:val="E1BEBC0C"/>
    <w:lvl w:ilvl="0" w:tplc="040C0001">
      <w:start w:val="1"/>
      <w:numFmt w:val="bullet"/>
      <w:lvlText w:val=""/>
      <w:lvlJc w:val="left"/>
      <w:pPr>
        <w:ind w:left="744"/>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C7A0FDF8">
      <w:start w:val="1"/>
      <w:numFmt w:val="bullet"/>
      <w:lvlText w:val="o"/>
      <w:lvlJc w:val="left"/>
      <w:pPr>
        <w:ind w:left="19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D44D2A">
      <w:start w:val="1"/>
      <w:numFmt w:val="bullet"/>
      <w:lvlText w:val="▪"/>
      <w:lvlJc w:val="left"/>
      <w:pPr>
        <w:ind w:left="26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F92E558">
      <w:start w:val="1"/>
      <w:numFmt w:val="bullet"/>
      <w:lvlText w:val="•"/>
      <w:lvlJc w:val="left"/>
      <w:pPr>
        <w:ind w:left="33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F6E0DD0">
      <w:start w:val="1"/>
      <w:numFmt w:val="bullet"/>
      <w:lvlText w:val="o"/>
      <w:lvlJc w:val="left"/>
      <w:pPr>
        <w:ind w:left="40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00E6732">
      <w:start w:val="1"/>
      <w:numFmt w:val="bullet"/>
      <w:lvlText w:val="▪"/>
      <w:lvlJc w:val="left"/>
      <w:pPr>
        <w:ind w:left="47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0C6CB16">
      <w:start w:val="1"/>
      <w:numFmt w:val="bullet"/>
      <w:lvlText w:val="•"/>
      <w:lvlJc w:val="left"/>
      <w:pPr>
        <w:ind w:left="55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8E454D0">
      <w:start w:val="1"/>
      <w:numFmt w:val="bullet"/>
      <w:lvlText w:val="o"/>
      <w:lvlJc w:val="left"/>
      <w:pPr>
        <w:ind w:left="62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E48DE9E">
      <w:start w:val="1"/>
      <w:numFmt w:val="bullet"/>
      <w:lvlText w:val="▪"/>
      <w:lvlJc w:val="left"/>
      <w:pPr>
        <w:ind w:left="69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73E05CD"/>
    <w:multiLevelType w:val="hybridMultilevel"/>
    <w:tmpl w:val="F6082DD6"/>
    <w:lvl w:ilvl="0" w:tplc="20000005">
      <w:start w:val="1"/>
      <w:numFmt w:val="bullet"/>
      <w:lvlText w:val=""/>
      <w:lvlJc w:val="left"/>
      <w:pPr>
        <w:ind w:left="2064" w:hanging="360"/>
      </w:pPr>
      <w:rPr>
        <w:rFonts w:ascii="Wingdings" w:hAnsi="Wingdings" w:cs="Wingdings" w:hint="default"/>
      </w:rPr>
    </w:lvl>
    <w:lvl w:ilvl="1" w:tplc="20000003" w:tentative="1">
      <w:start w:val="1"/>
      <w:numFmt w:val="bullet"/>
      <w:lvlText w:val="o"/>
      <w:lvlJc w:val="left"/>
      <w:pPr>
        <w:ind w:left="2784" w:hanging="360"/>
      </w:pPr>
      <w:rPr>
        <w:rFonts w:ascii="Courier New" w:hAnsi="Courier New" w:cs="Courier New" w:hint="default"/>
      </w:rPr>
    </w:lvl>
    <w:lvl w:ilvl="2" w:tplc="20000005" w:tentative="1">
      <w:start w:val="1"/>
      <w:numFmt w:val="bullet"/>
      <w:lvlText w:val=""/>
      <w:lvlJc w:val="left"/>
      <w:pPr>
        <w:ind w:left="3504" w:hanging="360"/>
      </w:pPr>
      <w:rPr>
        <w:rFonts w:ascii="Wingdings" w:hAnsi="Wingdings" w:hint="default"/>
      </w:rPr>
    </w:lvl>
    <w:lvl w:ilvl="3" w:tplc="20000001" w:tentative="1">
      <w:start w:val="1"/>
      <w:numFmt w:val="bullet"/>
      <w:lvlText w:val=""/>
      <w:lvlJc w:val="left"/>
      <w:pPr>
        <w:ind w:left="4224" w:hanging="360"/>
      </w:pPr>
      <w:rPr>
        <w:rFonts w:ascii="Symbol" w:hAnsi="Symbol" w:hint="default"/>
      </w:rPr>
    </w:lvl>
    <w:lvl w:ilvl="4" w:tplc="20000003" w:tentative="1">
      <w:start w:val="1"/>
      <w:numFmt w:val="bullet"/>
      <w:lvlText w:val="o"/>
      <w:lvlJc w:val="left"/>
      <w:pPr>
        <w:ind w:left="4944" w:hanging="360"/>
      </w:pPr>
      <w:rPr>
        <w:rFonts w:ascii="Courier New" w:hAnsi="Courier New" w:cs="Courier New" w:hint="default"/>
      </w:rPr>
    </w:lvl>
    <w:lvl w:ilvl="5" w:tplc="20000005" w:tentative="1">
      <w:start w:val="1"/>
      <w:numFmt w:val="bullet"/>
      <w:lvlText w:val=""/>
      <w:lvlJc w:val="left"/>
      <w:pPr>
        <w:ind w:left="5664" w:hanging="360"/>
      </w:pPr>
      <w:rPr>
        <w:rFonts w:ascii="Wingdings" w:hAnsi="Wingdings" w:hint="default"/>
      </w:rPr>
    </w:lvl>
    <w:lvl w:ilvl="6" w:tplc="20000001" w:tentative="1">
      <w:start w:val="1"/>
      <w:numFmt w:val="bullet"/>
      <w:lvlText w:val=""/>
      <w:lvlJc w:val="left"/>
      <w:pPr>
        <w:ind w:left="6384" w:hanging="360"/>
      </w:pPr>
      <w:rPr>
        <w:rFonts w:ascii="Symbol" w:hAnsi="Symbol" w:hint="default"/>
      </w:rPr>
    </w:lvl>
    <w:lvl w:ilvl="7" w:tplc="20000003" w:tentative="1">
      <w:start w:val="1"/>
      <w:numFmt w:val="bullet"/>
      <w:lvlText w:val="o"/>
      <w:lvlJc w:val="left"/>
      <w:pPr>
        <w:ind w:left="7104" w:hanging="360"/>
      </w:pPr>
      <w:rPr>
        <w:rFonts w:ascii="Courier New" w:hAnsi="Courier New" w:cs="Courier New" w:hint="default"/>
      </w:rPr>
    </w:lvl>
    <w:lvl w:ilvl="8" w:tplc="20000005" w:tentative="1">
      <w:start w:val="1"/>
      <w:numFmt w:val="bullet"/>
      <w:lvlText w:val=""/>
      <w:lvlJc w:val="left"/>
      <w:pPr>
        <w:ind w:left="7824" w:hanging="360"/>
      </w:pPr>
      <w:rPr>
        <w:rFonts w:ascii="Wingdings" w:hAnsi="Wingdings" w:hint="default"/>
      </w:rPr>
    </w:lvl>
  </w:abstractNum>
  <w:abstractNum w:abstractNumId="26" w15:restartNumberingAfterBreak="0">
    <w:nsid w:val="38846391"/>
    <w:multiLevelType w:val="hybridMultilevel"/>
    <w:tmpl w:val="09DC95EC"/>
    <w:lvl w:ilvl="0" w:tplc="040C0001">
      <w:start w:val="1"/>
      <w:numFmt w:val="bullet"/>
      <w:lvlText w:val=""/>
      <w:lvlJc w:val="left"/>
      <w:pPr>
        <w:ind w:left="1438" w:hanging="360"/>
      </w:pPr>
      <w:rPr>
        <w:rFonts w:ascii="Symbol" w:hAnsi="Symbol" w:hint="default"/>
      </w:rPr>
    </w:lvl>
    <w:lvl w:ilvl="1" w:tplc="040C0003" w:tentative="1">
      <w:start w:val="1"/>
      <w:numFmt w:val="bullet"/>
      <w:lvlText w:val="o"/>
      <w:lvlJc w:val="left"/>
      <w:pPr>
        <w:ind w:left="2158" w:hanging="360"/>
      </w:pPr>
      <w:rPr>
        <w:rFonts w:ascii="Courier New" w:hAnsi="Courier New" w:cs="Courier New" w:hint="default"/>
      </w:rPr>
    </w:lvl>
    <w:lvl w:ilvl="2" w:tplc="040C0005" w:tentative="1">
      <w:start w:val="1"/>
      <w:numFmt w:val="bullet"/>
      <w:lvlText w:val=""/>
      <w:lvlJc w:val="left"/>
      <w:pPr>
        <w:ind w:left="2878" w:hanging="360"/>
      </w:pPr>
      <w:rPr>
        <w:rFonts w:ascii="Wingdings" w:hAnsi="Wingdings" w:hint="default"/>
      </w:rPr>
    </w:lvl>
    <w:lvl w:ilvl="3" w:tplc="040C0001" w:tentative="1">
      <w:start w:val="1"/>
      <w:numFmt w:val="bullet"/>
      <w:lvlText w:val=""/>
      <w:lvlJc w:val="left"/>
      <w:pPr>
        <w:ind w:left="3598" w:hanging="360"/>
      </w:pPr>
      <w:rPr>
        <w:rFonts w:ascii="Symbol" w:hAnsi="Symbol" w:hint="default"/>
      </w:rPr>
    </w:lvl>
    <w:lvl w:ilvl="4" w:tplc="040C0003" w:tentative="1">
      <w:start w:val="1"/>
      <w:numFmt w:val="bullet"/>
      <w:lvlText w:val="o"/>
      <w:lvlJc w:val="left"/>
      <w:pPr>
        <w:ind w:left="4318" w:hanging="360"/>
      </w:pPr>
      <w:rPr>
        <w:rFonts w:ascii="Courier New" w:hAnsi="Courier New" w:cs="Courier New" w:hint="default"/>
      </w:rPr>
    </w:lvl>
    <w:lvl w:ilvl="5" w:tplc="040C0005" w:tentative="1">
      <w:start w:val="1"/>
      <w:numFmt w:val="bullet"/>
      <w:lvlText w:val=""/>
      <w:lvlJc w:val="left"/>
      <w:pPr>
        <w:ind w:left="5038" w:hanging="360"/>
      </w:pPr>
      <w:rPr>
        <w:rFonts w:ascii="Wingdings" w:hAnsi="Wingdings" w:hint="default"/>
      </w:rPr>
    </w:lvl>
    <w:lvl w:ilvl="6" w:tplc="040C0001" w:tentative="1">
      <w:start w:val="1"/>
      <w:numFmt w:val="bullet"/>
      <w:lvlText w:val=""/>
      <w:lvlJc w:val="left"/>
      <w:pPr>
        <w:ind w:left="5758" w:hanging="360"/>
      </w:pPr>
      <w:rPr>
        <w:rFonts w:ascii="Symbol" w:hAnsi="Symbol" w:hint="default"/>
      </w:rPr>
    </w:lvl>
    <w:lvl w:ilvl="7" w:tplc="040C0003" w:tentative="1">
      <w:start w:val="1"/>
      <w:numFmt w:val="bullet"/>
      <w:lvlText w:val="o"/>
      <w:lvlJc w:val="left"/>
      <w:pPr>
        <w:ind w:left="6478" w:hanging="360"/>
      </w:pPr>
      <w:rPr>
        <w:rFonts w:ascii="Courier New" w:hAnsi="Courier New" w:cs="Courier New" w:hint="default"/>
      </w:rPr>
    </w:lvl>
    <w:lvl w:ilvl="8" w:tplc="040C0005" w:tentative="1">
      <w:start w:val="1"/>
      <w:numFmt w:val="bullet"/>
      <w:lvlText w:val=""/>
      <w:lvlJc w:val="left"/>
      <w:pPr>
        <w:ind w:left="7198" w:hanging="360"/>
      </w:pPr>
      <w:rPr>
        <w:rFonts w:ascii="Wingdings" w:hAnsi="Wingdings" w:hint="default"/>
      </w:rPr>
    </w:lvl>
  </w:abstractNum>
  <w:abstractNum w:abstractNumId="27" w15:restartNumberingAfterBreak="0">
    <w:nsid w:val="3C2A5AD4"/>
    <w:multiLevelType w:val="hybridMultilevel"/>
    <w:tmpl w:val="AE2C721E"/>
    <w:lvl w:ilvl="0" w:tplc="E9CCDF14">
      <w:start w:val="1"/>
      <w:numFmt w:val="decimal"/>
      <w:lvlText w:val="%1."/>
      <w:lvlJc w:val="left"/>
      <w:pPr>
        <w:ind w:left="1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C0001">
      <w:start w:val="1"/>
      <w:numFmt w:val="bullet"/>
      <w:lvlText w:val=""/>
      <w:lvlJc w:val="left"/>
      <w:pPr>
        <w:ind w:left="1666"/>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E1A61752">
      <w:start w:val="1"/>
      <w:numFmt w:val="bullet"/>
      <w:lvlText w:val="▪"/>
      <w:lvlJc w:val="left"/>
      <w:pPr>
        <w:ind w:left="28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40EDFE4">
      <w:start w:val="1"/>
      <w:numFmt w:val="bullet"/>
      <w:lvlText w:val="•"/>
      <w:lvlJc w:val="left"/>
      <w:pPr>
        <w:ind w:left="35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2EA3550">
      <w:start w:val="1"/>
      <w:numFmt w:val="bullet"/>
      <w:lvlText w:val="o"/>
      <w:lvlJc w:val="left"/>
      <w:pPr>
        <w:ind w:left="42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8964F64">
      <w:start w:val="1"/>
      <w:numFmt w:val="bullet"/>
      <w:lvlText w:val="▪"/>
      <w:lvlJc w:val="left"/>
      <w:pPr>
        <w:ind w:left="50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F3A4B46">
      <w:start w:val="1"/>
      <w:numFmt w:val="bullet"/>
      <w:lvlText w:val="•"/>
      <w:lvlJc w:val="left"/>
      <w:pPr>
        <w:ind w:left="57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230E8E2">
      <w:start w:val="1"/>
      <w:numFmt w:val="bullet"/>
      <w:lvlText w:val="o"/>
      <w:lvlJc w:val="left"/>
      <w:pPr>
        <w:ind w:left="64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B20D556">
      <w:start w:val="1"/>
      <w:numFmt w:val="bullet"/>
      <w:lvlText w:val="▪"/>
      <w:lvlJc w:val="left"/>
      <w:pPr>
        <w:ind w:left="71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3C5958A1"/>
    <w:multiLevelType w:val="multilevel"/>
    <w:tmpl w:val="A4BC4918"/>
    <w:lvl w:ilvl="0">
      <w:start w:val="1"/>
      <w:numFmt w:val="decimal"/>
      <w:pStyle w:val="Heading3"/>
      <w:lvlText w:val="ARTICLE %1."/>
      <w:lvlJc w:val="left"/>
      <w:pPr>
        <w:ind w:left="3479"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11Lijst1"/>
      <w:lvlText w:val="%1.%2"/>
      <w:lvlJc w:val="left"/>
      <w:pPr>
        <w:ind w:left="567" w:hanging="567"/>
      </w:pPr>
      <w:rPr>
        <w:rFonts w:ascii="Calibri" w:hAnsi="Calibri" w:hint="default"/>
        <w:color w:val="C00000"/>
        <w:sz w:val="22"/>
      </w:rPr>
    </w:lvl>
    <w:lvl w:ilvl="2">
      <w:start w:val="1"/>
      <w:numFmt w:val="bullet"/>
      <w:pStyle w:val="Opsomming1"/>
      <w:lvlText w:val=""/>
      <w:lvlJc w:val="left"/>
      <w:pPr>
        <w:ind w:left="851" w:hanging="284"/>
      </w:pPr>
      <w:rPr>
        <w:rFonts w:ascii="Wingdings" w:hAnsi="Wingdings" w:hint="default"/>
        <w:color w:val="auto"/>
      </w:rPr>
    </w:lvl>
    <w:lvl w:ilvl="3">
      <w:start w:val="1"/>
      <w:numFmt w:val="decimal"/>
      <w:pStyle w:val="Vraag"/>
      <w:lvlText w:val="%4."/>
      <w:lvlJc w:val="left"/>
      <w:pPr>
        <w:ind w:left="1559" w:hanging="283"/>
      </w:pPr>
      <w:rPr>
        <w:rFonts w:ascii="Calibri" w:hAnsi="Calibri" w:hint="default"/>
        <w:b w:val="0"/>
        <w:i/>
        <w:sz w:val="22"/>
      </w:rPr>
    </w:lvl>
    <w:lvl w:ilvl="4">
      <w:start w:val="1"/>
      <w:numFmt w:val="bullet"/>
      <w:pStyle w:val="Opsvra"/>
      <w:lvlText w:val=""/>
      <w:lvlJc w:val="left"/>
      <w:pPr>
        <w:ind w:left="1559" w:hanging="283"/>
      </w:pPr>
      <w:rPr>
        <w:rFonts w:ascii="Wingdings" w:hAnsi="Wingdings" w:hint="default"/>
        <w:color w:val="B80000"/>
      </w:rPr>
    </w:lvl>
    <w:lvl w:ilvl="5">
      <w:start w:val="1"/>
      <w:numFmt w:val="lowerLetter"/>
      <w:pStyle w:val="Lijst2"/>
      <w:lvlText w:val="%6"/>
      <w:lvlJc w:val="left"/>
      <w:pPr>
        <w:ind w:left="1559" w:hanging="283"/>
      </w:pPr>
      <w:rPr>
        <w:rFonts w:hint="default"/>
      </w:rPr>
    </w:lvl>
    <w:lvl w:ilvl="6">
      <w:start w:val="1"/>
      <w:numFmt w:val="decimal"/>
      <w:pStyle w:val="Lijst3"/>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29" w15:restartNumberingAfterBreak="0">
    <w:nsid w:val="3C705429"/>
    <w:multiLevelType w:val="multilevel"/>
    <w:tmpl w:val="69020042"/>
    <w:lvl w:ilvl="0">
      <w:start w:val="1"/>
      <w:numFmt w:val="decimal"/>
      <w:lvlText w:val="ARTICLE %1."/>
      <w:lvlJc w:val="left"/>
      <w:pPr>
        <w:ind w:left="3479"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927" w:hanging="360"/>
      </w:pPr>
      <w:rPr>
        <w:rFonts w:ascii="Wingdings" w:hAnsi="Wingdings" w:cs="Wingdings" w:hint="default"/>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30" w15:restartNumberingAfterBreak="0">
    <w:nsid w:val="3C7922FF"/>
    <w:multiLevelType w:val="hybridMultilevel"/>
    <w:tmpl w:val="ADE2431E"/>
    <w:lvl w:ilvl="0" w:tplc="4DE6D570">
      <w:numFmt w:val="bullet"/>
      <w:lvlText w:val=""/>
      <w:lvlJc w:val="left"/>
      <w:pPr>
        <w:ind w:left="1584" w:hanging="361"/>
      </w:pPr>
      <w:rPr>
        <w:rFonts w:ascii="Symbol" w:eastAsia="Symbol" w:hAnsi="Symbol" w:cs="Symbol" w:hint="default"/>
        <w:w w:val="100"/>
        <w:sz w:val="22"/>
        <w:szCs w:val="22"/>
        <w:lang w:val="fr-FR" w:eastAsia="en-US" w:bidi="ar-SA"/>
      </w:rPr>
    </w:lvl>
    <w:lvl w:ilvl="1" w:tplc="DF8225D8">
      <w:numFmt w:val="bullet"/>
      <w:lvlText w:val="•"/>
      <w:lvlJc w:val="left"/>
      <w:pPr>
        <w:ind w:left="2323" w:hanging="361"/>
      </w:pPr>
      <w:rPr>
        <w:rFonts w:hint="default"/>
        <w:lang w:val="fr-FR" w:eastAsia="en-US" w:bidi="ar-SA"/>
      </w:rPr>
    </w:lvl>
    <w:lvl w:ilvl="2" w:tplc="5AF0175A">
      <w:numFmt w:val="bullet"/>
      <w:lvlText w:val="•"/>
      <w:lvlJc w:val="left"/>
      <w:pPr>
        <w:ind w:left="3066" w:hanging="361"/>
      </w:pPr>
      <w:rPr>
        <w:rFonts w:hint="default"/>
        <w:lang w:val="fr-FR" w:eastAsia="en-US" w:bidi="ar-SA"/>
      </w:rPr>
    </w:lvl>
    <w:lvl w:ilvl="3" w:tplc="3FBA2868">
      <w:numFmt w:val="bullet"/>
      <w:lvlText w:val="•"/>
      <w:lvlJc w:val="left"/>
      <w:pPr>
        <w:ind w:left="3810" w:hanging="361"/>
      </w:pPr>
      <w:rPr>
        <w:rFonts w:hint="default"/>
        <w:lang w:val="fr-FR" w:eastAsia="en-US" w:bidi="ar-SA"/>
      </w:rPr>
    </w:lvl>
    <w:lvl w:ilvl="4" w:tplc="89CE357E">
      <w:numFmt w:val="bullet"/>
      <w:lvlText w:val="•"/>
      <w:lvlJc w:val="left"/>
      <w:pPr>
        <w:ind w:left="4553" w:hanging="361"/>
      </w:pPr>
      <w:rPr>
        <w:rFonts w:hint="default"/>
        <w:lang w:val="fr-FR" w:eastAsia="en-US" w:bidi="ar-SA"/>
      </w:rPr>
    </w:lvl>
    <w:lvl w:ilvl="5" w:tplc="7DF82658">
      <w:numFmt w:val="bullet"/>
      <w:lvlText w:val="•"/>
      <w:lvlJc w:val="left"/>
      <w:pPr>
        <w:ind w:left="5297" w:hanging="361"/>
      </w:pPr>
      <w:rPr>
        <w:rFonts w:hint="default"/>
        <w:lang w:val="fr-FR" w:eastAsia="en-US" w:bidi="ar-SA"/>
      </w:rPr>
    </w:lvl>
    <w:lvl w:ilvl="6" w:tplc="802466B2">
      <w:numFmt w:val="bullet"/>
      <w:lvlText w:val="•"/>
      <w:lvlJc w:val="left"/>
      <w:pPr>
        <w:ind w:left="6040" w:hanging="361"/>
      </w:pPr>
      <w:rPr>
        <w:rFonts w:hint="default"/>
        <w:lang w:val="fr-FR" w:eastAsia="en-US" w:bidi="ar-SA"/>
      </w:rPr>
    </w:lvl>
    <w:lvl w:ilvl="7" w:tplc="48CE8C76">
      <w:numFmt w:val="bullet"/>
      <w:lvlText w:val="•"/>
      <w:lvlJc w:val="left"/>
      <w:pPr>
        <w:ind w:left="6784" w:hanging="361"/>
      </w:pPr>
      <w:rPr>
        <w:rFonts w:hint="default"/>
        <w:lang w:val="fr-FR" w:eastAsia="en-US" w:bidi="ar-SA"/>
      </w:rPr>
    </w:lvl>
    <w:lvl w:ilvl="8" w:tplc="EDAA2E96">
      <w:numFmt w:val="bullet"/>
      <w:lvlText w:val="•"/>
      <w:lvlJc w:val="left"/>
      <w:pPr>
        <w:ind w:left="7527" w:hanging="361"/>
      </w:pPr>
      <w:rPr>
        <w:rFonts w:hint="default"/>
        <w:lang w:val="fr-FR" w:eastAsia="en-US" w:bidi="ar-SA"/>
      </w:rPr>
    </w:lvl>
  </w:abstractNum>
  <w:abstractNum w:abstractNumId="31" w15:restartNumberingAfterBreak="0">
    <w:nsid w:val="3DD734F4"/>
    <w:multiLevelType w:val="hybridMultilevel"/>
    <w:tmpl w:val="CF1ABEAA"/>
    <w:lvl w:ilvl="0" w:tplc="36665D68">
      <w:start w:val="1"/>
      <w:numFmt w:val="bullet"/>
      <w:pStyle w:val="Opsomming2"/>
      <w:lvlText w:val="‐"/>
      <w:lvlJc w:val="left"/>
      <w:pPr>
        <w:ind w:left="720" w:hanging="360"/>
      </w:pPr>
      <w:rPr>
        <w:rFonts w:ascii="Calibri" w:hAnsi="Calibri" w:hint="default"/>
        <w:color w:val="C0000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3E657097"/>
    <w:multiLevelType w:val="hybridMultilevel"/>
    <w:tmpl w:val="481E07E8"/>
    <w:lvl w:ilvl="0" w:tplc="95E4E796">
      <w:numFmt w:val="bullet"/>
      <w:lvlText w:val="-"/>
      <w:lvlJc w:val="left"/>
      <w:pPr>
        <w:ind w:left="95" w:hanging="113"/>
      </w:pPr>
      <w:rPr>
        <w:rFonts w:ascii="Calibri" w:eastAsia="Calibri" w:hAnsi="Calibri" w:cs="Calibri" w:hint="default"/>
        <w:w w:val="100"/>
        <w:sz w:val="22"/>
        <w:szCs w:val="22"/>
        <w:lang w:val="fr-FR" w:eastAsia="en-US" w:bidi="ar-SA"/>
      </w:rPr>
    </w:lvl>
    <w:lvl w:ilvl="1" w:tplc="F5906012">
      <w:numFmt w:val="bullet"/>
      <w:lvlText w:val="•"/>
      <w:lvlJc w:val="left"/>
      <w:pPr>
        <w:ind w:left="991" w:hanging="113"/>
      </w:pPr>
      <w:rPr>
        <w:rFonts w:hint="default"/>
        <w:lang w:val="fr-FR" w:eastAsia="en-US" w:bidi="ar-SA"/>
      </w:rPr>
    </w:lvl>
    <w:lvl w:ilvl="2" w:tplc="2ED876B0">
      <w:numFmt w:val="bullet"/>
      <w:lvlText w:val="•"/>
      <w:lvlJc w:val="left"/>
      <w:pPr>
        <w:ind w:left="1882" w:hanging="113"/>
      </w:pPr>
      <w:rPr>
        <w:rFonts w:hint="default"/>
        <w:lang w:val="fr-FR" w:eastAsia="en-US" w:bidi="ar-SA"/>
      </w:rPr>
    </w:lvl>
    <w:lvl w:ilvl="3" w:tplc="CC3A7ABA">
      <w:numFmt w:val="bullet"/>
      <w:lvlText w:val="•"/>
      <w:lvlJc w:val="left"/>
      <w:pPr>
        <w:ind w:left="2774" w:hanging="113"/>
      </w:pPr>
      <w:rPr>
        <w:rFonts w:hint="default"/>
        <w:lang w:val="fr-FR" w:eastAsia="en-US" w:bidi="ar-SA"/>
      </w:rPr>
    </w:lvl>
    <w:lvl w:ilvl="4" w:tplc="98A20024">
      <w:numFmt w:val="bullet"/>
      <w:lvlText w:val="•"/>
      <w:lvlJc w:val="left"/>
      <w:pPr>
        <w:ind w:left="3665" w:hanging="113"/>
      </w:pPr>
      <w:rPr>
        <w:rFonts w:hint="default"/>
        <w:lang w:val="fr-FR" w:eastAsia="en-US" w:bidi="ar-SA"/>
      </w:rPr>
    </w:lvl>
    <w:lvl w:ilvl="5" w:tplc="C9E04F8A">
      <w:numFmt w:val="bullet"/>
      <w:lvlText w:val="•"/>
      <w:lvlJc w:val="left"/>
      <w:pPr>
        <w:ind w:left="4557" w:hanging="113"/>
      </w:pPr>
      <w:rPr>
        <w:rFonts w:hint="default"/>
        <w:lang w:val="fr-FR" w:eastAsia="en-US" w:bidi="ar-SA"/>
      </w:rPr>
    </w:lvl>
    <w:lvl w:ilvl="6" w:tplc="C85E4B94">
      <w:numFmt w:val="bullet"/>
      <w:lvlText w:val="•"/>
      <w:lvlJc w:val="left"/>
      <w:pPr>
        <w:ind w:left="5448" w:hanging="113"/>
      </w:pPr>
      <w:rPr>
        <w:rFonts w:hint="default"/>
        <w:lang w:val="fr-FR" w:eastAsia="en-US" w:bidi="ar-SA"/>
      </w:rPr>
    </w:lvl>
    <w:lvl w:ilvl="7" w:tplc="F84E6916">
      <w:numFmt w:val="bullet"/>
      <w:lvlText w:val="•"/>
      <w:lvlJc w:val="left"/>
      <w:pPr>
        <w:ind w:left="6340" w:hanging="113"/>
      </w:pPr>
      <w:rPr>
        <w:rFonts w:hint="default"/>
        <w:lang w:val="fr-FR" w:eastAsia="en-US" w:bidi="ar-SA"/>
      </w:rPr>
    </w:lvl>
    <w:lvl w:ilvl="8" w:tplc="DF02F2A4">
      <w:numFmt w:val="bullet"/>
      <w:lvlText w:val="•"/>
      <w:lvlJc w:val="left"/>
      <w:pPr>
        <w:ind w:left="7231" w:hanging="113"/>
      </w:pPr>
      <w:rPr>
        <w:rFonts w:hint="default"/>
        <w:lang w:val="fr-FR" w:eastAsia="en-US" w:bidi="ar-SA"/>
      </w:rPr>
    </w:lvl>
  </w:abstractNum>
  <w:abstractNum w:abstractNumId="33" w15:restartNumberingAfterBreak="0">
    <w:nsid w:val="53C31FBA"/>
    <w:multiLevelType w:val="hybridMultilevel"/>
    <w:tmpl w:val="9F3E89FA"/>
    <w:lvl w:ilvl="0" w:tplc="E66EABC6">
      <w:start w:val="10"/>
      <w:numFmt w:val="decimal"/>
      <w:lvlText w:val="%1."/>
      <w:lvlJc w:val="left"/>
      <w:pPr>
        <w:ind w:left="478" w:hanging="363"/>
      </w:pPr>
      <w:rPr>
        <w:rFonts w:ascii="Calibri" w:eastAsia="Calibri" w:hAnsi="Calibri" w:cs="Calibri" w:hint="default"/>
        <w:b/>
        <w:bCs/>
        <w:color w:val="4471C4"/>
        <w:w w:val="100"/>
        <w:sz w:val="24"/>
        <w:szCs w:val="24"/>
        <w:lang w:val="fr-FR" w:eastAsia="en-US" w:bidi="ar-SA"/>
      </w:rPr>
    </w:lvl>
    <w:lvl w:ilvl="1" w:tplc="51524D84">
      <w:start w:val="1"/>
      <w:numFmt w:val="upperLetter"/>
      <w:lvlText w:val="%2."/>
      <w:lvlJc w:val="left"/>
      <w:pPr>
        <w:ind w:left="475" w:hanging="360"/>
      </w:pPr>
      <w:rPr>
        <w:rFonts w:ascii="Calibri" w:eastAsia="Calibri" w:hAnsi="Calibri" w:cs="Calibri" w:hint="default"/>
        <w:spacing w:val="-1"/>
        <w:w w:val="100"/>
        <w:sz w:val="22"/>
        <w:szCs w:val="22"/>
        <w:lang w:val="fr-FR" w:eastAsia="en-US" w:bidi="ar-SA"/>
      </w:rPr>
    </w:lvl>
    <w:lvl w:ilvl="2" w:tplc="27CC08CA">
      <w:numFmt w:val="bullet"/>
      <w:lvlText w:val="•"/>
      <w:lvlJc w:val="left"/>
      <w:pPr>
        <w:ind w:left="2245" w:hanging="360"/>
      </w:pPr>
      <w:rPr>
        <w:rFonts w:hint="default"/>
        <w:lang w:val="fr-FR" w:eastAsia="en-US" w:bidi="ar-SA"/>
      </w:rPr>
    </w:lvl>
    <w:lvl w:ilvl="3" w:tplc="94C83A16">
      <w:numFmt w:val="bullet"/>
      <w:lvlText w:val="•"/>
      <w:lvlJc w:val="left"/>
      <w:pPr>
        <w:ind w:left="3127" w:hanging="360"/>
      </w:pPr>
      <w:rPr>
        <w:rFonts w:hint="default"/>
        <w:lang w:val="fr-FR" w:eastAsia="en-US" w:bidi="ar-SA"/>
      </w:rPr>
    </w:lvl>
    <w:lvl w:ilvl="4" w:tplc="CBECBDD4">
      <w:numFmt w:val="bullet"/>
      <w:lvlText w:val="•"/>
      <w:lvlJc w:val="left"/>
      <w:pPr>
        <w:ind w:left="4010" w:hanging="360"/>
      </w:pPr>
      <w:rPr>
        <w:rFonts w:hint="default"/>
        <w:lang w:val="fr-FR" w:eastAsia="en-US" w:bidi="ar-SA"/>
      </w:rPr>
    </w:lvl>
    <w:lvl w:ilvl="5" w:tplc="DD2679B4">
      <w:numFmt w:val="bullet"/>
      <w:lvlText w:val="•"/>
      <w:lvlJc w:val="left"/>
      <w:pPr>
        <w:ind w:left="4893" w:hanging="360"/>
      </w:pPr>
      <w:rPr>
        <w:rFonts w:hint="default"/>
        <w:lang w:val="fr-FR" w:eastAsia="en-US" w:bidi="ar-SA"/>
      </w:rPr>
    </w:lvl>
    <w:lvl w:ilvl="6" w:tplc="9472675A">
      <w:numFmt w:val="bullet"/>
      <w:lvlText w:val="•"/>
      <w:lvlJc w:val="left"/>
      <w:pPr>
        <w:ind w:left="5775" w:hanging="360"/>
      </w:pPr>
      <w:rPr>
        <w:rFonts w:hint="default"/>
        <w:lang w:val="fr-FR" w:eastAsia="en-US" w:bidi="ar-SA"/>
      </w:rPr>
    </w:lvl>
    <w:lvl w:ilvl="7" w:tplc="740687D6">
      <w:numFmt w:val="bullet"/>
      <w:lvlText w:val="•"/>
      <w:lvlJc w:val="left"/>
      <w:pPr>
        <w:ind w:left="6658" w:hanging="360"/>
      </w:pPr>
      <w:rPr>
        <w:rFonts w:hint="default"/>
        <w:lang w:val="fr-FR" w:eastAsia="en-US" w:bidi="ar-SA"/>
      </w:rPr>
    </w:lvl>
    <w:lvl w:ilvl="8" w:tplc="9B2C6778">
      <w:numFmt w:val="bullet"/>
      <w:lvlText w:val="•"/>
      <w:lvlJc w:val="left"/>
      <w:pPr>
        <w:ind w:left="7541" w:hanging="360"/>
      </w:pPr>
      <w:rPr>
        <w:rFonts w:hint="default"/>
        <w:lang w:val="fr-FR" w:eastAsia="en-US" w:bidi="ar-SA"/>
      </w:rPr>
    </w:lvl>
  </w:abstractNum>
  <w:abstractNum w:abstractNumId="34" w15:restartNumberingAfterBreak="0">
    <w:nsid w:val="54E92B66"/>
    <w:multiLevelType w:val="hybridMultilevel"/>
    <w:tmpl w:val="558A2094"/>
    <w:lvl w:ilvl="0" w:tplc="37C4E54E">
      <w:numFmt w:val="bullet"/>
      <w:lvlText w:val="-"/>
      <w:lvlJc w:val="left"/>
      <w:pPr>
        <w:ind w:left="115" w:hanging="118"/>
      </w:pPr>
      <w:rPr>
        <w:rFonts w:ascii="Calibri" w:eastAsia="Calibri" w:hAnsi="Calibri" w:cs="Calibri" w:hint="default"/>
        <w:w w:val="100"/>
        <w:sz w:val="22"/>
        <w:szCs w:val="22"/>
        <w:lang w:val="fr-FR" w:eastAsia="en-US" w:bidi="ar-SA"/>
      </w:rPr>
    </w:lvl>
    <w:lvl w:ilvl="1" w:tplc="8D7C4786">
      <w:numFmt w:val="bullet"/>
      <w:lvlText w:val="•"/>
      <w:lvlJc w:val="left"/>
      <w:pPr>
        <w:ind w:left="495" w:hanging="118"/>
      </w:pPr>
      <w:rPr>
        <w:rFonts w:hint="default"/>
        <w:lang w:val="fr-FR" w:eastAsia="en-US" w:bidi="ar-SA"/>
      </w:rPr>
    </w:lvl>
    <w:lvl w:ilvl="2" w:tplc="4A2CF902">
      <w:numFmt w:val="bullet"/>
      <w:lvlText w:val="•"/>
      <w:lvlJc w:val="left"/>
      <w:pPr>
        <w:ind w:left="871" w:hanging="118"/>
      </w:pPr>
      <w:rPr>
        <w:rFonts w:hint="default"/>
        <w:lang w:val="fr-FR" w:eastAsia="en-US" w:bidi="ar-SA"/>
      </w:rPr>
    </w:lvl>
    <w:lvl w:ilvl="3" w:tplc="707CB17C">
      <w:numFmt w:val="bullet"/>
      <w:lvlText w:val="•"/>
      <w:lvlJc w:val="left"/>
      <w:pPr>
        <w:ind w:left="1247" w:hanging="118"/>
      </w:pPr>
      <w:rPr>
        <w:rFonts w:hint="default"/>
        <w:lang w:val="fr-FR" w:eastAsia="en-US" w:bidi="ar-SA"/>
      </w:rPr>
    </w:lvl>
    <w:lvl w:ilvl="4" w:tplc="6464B47A">
      <w:numFmt w:val="bullet"/>
      <w:lvlText w:val="•"/>
      <w:lvlJc w:val="left"/>
      <w:pPr>
        <w:ind w:left="1623" w:hanging="118"/>
      </w:pPr>
      <w:rPr>
        <w:rFonts w:hint="default"/>
        <w:lang w:val="fr-FR" w:eastAsia="en-US" w:bidi="ar-SA"/>
      </w:rPr>
    </w:lvl>
    <w:lvl w:ilvl="5" w:tplc="3F888DD4">
      <w:numFmt w:val="bullet"/>
      <w:lvlText w:val="•"/>
      <w:lvlJc w:val="left"/>
      <w:pPr>
        <w:ind w:left="1999" w:hanging="118"/>
      </w:pPr>
      <w:rPr>
        <w:rFonts w:hint="default"/>
        <w:lang w:val="fr-FR" w:eastAsia="en-US" w:bidi="ar-SA"/>
      </w:rPr>
    </w:lvl>
    <w:lvl w:ilvl="6" w:tplc="8BA6CF80">
      <w:numFmt w:val="bullet"/>
      <w:lvlText w:val="•"/>
      <w:lvlJc w:val="left"/>
      <w:pPr>
        <w:ind w:left="2374" w:hanging="118"/>
      </w:pPr>
      <w:rPr>
        <w:rFonts w:hint="default"/>
        <w:lang w:val="fr-FR" w:eastAsia="en-US" w:bidi="ar-SA"/>
      </w:rPr>
    </w:lvl>
    <w:lvl w:ilvl="7" w:tplc="016C0D9C">
      <w:numFmt w:val="bullet"/>
      <w:lvlText w:val="•"/>
      <w:lvlJc w:val="left"/>
      <w:pPr>
        <w:ind w:left="2750" w:hanging="118"/>
      </w:pPr>
      <w:rPr>
        <w:rFonts w:hint="default"/>
        <w:lang w:val="fr-FR" w:eastAsia="en-US" w:bidi="ar-SA"/>
      </w:rPr>
    </w:lvl>
    <w:lvl w:ilvl="8" w:tplc="5E30F314">
      <w:numFmt w:val="bullet"/>
      <w:lvlText w:val="•"/>
      <w:lvlJc w:val="left"/>
      <w:pPr>
        <w:ind w:left="3126" w:hanging="118"/>
      </w:pPr>
      <w:rPr>
        <w:rFonts w:hint="default"/>
        <w:lang w:val="fr-FR" w:eastAsia="en-US" w:bidi="ar-SA"/>
      </w:rPr>
    </w:lvl>
  </w:abstractNum>
  <w:abstractNum w:abstractNumId="35" w15:restartNumberingAfterBreak="0">
    <w:nsid w:val="55A0160F"/>
    <w:multiLevelType w:val="hybridMultilevel"/>
    <w:tmpl w:val="8EC82BF8"/>
    <w:lvl w:ilvl="0" w:tplc="20000005">
      <w:start w:val="1"/>
      <w:numFmt w:val="bullet"/>
      <w:lvlText w:val=""/>
      <w:lvlJc w:val="left"/>
      <w:pPr>
        <w:ind w:left="720" w:hanging="360"/>
      </w:pPr>
      <w:rPr>
        <w:rFonts w:ascii="Wingdings" w:hAnsi="Wingdings" w:cs="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59513D10"/>
    <w:multiLevelType w:val="hybridMultilevel"/>
    <w:tmpl w:val="9ACE45AC"/>
    <w:lvl w:ilvl="0" w:tplc="31BC5A26">
      <w:numFmt w:val="bullet"/>
      <w:lvlText w:val=""/>
      <w:lvlJc w:val="left"/>
      <w:pPr>
        <w:ind w:left="1583" w:hanging="361"/>
      </w:pPr>
      <w:rPr>
        <w:rFonts w:ascii="Symbol" w:eastAsia="Symbol" w:hAnsi="Symbol" w:cs="Symbol" w:hint="default"/>
        <w:w w:val="100"/>
        <w:sz w:val="22"/>
        <w:szCs w:val="22"/>
        <w:lang w:val="fr-FR" w:eastAsia="en-US" w:bidi="ar-SA"/>
      </w:rPr>
    </w:lvl>
    <w:lvl w:ilvl="1" w:tplc="C79C3CF0">
      <w:numFmt w:val="bullet"/>
      <w:lvlText w:val="•"/>
      <w:lvlJc w:val="left"/>
      <w:pPr>
        <w:ind w:left="2323" w:hanging="361"/>
      </w:pPr>
      <w:rPr>
        <w:rFonts w:hint="default"/>
        <w:lang w:val="fr-FR" w:eastAsia="en-US" w:bidi="ar-SA"/>
      </w:rPr>
    </w:lvl>
    <w:lvl w:ilvl="2" w:tplc="154088C6">
      <w:numFmt w:val="bullet"/>
      <w:lvlText w:val="•"/>
      <w:lvlJc w:val="left"/>
      <w:pPr>
        <w:ind w:left="3066" w:hanging="361"/>
      </w:pPr>
      <w:rPr>
        <w:rFonts w:hint="default"/>
        <w:lang w:val="fr-FR" w:eastAsia="en-US" w:bidi="ar-SA"/>
      </w:rPr>
    </w:lvl>
    <w:lvl w:ilvl="3" w:tplc="AE3CA6B2">
      <w:numFmt w:val="bullet"/>
      <w:lvlText w:val="•"/>
      <w:lvlJc w:val="left"/>
      <w:pPr>
        <w:ind w:left="3810" w:hanging="361"/>
      </w:pPr>
      <w:rPr>
        <w:rFonts w:hint="default"/>
        <w:lang w:val="fr-FR" w:eastAsia="en-US" w:bidi="ar-SA"/>
      </w:rPr>
    </w:lvl>
    <w:lvl w:ilvl="4" w:tplc="7DCEB26C">
      <w:numFmt w:val="bullet"/>
      <w:lvlText w:val="•"/>
      <w:lvlJc w:val="left"/>
      <w:pPr>
        <w:ind w:left="4553" w:hanging="361"/>
      </w:pPr>
      <w:rPr>
        <w:rFonts w:hint="default"/>
        <w:lang w:val="fr-FR" w:eastAsia="en-US" w:bidi="ar-SA"/>
      </w:rPr>
    </w:lvl>
    <w:lvl w:ilvl="5" w:tplc="83BC46B6">
      <w:numFmt w:val="bullet"/>
      <w:lvlText w:val="•"/>
      <w:lvlJc w:val="left"/>
      <w:pPr>
        <w:ind w:left="5297" w:hanging="361"/>
      </w:pPr>
      <w:rPr>
        <w:rFonts w:hint="default"/>
        <w:lang w:val="fr-FR" w:eastAsia="en-US" w:bidi="ar-SA"/>
      </w:rPr>
    </w:lvl>
    <w:lvl w:ilvl="6" w:tplc="4202D7FC">
      <w:numFmt w:val="bullet"/>
      <w:lvlText w:val="•"/>
      <w:lvlJc w:val="left"/>
      <w:pPr>
        <w:ind w:left="6040" w:hanging="361"/>
      </w:pPr>
      <w:rPr>
        <w:rFonts w:hint="default"/>
        <w:lang w:val="fr-FR" w:eastAsia="en-US" w:bidi="ar-SA"/>
      </w:rPr>
    </w:lvl>
    <w:lvl w:ilvl="7" w:tplc="6F00F5CC">
      <w:numFmt w:val="bullet"/>
      <w:lvlText w:val="•"/>
      <w:lvlJc w:val="left"/>
      <w:pPr>
        <w:ind w:left="6784" w:hanging="361"/>
      </w:pPr>
      <w:rPr>
        <w:rFonts w:hint="default"/>
        <w:lang w:val="fr-FR" w:eastAsia="en-US" w:bidi="ar-SA"/>
      </w:rPr>
    </w:lvl>
    <w:lvl w:ilvl="8" w:tplc="3522D56E">
      <w:numFmt w:val="bullet"/>
      <w:lvlText w:val="•"/>
      <w:lvlJc w:val="left"/>
      <w:pPr>
        <w:ind w:left="7527" w:hanging="361"/>
      </w:pPr>
      <w:rPr>
        <w:rFonts w:hint="default"/>
        <w:lang w:val="fr-FR" w:eastAsia="en-US" w:bidi="ar-SA"/>
      </w:rPr>
    </w:lvl>
  </w:abstractNum>
  <w:abstractNum w:abstractNumId="37" w15:restartNumberingAfterBreak="0">
    <w:nsid w:val="5B16254D"/>
    <w:multiLevelType w:val="hybridMultilevel"/>
    <w:tmpl w:val="9AC4BDFA"/>
    <w:lvl w:ilvl="0" w:tplc="0B3416A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FBC6770"/>
    <w:multiLevelType w:val="hybridMultilevel"/>
    <w:tmpl w:val="0A362620"/>
    <w:lvl w:ilvl="0" w:tplc="040C0001">
      <w:start w:val="1"/>
      <w:numFmt w:val="bullet"/>
      <w:lvlText w:val=""/>
      <w:lvlJc w:val="left"/>
      <w:pPr>
        <w:ind w:left="139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524A5806">
      <w:start w:val="1"/>
      <w:numFmt w:val="bullet"/>
      <w:lvlText w:val="o"/>
      <w:lvlJc w:val="left"/>
      <w:pPr>
        <w:ind w:left="22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C0E1714">
      <w:start w:val="1"/>
      <w:numFmt w:val="bullet"/>
      <w:lvlText w:val="▪"/>
      <w:lvlJc w:val="left"/>
      <w:pPr>
        <w:ind w:left="29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CB0D8AA">
      <w:start w:val="1"/>
      <w:numFmt w:val="bullet"/>
      <w:lvlText w:val="•"/>
      <w:lvlJc w:val="left"/>
      <w:pPr>
        <w:ind w:left="36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47A8BFC">
      <w:start w:val="1"/>
      <w:numFmt w:val="bullet"/>
      <w:lvlText w:val="o"/>
      <w:lvlJc w:val="left"/>
      <w:pPr>
        <w:ind w:left="44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12C3886">
      <w:start w:val="1"/>
      <w:numFmt w:val="bullet"/>
      <w:lvlText w:val="▪"/>
      <w:lvlJc w:val="left"/>
      <w:pPr>
        <w:ind w:left="51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5BA847A">
      <w:start w:val="1"/>
      <w:numFmt w:val="bullet"/>
      <w:lvlText w:val="•"/>
      <w:lvlJc w:val="left"/>
      <w:pPr>
        <w:ind w:left="58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266B2E2">
      <w:start w:val="1"/>
      <w:numFmt w:val="bullet"/>
      <w:lvlText w:val="o"/>
      <w:lvlJc w:val="left"/>
      <w:pPr>
        <w:ind w:left="65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EA4FD52">
      <w:start w:val="1"/>
      <w:numFmt w:val="bullet"/>
      <w:lvlText w:val="▪"/>
      <w:lvlJc w:val="left"/>
      <w:pPr>
        <w:ind w:left="72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61177F82"/>
    <w:multiLevelType w:val="hybridMultilevel"/>
    <w:tmpl w:val="D9F2D3DA"/>
    <w:lvl w:ilvl="0" w:tplc="FF6C5B92">
      <w:start w:val="1"/>
      <w:numFmt w:val="decimal"/>
      <w:lvlText w:val="%1."/>
      <w:lvlJc w:val="left"/>
      <w:pPr>
        <w:ind w:left="240" w:hanging="229"/>
      </w:pPr>
      <w:rPr>
        <w:rFonts w:ascii="Calibri" w:eastAsia="Calibri" w:hAnsi="Calibri" w:cs="Calibri" w:hint="default"/>
        <w:w w:val="100"/>
        <w:sz w:val="22"/>
        <w:szCs w:val="22"/>
        <w:lang w:val="fr-FR" w:eastAsia="en-US" w:bidi="ar-SA"/>
      </w:rPr>
    </w:lvl>
    <w:lvl w:ilvl="1" w:tplc="4D90DE06">
      <w:numFmt w:val="bullet"/>
      <w:lvlText w:val="•"/>
      <w:lvlJc w:val="left"/>
      <w:pPr>
        <w:ind w:left="1146" w:hanging="229"/>
      </w:pPr>
      <w:rPr>
        <w:rFonts w:hint="default"/>
        <w:lang w:val="fr-FR" w:eastAsia="en-US" w:bidi="ar-SA"/>
      </w:rPr>
    </w:lvl>
    <w:lvl w:ilvl="2" w:tplc="19E02B4A">
      <w:numFmt w:val="bullet"/>
      <w:lvlText w:val="•"/>
      <w:lvlJc w:val="left"/>
      <w:pPr>
        <w:ind w:left="2053" w:hanging="229"/>
      </w:pPr>
      <w:rPr>
        <w:rFonts w:hint="default"/>
        <w:lang w:val="fr-FR" w:eastAsia="en-US" w:bidi="ar-SA"/>
      </w:rPr>
    </w:lvl>
    <w:lvl w:ilvl="3" w:tplc="FDAE888A">
      <w:numFmt w:val="bullet"/>
      <w:lvlText w:val="•"/>
      <w:lvlJc w:val="left"/>
      <w:pPr>
        <w:ind w:left="2959" w:hanging="229"/>
      </w:pPr>
      <w:rPr>
        <w:rFonts w:hint="default"/>
        <w:lang w:val="fr-FR" w:eastAsia="en-US" w:bidi="ar-SA"/>
      </w:rPr>
    </w:lvl>
    <w:lvl w:ilvl="4" w:tplc="7F8812A4">
      <w:numFmt w:val="bullet"/>
      <w:lvlText w:val="•"/>
      <w:lvlJc w:val="left"/>
      <w:pPr>
        <w:ind w:left="3866" w:hanging="229"/>
      </w:pPr>
      <w:rPr>
        <w:rFonts w:hint="default"/>
        <w:lang w:val="fr-FR" w:eastAsia="en-US" w:bidi="ar-SA"/>
      </w:rPr>
    </w:lvl>
    <w:lvl w:ilvl="5" w:tplc="8CD423C2">
      <w:numFmt w:val="bullet"/>
      <w:lvlText w:val="•"/>
      <w:lvlJc w:val="left"/>
      <w:pPr>
        <w:ind w:left="4773" w:hanging="229"/>
      </w:pPr>
      <w:rPr>
        <w:rFonts w:hint="default"/>
        <w:lang w:val="fr-FR" w:eastAsia="en-US" w:bidi="ar-SA"/>
      </w:rPr>
    </w:lvl>
    <w:lvl w:ilvl="6" w:tplc="4AFC3DA6">
      <w:numFmt w:val="bullet"/>
      <w:lvlText w:val="•"/>
      <w:lvlJc w:val="left"/>
      <w:pPr>
        <w:ind w:left="5679" w:hanging="229"/>
      </w:pPr>
      <w:rPr>
        <w:rFonts w:hint="default"/>
        <w:lang w:val="fr-FR" w:eastAsia="en-US" w:bidi="ar-SA"/>
      </w:rPr>
    </w:lvl>
    <w:lvl w:ilvl="7" w:tplc="6D8C0874">
      <w:numFmt w:val="bullet"/>
      <w:lvlText w:val="•"/>
      <w:lvlJc w:val="left"/>
      <w:pPr>
        <w:ind w:left="6586" w:hanging="229"/>
      </w:pPr>
      <w:rPr>
        <w:rFonts w:hint="default"/>
        <w:lang w:val="fr-FR" w:eastAsia="en-US" w:bidi="ar-SA"/>
      </w:rPr>
    </w:lvl>
    <w:lvl w:ilvl="8" w:tplc="B824BF6A">
      <w:numFmt w:val="bullet"/>
      <w:lvlText w:val="•"/>
      <w:lvlJc w:val="left"/>
      <w:pPr>
        <w:ind w:left="7493" w:hanging="229"/>
      </w:pPr>
      <w:rPr>
        <w:rFonts w:hint="default"/>
        <w:lang w:val="fr-FR" w:eastAsia="en-US" w:bidi="ar-SA"/>
      </w:rPr>
    </w:lvl>
  </w:abstractNum>
  <w:abstractNum w:abstractNumId="40" w15:restartNumberingAfterBreak="0">
    <w:nsid w:val="63766E59"/>
    <w:multiLevelType w:val="multilevel"/>
    <w:tmpl w:val="D9D68254"/>
    <w:numStyleLink w:val="Opmaakmodelcontracten"/>
  </w:abstractNum>
  <w:abstractNum w:abstractNumId="41" w15:restartNumberingAfterBreak="0">
    <w:nsid w:val="638E0EBD"/>
    <w:multiLevelType w:val="hybridMultilevel"/>
    <w:tmpl w:val="51D4A936"/>
    <w:lvl w:ilvl="0" w:tplc="20000005">
      <w:start w:val="1"/>
      <w:numFmt w:val="bullet"/>
      <w:lvlText w:val=""/>
      <w:lvlJc w:val="left"/>
      <w:pPr>
        <w:ind w:left="720" w:hanging="360"/>
      </w:pPr>
      <w:rPr>
        <w:rFonts w:ascii="Wingdings" w:hAnsi="Wingdings" w:cs="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67AA22B6"/>
    <w:multiLevelType w:val="hybridMultilevel"/>
    <w:tmpl w:val="E03A9EBA"/>
    <w:lvl w:ilvl="0" w:tplc="040C0001">
      <w:start w:val="1"/>
      <w:numFmt w:val="bullet"/>
      <w:lvlText w:val=""/>
      <w:lvlJc w:val="left"/>
      <w:pPr>
        <w:ind w:left="139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3ECEF8B8">
      <w:start w:val="1"/>
      <w:numFmt w:val="bullet"/>
      <w:lvlText w:val="o"/>
      <w:lvlJc w:val="left"/>
      <w:pPr>
        <w:ind w:left="22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06ADD2C">
      <w:start w:val="1"/>
      <w:numFmt w:val="bullet"/>
      <w:lvlText w:val="▪"/>
      <w:lvlJc w:val="left"/>
      <w:pPr>
        <w:ind w:left="30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E44BB08">
      <w:start w:val="1"/>
      <w:numFmt w:val="bullet"/>
      <w:lvlText w:val="•"/>
      <w:lvlJc w:val="left"/>
      <w:pPr>
        <w:ind w:left="37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A083024">
      <w:start w:val="1"/>
      <w:numFmt w:val="bullet"/>
      <w:lvlText w:val="o"/>
      <w:lvlJc w:val="left"/>
      <w:pPr>
        <w:ind w:left="44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63AC910">
      <w:start w:val="1"/>
      <w:numFmt w:val="bullet"/>
      <w:lvlText w:val="▪"/>
      <w:lvlJc w:val="left"/>
      <w:pPr>
        <w:ind w:left="51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5A5C20">
      <w:start w:val="1"/>
      <w:numFmt w:val="bullet"/>
      <w:lvlText w:val="•"/>
      <w:lvlJc w:val="left"/>
      <w:pPr>
        <w:ind w:left="5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29EF7E2">
      <w:start w:val="1"/>
      <w:numFmt w:val="bullet"/>
      <w:lvlText w:val="o"/>
      <w:lvlJc w:val="left"/>
      <w:pPr>
        <w:ind w:left="66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6D493EA">
      <w:start w:val="1"/>
      <w:numFmt w:val="bullet"/>
      <w:lvlText w:val="▪"/>
      <w:lvlJc w:val="left"/>
      <w:pPr>
        <w:ind w:left="73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1C012F2"/>
    <w:multiLevelType w:val="multilevel"/>
    <w:tmpl w:val="89A4C436"/>
    <w:lvl w:ilvl="0">
      <w:start w:val="1"/>
      <w:numFmt w:val="decimal"/>
      <w:lvlText w:val="%1"/>
      <w:lvlJc w:val="left"/>
      <w:pPr>
        <w:ind w:left="432" w:hanging="432"/>
      </w:pPr>
      <w:rPr>
        <w:rFonts w:hint="default"/>
        <w:color w:val="auto"/>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rPr>
        <w:b w:val="0"/>
        <w:bCs w:val="0"/>
        <w:i w:val="0"/>
        <w:iCs w:val="0"/>
        <w:caps w:val="0"/>
        <w:smallCaps w:val="0"/>
        <w:strike w:val="0"/>
        <w:dstrike w:val="0"/>
        <w:noProof w:val="0"/>
        <w:vanish w:val="0"/>
        <w:color w:val="C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4" w15:restartNumberingAfterBreak="0">
    <w:nsid w:val="72D07024"/>
    <w:multiLevelType w:val="hybridMultilevel"/>
    <w:tmpl w:val="7DB28274"/>
    <w:lvl w:ilvl="0" w:tplc="040C000B">
      <w:start w:val="1"/>
      <w:numFmt w:val="bullet"/>
      <w:lvlText w:val=""/>
      <w:lvlJc w:val="left"/>
      <w:pPr>
        <w:ind w:left="1287" w:hanging="360"/>
      </w:pPr>
      <w:rPr>
        <w:rFonts w:ascii="Wingdings" w:hAnsi="Wingdings" w:hint="default"/>
      </w:rPr>
    </w:lvl>
    <w:lvl w:ilvl="1" w:tplc="08130003" w:tentative="1">
      <w:start w:val="1"/>
      <w:numFmt w:val="bullet"/>
      <w:lvlText w:val="o"/>
      <w:lvlJc w:val="left"/>
      <w:pPr>
        <w:ind w:left="2007" w:hanging="360"/>
      </w:pPr>
      <w:rPr>
        <w:rFonts w:ascii="Courier New" w:hAnsi="Courier New" w:cs="Courier New" w:hint="default"/>
      </w:rPr>
    </w:lvl>
    <w:lvl w:ilvl="2" w:tplc="08130005" w:tentative="1">
      <w:start w:val="1"/>
      <w:numFmt w:val="bullet"/>
      <w:lvlText w:val=""/>
      <w:lvlJc w:val="left"/>
      <w:pPr>
        <w:ind w:left="2727" w:hanging="360"/>
      </w:pPr>
      <w:rPr>
        <w:rFonts w:ascii="Wingdings" w:hAnsi="Wingdings" w:hint="default"/>
      </w:rPr>
    </w:lvl>
    <w:lvl w:ilvl="3" w:tplc="08130001" w:tentative="1">
      <w:start w:val="1"/>
      <w:numFmt w:val="bullet"/>
      <w:lvlText w:val=""/>
      <w:lvlJc w:val="left"/>
      <w:pPr>
        <w:ind w:left="3447" w:hanging="360"/>
      </w:pPr>
      <w:rPr>
        <w:rFonts w:ascii="Symbol" w:hAnsi="Symbol" w:hint="default"/>
      </w:rPr>
    </w:lvl>
    <w:lvl w:ilvl="4" w:tplc="08130003" w:tentative="1">
      <w:start w:val="1"/>
      <w:numFmt w:val="bullet"/>
      <w:lvlText w:val="o"/>
      <w:lvlJc w:val="left"/>
      <w:pPr>
        <w:ind w:left="4167" w:hanging="360"/>
      </w:pPr>
      <w:rPr>
        <w:rFonts w:ascii="Courier New" w:hAnsi="Courier New" w:cs="Courier New" w:hint="default"/>
      </w:rPr>
    </w:lvl>
    <w:lvl w:ilvl="5" w:tplc="08130005" w:tentative="1">
      <w:start w:val="1"/>
      <w:numFmt w:val="bullet"/>
      <w:lvlText w:val=""/>
      <w:lvlJc w:val="left"/>
      <w:pPr>
        <w:ind w:left="4887" w:hanging="360"/>
      </w:pPr>
      <w:rPr>
        <w:rFonts w:ascii="Wingdings" w:hAnsi="Wingdings" w:hint="default"/>
      </w:rPr>
    </w:lvl>
    <w:lvl w:ilvl="6" w:tplc="08130001" w:tentative="1">
      <w:start w:val="1"/>
      <w:numFmt w:val="bullet"/>
      <w:lvlText w:val=""/>
      <w:lvlJc w:val="left"/>
      <w:pPr>
        <w:ind w:left="5607" w:hanging="360"/>
      </w:pPr>
      <w:rPr>
        <w:rFonts w:ascii="Symbol" w:hAnsi="Symbol" w:hint="default"/>
      </w:rPr>
    </w:lvl>
    <w:lvl w:ilvl="7" w:tplc="08130003" w:tentative="1">
      <w:start w:val="1"/>
      <w:numFmt w:val="bullet"/>
      <w:lvlText w:val="o"/>
      <w:lvlJc w:val="left"/>
      <w:pPr>
        <w:ind w:left="6327" w:hanging="360"/>
      </w:pPr>
      <w:rPr>
        <w:rFonts w:ascii="Courier New" w:hAnsi="Courier New" w:cs="Courier New" w:hint="default"/>
      </w:rPr>
    </w:lvl>
    <w:lvl w:ilvl="8" w:tplc="08130005" w:tentative="1">
      <w:start w:val="1"/>
      <w:numFmt w:val="bullet"/>
      <w:lvlText w:val=""/>
      <w:lvlJc w:val="left"/>
      <w:pPr>
        <w:ind w:left="7047" w:hanging="360"/>
      </w:pPr>
      <w:rPr>
        <w:rFonts w:ascii="Wingdings" w:hAnsi="Wingdings" w:hint="default"/>
      </w:rPr>
    </w:lvl>
  </w:abstractNum>
  <w:abstractNum w:abstractNumId="45" w15:restartNumberingAfterBreak="0">
    <w:nsid w:val="743F77EF"/>
    <w:multiLevelType w:val="hybridMultilevel"/>
    <w:tmpl w:val="584E091E"/>
    <w:lvl w:ilvl="0" w:tplc="4260AF88">
      <w:start w:val="1"/>
      <w:numFmt w:val="bullet"/>
      <w:lvlText w:val=""/>
      <w:lvlJc w:val="left"/>
      <w:pPr>
        <w:ind w:left="720" w:hanging="360"/>
      </w:pPr>
      <w:rPr>
        <w:rFonts w:ascii="Wingdings" w:hAnsi="Wingdings"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E7944D2"/>
    <w:multiLevelType w:val="hybridMultilevel"/>
    <w:tmpl w:val="CD305E30"/>
    <w:lvl w:ilvl="0" w:tplc="BB649650">
      <w:start w:val="1"/>
      <w:numFmt w:val="decimal"/>
      <w:lvlText w:val="%1."/>
      <w:lvlJc w:val="left"/>
      <w:pPr>
        <w:ind w:left="17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A08025A">
      <w:start w:val="1"/>
      <w:numFmt w:val="lowerLetter"/>
      <w:lvlText w:val="%2"/>
      <w:lvlJc w:val="left"/>
      <w:pPr>
        <w:ind w:left="2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1EEA4EA">
      <w:start w:val="1"/>
      <w:numFmt w:val="lowerRoman"/>
      <w:lvlText w:val="%3"/>
      <w:lvlJc w:val="left"/>
      <w:pPr>
        <w:ind w:left="3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C0CE84A">
      <w:start w:val="1"/>
      <w:numFmt w:val="decimal"/>
      <w:lvlText w:val="%4"/>
      <w:lvlJc w:val="left"/>
      <w:pPr>
        <w:ind w:left="3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5660A82">
      <w:start w:val="1"/>
      <w:numFmt w:val="lowerLetter"/>
      <w:lvlText w:val="%5"/>
      <w:lvlJc w:val="left"/>
      <w:pPr>
        <w:ind w:left="4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C603F2A">
      <w:start w:val="1"/>
      <w:numFmt w:val="lowerRoman"/>
      <w:lvlText w:val="%6"/>
      <w:lvlJc w:val="left"/>
      <w:pPr>
        <w:ind w:left="5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8D69C74">
      <w:start w:val="1"/>
      <w:numFmt w:val="decimal"/>
      <w:lvlText w:val="%7"/>
      <w:lvlJc w:val="left"/>
      <w:pPr>
        <w:ind w:left="6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28A7C0">
      <w:start w:val="1"/>
      <w:numFmt w:val="lowerLetter"/>
      <w:lvlText w:val="%8"/>
      <w:lvlJc w:val="left"/>
      <w:pPr>
        <w:ind w:left="6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CD2D114">
      <w:start w:val="1"/>
      <w:numFmt w:val="lowerRoman"/>
      <w:lvlText w:val="%9"/>
      <w:lvlJc w:val="left"/>
      <w:pPr>
        <w:ind w:left="7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7FA419DD"/>
    <w:multiLevelType w:val="hybridMultilevel"/>
    <w:tmpl w:val="C778C33E"/>
    <w:lvl w:ilvl="0" w:tplc="29DE7806">
      <w:start w:val="1"/>
      <w:numFmt w:val="decimal"/>
      <w:pStyle w:val="111"/>
      <w:lvlText w:val="1.1.%1"/>
      <w:lvlJc w:val="left"/>
      <w:pPr>
        <w:ind w:left="1287" w:hanging="360"/>
      </w:pPr>
      <w:rPr>
        <w:rFonts w:hint="default"/>
        <w:b/>
        <w:i w:val="0"/>
        <w:color w:val="C00000"/>
      </w:rPr>
    </w:lvl>
    <w:lvl w:ilvl="1" w:tplc="08130019" w:tentative="1">
      <w:start w:val="1"/>
      <w:numFmt w:val="lowerLetter"/>
      <w:lvlText w:val="%2."/>
      <w:lvlJc w:val="left"/>
      <w:pPr>
        <w:ind w:left="2007" w:hanging="360"/>
      </w:pPr>
    </w:lvl>
    <w:lvl w:ilvl="2" w:tplc="0813001B" w:tentative="1">
      <w:start w:val="1"/>
      <w:numFmt w:val="lowerRoman"/>
      <w:lvlText w:val="%3."/>
      <w:lvlJc w:val="right"/>
      <w:pPr>
        <w:ind w:left="2727" w:hanging="180"/>
      </w:pPr>
    </w:lvl>
    <w:lvl w:ilvl="3" w:tplc="0813000F" w:tentative="1">
      <w:start w:val="1"/>
      <w:numFmt w:val="decimal"/>
      <w:lvlText w:val="%4."/>
      <w:lvlJc w:val="left"/>
      <w:pPr>
        <w:ind w:left="3447" w:hanging="360"/>
      </w:pPr>
    </w:lvl>
    <w:lvl w:ilvl="4" w:tplc="08130019" w:tentative="1">
      <w:start w:val="1"/>
      <w:numFmt w:val="lowerLetter"/>
      <w:lvlText w:val="%5."/>
      <w:lvlJc w:val="left"/>
      <w:pPr>
        <w:ind w:left="4167" w:hanging="360"/>
      </w:pPr>
    </w:lvl>
    <w:lvl w:ilvl="5" w:tplc="0813001B" w:tentative="1">
      <w:start w:val="1"/>
      <w:numFmt w:val="lowerRoman"/>
      <w:lvlText w:val="%6."/>
      <w:lvlJc w:val="right"/>
      <w:pPr>
        <w:ind w:left="4887" w:hanging="180"/>
      </w:pPr>
    </w:lvl>
    <w:lvl w:ilvl="6" w:tplc="0813000F" w:tentative="1">
      <w:start w:val="1"/>
      <w:numFmt w:val="decimal"/>
      <w:lvlText w:val="%7."/>
      <w:lvlJc w:val="left"/>
      <w:pPr>
        <w:ind w:left="5607" w:hanging="360"/>
      </w:pPr>
    </w:lvl>
    <w:lvl w:ilvl="7" w:tplc="08130019" w:tentative="1">
      <w:start w:val="1"/>
      <w:numFmt w:val="lowerLetter"/>
      <w:lvlText w:val="%8."/>
      <w:lvlJc w:val="left"/>
      <w:pPr>
        <w:ind w:left="6327" w:hanging="360"/>
      </w:pPr>
    </w:lvl>
    <w:lvl w:ilvl="8" w:tplc="0813001B" w:tentative="1">
      <w:start w:val="1"/>
      <w:numFmt w:val="lowerRoman"/>
      <w:lvlText w:val="%9."/>
      <w:lvlJc w:val="right"/>
      <w:pPr>
        <w:ind w:left="7047" w:hanging="180"/>
      </w:pPr>
    </w:lvl>
  </w:abstractNum>
  <w:num w:numId="1" w16cid:durableId="583338291">
    <w:abstractNumId w:val="43"/>
  </w:num>
  <w:num w:numId="2" w16cid:durableId="1375542932">
    <w:abstractNumId w:val="19"/>
  </w:num>
  <w:num w:numId="3" w16cid:durableId="546337018">
    <w:abstractNumId w:val="1"/>
  </w:num>
  <w:num w:numId="4" w16cid:durableId="83458288">
    <w:abstractNumId w:val="28"/>
  </w:num>
  <w:num w:numId="5" w16cid:durableId="796726239">
    <w:abstractNumId w:val="28"/>
  </w:num>
  <w:num w:numId="6" w16cid:durableId="700057105">
    <w:abstractNumId w:val="31"/>
  </w:num>
  <w:num w:numId="7" w16cid:durableId="1761102676">
    <w:abstractNumId w:val="47"/>
  </w:num>
  <w:num w:numId="8" w16cid:durableId="52560266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55139610">
    <w:abstractNumId w:val="40"/>
    <w:lvlOverride w:ilvl="0">
      <w:lvl w:ilvl="0">
        <w:start w:val="1"/>
        <w:numFmt w:val="decimal"/>
        <w:lvlText w:val="ARTIKEL %1"/>
        <w:lvlJc w:val="left"/>
        <w:pPr>
          <w:ind w:left="1276" w:hanging="1276"/>
        </w:pPr>
        <w:rPr>
          <w:rFonts w:ascii="Calibri" w:hAnsi="Calibri" w:hint="default"/>
          <w:b/>
          <w:i w:val="0"/>
          <w:sz w:val="22"/>
        </w:rPr>
      </w:lvl>
    </w:lvlOverride>
  </w:num>
  <w:num w:numId="10" w16cid:durableId="1756703329">
    <w:abstractNumId w:val="5"/>
  </w:num>
  <w:num w:numId="11" w16cid:durableId="896284654">
    <w:abstractNumId w:val="37"/>
  </w:num>
  <w:num w:numId="12" w16cid:durableId="408231032">
    <w:abstractNumId w:val="24"/>
  </w:num>
  <w:num w:numId="13" w16cid:durableId="1486898232">
    <w:abstractNumId w:val="42"/>
  </w:num>
  <w:num w:numId="14" w16cid:durableId="207225779">
    <w:abstractNumId w:val="7"/>
  </w:num>
  <w:num w:numId="15" w16cid:durableId="92551950">
    <w:abstractNumId w:val="38"/>
  </w:num>
  <w:num w:numId="16" w16cid:durableId="1035421472">
    <w:abstractNumId w:val="46"/>
  </w:num>
  <w:num w:numId="17" w16cid:durableId="797837402">
    <w:abstractNumId w:val="27"/>
  </w:num>
  <w:num w:numId="18" w16cid:durableId="320619787">
    <w:abstractNumId w:val="26"/>
  </w:num>
  <w:num w:numId="19" w16cid:durableId="1777747840">
    <w:abstractNumId w:val="29"/>
  </w:num>
  <w:num w:numId="20" w16cid:durableId="1202286446">
    <w:abstractNumId w:val="15"/>
  </w:num>
  <w:num w:numId="21" w16cid:durableId="1209225813">
    <w:abstractNumId w:val="35"/>
  </w:num>
  <w:num w:numId="22" w16cid:durableId="2029796280">
    <w:abstractNumId w:val="9"/>
  </w:num>
  <w:num w:numId="23" w16cid:durableId="1897355424">
    <w:abstractNumId w:val="22"/>
  </w:num>
  <w:num w:numId="24" w16cid:durableId="1537081973">
    <w:abstractNumId w:val="41"/>
  </w:num>
  <w:num w:numId="25" w16cid:durableId="815222792">
    <w:abstractNumId w:val="44"/>
  </w:num>
  <w:num w:numId="26" w16cid:durableId="1199467042">
    <w:abstractNumId w:val="18"/>
  </w:num>
  <w:num w:numId="27" w16cid:durableId="311182851">
    <w:abstractNumId w:val="25"/>
  </w:num>
  <w:num w:numId="28" w16cid:durableId="1448964675">
    <w:abstractNumId w:val="23"/>
  </w:num>
  <w:num w:numId="29" w16cid:durableId="997463968">
    <w:abstractNumId w:val="3"/>
  </w:num>
  <w:num w:numId="30" w16cid:durableId="1635060983">
    <w:abstractNumId w:val="45"/>
  </w:num>
  <w:num w:numId="31" w16cid:durableId="1500997091">
    <w:abstractNumId w:val="0"/>
  </w:num>
  <w:num w:numId="32" w16cid:durableId="1447850286">
    <w:abstractNumId w:val="12"/>
  </w:num>
  <w:num w:numId="33" w16cid:durableId="1294484117">
    <w:abstractNumId w:val="32"/>
  </w:num>
  <w:num w:numId="34" w16cid:durableId="1982222971">
    <w:abstractNumId w:val="11"/>
  </w:num>
  <w:num w:numId="35" w16cid:durableId="1134441976">
    <w:abstractNumId w:val="33"/>
  </w:num>
  <w:num w:numId="36" w16cid:durableId="1940216544">
    <w:abstractNumId w:val="39"/>
  </w:num>
  <w:num w:numId="37" w16cid:durableId="1176962185">
    <w:abstractNumId w:val="4"/>
  </w:num>
  <w:num w:numId="38" w16cid:durableId="796685871">
    <w:abstractNumId w:val="34"/>
  </w:num>
  <w:num w:numId="39" w16cid:durableId="869997651">
    <w:abstractNumId w:val="20"/>
  </w:num>
  <w:num w:numId="40" w16cid:durableId="1536231824">
    <w:abstractNumId w:val="21"/>
  </w:num>
  <w:num w:numId="41" w16cid:durableId="52778046">
    <w:abstractNumId w:val="17"/>
  </w:num>
  <w:num w:numId="42" w16cid:durableId="697119726">
    <w:abstractNumId w:val="14"/>
  </w:num>
  <w:num w:numId="43" w16cid:durableId="764032427">
    <w:abstractNumId w:val="16"/>
  </w:num>
  <w:num w:numId="44" w16cid:durableId="1930505339">
    <w:abstractNumId w:val="36"/>
  </w:num>
  <w:num w:numId="45" w16cid:durableId="1885562338">
    <w:abstractNumId w:val="30"/>
  </w:num>
  <w:num w:numId="46" w16cid:durableId="1030685586">
    <w:abstractNumId w:val="13"/>
  </w:num>
  <w:num w:numId="47" w16cid:durableId="118232264">
    <w:abstractNumId w:val="10"/>
  </w:num>
  <w:num w:numId="48" w16cid:durableId="1373726580">
    <w:abstractNumId w:val="6"/>
  </w:num>
  <w:num w:numId="49" w16cid:durableId="1986471262">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478"/>
    <w:rsid w:val="00000ECD"/>
    <w:rsid w:val="000051D1"/>
    <w:rsid w:val="0000789D"/>
    <w:rsid w:val="00011496"/>
    <w:rsid w:val="00011FBA"/>
    <w:rsid w:val="00012CD5"/>
    <w:rsid w:val="00013295"/>
    <w:rsid w:val="00013875"/>
    <w:rsid w:val="00014DCF"/>
    <w:rsid w:val="00017E78"/>
    <w:rsid w:val="00021028"/>
    <w:rsid w:val="00021095"/>
    <w:rsid w:val="00025B2B"/>
    <w:rsid w:val="00032A09"/>
    <w:rsid w:val="00034BB4"/>
    <w:rsid w:val="00036239"/>
    <w:rsid w:val="00037CA5"/>
    <w:rsid w:val="00037D13"/>
    <w:rsid w:val="0004204D"/>
    <w:rsid w:val="000429F4"/>
    <w:rsid w:val="0004554C"/>
    <w:rsid w:val="00046AE2"/>
    <w:rsid w:val="00047F76"/>
    <w:rsid w:val="00053069"/>
    <w:rsid w:val="00054034"/>
    <w:rsid w:val="000577C3"/>
    <w:rsid w:val="00061251"/>
    <w:rsid w:val="00067BCB"/>
    <w:rsid w:val="00070743"/>
    <w:rsid w:val="000726EC"/>
    <w:rsid w:val="000742E4"/>
    <w:rsid w:val="00074FC5"/>
    <w:rsid w:val="00075094"/>
    <w:rsid w:val="0007579C"/>
    <w:rsid w:val="00076364"/>
    <w:rsid w:val="00082E0F"/>
    <w:rsid w:val="00087843"/>
    <w:rsid w:val="00090306"/>
    <w:rsid w:val="00090A1E"/>
    <w:rsid w:val="00091012"/>
    <w:rsid w:val="000943DB"/>
    <w:rsid w:val="000958D2"/>
    <w:rsid w:val="00095DD8"/>
    <w:rsid w:val="000966BE"/>
    <w:rsid w:val="00096790"/>
    <w:rsid w:val="000969C7"/>
    <w:rsid w:val="000A1950"/>
    <w:rsid w:val="000A6348"/>
    <w:rsid w:val="000A715D"/>
    <w:rsid w:val="000B045D"/>
    <w:rsid w:val="000B0480"/>
    <w:rsid w:val="000B05F6"/>
    <w:rsid w:val="000B1AB3"/>
    <w:rsid w:val="000B2CC8"/>
    <w:rsid w:val="000B4FD4"/>
    <w:rsid w:val="000B5317"/>
    <w:rsid w:val="000B629C"/>
    <w:rsid w:val="000B7417"/>
    <w:rsid w:val="000C4439"/>
    <w:rsid w:val="000D0635"/>
    <w:rsid w:val="000D47B4"/>
    <w:rsid w:val="000D5329"/>
    <w:rsid w:val="000E0984"/>
    <w:rsid w:val="000E0E51"/>
    <w:rsid w:val="000E2EFD"/>
    <w:rsid w:val="000F17AC"/>
    <w:rsid w:val="000F20A3"/>
    <w:rsid w:val="000F4F84"/>
    <w:rsid w:val="000F5720"/>
    <w:rsid w:val="000F6159"/>
    <w:rsid w:val="001011B3"/>
    <w:rsid w:val="0010319E"/>
    <w:rsid w:val="001048F4"/>
    <w:rsid w:val="001063CF"/>
    <w:rsid w:val="00111965"/>
    <w:rsid w:val="00116BF8"/>
    <w:rsid w:val="00131852"/>
    <w:rsid w:val="001330B7"/>
    <w:rsid w:val="0013520B"/>
    <w:rsid w:val="00136130"/>
    <w:rsid w:val="0013793A"/>
    <w:rsid w:val="001409F6"/>
    <w:rsid w:val="0014127B"/>
    <w:rsid w:val="00143301"/>
    <w:rsid w:val="00143A1D"/>
    <w:rsid w:val="00144848"/>
    <w:rsid w:val="00145C24"/>
    <w:rsid w:val="00146FCE"/>
    <w:rsid w:val="00150B6C"/>
    <w:rsid w:val="001521C0"/>
    <w:rsid w:val="00156A25"/>
    <w:rsid w:val="001612B4"/>
    <w:rsid w:val="00161CBF"/>
    <w:rsid w:val="0016284C"/>
    <w:rsid w:val="00163983"/>
    <w:rsid w:val="001660C9"/>
    <w:rsid w:val="001712BA"/>
    <w:rsid w:val="00171B29"/>
    <w:rsid w:val="001734A5"/>
    <w:rsid w:val="00174C79"/>
    <w:rsid w:val="001815F0"/>
    <w:rsid w:val="00183E9C"/>
    <w:rsid w:val="0018706E"/>
    <w:rsid w:val="00187293"/>
    <w:rsid w:val="00187A83"/>
    <w:rsid w:val="00192062"/>
    <w:rsid w:val="001924CA"/>
    <w:rsid w:val="00193EF1"/>
    <w:rsid w:val="00193FA5"/>
    <w:rsid w:val="001941BD"/>
    <w:rsid w:val="00194972"/>
    <w:rsid w:val="001974BB"/>
    <w:rsid w:val="001A1547"/>
    <w:rsid w:val="001A1E87"/>
    <w:rsid w:val="001A607B"/>
    <w:rsid w:val="001B529E"/>
    <w:rsid w:val="001B6399"/>
    <w:rsid w:val="001C0C4B"/>
    <w:rsid w:val="001C32F8"/>
    <w:rsid w:val="001C7737"/>
    <w:rsid w:val="001D10FA"/>
    <w:rsid w:val="001E34C9"/>
    <w:rsid w:val="001E58BB"/>
    <w:rsid w:val="001E5C60"/>
    <w:rsid w:val="001E75DE"/>
    <w:rsid w:val="001F0D83"/>
    <w:rsid w:val="001F514F"/>
    <w:rsid w:val="001F51ED"/>
    <w:rsid w:val="001F6450"/>
    <w:rsid w:val="001F7184"/>
    <w:rsid w:val="00200816"/>
    <w:rsid w:val="002019ED"/>
    <w:rsid w:val="00201D26"/>
    <w:rsid w:val="0020236D"/>
    <w:rsid w:val="0020787A"/>
    <w:rsid w:val="00210754"/>
    <w:rsid w:val="002112C6"/>
    <w:rsid w:val="00214676"/>
    <w:rsid w:val="002154DB"/>
    <w:rsid w:val="00215E1B"/>
    <w:rsid w:val="00216C88"/>
    <w:rsid w:val="00217BBA"/>
    <w:rsid w:val="002205AD"/>
    <w:rsid w:val="002307D9"/>
    <w:rsid w:val="00230DC0"/>
    <w:rsid w:val="00233887"/>
    <w:rsid w:val="002345F8"/>
    <w:rsid w:val="00237929"/>
    <w:rsid w:val="00240DFD"/>
    <w:rsid w:val="0024339F"/>
    <w:rsid w:val="00244D51"/>
    <w:rsid w:val="002455D4"/>
    <w:rsid w:val="00247A4F"/>
    <w:rsid w:val="00254794"/>
    <w:rsid w:val="00254918"/>
    <w:rsid w:val="00256D3A"/>
    <w:rsid w:val="00257B90"/>
    <w:rsid w:val="0026110B"/>
    <w:rsid w:val="00263E5B"/>
    <w:rsid w:val="0027039B"/>
    <w:rsid w:val="00270BEF"/>
    <w:rsid w:val="002724E6"/>
    <w:rsid w:val="002743BB"/>
    <w:rsid w:val="00274A5E"/>
    <w:rsid w:val="00275481"/>
    <w:rsid w:val="00276907"/>
    <w:rsid w:val="0027736E"/>
    <w:rsid w:val="00283006"/>
    <w:rsid w:val="002837C9"/>
    <w:rsid w:val="00291E2B"/>
    <w:rsid w:val="00291FCC"/>
    <w:rsid w:val="002935CF"/>
    <w:rsid w:val="00295ADD"/>
    <w:rsid w:val="002A117A"/>
    <w:rsid w:val="002A1763"/>
    <w:rsid w:val="002A21AC"/>
    <w:rsid w:val="002A24E9"/>
    <w:rsid w:val="002A41E6"/>
    <w:rsid w:val="002A73C2"/>
    <w:rsid w:val="002B1A5C"/>
    <w:rsid w:val="002B5ADA"/>
    <w:rsid w:val="002B6FFD"/>
    <w:rsid w:val="002C006D"/>
    <w:rsid w:val="002C40F3"/>
    <w:rsid w:val="002C443A"/>
    <w:rsid w:val="002D1A89"/>
    <w:rsid w:val="002D298F"/>
    <w:rsid w:val="002D3FEF"/>
    <w:rsid w:val="002D51E1"/>
    <w:rsid w:val="002D60B4"/>
    <w:rsid w:val="002D6512"/>
    <w:rsid w:val="002D7156"/>
    <w:rsid w:val="002E06C8"/>
    <w:rsid w:val="002E3608"/>
    <w:rsid w:val="002E3BCD"/>
    <w:rsid w:val="002E57E4"/>
    <w:rsid w:val="002E7787"/>
    <w:rsid w:val="002F0552"/>
    <w:rsid w:val="002F1655"/>
    <w:rsid w:val="002F3244"/>
    <w:rsid w:val="002F5C09"/>
    <w:rsid w:val="002F7DB8"/>
    <w:rsid w:val="002F7E28"/>
    <w:rsid w:val="00300C1B"/>
    <w:rsid w:val="003102E7"/>
    <w:rsid w:val="0031041B"/>
    <w:rsid w:val="00310875"/>
    <w:rsid w:val="0031240F"/>
    <w:rsid w:val="003158F3"/>
    <w:rsid w:val="00322911"/>
    <w:rsid w:val="00324CAC"/>
    <w:rsid w:val="003261C3"/>
    <w:rsid w:val="00327DF9"/>
    <w:rsid w:val="003327C8"/>
    <w:rsid w:val="00333309"/>
    <w:rsid w:val="003335C3"/>
    <w:rsid w:val="00336653"/>
    <w:rsid w:val="00337C8D"/>
    <w:rsid w:val="0034462A"/>
    <w:rsid w:val="00346853"/>
    <w:rsid w:val="00350FFF"/>
    <w:rsid w:val="00356A80"/>
    <w:rsid w:val="00357D7B"/>
    <w:rsid w:val="00361321"/>
    <w:rsid w:val="00365858"/>
    <w:rsid w:val="00365E5D"/>
    <w:rsid w:val="00366C54"/>
    <w:rsid w:val="00367F37"/>
    <w:rsid w:val="00370959"/>
    <w:rsid w:val="00371012"/>
    <w:rsid w:val="00371D32"/>
    <w:rsid w:val="00372B51"/>
    <w:rsid w:val="00372C25"/>
    <w:rsid w:val="0037336C"/>
    <w:rsid w:val="00382B15"/>
    <w:rsid w:val="00384B51"/>
    <w:rsid w:val="0038769F"/>
    <w:rsid w:val="003911A4"/>
    <w:rsid w:val="0039126D"/>
    <w:rsid w:val="00392245"/>
    <w:rsid w:val="0039684C"/>
    <w:rsid w:val="003969AA"/>
    <w:rsid w:val="003A0674"/>
    <w:rsid w:val="003A4AB0"/>
    <w:rsid w:val="003A5377"/>
    <w:rsid w:val="003A55AD"/>
    <w:rsid w:val="003A792C"/>
    <w:rsid w:val="003B733C"/>
    <w:rsid w:val="003C3740"/>
    <w:rsid w:val="003C7C05"/>
    <w:rsid w:val="003D03D6"/>
    <w:rsid w:val="003E56F1"/>
    <w:rsid w:val="003E6721"/>
    <w:rsid w:val="003E7488"/>
    <w:rsid w:val="003E7C74"/>
    <w:rsid w:val="003F0C8E"/>
    <w:rsid w:val="003F1B5F"/>
    <w:rsid w:val="003F2F12"/>
    <w:rsid w:val="003F3BA3"/>
    <w:rsid w:val="003F69F1"/>
    <w:rsid w:val="00400043"/>
    <w:rsid w:val="00401CF9"/>
    <w:rsid w:val="00403591"/>
    <w:rsid w:val="00404136"/>
    <w:rsid w:val="00404A5A"/>
    <w:rsid w:val="00405F46"/>
    <w:rsid w:val="00407226"/>
    <w:rsid w:val="00413AF9"/>
    <w:rsid w:val="00415071"/>
    <w:rsid w:val="00417195"/>
    <w:rsid w:val="0042119C"/>
    <w:rsid w:val="004215F1"/>
    <w:rsid w:val="004275A9"/>
    <w:rsid w:val="00427ABB"/>
    <w:rsid w:val="004309E5"/>
    <w:rsid w:val="00436478"/>
    <w:rsid w:val="004412FF"/>
    <w:rsid w:val="00444741"/>
    <w:rsid w:val="00445DB5"/>
    <w:rsid w:val="00450B07"/>
    <w:rsid w:val="0045110C"/>
    <w:rsid w:val="00454118"/>
    <w:rsid w:val="0045605F"/>
    <w:rsid w:val="0045616E"/>
    <w:rsid w:val="0046323E"/>
    <w:rsid w:val="00463925"/>
    <w:rsid w:val="00464ACC"/>
    <w:rsid w:val="004651C1"/>
    <w:rsid w:val="0048138F"/>
    <w:rsid w:val="0048163C"/>
    <w:rsid w:val="00481D00"/>
    <w:rsid w:val="00482BEA"/>
    <w:rsid w:val="00483DF0"/>
    <w:rsid w:val="0048533F"/>
    <w:rsid w:val="00486153"/>
    <w:rsid w:val="00490773"/>
    <w:rsid w:val="00490886"/>
    <w:rsid w:val="00492228"/>
    <w:rsid w:val="00492493"/>
    <w:rsid w:val="00493979"/>
    <w:rsid w:val="00496508"/>
    <w:rsid w:val="004A139D"/>
    <w:rsid w:val="004A213C"/>
    <w:rsid w:val="004A5E82"/>
    <w:rsid w:val="004B28DF"/>
    <w:rsid w:val="004B7876"/>
    <w:rsid w:val="004C006E"/>
    <w:rsid w:val="004C0B52"/>
    <w:rsid w:val="004C4185"/>
    <w:rsid w:val="004C706C"/>
    <w:rsid w:val="004C731C"/>
    <w:rsid w:val="004C7B7E"/>
    <w:rsid w:val="004D072A"/>
    <w:rsid w:val="004D0B72"/>
    <w:rsid w:val="004D1D33"/>
    <w:rsid w:val="004D4A1F"/>
    <w:rsid w:val="004E3F41"/>
    <w:rsid w:val="004E76FC"/>
    <w:rsid w:val="004F12EE"/>
    <w:rsid w:val="004F3117"/>
    <w:rsid w:val="004F4F9C"/>
    <w:rsid w:val="004F5F91"/>
    <w:rsid w:val="004F7079"/>
    <w:rsid w:val="00501C8A"/>
    <w:rsid w:val="00503132"/>
    <w:rsid w:val="00503ABE"/>
    <w:rsid w:val="00506D4B"/>
    <w:rsid w:val="00512032"/>
    <w:rsid w:val="00515764"/>
    <w:rsid w:val="0051783E"/>
    <w:rsid w:val="005205C4"/>
    <w:rsid w:val="005229AB"/>
    <w:rsid w:val="0052560F"/>
    <w:rsid w:val="00526608"/>
    <w:rsid w:val="005345D5"/>
    <w:rsid w:val="00534B3B"/>
    <w:rsid w:val="005409B8"/>
    <w:rsid w:val="00540AEB"/>
    <w:rsid w:val="005452B6"/>
    <w:rsid w:val="00545D11"/>
    <w:rsid w:val="005461A8"/>
    <w:rsid w:val="00546D56"/>
    <w:rsid w:val="00547838"/>
    <w:rsid w:val="005478BB"/>
    <w:rsid w:val="005507A7"/>
    <w:rsid w:val="00555394"/>
    <w:rsid w:val="005558CA"/>
    <w:rsid w:val="00560B25"/>
    <w:rsid w:val="0056218A"/>
    <w:rsid w:val="00564304"/>
    <w:rsid w:val="00565026"/>
    <w:rsid w:val="00577A44"/>
    <w:rsid w:val="00580DAE"/>
    <w:rsid w:val="005861BF"/>
    <w:rsid w:val="005870ED"/>
    <w:rsid w:val="00590BE9"/>
    <w:rsid w:val="005914F6"/>
    <w:rsid w:val="005A0B3C"/>
    <w:rsid w:val="005A43CB"/>
    <w:rsid w:val="005A44AB"/>
    <w:rsid w:val="005A4505"/>
    <w:rsid w:val="005A5CD0"/>
    <w:rsid w:val="005A5DC8"/>
    <w:rsid w:val="005A71AC"/>
    <w:rsid w:val="005B0F1D"/>
    <w:rsid w:val="005B3836"/>
    <w:rsid w:val="005B4B60"/>
    <w:rsid w:val="005C7F76"/>
    <w:rsid w:val="005D4930"/>
    <w:rsid w:val="005D59EF"/>
    <w:rsid w:val="005D5DCB"/>
    <w:rsid w:val="005D69C6"/>
    <w:rsid w:val="005D6A1F"/>
    <w:rsid w:val="005E1CEF"/>
    <w:rsid w:val="005E478D"/>
    <w:rsid w:val="005E4D54"/>
    <w:rsid w:val="005F0878"/>
    <w:rsid w:val="005F1F40"/>
    <w:rsid w:val="005F30B8"/>
    <w:rsid w:val="006031EB"/>
    <w:rsid w:val="006039F9"/>
    <w:rsid w:val="00605841"/>
    <w:rsid w:val="00606172"/>
    <w:rsid w:val="006071DD"/>
    <w:rsid w:val="00607E34"/>
    <w:rsid w:val="00612702"/>
    <w:rsid w:val="00613B1A"/>
    <w:rsid w:val="00614876"/>
    <w:rsid w:val="00614D19"/>
    <w:rsid w:val="00617AEA"/>
    <w:rsid w:val="00635342"/>
    <w:rsid w:val="00640BCD"/>
    <w:rsid w:val="006422D1"/>
    <w:rsid w:val="00642C77"/>
    <w:rsid w:val="0064414C"/>
    <w:rsid w:val="006511C3"/>
    <w:rsid w:val="00651E30"/>
    <w:rsid w:val="006561A0"/>
    <w:rsid w:val="0066092B"/>
    <w:rsid w:val="0066297A"/>
    <w:rsid w:val="0066401E"/>
    <w:rsid w:val="006667E7"/>
    <w:rsid w:val="00670AA2"/>
    <w:rsid w:val="006742C9"/>
    <w:rsid w:val="00677E49"/>
    <w:rsid w:val="00686343"/>
    <w:rsid w:val="006904DF"/>
    <w:rsid w:val="00691291"/>
    <w:rsid w:val="00691D52"/>
    <w:rsid w:val="00691EC9"/>
    <w:rsid w:val="00696C84"/>
    <w:rsid w:val="00697550"/>
    <w:rsid w:val="006A0299"/>
    <w:rsid w:val="006A1DC6"/>
    <w:rsid w:val="006A3BC7"/>
    <w:rsid w:val="006A51AB"/>
    <w:rsid w:val="006A75BE"/>
    <w:rsid w:val="006B1B82"/>
    <w:rsid w:val="006B2865"/>
    <w:rsid w:val="006B2C55"/>
    <w:rsid w:val="006B41AD"/>
    <w:rsid w:val="006C06A5"/>
    <w:rsid w:val="006C1760"/>
    <w:rsid w:val="006C18FD"/>
    <w:rsid w:val="006C49C3"/>
    <w:rsid w:val="006C5E2A"/>
    <w:rsid w:val="006C6895"/>
    <w:rsid w:val="006C699C"/>
    <w:rsid w:val="006C7550"/>
    <w:rsid w:val="006D0241"/>
    <w:rsid w:val="006D249F"/>
    <w:rsid w:val="006D2A7C"/>
    <w:rsid w:val="006D43F0"/>
    <w:rsid w:val="006D48F1"/>
    <w:rsid w:val="006D7618"/>
    <w:rsid w:val="006E08C4"/>
    <w:rsid w:val="006E3EB3"/>
    <w:rsid w:val="006E4FA1"/>
    <w:rsid w:val="006E5828"/>
    <w:rsid w:val="006F0A80"/>
    <w:rsid w:val="006F26E2"/>
    <w:rsid w:val="006F51A6"/>
    <w:rsid w:val="006F619C"/>
    <w:rsid w:val="00702CEC"/>
    <w:rsid w:val="007046F9"/>
    <w:rsid w:val="00704CD2"/>
    <w:rsid w:val="00705462"/>
    <w:rsid w:val="00706F6B"/>
    <w:rsid w:val="0070774C"/>
    <w:rsid w:val="00707FDF"/>
    <w:rsid w:val="007101AF"/>
    <w:rsid w:val="0071184A"/>
    <w:rsid w:val="00713CF7"/>
    <w:rsid w:val="007144FC"/>
    <w:rsid w:val="00716674"/>
    <w:rsid w:val="00717140"/>
    <w:rsid w:val="00717FC7"/>
    <w:rsid w:val="0072254D"/>
    <w:rsid w:val="00723F38"/>
    <w:rsid w:val="00725458"/>
    <w:rsid w:val="00725794"/>
    <w:rsid w:val="00734E12"/>
    <w:rsid w:val="007367C8"/>
    <w:rsid w:val="00743C2B"/>
    <w:rsid w:val="00744F2C"/>
    <w:rsid w:val="00747124"/>
    <w:rsid w:val="00747457"/>
    <w:rsid w:val="007519A8"/>
    <w:rsid w:val="00751B64"/>
    <w:rsid w:val="00751FC6"/>
    <w:rsid w:val="00752C51"/>
    <w:rsid w:val="00752F8D"/>
    <w:rsid w:val="0075306A"/>
    <w:rsid w:val="00753485"/>
    <w:rsid w:val="00754971"/>
    <w:rsid w:val="00756015"/>
    <w:rsid w:val="0075799F"/>
    <w:rsid w:val="00757E1F"/>
    <w:rsid w:val="00757F88"/>
    <w:rsid w:val="00761CC4"/>
    <w:rsid w:val="0076381A"/>
    <w:rsid w:val="00764F81"/>
    <w:rsid w:val="00766259"/>
    <w:rsid w:val="00767AA0"/>
    <w:rsid w:val="00770720"/>
    <w:rsid w:val="00772925"/>
    <w:rsid w:val="00777751"/>
    <w:rsid w:val="007777C0"/>
    <w:rsid w:val="007803C4"/>
    <w:rsid w:val="007817EC"/>
    <w:rsid w:val="007819F7"/>
    <w:rsid w:val="00782664"/>
    <w:rsid w:val="00782D46"/>
    <w:rsid w:val="007836D8"/>
    <w:rsid w:val="00783785"/>
    <w:rsid w:val="0078385C"/>
    <w:rsid w:val="00790E2D"/>
    <w:rsid w:val="00791F62"/>
    <w:rsid w:val="0079235C"/>
    <w:rsid w:val="00792997"/>
    <w:rsid w:val="007957B4"/>
    <w:rsid w:val="00796395"/>
    <w:rsid w:val="007A4606"/>
    <w:rsid w:val="007A4771"/>
    <w:rsid w:val="007A6404"/>
    <w:rsid w:val="007B0C64"/>
    <w:rsid w:val="007B0C7B"/>
    <w:rsid w:val="007B5D89"/>
    <w:rsid w:val="007B6BE3"/>
    <w:rsid w:val="007B6D79"/>
    <w:rsid w:val="007C0944"/>
    <w:rsid w:val="007C1871"/>
    <w:rsid w:val="007C6446"/>
    <w:rsid w:val="007C7106"/>
    <w:rsid w:val="007D57F7"/>
    <w:rsid w:val="007D5A3C"/>
    <w:rsid w:val="007D665B"/>
    <w:rsid w:val="007D7B2A"/>
    <w:rsid w:val="007E10A1"/>
    <w:rsid w:val="007E18C1"/>
    <w:rsid w:val="007E398F"/>
    <w:rsid w:val="007E5E19"/>
    <w:rsid w:val="007F38DF"/>
    <w:rsid w:val="007F683F"/>
    <w:rsid w:val="007F7D6A"/>
    <w:rsid w:val="00800BA1"/>
    <w:rsid w:val="008016DE"/>
    <w:rsid w:val="00802E85"/>
    <w:rsid w:val="0080458A"/>
    <w:rsid w:val="0080708D"/>
    <w:rsid w:val="00810CA6"/>
    <w:rsid w:val="0081311F"/>
    <w:rsid w:val="0081355F"/>
    <w:rsid w:val="00822108"/>
    <w:rsid w:val="00825F81"/>
    <w:rsid w:val="00826980"/>
    <w:rsid w:val="00836289"/>
    <w:rsid w:val="00841A1B"/>
    <w:rsid w:val="008436BE"/>
    <w:rsid w:val="0084498D"/>
    <w:rsid w:val="00846005"/>
    <w:rsid w:val="008508BF"/>
    <w:rsid w:val="0085169E"/>
    <w:rsid w:val="00852DE9"/>
    <w:rsid w:val="00852E41"/>
    <w:rsid w:val="00853C5B"/>
    <w:rsid w:val="00854BD9"/>
    <w:rsid w:val="00854EE2"/>
    <w:rsid w:val="00861C32"/>
    <w:rsid w:val="00861E89"/>
    <w:rsid w:val="00864EB6"/>
    <w:rsid w:val="008706EF"/>
    <w:rsid w:val="00871DEB"/>
    <w:rsid w:val="00874A36"/>
    <w:rsid w:val="00874F42"/>
    <w:rsid w:val="0087569F"/>
    <w:rsid w:val="008817C7"/>
    <w:rsid w:val="00885867"/>
    <w:rsid w:val="008858F2"/>
    <w:rsid w:val="00891C34"/>
    <w:rsid w:val="00893460"/>
    <w:rsid w:val="00894F61"/>
    <w:rsid w:val="008A16E9"/>
    <w:rsid w:val="008A1BD8"/>
    <w:rsid w:val="008A3F1B"/>
    <w:rsid w:val="008B0A68"/>
    <w:rsid w:val="008B36C9"/>
    <w:rsid w:val="008C5E79"/>
    <w:rsid w:val="008C731A"/>
    <w:rsid w:val="008C7D37"/>
    <w:rsid w:val="008D1E79"/>
    <w:rsid w:val="008D5553"/>
    <w:rsid w:val="008D6130"/>
    <w:rsid w:val="008E02D6"/>
    <w:rsid w:val="008E14F8"/>
    <w:rsid w:val="008E4704"/>
    <w:rsid w:val="008E67AF"/>
    <w:rsid w:val="008E7C40"/>
    <w:rsid w:val="008E7D39"/>
    <w:rsid w:val="008F1924"/>
    <w:rsid w:val="008F3D49"/>
    <w:rsid w:val="008F6555"/>
    <w:rsid w:val="008F7A81"/>
    <w:rsid w:val="008F7FA6"/>
    <w:rsid w:val="00902A43"/>
    <w:rsid w:val="00903F86"/>
    <w:rsid w:val="00904CDA"/>
    <w:rsid w:val="00906347"/>
    <w:rsid w:val="00916F7E"/>
    <w:rsid w:val="0092047A"/>
    <w:rsid w:val="00921FC0"/>
    <w:rsid w:val="00922004"/>
    <w:rsid w:val="00922EA9"/>
    <w:rsid w:val="00924A90"/>
    <w:rsid w:val="00924BF6"/>
    <w:rsid w:val="00925BA2"/>
    <w:rsid w:val="0092764C"/>
    <w:rsid w:val="00931B27"/>
    <w:rsid w:val="00932558"/>
    <w:rsid w:val="009329FB"/>
    <w:rsid w:val="00934540"/>
    <w:rsid w:val="0095406A"/>
    <w:rsid w:val="00962E06"/>
    <w:rsid w:val="009647C2"/>
    <w:rsid w:val="00966B1A"/>
    <w:rsid w:val="00970169"/>
    <w:rsid w:val="0097381F"/>
    <w:rsid w:val="00974BA4"/>
    <w:rsid w:val="009775F2"/>
    <w:rsid w:val="00981F98"/>
    <w:rsid w:val="00983E5B"/>
    <w:rsid w:val="00985F99"/>
    <w:rsid w:val="0099216C"/>
    <w:rsid w:val="00992309"/>
    <w:rsid w:val="009924A2"/>
    <w:rsid w:val="009931C9"/>
    <w:rsid w:val="0099334A"/>
    <w:rsid w:val="009957CA"/>
    <w:rsid w:val="009A2E0B"/>
    <w:rsid w:val="009B0E94"/>
    <w:rsid w:val="009B1077"/>
    <w:rsid w:val="009B29F2"/>
    <w:rsid w:val="009B3715"/>
    <w:rsid w:val="009B4578"/>
    <w:rsid w:val="009C29B1"/>
    <w:rsid w:val="009C4C20"/>
    <w:rsid w:val="009C503C"/>
    <w:rsid w:val="009C5C69"/>
    <w:rsid w:val="009C7E2D"/>
    <w:rsid w:val="009E0ED1"/>
    <w:rsid w:val="009E1588"/>
    <w:rsid w:val="009E2394"/>
    <w:rsid w:val="009E35D4"/>
    <w:rsid w:val="009E366C"/>
    <w:rsid w:val="009E671F"/>
    <w:rsid w:val="009F0B55"/>
    <w:rsid w:val="009F21B4"/>
    <w:rsid w:val="009F259B"/>
    <w:rsid w:val="009F5318"/>
    <w:rsid w:val="00A01B2A"/>
    <w:rsid w:val="00A059F8"/>
    <w:rsid w:val="00A1024F"/>
    <w:rsid w:val="00A10BAB"/>
    <w:rsid w:val="00A1136B"/>
    <w:rsid w:val="00A14163"/>
    <w:rsid w:val="00A146BF"/>
    <w:rsid w:val="00A14AF4"/>
    <w:rsid w:val="00A15738"/>
    <w:rsid w:val="00A16DDC"/>
    <w:rsid w:val="00A16E0F"/>
    <w:rsid w:val="00A20FD9"/>
    <w:rsid w:val="00A21EAA"/>
    <w:rsid w:val="00A224CE"/>
    <w:rsid w:val="00A2317B"/>
    <w:rsid w:val="00A235F9"/>
    <w:rsid w:val="00A25505"/>
    <w:rsid w:val="00A3537F"/>
    <w:rsid w:val="00A367BE"/>
    <w:rsid w:val="00A37297"/>
    <w:rsid w:val="00A44A80"/>
    <w:rsid w:val="00A4513D"/>
    <w:rsid w:val="00A4529B"/>
    <w:rsid w:val="00A4598C"/>
    <w:rsid w:val="00A4644C"/>
    <w:rsid w:val="00A46BB3"/>
    <w:rsid w:val="00A471E1"/>
    <w:rsid w:val="00A47C0E"/>
    <w:rsid w:val="00A52636"/>
    <w:rsid w:val="00A5367D"/>
    <w:rsid w:val="00A53733"/>
    <w:rsid w:val="00A558C0"/>
    <w:rsid w:val="00A566AA"/>
    <w:rsid w:val="00A57727"/>
    <w:rsid w:val="00A610C4"/>
    <w:rsid w:val="00A63C1A"/>
    <w:rsid w:val="00A649C6"/>
    <w:rsid w:val="00A66EBA"/>
    <w:rsid w:val="00A73C4F"/>
    <w:rsid w:val="00A83747"/>
    <w:rsid w:val="00A85965"/>
    <w:rsid w:val="00A87418"/>
    <w:rsid w:val="00A9379D"/>
    <w:rsid w:val="00A93D50"/>
    <w:rsid w:val="00A93ED3"/>
    <w:rsid w:val="00A94BAE"/>
    <w:rsid w:val="00A95160"/>
    <w:rsid w:val="00AA1BB8"/>
    <w:rsid w:val="00AA2FBE"/>
    <w:rsid w:val="00AA52D0"/>
    <w:rsid w:val="00AB0F1C"/>
    <w:rsid w:val="00AB3A39"/>
    <w:rsid w:val="00AB4E14"/>
    <w:rsid w:val="00AB5306"/>
    <w:rsid w:val="00AB57C7"/>
    <w:rsid w:val="00AB5862"/>
    <w:rsid w:val="00AB5924"/>
    <w:rsid w:val="00AB64C8"/>
    <w:rsid w:val="00AC2075"/>
    <w:rsid w:val="00AC35B4"/>
    <w:rsid w:val="00AC40F8"/>
    <w:rsid w:val="00AC4750"/>
    <w:rsid w:val="00AC6AB1"/>
    <w:rsid w:val="00AC7057"/>
    <w:rsid w:val="00AC7427"/>
    <w:rsid w:val="00AC7CA9"/>
    <w:rsid w:val="00AD31D7"/>
    <w:rsid w:val="00AD3EDE"/>
    <w:rsid w:val="00AD586A"/>
    <w:rsid w:val="00AD7DB9"/>
    <w:rsid w:val="00AE0031"/>
    <w:rsid w:val="00AE122D"/>
    <w:rsid w:val="00AE646D"/>
    <w:rsid w:val="00AE79EA"/>
    <w:rsid w:val="00AF31D5"/>
    <w:rsid w:val="00AF5239"/>
    <w:rsid w:val="00AF6F5C"/>
    <w:rsid w:val="00B01362"/>
    <w:rsid w:val="00B022BA"/>
    <w:rsid w:val="00B0257C"/>
    <w:rsid w:val="00B10490"/>
    <w:rsid w:val="00B14E3B"/>
    <w:rsid w:val="00B153A4"/>
    <w:rsid w:val="00B15F98"/>
    <w:rsid w:val="00B172A5"/>
    <w:rsid w:val="00B22D5A"/>
    <w:rsid w:val="00B24846"/>
    <w:rsid w:val="00B24C82"/>
    <w:rsid w:val="00B255B8"/>
    <w:rsid w:val="00B3062A"/>
    <w:rsid w:val="00B3145C"/>
    <w:rsid w:val="00B3382D"/>
    <w:rsid w:val="00B36855"/>
    <w:rsid w:val="00B41DC3"/>
    <w:rsid w:val="00B41DC4"/>
    <w:rsid w:val="00B43CF9"/>
    <w:rsid w:val="00B4677C"/>
    <w:rsid w:val="00B511D0"/>
    <w:rsid w:val="00B53881"/>
    <w:rsid w:val="00B53AC7"/>
    <w:rsid w:val="00B54E05"/>
    <w:rsid w:val="00B609FD"/>
    <w:rsid w:val="00B61D09"/>
    <w:rsid w:val="00B62369"/>
    <w:rsid w:val="00B646FE"/>
    <w:rsid w:val="00B6704C"/>
    <w:rsid w:val="00B72030"/>
    <w:rsid w:val="00B730A3"/>
    <w:rsid w:val="00B75F66"/>
    <w:rsid w:val="00B77110"/>
    <w:rsid w:val="00B806F0"/>
    <w:rsid w:val="00B849A7"/>
    <w:rsid w:val="00B903B6"/>
    <w:rsid w:val="00B97834"/>
    <w:rsid w:val="00BA0AFE"/>
    <w:rsid w:val="00BA10E2"/>
    <w:rsid w:val="00BA165C"/>
    <w:rsid w:val="00BA193D"/>
    <w:rsid w:val="00BA2BAB"/>
    <w:rsid w:val="00BA5911"/>
    <w:rsid w:val="00BA7B60"/>
    <w:rsid w:val="00BB028A"/>
    <w:rsid w:val="00BB1734"/>
    <w:rsid w:val="00BB1AAC"/>
    <w:rsid w:val="00BB2895"/>
    <w:rsid w:val="00BB295B"/>
    <w:rsid w:val="00BC544C"/>
    <w:rsid w:val="00BC65B5"/>
    <w:rsid w:val="00BC6F44"/>
    <w:rsid w:val="00BC7C7D"/>
    <w:rsid w:val="00BD010E"/>
    <w:rsid w:val="00BD063D"/>
    <w:rsid w:val="00BD0ED5"/>
    <w:rsid w:val="00BD20EC"/>
    <w:rsid w:val="00BD39F9"/>
    <w:rsid w:val="00BD3FDC"/>
    <w:rsid w:val="00BD7658"/>
    <w:rsid w:val="00BE1004"/>
    <w:rsid w:val="00BE2521"/>
    <w:rsid w:val="00BE5D5F"/>
    <w:rsid w:val="00BF2144"/>
    <w:rsid w:val="00BF3A49"/>
    <w:rsid w:val="00BF4613"/>
    <w:rsid w:val="00BF5664"/>
    <w:rsid w:val="00C02755"/>
    <w:rsid w:val="00C02D0A"/>
    <w:rsid w:val="00C0364A"/>
    <w:rsid w:val="00C11A18"/>
    <w:rsid w:val="00C13EC7"/>
    <w:rsid w:val="00C15AE3"/>
    <w:rsid w:val="00C22B3E"/>
    <w:rsid w:val="00C23AEA"/>
    <w:rsid w:val="00C23DB9"/>
    <w:rsid w:val="00C24682"/>
    <w:rsid w:val="00C318E8"/>
    <w:rsid w:val="00C31E04"/>
    <w:rsid w:val="00C32328"/>
    <w:rsid w:val="00C3588A"/>
    <w:rsid w:val="00C364A1"/>
    <w:rsid w:val="00C37C61"/>
    <w:rsid w:val="00C37ED9"/>
    <w:rsid w:val="00C403E9"/>
    <w:rsid w:val="00C43752"/>
    <w:rsid w:val="00C444FE"/>
    <w:rsid w:val="00C44683"/>
    <w:rsid w:val="00C4519F"/>
    <w:rsid w:val="00C471B9"/>
    <w:rsid w:val="00C5107E"/>
    <w:rsid w:val="00C51321"/>
    <w:rsid w:val="00C54171"/>
    <w:rsid w:val="00C62AD8"/>
    <w:rsid w:val="00C65620"/>
    <w:rsid w:val="00C662A7"/>
    <w:rsid w:val="00C662AF"/>
    <w:rsid w:val="00C6668A"/>
    <w:rsid w:val="00C67ED1"/>
    <w:rsid w:val="00C76247"/>
    <w:rsid w:val="00C769DC"/>
    <w:rsid w:val="00C76EBC"/>
    <w:rsid w:val="00C77345"/>
    <w:rsid w:val="00C81167"/>
    <w:rsid w:val="00C8141B"/>
    <w:rsid w:val="00C81D20"/>
    <w:rsid w:val="00C83BB5"/>
    <w:rsid w:val="00C873DF"/>
    <w:rsid w:val="00C90584"/>
    <w:rsid w:val="00C90D53"/>
    <w:rsid w:val="00C926B6"/>
    <w:rsid w:val="00C9597A"/>
    <w:rsid w:val="00C95985"/>
    <w:rsid w:val="00C959BE"/>
    <w:rsid w:val="00C9766E"/>
    <w:rsid w:val="00CA2597"/>
    <w:rsid w:val="00CA5315"/>
    <w:rsid w:val="00CA7D7A"/>
    <w:rsid w:val="00CB1FA6"/>
    <w:rsid w:val="00CB332C"/>
    <w:rsid w:val="00CB397E"/>
    <w:rsid w:val="00CB70EA"/>
    <w:rsid w:val="00CB74BC"/>
    <w:rsid w:val="00CC446E"/>
    <w:rsid w:val="00CD682A"/>
    <w:rsid w:val="00CE06A0"/>
    <w:rsid w:val="00CE0896"/>
    <w:rsid w:val="00CE79DF"/>
    <w:rsid w:val="00CF0AAF"/>
    <w:rsid w:val="00CF0D1E"/>
    <w:rsid w:val="00CF2F2E"/>
    <w:rsid w:val="00CF3914"/>
    <w:rsid w:val="00D0030A"/>
    <w:rsid w:val="00D11D0F"/>
    <w:rsid w:val="00D13267"/>
    <w:rsid w:val="00D1327C"/>
    <w:rsid w:val="00D132C5"/>
    <w:rsid w:val="00D140F9"/>
    <w:rsid w:val="00D15412"/>
    <w:rsid w:val="00D17D28"/>
    <w:rsid w:val="00D24DFD"/>
    <w:rsid w:val="00D2790C"/>
    <w:rsid w:val="00D33573"/>
    <w:rsid w:val="00D4125F"/>
    <w:rsid w:val="00D413BC"/>
    <w:rsid w:val="00D42059"/>
    <w:rsid w:val="00D429AB"/>
    <w:rsid w:val="00D436BB"/>
    <w:rsid w:val="00D44F89"/>
    <w:rsid w:val="00D50C7C"/>
    <w:rsid w:val="00D541FA"/>
    <w:rsid w:val="00D5545C"/>
    <w:rsid w:val="00D56738"/>
    <w:rsid w:val="00D601CB"/>
    <w:rsid w:val="00D637EB"/>
    <w:rsid w:val="00D65607"/>
    <w:rsid w:val="00D65D70"/>
    <w:rsid w:val="00D744B3"/>
    <w:rsid w:val="00D74E9B"/>
    <w:rsid w:val="00D75333"/>
    <w:rsid w:val="00D77959"/>
    <w:rsid w:val="00D837DA"/>
    <w:rsid w:val="00D8447F"/>
    <w:rsid w:val="00D860A1"/>
    <w:rsid w:val="00D87291"/>
    <w:rsid w:val="00D87C1E"/>
    <w:rsid w:val="00D90EF5"/>
    <w:rsid w:val="00D92A41"/>
    <w:rsid w:val="00D9645A"/>
    <w:rsid w:val="00DA06B8"/>
    <w:rsid w:val="00DA1A69"/>
    <w:rsid w:val="00DA1AEB"/>
    <w:rsid w:val="00DA2820"/>
    <w:rsid w:val="00DA483A"/>
    <w:rsid w:val="00DA5943"/>
    <w:rsid w:val="00DA76A5"/>
    <w:rsid w:val="00DB31C6"/>
    <w:rsid w:val="00DB32D0"/>
    <w:rsid w:val="00DB4E30"/>
    <w:rsid w:val="00DC1DB7"/>
    <w:rsid w:val="00DC2E16"/>
    <w:rsid w:val="00DC58EF"/>
    <w:rsid w:val="00DC6264"/>
    <w:rsid w:val="00DD05A5"/>
    <w:rsid w:val="00DD147A"/>
    <w:rsid w:val="00DD47E2"/>
    <w:rsid w:val="00DD5341"/>
    <w:rsid w:val="00DD6623"/>
    <w:rsid w:val="00DE148F"/>
    <w:rsid w:val="00DE19AB"/>
    <w:rsid w:val="00DE3715"/>
    <w:rsid w:val="00DE5DA3"/>
    <w:rsid w:val="00DF1143"/>
    <w:rsid w:val="00DF1178"/>
    <w:rsid w:val="00E01C29"/>
    <w:rsid w:val="00E044B8"/>
    <w:rsid w:val="00E04EC2"/>
    <w:rsid w:val="00E0570C"/>
    <w:rsid w:val="00E11617"/>
    <w:rsid w:val="00E12CC2"/>
    <w:rsid w:val="00E12FA7"/>
    <w:rsid w:val="00E13082"/>
    <w:rsid w:val="00E13855"/>
    <w:rsid w:val="00E16707"/>
    <w:rsid w:val="00E2169A"/>
    <w:rsid w:val="00E3376C"/>
    <w:rsid w:val="00E3422B"/>
    <w:rsid w:val="00E36C2B"/>
    <w:rsid w:val="00E37F4C"/>
    <w:rsid w:val="00E40309"/>
    <w:rsid w:val="00E42619"/>
    <w:rsid w:val="00E42BCD"/>
    <w:rsid w:val="00E44E3E"/>
    <w:rsid w:val="00E44F29"/>
    <w:rsid w:val="00E477E1"/>
    <w:rsid w:val="00E50910"/>
    <w:rsid w:val="00E510BC"/>
    <w:rsid w:val="00E525F7"/>
    <w:rsid w:val="00E5774C"/>
    <w:rsid w:val="00E64C46"/>
    <w:rsid w:val="00E651F5"/>
    <w:rsid w:val="00E67122"/>
    <w:rsid w:val="00E70F67"/>
    <w:rsid w:val="00E765B1"/>
    <w:rsid w:val="00E816AB"/>
    <w:rsid w:val="00E83708"/>
    <w:rsid w:val="00E92D35"/>
    <w:rsid w:val="00E94165"/>
    <w:rsid w:val="00E95A44"/>
    <w:rsid w:val="00E95B83"/>
    <w:rsid w:val="00E95BA3"/>
    <w:rsid w:val="00EA0768"/>
    <w:rsid w:val="00EA2E6E"/>
    <w:rsid w:val="00EB0B02"/>
    <w:rsid w:val="00EB6084"/>
    <w:rsid w:val="00EC12B0"/>
    <w:rsid w:val="00EC13E3"/>
    <w:rsid w:val="00EC4834"/>
    <w:rsid w:val="00ED3301"/>
    <w:rsid w:val="00ED4146"/>
    <w:rsid w:val="00ED7E6D"/>
    <w:rsid w:val="00EE1A15"/>
    <w:rsid w:val="00EE3CD7"/>
    <w:rsid w:val="00EE598E"/>
    <w:rsid w:val="00EF0EDE"/>
    <w:rsid w:val="00EF10A4"/>
    <w:rsid w:val="00EF4F76"/>
    <w:rsid w:val="00EF50B6"/>
    <w:rsid w:val="00EF560F"/>
    <w:rsid w:val="00EF609C"/>
    <w:rsid w:val="00F0730E"/>
    <w:rsid w:val="00F0740A"/>
    <w:rsid w:val="00F106D5"/>
    <w:rsid w:val="00F1204C"/>
    <w:rsid w:val="00F14755"/>
    <w:rsid w:val="00F2031C"/>
    <w:rsid w:val="00F226B7"/>
    <w:rsid w:val="00F23417"/>
    <w:rsid w:val="00F25A4D"/>
    <w:rsid w:val="00F267EC"/>
    <w:rsid w:val="00F27630"/>
    <w:rsid w:val="00F30097"/>
    <w:rsid w:val="00F33DCE"/>
    <w:rsid w:val="00F34432"/>
    <w:rsid w:val="00F37FC2"/>
    <w:rsid w:val="00F44C1F"/>
    <w:rsid w:val="00F4557B"/>
    <w:rsid w:val="00F46187"/>
    <w:rsid w:val="00F465A0"/>
    <w:rsid w:val="00F4750F"/>
    <w:rsid w:val="00F51002"/>
    <w:rsid w:val="00F51656"/>
    <w:rsid w:val="00F5284E"/>
    <w:rsid w:val="00F53C13"/>
    <w:rsid w:val="00F57302"/>
    <w:rsid w:val="00F602F5"/>
    <w:rsid w:val="00F61EF7"/>
    <w:rsid w:val="00F70BB8"/>
    <w:rsid w:val="00F76DD8"/>
    <w:rsid w:val="00F80904"/>
    <w:rsid w:val="00F81782"/>
    <w:rsid w:val="00F81DD3"/>
    <w:rsid w:val="00F82805"/>
    <w:rsid w:val="00F835CF"/>
    <w:rsid w:val="00F849B0"/>
    <w:rsid w:val="00F85176"/>
    <w:rsid w:val="00FA0D09"/>
    <w:rsid w:val="00FA163D"/>
    <w:rsid w:val="00FA1644"/>
    <w:rsid w:val="00FA34BA"/>
    <w:rsid w:val="00FA49A3"/>
    <w:rsid w:val="00FA52F3"/>
    <w:rsid w:val="00FA5FFF"/>
    <w:rsid w:val="00FA7593"/>
    <w:rsid w:val="00FB7E31"/>
    <w:rsid w:val="00FC0B05"/>
    <w:rsid w:val="00FC11F9"/>
    <w:rsid w:val="00FC2DDD"/>
    <w:rsid w:val="00FC35A7"/>
    <w:rsid w:val="00FC4047"/>
    <w:rsid w:val="00FC4B09"/>
    <w:rsid w:val="00FC5CF4"/>
    <w:rsid w:val="00FC6B8F"/>
    <w:rsid w:val="00FC6EC3"/>
    <w:rsid w:val="00FD63A4"/>
    <w:rsid w:val="00FD730B"/>
    <w:rsid w:val="00FE087A"/>
    <w:rsid w:val="00FF1152"/>
    <w:rsid w:val="00FF5B6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DBD25"/>
  <w15:docId w15:val="{628D9877-D044-4551-AB4E-474D7D6B6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nl-BE" w:eastAsia="nl-B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77C0"/>
    <w:pPr>
      <w:jc w:val="both"/>
    </w:pPr>
    <w:rPr>
      <w:sz w:val="22"/>
      <w:lang w:val="fr-BE" w:eastAsia="en-US" w:bidi="en-US"/>
    </w:rPr>
  </w:style>
  <w:style w:type="paragraph" w:styleId="Heading1">
    <w:name w:val="heading 1"/>
    <w:basedOn w:val="Normal"/>
    <w:next w:val="Normal"/>
    <w:link w:val="Heading1Char"/>
    <w:uiPriority w:val="9"/>
    <w:qFormat/>
    <w:rsid w:val="007E5E19"/>
    <w:pPr>
      <w:pBdr>
        <w:top w:val="single" w:sz="18" w:space="0" w:color="000000" w:themeColor="text1"/>
        <w:left w:val="single" w:sz="18" w:space="0" w:color="000000" w:themeColor="text1"/>
        <w:bottom w:val="single" w:sz="18" w:space="0" w:color="000000" w:themeColor="text1"/>
        <w:right w:val="single" w:sz="18" w:space="0" w:color="000000" w:themeColor="text1"/>
      </w:pBdr>
      <w:shd w:val="clear" w:color="auto" w:fill="FFFFFF" w:themeFill="background1"/>
      <w:jc w:val="center"/>
      <w:outlineLvl w:val="0"/>
    </w:pPr>
    <w:rPr>
      <w:b/>
      <w:bCs/>
      <w:caps/>
      <w:color w:val="A19276"/>
      <w:spacing w:val="15"/>
      <w:sz w:val="36"/>
      <w:szCs w:val="22"/>
    </w:rPr>
  </w:style>
  <w:style w:type="paragraph" w:styleId="Heading2">
    <w:name w:val="heading 2"/>
    <w:basedOn w:val="Normal"/>
    <w:next w:val="Normal"/>
    <w:link w:val="Heading2Char"/>
    <w:uiPriority w:val="9"/>
    <w:unhideWhenUsed/>
    <w:qFormat/>
    <w:rsid w:val="00D75333"/>
    <w:pPr>
      <w:pBdr>
        <w:top w:val="dashSmallGap" w:sz="4" w:space="0" w:color="auto"/>
        <w:left w:val="dashSmallGap" w:sz="4" w:space="0" w:color="auto"/>
        <w:bottom w:val="dashSmallGap" w:sz="4" w:space="0" w:color="auto"/>
        <w:right w:val="dashSmallGap" w:sz="4" w:space="0" w:color="auto"/>
      </w:pBdr>
      <w:shd w:val="clear" w:color="auto" w:fill="FFFFFF" w:themeFill="background1"/>
      <w:spacing w:before="600" w:after="300"/>
      <w:outlineLvl w:val="1"/>
    </w:pPr>
    <w:rPr>
      <w:caps/>
      <w:color w:val="A19276"/>
      <w:spacing w:val="15"/>
      <w:sz w:val="28"/>
      <w:szCs w:val="22"/>
    </w:rPr>
  </w:style>
  <w:style w:type="paragraph" w:styleId="Heading3">
    <w:name w:val="heading 3"/>
    <w:basedOn w:val="Normal"/>
    <w:next w:val="Normal"/>
    <w:link w:val="Heading3Char"/>
    <w:uiPriority w:val="9"/>
    <w:unhideWhenUsed/>
    <w:qFormat/>
    <w:rsid w:val="00560B25"/>
    <w:pPr>
      <w:numPr>
        <w:numId w:val="5"/>
      </w:numPr>
      <w:pBdr>
        <w:top w:val="single" w:sz="6" w:space="2" w:color="auto"/>
        <w:left w:val="single" w:sz="6" w:space="2" w:color="auto"/>
      </w:pBdr>
      <w:tabs>
        <w:tab w:val="left" w:pos="567"/>
      </w:tabs>
      <w:spacing w:before="480"/>
      <w:ind w:left="360"/>
      <w:outlineLvl w:val="2"/>
    </w:pPr>
    <w:rPr>
      <w:b/>
      <w:caps/>
      <w:color w:val="A19276"/>
      <w:spacing w:val="15"/>
      <w:szCs w:val="22"/>
    </w:rPr>
  </w:style>
  <w:style w:type="paragraph" w:styleId="Heading4">
    <w:name w:val="heading 4"/>
    <w:basedOn w:val="Normal"/>
    <w:next w:val="Normal"/>
    <w:link w:val="Heading4Char"/>
    <w:unhideWhenUsed/>
    <w:qFormat/>
    <w:rsid w:val="007777C0"/>
    <w:pPr>
      <w:numPr>
        <w:ilvl w:val="3"/>
        <w:numId w:val="1"/>
      </w:numPr>
      <w:spacing w:before="360" w:after="240"/>
      <w:ind w:hanging="297"/>
      <w:outlineLvl w:val="3"/>
    </w:pPr>
    <w:rPr>
      <w:rFonts w:cs="Calibri"/>
      <w:snapToGrid w:val="0"/>
      <w:w w:val="0"/>
      <w:szCs w:val="22"/>
    </w:rPr>
  </w:style>
  <w:style w:type="paragraph" w:styleId="Heading5">
    <w:name w:val="heading 5"/>
    <w:basedOn w:val="Normal"/>
    <w:next w:val="Normal"/>
    <w:link w:val="Heading5Char"/>
    <w:unhideWhenUsed/>
    <w:qFormat/>
    <w:rsid w:val="00AC7427"/>
    <w:pPr>
      <w:numPr>
        <w:ilvl w:val="4"/>
        <w:numId w:val="1"/>
      </w:numPr>
      <w:pBdr>
        <w:bottom w:val="single" w:sz="6" w:space="1" w:color="53548A"/>
      </w:pBdr>
      <w:spacing w:before="300"/>
      <w:outlineLvl w:val="4"/>
    </w:pPr>
    <w:rPr>
      <w:caps/>
      <w:color w:val="3E3E67"/>
      <w:spacing w:val="10"/>
      <w:szCs w:val="22"/>
    </w:rPr>
  </w:style>
  <w:style w:type="paragraph" w:styleId="Heading6">
    <w:name w:val="heading 6"/>
    <w:basedOn w:val="Normal"/>
    <w:next w:val="Normal"/>
    <w:link w:val="Heading6Char"/>
    <w:unhideWhenUsed/>
    <w:qFormat/>
    <w:rsid w:val="00AC7427"/>
    <w:pPr>
      <w:numPr>
        <w:ilvl w:val="5"/>
        <w:numId w:val="1"/>
      </w:numPr>
      <w:pBdr>
        <w:bottom w:val="dotted" w:sz="6" w:space="1" w:color="53548A"/>
      </w:pBdr>
      <w:spacing w:before="300"/>
      <w:outlineLvl w:val="5"/>
    </w:pPr>
    <w:rPr>
      <w:caps/>
      <w:color w:val="3E3E67"/>
      <w:spacing w:val="10"/>
      <w:szCs w:val="22"/>
    </w:rPr>
  </w:style>
  <w:style w:type="paragraph" w:styleId="Heading7">
    <w:name w:val="heading 7"/>
    <w:basedOn w:val="Normal"/>
    <w:next w:val="Normal"/>
    <w:link w:val="Heading7Char"/>
    <w:unhideWhenUsed/>
    <w:qFormat/>
    <w:rsid w:val="00AC7427"/>
    <w:pPr>
      <w:numPr>
        <w:ilvl w:val="6"/>
        <w:numId w:val="1"/>
      </w:numPr>
      <w:spacing w:before="300"/>
      <w:outlineLvl w:val="6"/>
    </w:pPr>
    <w:rPr>
      <w:caps/>
      <w:color w:val="3E3E67"/>
      <w:spacing w:val="10"/>
      <w:szCs w:val="22"/>
    </w:rPr>
  </w:style>
  <w:style w:type="paragraph" w:styleId="Heading8">
    <w:name w:val="heading 8"/>
    <w:basedOn w:val="Normal"/>
    <w:next w:val="Normal"/>
    <w:link w:val="Heading8Char"/>
    <w:unhideWhenUsed/>
    <w:qFormat/>
    <w:rsid w:val="00AC7427"/>
    <w:pPr>
      <w:numPr>
        <w:ilvl w:val="7"/>
        <w:numId w:val="1"/>
      </w:numPr>
      <w:spacing w:before="300"/>
      <w:outlineLvl w:val="7"/>
    </w:pPr>
    <w:rPr>
      <w:caps/>
      <w:spacing w:val="10"/>
      <w:sz w:val="18"/>
      <w:szCs w:val="18"/>
    </w:rPr>
  </w:style>
  <w:style w:type="paragraph" w:styleId="Heading9">
    <w:name w:val="heading 9"/>
    <w:basedOn w:val="Normal"/>
    <w:next w:val="Normal"/>
    <w:link w:val="Heading9Char"/>
    <w:unhideWhenUsed/>
    <w:qFormat/>
    <w:rsid w:val="00AC7427"/>
    <w:pPr>
      <w:numPr>
        <w:ilvl w:val="8"/>
        <w:numId w:val="1"/>
      </w:num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8F3D49"/>
    <w:rPr>
      <w:vertAlign w:val="superscript"/>
    </w:rPr>
  </w:style>
  <w:style w:type="character" w:customStyle="1" w:styleId="lettergewoon">
    <w:name w:val="lettergewoon"/>
    <w:basedOn w:val="DefaultParagraphFont"/>
    <w:rsid w:val="008F3D49"/>
    <w:rPr>
      <w:rFonts w:ascii="Courier" w:hAnsi="Courier"/>
      <w:noProof w:val="0"/>
      <w:sz w:val="24"/>
      <w:lang w:val="en-US"/>
    </w:rPr>
  </w:style>
  <w:style w:type="character" w:customStyle="1" w:styleId="voetnoot">
    <w:name w:val="voetnoot"/>
    <w:basedOn w:val="DefaultParagraphFont"/>
    <w:rsid w:val="008F3D49"/>
    <w:rPr>
      <w:rFonts w:ascii="Courier" w:hAnsi="Courier"/>
      <w:noProof w:val="0"/>
      <w:sz w:val="12"/>
      <w:lang w:val="en-US"/>
    </w:rPr>
  </w:style>
  <w:style w:type="paragraph" w:styleId="FootnoteText">
    <w:name w:val="footnote text"/>
    <w:basedOn w:val="Normal"/>
    <w:link w:val="FootnoteTextChar"/>
    <w:semiHidden/>
    <w:rsid w:val="005D6A1F"/>
    <w:pPr>
      <w:widowControl w:val="0"/>
    </w:pPr>
    <w:rPr>
      <w:rFonts w:ascii="Times New Roman" w:hAnsi="Times New Roman"/>
    </w:rPr>
  </w:style>
  <w:style w:type="paragraph" w:styleId="Footer">
    <w:name w:val="footer"/>
    <w:basedOn w:val="Normal"/>
    <w:link w:val="FooterChar"/>
    <w:uiPriority w:val="99"/>
    <w:rsid w:val="008F3D49"/>
    <w:pPr>
      <w:tabs>
        <w:tab w:val="center" w:pos="4536"/>
        <w:tab w:val="right" w:pos="9072"/>
      </w:tabs>
    </w:pPr>
  </w:style>
  <w:style w:type="character" w:styleId="PageNumber">
    <w:name w:val="page number"/>
    <w:basedOn w:val="DefaultParagraphFont"/>
    <w:rsid w:val="008F3D49"/>
  </w:style>
  <w:style w:type="paragraph" w:styleId="Header">
    <w:name w:val="header"/>
    <w:basedOn w:val="Normal"/>
    <w:link w:val="HeaderChar"/>
    <w:uiPriority w:val="99"/>
    <w:rsid w:val="008F3D49"/>
    <w:pPr>
      <w:tabs>
        <w:tab w:val="center" w:pos="4536"/>
        <w:tab w:val="right" w:pos="9072"/>
      </w:tabs>
    </w:pPr>
  </w:style>
  <w:style w:type="character" w:styleId="Hyperlink">
    <w:name w:val="Hyperlink"/>
    <w:basedOn w:val="DefaultParagraphFont"/>
    <w:uiPriority w:val="99"/>
    <w:rsid w:val="009E366C"/>
    <w:rPr>
      <w:color w:val="9B4613"/>
      <w:u w:val="single"/>
    </w:rPr>
  </w:style>
  <w:style w:type="paragraph" w:styleId="NormalWeb">
    <w:name w:val="Normal (Web)"/>
    <w:basedOn w:val="Normal"/>
    <w:rsid w:val="009E366C"/>
    <w:pPr>
      <w:spacing w:before="100" w:beforeAutospacing="1" w:after="100" w:afterAutospacing="1"/>
    </w:pPr>
    <w:rPr>
      <w:rFonts w:ascii="Times New Roman" w:hAnsi="Times New Roman"/>
      <w:szCs w:val="24"/>
      <w:lang w:val="nl-NL"/>
    </w:rPr>
  </w:style>
  <w:style w:type="table" w:styleId="TableGrid">
    <w:name w:val="Table Grid"/>
    <w:basedOn w:val="TableNormal"/>
    <w:rsid w:val="00371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45616E"/>
    <w:pPr>
      <w:pBdr>
        <w:bottom w:val="single" w:sz="6" w:space="1" w:color="auto"/>
      </w:pBdr>
      <w:jc w:val="center"/>
    </w:pPr>
    <w:rPr>
      <w:rFonts w:cs="Arial"/>
      <w:vanish/>
      <w:sz w:val="16"/>
      <w:szCs w:val="16"/>
      <w:lang w:val="nl-NL"/>
    </w:rPr>
  </w:style>
  <w:style w:type="character" w:customStyle="1" w:styleId="fichetrajecttitel1">
    <w:name w:val="fichetrajecttitel1"/>
    <w:basedOn w:val="DefaultParagraphFont"/>
    <w:rsid w:val="0045616E"/>
    <w:rPr>
      <w:rFonts w:ascii="Arial" w:hAnsi="Arial" w:cs="Arial" w:hint="default"/>
      <w:b/>
      <w:bCs/>
      <w:sz w:val="28"/>
      <w:szCs w:val="28"/>
    </w:rPr>
  </w:style>
  <w:style w:type="character" w:customStyle="1" w:styleId="fichetype1">
    <w:name w:val="fichetype1"/>
    <w:basedOn w:val="DefaultParagraphFont"/>
    <w:rsid w:val="0045616E"/>
    <w:rPr>
      <w:rFonts w:ascii="Arial" w:hAnsi="Arial" w:cs="Arial" w:hint="default"/>
      <w:color w:val="000000"/>
      <w:sz w:val="16"/>
      <w:szCs w:val="16"/>
    </w:rPr>
  </w:style>
  <w:style w:type="character" w:styleId="Strong">
    <w:name w:val="Strong"/>
    <w:uiPriority w:val="22"/>
    <w:rsid w:val="00AC7427"/>
    <w:rPr>
      <w:b/>
      <w:bCs/>
    </w:rPr>
  </w:style>
  <w:style w:type="character" w:customStyle="1" w:styleId="fichebtw1">
    <w:name w:val="fichebtw1"/>
    <w:basedOn w:val="DefaultParagraphFont"/>
    <w:rsid w:val="0045616E"/>
    <w:rPr>
      <w:rFonts w:ascii="Arial" w:hAnsi="Arial" w:cs="Arial" w:hint="default"/>
      <w:color w:val="808080"/>
      <w:sz w:val="16"/>
      <w:szCs w:val="16"/>
    </w:rPr>
  </w:style>
  <w:style w:type="paragraph" w:styleId="z-BottomofForm">
    <w:name w:val="HTML Bottom of Form"/>
    <w:basedOn w:val="Normal"/>
    <w:next w:val="Normal"/>
    <w:hidden/>
    <w:rsid w:val="0045616E"/>
    <w:pPr>
      <w:pBdr>
        <w:top w:val="single" w:sz="6" w:space="1" w:color="auto"/>
      </w:pBdr>
      <w:jc w:val="center"/>
    </w:pPr>
    <w:rPr>
      <w:rFonts w:cs="Arial"/>
      <w:vanish/>
      <w:sz w:val="16"/>
      <w:szCs w:val="16"/>
      <w:lang w:val="nl-NL"/>
    </w:rPr>
  </w:style>
  <w:style w:type="paragraph" w:styleId="TOC1">
    <w:name w:val="toc 1"/>
    <w:basedOn w:val="Normal"/>
    <w:next w:val="Normal"/>
    <w:autoRedefine/>
    <w:uiPriority w:val="39"/>
    <w:rsid w:val="00DB4E30"/>
    <w:pPr>
      <w:tabs>
        <w:tab w:val="left" w:pos="440"/>
        <w:tab w:val="left" w:pos="1276"/>
        <w:tab w:val="right" w:leader="dot" w:pos="8495"/>
      </w:tabs>
      <w:spacing w:before="120" w:after="120"/>
    </w:pPr>
    <w:rPr>
      <w:rFonts w:ascii="Times New Roman" w:hAnsi="Times New Roman"/>
      <w:b/>
      <w:bCs/>
      <w:caps/>
    </w:rPr>
  </w:style>
  <w:style w:type="paragraph" w:styleId="TOC2">
    <w:name w:val="toc 2"/>
    <w:basedOn w:val="Normal"/>
    <w:next w:val="Normal"/>
    <w:autoRedefine/>
    <w:uiPriority w:val="39"/>
    <w:rsid w:val="00DB4E30"/>
    <w:pPr>
      <w:tabs>
        <w:tab w:val="left" w:pos="880"/>
        <w:tab w:val="right" w:leader="dot" w:pos="8495"/>
      </w:tabs>
      <w:spacing w:line="320" w:lineRule="exact"/>
      <w:ind w:left="238"/>
    </w:pPr>
    <w:rPr>
      <w:rFonts w:ascii="Times New Roman" w:hAnsi="Times New Roman"/>
      <w:smallCaps/>
    </w:rPr>
  </w:style>
  <w:style w:type="paragraph" w:styleId="BodyTextIndent3">
    <w:name w:val="Body Text Indent 3"/>
    <w:basedOn w:val="Normal"/>
    <w:link w:val="BodyTextIndent3Char"/>
    <w:rsid w:val="00F25A4D"/>
    <w:pPr>
      <w:ind w:left="1080"/>
    </w:pPr>
    <w:rPr>
      <w:rFonts w:cs="Arial"/>
      <w:color w:val="FF6600"/>
      <w:lang w:val="nl-NL"/>
    </w:rPr>
  </w:style>
  <w:style w:type="character" w:customStyle="1" w:styleId="zwart">
    <w:name w:val="zwart"/>
    <w:basedOn w:val="DefaultParagraphFont"/>
    <w:rsid w:val="00A14163"/>
  </w:style>
  <w:style w:type="paragraph" w:styleId="BodyText3">
    <w:name w:val="Body Text 3"/>
    <w:basedOn w:val="Normal"/>
    <w:link w:val="BodyText3Char"/>
    <w:rsid w:val="00AD3EDE"/>
    <w:pPr>
      <w:spacing w:after="120"/>
    </w:pPr>
    <w:rPr>
      <w:sz w:val="16"/>
      <w:szCs w:val="16"/>
    </w:rPr>
  </w:style>
  <w:style w:type="paragraph" w:customStyle="1" w:styleId="CharChar">
    <w:name w:val="Char Char"/>
    <w:basedOn w:val="Normal"/>
    <w:rsid w:val="00AD3EDE"/>
    <w:pPr>
      <w:spacing w:after="160" w:line="240" w:lineRule="exact"/>
    </w:pPr>
    <w:rPr>
      <w:rFonts w:ascii="Verdana" w:hAnsi="Verdana"/>
      <w:szCs w:val="24"/>
      <w:lang w:val="nl-BE"/>
    </w:rPr>
  </w:style>
  <w:style w:type="paragraph" w:customStyle="1" w:styleId="lijstbullet">
    <w:name w:val="lijstbullet"/>
    <w:basedOn w:val="Normal"/>
    <w:rsid w:val="00AD3EDE"/>
    <w:pPr>
      <w:spacing w:before="100" w:beforeAutospacing="1" w:after="100" w:afterAutospacing="1"/>
    </w:pPr>
    <w:rPr>
      <w:rFonts w:ascii="Times New Roman" w:hAnsi="Times New Roman"/>
      <w:szCs w:val="24"/>
      <w:lang w:val="nl-NL"/>
    </w:rPr>
  </w:style>
  <w:style w:type="character" w:styleId="CommentReference">
    <w:name w:val="annotation reference"/>
    <w:basedOn w:val="DefaultParagraphFont"/>
    <w:rsid w:val="00985F99"/>
    <w:rPr>
      <w:sz w:val="16"/>
      <w:szCs w:val="16"/>
    </w:rPr>
  </w:style>
  <w:style w:type="paragraph" w:styleId="CommentText">
    <w:name w:val="annotation text"/>
    <w:basedOn w:val="Normal"/>
    <w:link w:val="CommentTextChar"/>
    <w:rsid w:val="00985F99"/>
  </w:style>
  <w:style w:type="character" w:customStyle="1" w:styleId="CommentTextChar">
    <w:name w:val="Comment Text Char"/>
    <w:basedOn w:val="DefaultParagraphFont"/>
    <w:link w:val="CommentText"/>
    <w:rsid w:val="00985F99"/>
    <w:rPr>
      <w:rFonts w:ascii="Arial" w:hAnsi="Arial"/>
      <w:lang w:val="nl" w:eastAsia="nl-NL"/>
    </w:rPr>
  </w:style>
  <w:style w:type="paragraph" w:styleId="CommentSubject">
    <w:name w:val="annotation subject"/>
    <w:basedOn w:val="CommentText"/>
    <w:next w:val="CommentText"/>
    <w:link w:val="CommentSubjectChar"/>
    <w:rsid w:val="00985F99"/>
    <w:rPr>
      <w:b/>
      <w:bCs/>
    </w:rPr>
  </w:style>
  <w:style w:type="character" w:customStyle="1" w:styleId="CommentSubjectChar">
    <w:name w:val="Comment Subject Char"/>
    <w:basedOn w:val="CommentTextChar"/>
    <w:link w:val="CommentSubject"/>
    <w:rsid w:val="00985F99"/>
    <w:rPr>
      <w:rFonts w:ascii="Arial" w:hAnsi="Arial"/>
      <w:b/>
      <w:bCs/>
      <w:lang w:val="nl" w:eastAsia="nl-NL"/>
    </w:rPr>
  </w:style>
  <w:style w:type="paragraph" w:styleId="BalloonText">
    <w:name w:val="Balloon Text"/>
    <w:basedOn w:val="Normal"/>
    <w:link w:val="BalloonTextChar"/>
    <w:rsid w:val="00985F99"/>
    <w:rPr>
      <w:rFonts w:ascii="Tahoma" w:hAnsi="Tahoma" w:cs="Tahoma"/>
      <w:sz w:val="16"/>
      <w:szCs w:val="16"/>
    </w:rPr>
  </w:style>
  <w:style w:type="character" w:customStyle="1" w:styleId="BalloonTextChar">
    <w:name w:val="Balloon Text Char"/>
    <w:basedOn w:val="DefaultParagraphFont"/>
    <w:link w:val="BalloonText"/>
    <w:rsid w:val="00985F99"/>
    <w:rPr>
      <w:rFonts w:ascii="Tahoma" w:hAnsi="Tahoma" w:cs="Tahoma"/>
      <w:sz w:val="16"/>
      <w:szCs w:val="16"/>
      <w:lang w:val="nl" w:eastAsia="nl-NL"/>
    </w:rPr>
  </w:style>
  <w:style w:type="paragraph" w:styleId="Revision">
    <w:name w:val="Revision"/>
    <w:hidden/>
    <w:uiPriority w:val="99"/>
    <w:semiHidden/>
    <w:rsid w:val="00BD010E"/>
    <w:pPr>
      <w:spacing w:before="200" w:after="200" w:line="276" w:lineRule="auto"/>
    </w:pPr>
    <w:rPr>
      <w:rFonts w:ascii="Arial" w:hAnsi="Arial"/>
      <w:sz w:val="24"/>
      <w:szCs w:val="22"/>
      <w:lang w:val="nl" w:eastAsia="nl-NL"/>
    </w:rPr>
  </w:style>
  <w:style w:type="character" w:customStyle="1" w:styleId="hps">
    <w:name w:val="hps"/>
    <w:basedOn w:val="DefaultParagraphFont"/>
    <w:rsid w:val="009B0E94"/>
  </w:style>
  <w:style w:type="table" w:styleId="LightList-Accent5">
    <w:name w:val="Light List Accent 5"/>
    <w:basedOn w:val="TableNormal"/>
    <w:uiPriority w:val="61"/>
    <w:rsid w:val="00464ACC"/>
    <w:rPr>
      <w:rFonts w:ascii="Trebuchet MS" w:eastAsia="Calibri" w:hAnsi="Trebuchet M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chtelijst-accent11">
    <w:name w:val="Lichte lijst - accent 11"/>
    <w:basedOn w:val="TableNormal"/>
    <w:uiPriority w:val="61"/>
    <w:rsid w:val="00464AC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64AC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TableSimple3">
    <w:name w:val="Table Simple 3"/>
    <w:basedOn w:val="TableNormal"/>
    <w:rsid w:val="00DA76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wethdst">
    <w:name w:val="wet hdst"/>
    <w:basedOn w:val="Normal"/>
    <w:link w:val="wethdstChar"/>
    <w:rsid w:val="005A5CD0"/>
    <w:rPr>
      <w:rFonts w:cs="Arial"/>
      <w:u w:val="single"/>
    </w:rPr>
  </w:style>
  <w:style w:type="character" w:customStyle="1" w:styleId="Heading1Char">
    <w:name w:val="Heading 1 Char"/>
    <w:basedOn w:val="DefaultParagraphFont"/>
    <w:link w:val="Heading1"/>
    <w:uiPriority w:val="9"/>
    <w:rsid w:val="007E5E19"/>
    <w:rPr>
      <w:b/>
      <w:bCs/>
      <w:caps/>
      <w:color w:val="A19276"/>
      <w:spacing w:val="15"/>
      <w:sz w:val="36"/>
      <w:szCs w:val="22"/>
      <w:shd w:val="clear" w:color="auto" w:fill="FFFFFF" w:themeFill="background1"/>
      <w:lang w:val="fr-BE" w:eastAsia="en-US" w:bidi="en-US"/>
    </w:rPr>
  </w:style>
  <w:style w:type="character" w:customStyle="1" w:styleId="wethdstChar">
    <w:name w:val="wet hdst Char"/>
    <w:basedOn w:val="DefaultParagraphFont"/>
    <w:link w:val="wethdst"/>
    <w:rsid w:val="005A5CD0"/>
    <w:rPr>
      <w:rFonts w:ascii="Arial" w:hAnsi="Arial" w:cs="Arial"/>
      <w:sz w:val="24"/>
      <w:u w:val="single"/>
      <w:lang w:val="nl" w:eastAsia="nl-NL"/>
    </w:rPr>
  </w:style>
  <w:style w:type="character" w:customStyle="1" w:styleId="Heading2Char">
    <w:name w:val="Heading 2 Char"/>
    <w:basedOn w:val="DefaultParagraphFont"/>
    <w:link w:val="Heading2"/>
    <w:uiPriority w:val="9"/>
    <w:rsid w:val="00D75333"/>
    <w:rPr>
      <w:caps/>
      <w:color w:val="A19276"/>
      <w:spacing w:val="15"/>
      <w:sz w:val="28"/>
      <w:szCs w:val="22"/>
      <w:shd w:val="clear" w:color="auto" w:fill="FFFFFF" w:themeFill="background1"/>
      <w:lang w:val="fr-BE" w:eastAsia="en-US" w:bidi="en-US"/>
    </w:rPr>
  </w:style>
  <w:style w:type="character" w:customStyle="1" w:styleId="Heading3Char">
    <w:name w:val="Heading 3 Char"/>
    <w:basedOn w:val="DefaultParagraphFont"/>
    <w:link w:val="Heading3"/>
    <w:uiPriority w:val="9"/>
    <w:rsid w:val="00560B25"/>
    <w:rPr>
      <w:b/>
      <w:caps/>
      <w:color w:val="A19276"/>
      <w:spacing w:val="15"/>
      <w:sz w:val="22"/>
      <w:szCs w:val="22"/>
      <w:lang w:val="fr-BE" w:eastAsia="en-US" w:bidi="en-US"/>
    </w:rPr>
  </w:style>
  <w:style w:type="character" w:customStyle="1" w:styleId="Heading4Char">
    <w:name w:val="Heading 4 Char"/>
    <w:basedOn w:val="DefaultParagraphFont"/>
    <w:link w:val="Heading4"/>
    <w:rsid w:val="007777C0"/>
    <w:rPr>
      <w:rFonts w:cs="Calibri"/>
      <w:snapToGrid w:val="0"/>
      <w:w w:val="0"/>
      <w:sz w:val="22"/>
      <w:szCs w:val="22"/>
      <w:lang w:val="fr-BE" w:eastAsia="en-US" w:bidi="en-US"/>
    </w:rPr>
  </w:style>
  <w:style w:type="character" w:customStyle="1" w:styleId="Heading5Char">
    <w:name w:val="Heading 5 Char"/>
    <w:basedOn w:val="DefaultParagraphFont"/>
    <w:link w:val="Heading5"/>
    <w:rsid w:val="00AC7427"/>
    <w:rPr>
      <w:caps/>
      <w:color w:val="3E3E67"/>
      <w:spacing w:val="10"/>
      <w:sz w:val="22"/>
      <w:szCs w:val="22"/>
      <w:lang w:val="fr-BE" w:eastAsia="en-US" w:bidi="en-US"/>
    </w:rPr>
  </w:style>
  <w:style w:type="character" w:customStyle="1" w:styleId="Heading6Char">
    <w:name w:val="Heading 6 Char"/>
    <w:basedOn w:val="DefaultParagraphFont"/>
    <w:link w:val="Heading6"/>
    <w:rsid w:val="00AC7427"/>
    <w:rPr>
      <w:caps/>
      <w:color w:val="3E3E67"/>
      <w:spacing w:val="10"/>
      <w:sz w:val="22"/>
      <w:szCs w:val="22"/>
      <w:lang w:val="fr-BE" w:eastAsia="en-US" w:bidi="en-US"/>
    </w:rPr>
  </w:style>
  <w:style w:type="character" w:customStyle="1" w:styleId="Heading7Char">
    <w:name w:val="Heading 7 Char"/>
    <w:basedOn w:val="DefaultParagraphFont"/>
    <w:link w:val="Heading7"/>
    <w:rsid w:val="00AC7427"/>
    <w:rPr>
      <w:caps/>
      <w:color w:val="3E3E67"/>
      <w:spacing w:val="10"/>
      <w:sz w:val="22"/>
      <w:szCs w:val="22"/>
      <w:lang w:val="fr-BE" w:eastAsia="en-US" w:bidi="en-US"/>
    </w:rPr>
  </w:style>
  <w:style w:type="character" w:customStyle="1" w:styleId="Heading8Char">
    <w:name w:val="Heading 8 Char"/>
    <w:basedOn w:val="DefaultParagraphFont"/>
    <w:link w:val="Heading8"/>
    <w:rsid w:val="00AC7427"/>
    <w:rPr>
      <w:caps/>
      <w:spacing w:val="10"/>
      <w:sz w:val="18"/>
      <w:szCs w:val="18"/>
      <w:lang w:val="fr-BE" w:eastAsia="en-US" w:bidi="en-US"/>
    </w:rPr>
  </w:style>
  <w:style w:type="character" w:customStyle="1" w:styleId="Heading9Char">
    <w:name w:val="Heading 9 Char"/>
    <w:basedOn w:val="DefaultParagraphFont"/>
    <w:link w:val="Heading9"/>
    <w:rsid w:val="00AC7427"/>
    <w:rPr>
      <w:i/>
      <w:caps/>
      <w:spacing w:val="10"/>
      <w:sz w:val="18"/>
      <w:szCs w:val="18"/>
      <w:lang w:val="fr-BE" w:eastAsia="en-US" w:bidi="en-US"/>
    </w:rPr>
  </w:style>
  <w:style w:type="paragraph" w:styleId="Caption">
    <w:name w:val="caption"/>
    <w:basedOn w:val="Normal"/>
    <w:next w:val="Normal"/>
    <w:uiPriority w:val="35"/>
    <w:semiHidden/>
    <w:unhideWhenUsed/>
    <w:qFormat/>
    <w:rsid w:val="00AC7427"/>
    <w:rPr>
      <w:b/>
      <w:bCs/>
      <w:color w:val="3E3E67"/>
      <w:sz w:val="16"/>
      <w:szCs w:val="16"/>
    </w:rPr>
  </w:style>
  <w:style w:type="paragraph" w:styleId="Title">
    <w:name w:val="Title"/>
    <w:basedOn w:val="Normal"/>
    <w:next w:val="Normal"/>
    <w:link w:val="TitleChar"/>
    <w:qFormat/>
    <w:rsid w:val="00D5545C"/>
    <w:pPr>
      <w:numPr>
        <w:numId w:val="2"/>
      </w:numPr>
      <w:spacing w:after="360"/>
      <w:ind w:left="714" w:hanging="357"/>
    </w:pPr>
    <w:rPr>
      <w:caps/>
      <w:color w:val="53548A"/>
      <w:spacing w:val="10"/>
      <w:kern w:val="28"/>
      <w:sz w:val="52"/>
      <w:szCs w:val="52"/>
    </w:rPr>
  </w:style>
  <w:style w:type="character" w:customStyle="1" w:styleId="TitleChar">
    <w:name w:val="Title Char"/>
    <w:basedOn w:val="DefaultParagraphFont"/>
    <w:link w:val="Title"/>
    <w:rsid w:val="00D5545C"/>
    <w:rPr>
      <w:caps/>
      <w:color w:val="53548A"/>
      <w:spacing w:val="10"/>
      <w:kern w:val="28"/>
      <w:sz w:val="52"/>
      <w:szCs w:val="52"/>
      <w:lang w:val="fr-BE" w:eastAsia="en-US" w:bidi="en-US"/>
    </w:rPr>
  </w:style>
  <w:style w:type="paragraph" w:styleId="Subtitle">
    <w:name w:val="Subtitle"/>
    <w:basedOn w:val="Normal"/>
    <w:next w:val="Normal"/>
    <w:link w:val="SubtitleChar"/>
    <w:uiPriority w:val="11"/>
    <w:rsid w:val="00AC7427"/>
    <w:pPr>
      <w:spacing w:after="1000"/>
    </w:pPr>
    <w:rPr>
      <w:caps/>
      <w:color w:val="595959"/>
      <w:spacing w:val="10"/>
      <w:sz w:val="24"/>
      <w:szCs w:val="24"/>
    </w:rPr>
  </w:style>
  <w:style w:type="character" w:customStyle="1" w:styleId="SubtitleChar">
    <w:name w:val="Subtitle Char"/>
    <w:basedOn w:val="DefaultParagraphFont"/>
    <w:link w:val="Subtitle"/>
    <w:uiPriority w:val="11"/>
    <w:rsid w:val="00AC7427"/>
    <w:rPr>
      <w:caps/>
      <w:color w:val="595959"/>
      <w:spacing w:val="10"/>
      <w:sz w:val="24"/>
      <w:szCs w:val="24"/>
    </w:rPr>
  </w:style>
  <w:style w:type="character" w:styleId="Emphasis">
    <w:name w:val="Emphasis"/>
    <w:qFormat/>
    <w:rsid w:val="00AC7427"/>
    <w:rPr>
      <w:caps/>
      <w:color w:val="292944"/>
      <w:spacing w:val="5"/>
    </w:rPr>
  </w:style>
  <w:style w:type="paragraph" w:styleId="NoSpacing">
    <w:name w:val="No Spacing"/>
    <w:basedOn w:val="Normal"/>
    <w:link w:val="NoSpacingChar"/>
    <w:uiPriority w:val="1"/>
    <w:rsid w:val="00AC7427"/>
  </w:style>
  <w:style w:type="paragraph" w:styleId="ListParagraph">
    <w:name w:val="List Paragraph"/>
    <w:basedOn w:val="Normal"/>
    <w:link w:val="ListParagraphChar"/>
    <w:uiPriority w:val="1"/>
    <w:qFormat/>
    <w:rsid w:val="00AC7427"/>
    <w:pPr>
      <w:ind w:left="720"/>
      <w:contextualSpacing/>
    </w:pPr>
  </w:style>
  <w:style w:type="paragraph" w:styleId="Quote">
    <w:name w:val="Quote"/>
    <w:basedOn w:val="Normal"/>
    <w:next w:val="Normal"/>
    <w:link w:val="QuoteChar"/>
    <w:uiPriority w:val="29"/>
    <w:rsid w:val="00AC7427"/>
    <w:rPr>
      <w:i/>
      <w:iCs/>
    </w:rPr>
  </w:style>
  <w:style w:type="character" w:customStyle="1" w:styleId="QuoteChar">
    <w:name w:val="Quote Char"/>
    <w:basedOn w:val="DefaultParagraphFont"/>
    <w:link w:val="Quote"/>
    <w:uiPriority w:val="29"/>
    <w:rsid w:val="00AC7427"/>
    <w:rPr>
      <w:i/>
      <w:iCs/>
      <w:sz w:val="20"/>
      <w:szCs w:val="20"/>
    </w:rPr>
  </w:style>
  <w:style w:type="paragraph" w:styleId="IntenseQuote">
    <w:name w:val="Intense Quote"/>
    <w:basedOn w:val="Normal"/>
    <w:next w:val="Normal"/>
    <w:link w:val="IntenseQuoteChar"/>
    <w:uiPriority w:val="30"/>
    <w:rsid w:val="00AC7427"/>
    <w:pPr>
      <w:pBdr>
        <w:top w:val="single" w:sz="4" w:space="10" w:color="53548A"/>
        <w:left w:val="single" w:sz="4" w:space="10" w:color="53548A"/>
      </w:pBdr>
      <w:ind w:left="1296" w:right="1152"/>
    </w:pPr>
    <w:rPr>
      <w:i/>
      <w:iCs/>
      <w:color w:val="53548A"/>
    </w:rPr>
  </w:style>
  <w:style w:type="character" w:customStyle="1" w:styleId="IntenseQuoteChar">
    <w:name w:val="Intense Quote Char"/>
    <w:basedOn w:val="DefaultParagraphFont"/>
    <w:link w:val="IntenseQuote"/>
    <w:uiPriority w:val="30"/>
    <w:rsid w:val="00AC7427"/>
    <w:rPr>
      <w:i/>
      <w:iCs/>
      <w:color w:val="53548A"/>
      <w:sz w:val="20"/>
      <w:szCs w:val="20"/>
    </w:rPr>
  </w:style>
  <w:style w:type="character" w:styleId="SubtleEmphasis">
    <w:name w:val="Subtle Emphasis"/>
    <w:uiPriority w:val="19"/>
    <w:rsid w:val="00AC7427"/>
    <w:rPr>
      <w:i/>
      <w:iCs/>
      <w:color w:val="292944"/>
    </w:rPr>
  </w:style>
  <w:style w:type="character" w:styleId="IntenseEmphasis">
    <w:name w:val="Intense Emphasis"/>
    <w:uiPriority w:val="21"/>
    <w:rsid w:val="00AC7427"/>
    <w:rPr>
      <w:b/>
      <w:bCs/>
      <w:caps/>
      <w:color w:val="292944"/>
      <w:spacing w:val="10"/>
    </w:rPr>
  </w:style>
  <w:style w:type="character" w:styleId="SubtleReference">
    <w:name w:val="Subtle Reference"/>
    <w:uiPriority w:val="31"/>
    <w:rsid w:val="00AC7427"/>
    <w:rPr>
      <w:b/>
      <w:bCs/>
      <w:color w:val="53548A"/>
    </w:rPr>
  </w:style>
  <w:style w:type="character" w:styleId="IntenseReference">
    <w:name w:val="Intense Reference"/>
    <w:uiPriority w:val="32"/>
    <w:rsid w:val="00AC7427"/>
    <w:rPr>
      <w:b/>
      <w:bCs/>
      <w:i/>
      <w:iCs/>
      <w:caps/>
      <w:color w:val="53548A"/>
    </w:rPr>
  </w:style>
  <w:style w:type="character" w:styleId="BookTitle">
    <w:name w:val="Book Title"/>
    <w:uiPriority w:val="33"/>
    <w:rsid w:val="00AC7427"/>
    <w:rPr>
      <w:b/>
      <w:bCs/>
      <w:i/>
      <w:iCs/>
      <w:spacing w:val="9"/>
    </w:rPr>
  </w:style>
  <w:style w:type="paragraph" w:styleId="TOCHeading">
    <w:name w:val="TOC Heading"/>
    <w:basedOn w:val="Heading1"/>
    <w:next w:val="Normal"/>
    <w:uiPriority w:val="39"/>
    <w:unhideWhenUsed/>
    <w:qFormat/>
    <w:rsid w:val="00AC7427"/>
    <w:pPr>
      <w:outlineLvl w:val="9"/>
    </w:pPr>
  </w:style>
  <w:style w:type="paragraph" w:customStyle="1" w:styleId="wettelijkebep">
    <w:name w:val="wettelijke bep"/>
    <w:basedOn w:val="Normal"/>
    <w:link w:val="wettelijkebepChar"/>
    <w:rsid w:val="00922004"/>
    <w:pPr>
      <w:tabs>
        <w:tab w:val="left" w:pos="-1440"/>
        <w:tab w:val="left" w:pos="-720"/>
        <w:tab w:val="left" w:pos="0"/>
        <w:tab w:val="left" w:pos="2154"/>
        <w:tab w:val="left" w:pos="2880"/>
        <w:tab w:val="left" w:pos="3571"/>
        <w:tab w:val="left" w:pos="4320"/>
      </w:tabs>
      <w:suppressAutoHyphens/>
      <w:ind w:firstLine="284"/>
    </w:pPr>
    <w:rPr>
      <w:i/>
      <w:spacing w:val="-3"/>
      <w:lang w:val="nl-NL"/>
    </w:rPr>
  </w:style>
  <w:style w:type="table" w:customStyle="1" w:styleId="Opmaakprofiel1">
    <w:name w:val="Opmaakprofiel1"/>
    <w:basedOn w:val="TableNormal"/>
    <w:uiPriority w:val="99"/>
    <w:qFormat/>
    <w:rsid w:val="00526608"/>
    <w:tblPr/>
    <w:tcPr>
      <w:shd w:val="clear" w:color="auto" w:fill="C00000"/>
    </w:tcPr>
  </w:style>
  <w:style w:type="character" w:customStyle="1" w:styleId="wettelijkebepChar">
    <w:name w:val="wettelijke bep Char"/>
    <w:basedOn w:val="DefaultParagraphFont"/>
    <w:link w:val="wettelijkebep"/>
    <w:rsid w:val="00922004"/>
    <w:rPr>
      <w:i/>
      <w:iCs/>
      <w:spacing w:val="-3"/>
      <w:sz w:val="20"/>
      <w:szCs w:val="20"/>
      <w:lang w:val="nl-NL"/>
    </w:rPr>
  </w:style>
  <w:style w:type="character" w:customStyle="1" w:styleId="NoSpacingChar">
    <w:name w:val="No Spacing Char"/>
    <w:basedOn w:val="DefaultParagraphFont"/>
    <w:link w:val="NoSpacing"/>
    <w:uiPriority w:val="1"/>
    <w:rsid w:val="00AC7427"/>
    <w:rPr>
      <w:sz w:val="20"/>
      <w:szCs w:val="20"/>
    </w:rPr>
  </w:style>
  <w:style w:type="character" w:customStyle="1" w:styleId="FooterChar">
    <w:name w:val="Footer Char"/>
    <w:basedOn w:val="DefaultParagraphFont"/>
    <w:link w:val="Footer"/>
    <w:uiPriority w:val="99"/>
    <w:rsid w:val="00AD7DB9"/>
    <w:rPr>
      <w:sz w:val="20"/>
      <w:szCs w:val="20"/>
    </w:rPr>
  </w:style>
  <w:style w:type="table" w:customStyle="1" w:styleId="Lichtelijst-accent12">
    <w:name w:val="Lichte lijst - accent 12"/>
    <w:basedOn w:val="TableNormal"/>
    <w:uiPriority w:val="61"/>
    <w:rsid w:val="00C23AEA"/>
    <w:tblPr>
      <w:tblStyleRowBandSize w:val="1"/>
      <w:tblStyleColBandSize w:val="1"/>
      <w:tblBorders>
        <w:top w:val="single" w:sz="8" w:space="0" w:color="53548A"/>
        <w:left w:val="single" w:sz="8" w:space="0" w:color="53548A"/>
        <w:bottom w:val="single" w:sz="8" w:space="0" w:color="53548A"/>
        <w:right w:val="single" w:sz="8" w:space="0" w:color="53548A"/>
      </w:tblBorders>
    </w:tblPr>
    <w:tblStylePr w:type="firstRow">
      <w:pPr>
        <w:spacing w:before="0" w:after="0" w:line="240" w:lineRule="auto"/>
      </w:pPr>
      <w:rPr>
        <w:b/>
        <w:bCs/>
        <w:color w:val="FFFFFF"/>
      </w:rPr>
      <w:tblPr/>
      <w:tcPr>
        <w:shd w:val="clear" w:color="auto" w:fill="53548A"/>
      </w:tcPr>
    </w:tblStylePr>
    <w:tblStylePr w:type="lastRow">
      <w:pPr>
        <w:spacing w:before="0" w:after="0" w:line="240" w:lineRule="auto"/>
      </w:pPr>
      <w:rPr>
        <w:b/>
        <w:bCs/>
      </w:rPr>
      <w:tblPr/>
      <w:tcPr>
        <w:tcBorders>
          <w:top w:val="double" w:sz="6" w:space="0" w:color="53548A"/>
          <w:left w:val="single" w:sz="8" w:space="0" w:color="53548A"/>
          <w:bottom w:val="single" w:sz="8" w:space="0" w:color="53548A"/>
          <w:right w:val="single" w:sz="8" w:space="0" w:color="53548A"/>
        </w:tcBorders>
      </w:tcPr>
    </w:tblStylePr>
    <w:tblStylePr w:type="firstCol">
      <w:rPr>
        <w:b/>
        <w:bCs/>
      </w:rPr>
    </w:tblStylePr>
    <w:tblStylePr w:type="lastCol">
      <w:rPr>
        <w:b/>
        <w:bCs/>
      </w:rPr>
    </w:tblStylePr>
    <w:tblStylePr w:type="band1Vert">
      <w:tblPr/>
      <w:tcPr>
        <w:tcBorders>
          <w:top w:val="single" w:sz="8" w:space="0" w:color="53548A"/>
          <w:left w:val="single" w:sz="8" w:space="0" w:color="53548A"/>
          <w:bottom w:val="single" w:sz="8" w:space="0" w:color="53548A"/>
          <w:right w:val="single" w:sz="8" w:space="0" w:color="53548A"/>
        </w:tcBorders>
      </w:tcPr>
    </w:tblStylePr>
    <w:tblStylePr w:type="band1Horz">
      <w:tblPr/>
      <w:tcPr>
        <w:tcBorders>
          <w:top w:val="single" w:sz="8" w:space="0" w:color="53548A"/>
          <w:left w:val="single" w:sz="8" w:space="0" w:color="53548A"/>
          <w:bottom w:val="single" w:sz="8" w:space="0" w:color="53548A"/>
          <w:right w:val="single" w:sz="8" w:space="0" w:color="53548A"/>
        </w:tcBorders>
      </w:tcPr>
    </w:tblStylePr>
  </w:style>
  <w:style w:type="character" w:customStyle="1" w:styleId="HeaderChar">
    <w:name w:val="Header Char"/>
    <w:basedOn w:val="DefaultParagraphFont"/>
    <w:link w:val="Header"/>
    <w:uiPriority w:val="99"/>
    <w:rsid w:val="008817C7"/>
    <w:rPr>
      <w:szCs w:val="20"/>
    </w:rPr>
  </w:style>
  <w:style w:type="paragraph" w:styleId="TOC3">
    <w:name w:val="toc 3"/>
    <w:basedOn w:val="Normal"/>
    <w:next w:val="Normal"/>
    <w:autoRedefine/>
    <w:uiPriority w:val="39"/>
    <w:unhideWhenUsed/>
    <w:rsid w:val="00DB4E30"/>
    <w:pPr>
      <w:spacing w:after="100"/>
      <w:ind w:left="440"/>
    </w:pPr>
    <w:rPr>
      <w:szCs w:val="22"/>
      <w:lang w:val="nl-NL" w:bidi="ar-SA"/>
    </w:rPr>
  </w:style>
  <w:style w:type="paragraph" w:styleId="TOC4">
    <w:name w:val="toc 4"/>
    <w:basedOn w:val="Normal"/>
    <w:next w:val="Normal"/>
    <w:autoRedefine/>
    <w:uiPriority w:val="39"/>
    <w:rsid w:val="00DB4E30"/>
    <w:pPr>
      <w:spacing w:after="100"/>
      <w:ind w:left="660"/>
    </w:pPr>
  </w:style>
  <w:style w:type="paragraph" w:styleId="TOC5">
    <w:name w:val="toc 5"/>
    <w:basedOn w:val="Normal"/>
    <w:next w:val="Normal"/>
    <w:autoRedefine/>
    <w:uiPriority w:val="39"/>
    <w:unhideWhenUsed/>
    <w:rsid w:val="00DB4E30"/>
    <w:pPr>
      <w:spacing w:after="100"/>
      <w:ind w:left="880"/>
    </w:pPr>
    <w:rPr>
      <w:szCs w:val="22"/>
      <w:lang w:val="nl-BE" w:eastAsia="nl-BE" w:bidi="ar-SA"/>
    </w:rPr>
  </w:style>
  <w:style w:type="paragraph" w:styleId="TOC6">
    <w:name w:val="toc 6"/>
    <w:basedOn w:val="Normal"/>
    <w:next w:val="Normal"/>
    <w:autoRedefine/>
    <w:uiPriority w:val="39"/>
    <w:unhideWhenUsed/>
    <w:rsid w:val="00DB4E30"/>
    <w:pPr>
      <w:spacing w:after="100"/>
      <w:ind w:left="1100"/>
    </w:pPr>
    <w:rPr>
      <w:szCs w:val="22"/>
      <w:lang w:val="nl-BE" w:eastAsia="nl-BE" w:bidi="ar-SA"/>
    </w:rPr>
  </w:style>
  <w:style w:type="paragraph" w:styleId="TOC7">
    <w:name w:val="toc 7"/>
    <w:basedOn w:val="Normal"/>
    <w:next w:val="Normal"/>
    <w:autoRedefine/>
    <w:uiPriority w:val="39"/>
    <w:unhideWhenUsed/>
    <w:rsid w:val="00DB4E30"/>
    <w:pPr>
      <w:spacing w:after="100"/>
      <w:ind w:left="1320"/>
    </w:pPr>
    <w:rPr>
      <w:szCs w:val="22"/>
      <w:lang w:val="nl-BE" w:eastAsia="nl-BE" w:bidi="ar-SA"/>
    </w:rPr>
  </w:style>
  <w:style w:type="paragraph" w:styleId="TOC8">
    <w:name w:val="toc 8"/>
    <w:basedOn w:val="Normal"/>
    <w:next w:val="Normal"/>
    <w:autoRedefine/>
    <w:uiPriority w:val="39"/>
    <w:unhideWhenUsed/>
    <w:rsid w:val="00DB4E30"/>
    <w:pPr>
      <w:spacing w:after="100"/>
      <w:ind w:left="1540"/>
    </w:pPr>
    <w:rPr>
      <w:szCs w:val="22"/>
      <w:lang w:val="nl-BE" w:eastAsia="nl-BE" w:bidi="ar-SA"/>
    </w:rPr>
  </w:style>
  <w:style w:type="paragraph" w:styleId="TOC9">
    <w:name w:val="toc 9"/>
    <w:basedOn w:val="Normal"/>
    <w:next w:val="Normal"/>
    <w:autoRedefine/>
    <w:uiPriority w:val="39"/>
    <w:unhideWhenUsed/>
    <w:rsid w:val="00DB4E30"/>
    <w:pPr>
      <w:spacing w:after="100"/>
      <w:ind w:left="1760"/>
    </w:pPr>
    <w:rPr>
      <w:szCs w:val="22"/>
      <w:lang w:val="nl-BE" w:eastAsia="nl-BE" w:bidi="ar-SA"/>
    </w:rPr>
  </w:style>
  <w:style w:type="character" w:customStyle="1" w:styleId="citaat">
    <w:name w:val="citaat"/>
    <w:rsid w:val="00361321"/>
    <w:rPr>
      <w:rFonts w:ascii="Times New Roman" w:hAnsi="Times New Roman"/>
      <w:i/>
      <w:sz w:val="22"/>
    </w:rPr>
  </w:style>
  <w:style w:type="paragraph" w:styleId="DocumentMap">
    <w:name w:val="Document Map"/>
    <w:basedOn w:val="Normal"/>
    <w:link w:val="DocumentMapChar"/>
    <w:rsid w:val="00B3382D"/>
    <w:rPr>
      <w:rFonts w:ascii="Tahoma" w:hAnsi="Tahoma" w:cs="Tahoma"/>
      <w:sz w:val="16"/>
      <w:szCs w:val="16"/>
    </w:rPr>
  </w:style>
  <w:style w:type="character" w:customStyle="1" w:styleId="DocumentMapChar">
    <w:name w:val="Document Map Char"/>
    <w:basedOn w:val="DefaultParagraphFont"/>
    <w:link w:val="DocumentMap"/>
    <w:rsid w:val="00B3382D"/>
    <w:rPr>
      <w:rFonts w:ascii="Tahoma" w:hAnsi="Tahoma" w:cs="Tahoma"/>
      <w:sz w:val="16"/>
      <w:szCs w:val="16"/>
    </w:rPr>
  </w:style>
  <w:style w:type="paragraph" w:customStyle="1" w:styleId="BriefTekst">
    <w:name w:val="BriefTekst"/>
    <w:basedOn w:val="Normal"/>
    <w:rsid w:val="00B3382D"/>
    <w:pPr>
      <w:tabs>
        <w:tab w:val="left" w:pos="1418"/>
        <w:tab w:val="right" w:pos="9072"/>
      </w:tabs>
    </w:pPr>
    <w:rPr>
      <w:rFonts w:ascii="Times New Roman" w:hAnsi="Times New Roman"/>
      <w:sz w:val="24"/>
      <w:lang w:val="nl-NL" w:eastAsia="nl-NL" w:bidi="ar-SA"/>
    </w:rPr>
  </w:style>
  <w:style w:type="paragraph" w:customStyle="1" w:styleId="Intro-invul">
    <w:name w:val="Intro - invul"/>
    <w:basedOn w:val="Normal"/>
    <w:next w:val="tekstzonderinsprong"/>
    <w:rsid w:val="00B3382D"/>
    <w:pPr>
      <w:tabs>
        <w:tab w:val="right" w:leader="dot" w:pos="9014"/>
      </w:tabs>
      <w:spacing w:line="320" w:lineRule="exact"/>
    </w:pPr>
    <w:rPr>
      <w:rFonts w:ascii="Helvetica" w:hAnsi="Helvetica"/>
      <w:sz w:val="16"/>
      <w:lang w:val="nl-NL" w:eastAsia="nl-NL" w:bidi="ar-SA"/>
    </w:rPr>
  </w:style>
  <w:style w:type="paragraph" w:customStyle="1" w:styleId="tekstzonderinsprong">
    <w:name w:val="tekst zonder insprong"/>
    <w:basedOn w:val="Normal"/>
    <w:rsid w:val="00B3382D"/>
    <w:pPr>
      <w:tabs>
        <w:tab w:val="left" w:pos="340"/>
        <w:tab w:val="right" w:pos="7954"/>
      </w:tabs>
      <w:spacing w:before="113" w:line="200" w:lineRule="exact"/>
      <w:ind w:left="340" w:hanging="340"/>
    </w:pPr>
    <w:rPr>
      <w:rFonts w:ascii="Helvetica" w:hAnsi="Helvetica"/>
      <w:sz w:val="16"/>
      <w:lang w:val="nl-NL" w:eastAsia="nl-NL" w:bidi="ar-SA"/>
    </w:rPr>
  </w:style>
  <w:style w:type="paragraph" w:customStyle="1" w:styleId="tekst">
    <w:name w:val="tekst"/>
    <w:basedOn w:val="Normal"/>
    <w:next w:val="Normal"/>
    <w:rsid w:val="00B3382D"/>
    <w:pPr>
      <w:tabs>
        <w:tab w:val="left" w:pos="340"/>
        <w:tab w:val="right" w:pos="7954"/>
      </w:tabs>
      <w:spacing w:before="113" w:line="200" w:lineRule="exact"/>
      <w:ind w:left="1020" w:hanging="680"/>
    </w:pPr>
    <w:rPr>
      <w:rFonts w:ascii="Helvetica" w:hAnsi="Helvetica"/>
      <w:sz w:val="16"/>
      <w:lang w:val="nl-NL" w:eastAsia="nl-NL" w:bidi="ar-SA"/>
    </w:rPr>
  </w:style>
  <w:style w:type="paragraph" w:customStyle="1" w:styleId="tekst-invul">
    <w:name w:val="tekst - invul"/>
    <w:basedOn w:val="Normal"/>
    <w:next w:val="Heading1"/>
    <w:rsid w:val="00B3382D"/>
    <w:pPr>
      <w:tabs>
        <w:tab w:val="left" w:pos="340"/>
        <w:tab w:val="right" w:leader="dot" w:pos="9014"/>
      </w:tabs>
      <w:spacing w:before="113" w:line="200" w:lineRule="exact"/>
      <w:ind w:left="1020" w:hanging="680"/>
    </w:pPr>
    <w:rPr>
      <w:rFonts w:ascii="Helvetica" w:hAnsi="Helvetica"/>
      <w:sz w:val="16"/>
      <w:lang w:val="nl-NL" w:eastAsia="nl-NL" w:bidi="ar-SA"/>
    </w:rPr>
  </w:style>
  <w:style w:type="paragraph" w:customStyle="1" w:styleId="Titel">
    <w:name w:val="Titel*"/>
    <w:basedOn w:val="Normal"/>
    <w:next w:val="Heading3"/>
    <w:rsid w:val="00B3382D"/>
    <w:rPr>
      <w:rFonts w:ascii="Helvetica" w:hAnsi="Helvetica"/>
      <w:b/>
      <w:sz w:val="36"/>
      <w:lang w:val="nl-NL" w:eastAsia="nl-NL" w:bidi="ar-SA"/>
    </w:rPr>
  </w:style>
  <w:style w:type="paragraph" w:styleId="BodyText">
    <w:name w:val="Body Text"/>
    <w:basedOn w:val="Normal"/>
    <w:link w:val="BodyTextChar"/>
    <w:uiPriority w:val="1"/>
    <w:qFormat/>
    <w:rsid w:val="00B3382D"/>
    <w:rPr>
      <w:rFonts w:ascii="Arial" w:hAnsi="Arial"/>
      <w:i/>
      <w:sz w:val="16"/>
      <w:lang w:val="nl-NL" w:eastAsia="nl-NL" w:bidi="ar-SA"/>
    </w:rPr>
  </w:style>
  <w:style w:type="character" w:customStyle="1" w:styleId="BodyTextChar">
    <w:name w:val="Body Text Char"/>
    <w:basedOn w:val="DefaultParagraphFont"/>
    <w:link w:val="BodyText"/>
    <w:rsid w:val="00B3382D"/>
    <w:rPr>
      <w:rFonts w:ascii="Arial" w:eastAsia="Times New Roman" w:hAnsi="Arial" w:cs="Times New Roman"/>
      <w:i/>
      <w:sz w:val="16"/>
      <w:szCs w:val="20"/>
      <w:lang w:val="nl-NL" w:eastAsia="nl-NL" w:bidi="ar-SA"/>
    </w:rPr>
  </w:style>
  <w:style w:type="numbering" w:customStyle="1" w:styleId="Opmaakmodelcontracten">
    <w:name w:val="Opmaakmodelcontracten"/>
    <w:uiPriority w:val="99"/>
    <w:rsid w:val="008A1BD8"/>
    <w:pPr>
      <w:numPr>
        <w:numId w:val="3"/>
      </w:numPr>
    </w:pPr>
  </w:style>
  <w:style w:type="paragraph" w:customStyle="1" w:styleId="11Lijst1">
    <w:name w:val="1.1 Lijst1"/>
    <w:basedOn w:val="ListParagraph"/>
    <w:link w:val="11Lijst1Char"/>
    <w:qFormat/>
    <w:rsid w:val="007777C0"/>
    <w:pPr>
      <w:numPr>
        <w:ilvl w:val="1"/>
        <w:numId w:val="5"/>
      </w:numPr>
      <w:tabs>
        <w:tab w:val="left" w:pos="567"/>
      </w:tabs>
    </w:pPr>
  </w:style>
  <w:style w:type="character" w:customStyle="1" w:styleId="ListParagraphChar">
    <w:name w:val="List Paragraph Char"/>
    <w:basedOn w:val="DefaultParagraphFont"/>
    <w:link w:val="ListParagraph"/>
    <w:uiPriority w:val="34"/>
    <w:rsid w:val="00CF2F2E"/>
    <w:rPr>
      <w:szCs w:val="20"/>
    </w:rPr>
  </w:style>
  <w:style w:type="character" w:customStyle="1" w:styleId="11Lijst1Char">
    <w:name w:val="1.1 Lijst1 Char"/>
    <w:basedOn w:val="ListParagraphChar"/>
    <w:link w:val="11Lijst1"/>
    <w:rsid w:val="007777C0"/>
    <w:rPr>
      <w:sz w:val="22"/>
      <w:szCs w:val="20"/>
      <w:lang w:val="fr-BE" w:eastAsia="en-US" w:bidi="en-US"/>
    </w:rPr>
  </w:style>
  <w:style w:type="paragraph" w:customStyle="1" w:styleId="Test">
    <w:name w:val="Test"/>
    <w:basedOn w:val="11Lijst1"/>
    <w:link w:val="TestChar"/>
    <w:rsid w:val="00A46BB3"/>
    <w:pPr>
      <w:numPr>
        <w:ilvl w:val="0"/>
        <w:numId w:val="0"/>
      </w:numPr>
    </w:pPr>
  </w:style>
  <w:style w:type="character" w:customStyle="1" w:styleId="TestChar">
    <w:name w:val="Test Char"/>
    <w:basedOn w:val="11Lijst1Char"/>
    <w:link w:val="Test"/>
    <w:rsid w:val="00A46BB3"/>
    <w:rPr>
      <w:sz w:val="22"/>
      <w:szCs w:val="20"/>
      <w:lang w:val="fr-BE" w:eastAsia="en-US" w:bidi="en-US"/>
    </w:rPr>
  </w:style>
  <w:style w:type="paragraph" w:customStyle="1" w:styleId="Opsomming1">
    <w:name w:val="Opsomming1"/>
    <w:basedOn w:val="ListParagraph"/>
    <w:link w:val="Opsomming1Char"/>
    <w:qFormat/>
    <w:rsid w:val="007777C0"/>
    <w:pPr>
      <w:numPr>
        <w:ilvl w:val="2"/>
        <w:numId w:val="4"/>
      </w:numPr>
    </w:pPr>
  </w:style>
  <w:style w:type="paragraph" w:customStyle="1" w:styleId="Vraag">
    <w:name w:val="Vraag?"/>
    <w:basedOn w:val="ListParagraph"/>
    <w:link w:val="VraagChar"/>
    <w:qFormat/>
    <w:rsid w:val="007777C0"/>
    <w:pPr>
      <w:numPr>
        <w:ilvl w:val="3"/>
        <w:numId w:val="5"/>
      </w:numPr>
    </w:pPr>
    <w:rPr>
      <w:i/>
    </w:rPr>
  </w:style>
  <w:style w:type="character" w:customStyle="1" w:styleId="Opsomming1Char">
    <w:name w:val="Opsomming1 Char"/>
    <w:basedOn w:val="ListParagraphChar"/>
    <w:link w:val="Opsomming1"/>
    <w:rsid w:val="007777C0"/>
    <w:rPr>
      <w:sz w:val="22"/>
      <w:szCs w:val="20"/>
      <w:lang w:val="fr-BE" w:eastAsia="en-US" w:bidi="en-US"/>
    </w:rPr>
  </w:style>
  <w:style w:type="paragraph" w:customStyle="1" w:styleId="Opsvra">
    <w:name w:val="Opsvra"/>
    <w:basedOn w:val="ListParagraph"/>
    <w:link w:val="OpsvraChar"/>
    <w:qFormat/>
    <w:rsid w:val="007777C0"/>
    <w:pPr>
      <w:numPr>
        <w:ilvl w:val="4"/>
        <w:numId w:val="5"/>
      </w:numPr>
      <w:tabs>
        <w:tab w:val="left" w:pos="1560"/>
      </w:tabs>
      <w:ind w:left="1560" w:hanging="284"/>
    </w:pPr>
  </w:style>
  <w:style w:type="character" w:customStyle="1" w:styleId="VraagChar">
    <w:name w:val="Vraag? Char"/>
    <w:basedOn w:val="ListParagraphChar"/>
    <w:link w:val="Vraag"/>
    <w:rsid w:val="007777C0"/>
    <w:rPr>
      <w:i/>
      <w:sz w:val="22"/>
      <w:szCs w:val="20"/>
      <w:lang w:val="fr-BE" w:eastAsia="en-US" w:bidi="en-US"/>
    </w:rPr>
  </w:style>
  <w:style w:type="paragraph" w:customStyle="1" w:styleId="Lijst2">
    <w:name w:val="Lijst2"/>
    <w:basedOn w:val="ListParagraph"/>
    <w:link w:val="Lijst2Char"/>
    <w:qFormat/>
    <w:rsid w:val="007777C0"/>
    <w:pPr>
      <w:numPr>
        <w:ilvl w:val="5"/>
        <w:numId w:val="5"/>
      </w:numPr>
      <w:tabs>
        <w:tab w:val="left" w:pos="1560"/>
      </w:tabs>
    </w:pPr>
    <w:rPr>
      <w:rFonts w:cs="Arial"/>
      <w:color w:val="000000"/>
      <w:szCs w:val="22"/>
    </w:rPr>
  </w:style>
  <w:style w:type="character" w:customStyle="1" w:styleId="OpsvraChar">
    <w:name w:val="Opsvra Char"/>
    <w:basedOn w:val="ListParagraphChar"/>
    <w:link w:val="Opsvra"/>
    <w:rsid w:val="007777C0"/>
    <w:rPr>
      <w:sz w:val="22"/>
      <w:szCs w:val="20"/>
      <w:lang w:val="fr-BE" w:eastAsia="en-US" w:bidi="en-US"/>
    </w:rPr>
  </w:style>
  <w:style w:type="paragraph" w:customStyle="1" w:styleId="Lijst3">
    <w:name w:val="Lijst3"/>
    <w:basedOn w:val="ListParagraph"/>
    <w:link w:val="Lijst3Char"/>
    <w:qFormat/>
    <w:rsid w:val="007777C0"/>
    <w:pPr>
      <w:numPr>
        <w:ilvl w:val="6"/>
        <w:numId w:val="5"/>
      </w:numPr>
    </w:pPr>
  </w:style>
  <w:style w:type="character" w:customStyle="1" w:styleId="Lijst2Char">
    <w:name w:val="Lijst2 Char"/>
    <w:basedOn w:val="ListParagraphChar"/>
    <w:link w:val="Lijst2"/>
    <w:rsid w:val="007777C0"/>
    <w:rPr>
      <w:rFonts w:cs="Arial"/>
      <w:color w:val="000000"/>
      <w:sz w:val="22"/>
      <w:szCs w:val="22"/>
      <w:lang w:val="fr-BE" w:eastAsia="en-US" w:bidi="en-US"/>
    </w:rPr>
  </w:style>
  <w:style w:type="character" w:customStyle="1" w:styleId="Lijst3Char">
    <w:name w:val="Lijst3 Char"/>
    <w:basedOn w:val="ListParagraphChar"/>
    <w:link w:val="Lijst3"/>
    <w:rsid w:val="007777C0"/>
    <w:rPr>
      <w:sz w:val="22"/>
      <w:szCs w:val="20"/>
      <w:lang w:val="fr-BE" w:eastAsia="en-US" w:bidi="en-US"/>
    </w:rPr>
  </w:style>
  <w:style w:type="paragraph" w:customStyle="1" w:styleId="Voetnoot0">
    <w:name w:val="Voetnoot"/>
    <w:basedOn w:val="Normal"/>
    <w:link w:val="VoetnootChar"/>
    <w:qFormat/>
    <w:rsid w:val="007777C0"/>
    <w:pPr>
      <w:tabs>
        <w:tab w:val="left" w:pos="284"/>
      </w:tabs>
    </w:pPr>
    <w:rPr>
      <w:rFonts w:ascii="Times New Roman" w:hAnsi="Times New Roman"/>
      <w:sz w:val="18"/>
      <w:szCs w:val="18"/>
    </w:rPr>
  </w:style>
  <w:style w:type="character" w:customStyle="1" w:styleId="VoetnootChar">
    <w:name w:val="Voetnoot Char"/>
    <w:basedOn w:val="DefaultParagraphFont"/>
    <w:link w:val="Voetnoot0"/>
    <w:rsid w:val="007777C0"/>
    <w:rPr>
      <w:rFonts w:ascii="Times New Roman" w:hAnsi="Times New Roman"/>
      <w:sz w:val="18"/>
      <w:szCs w:val="18"/>
      <w:lang w:val="fr-BE" w:eastAsia="en-US" w:bidi="en-US"/>
    </w:rPr>
  </w:style>
  <w:style w:type="paragraph" w:customStyle="1" w:styleId="Aanvinkopsomming">
    <w:name w:val="Aanvinkopsomming"/>
    <w:basedOn w:val="ListParagraph"/>
    <w:link w:val="AanvinkopsommingChar"/>
    <w:qFormat/>
    <w:rsid w:val="00032A09"/>
    <w:pPr>
      <w:tabs>
        <w:tab w:val="left" w:pos="851"/>
      </w:tabs>
      <w:ind w:left="851" w:hanging="425"/>
    </w:pPr>
    <w:rPr>
      <w:rFonts w:cs="Arial"/>
      <w:color w:val="000000"/>
      <w:szCs w:val="22"/>
    </w:rPr>
  </w:style>
  <w:style w:type="character" w:customStyle="1" w:styleId="AanvinkopsommingChar">
    <w:name w:val="Aanvinkopsomming Char"/>
    <w:basedOn w:val="ListParagraphChar"/>
    <w:link w:val="Aanvinkopsomming"/>
    <w:rsid w:val="00032A09"/>
    <w:rPr>
      <w:rFonts w:cs="Arial"/>
      <w:color w:val="000000"/>
      <w:sz w:val="22"/>
      <w:szCs w:val="22"/>
      <w:lang w:val="fr-BE" w:eastAsia="en-US" w:bidi="en-US"/>
    </w:rPr>
  </w:style>
  <w:style w:type="paragraph" w:customStyle="1" w:styleId="Opsomming2">
    <w:name w:val="Opsomming2"/>
    <w:basedOn w:val="ListParagraph"/>
    <w:link w:val="Opsomming2Char"/>
    <w:qFormat/>
    <w:rsid w:val="00291FCC"/>
    <w:pPr>
      <w:numPr>
        <w:numId w:val="6"/>
      </w:numPr>
      <w:ind w:left="1134" w:hanging="283"/>
    </w:pPr>
    <w:rPr>
      <w:lang w:val="nl-BE"/>
    </w:rPr>
  </w:style>
  <w:style w:type="character" w:customStyle="1" w:styleId="Opsomming2Char">
    <w:name w:val="Opsomming2 Char"/>
    <w:basedOn w:val="ListParagraphChar"/>
    <w:link w:val="Opsomming2"/>
    <w:rsid w:val="00291FCC"/>
    <w:rPr>
      <w:sz w:val="22"/>
      <w:szCs w:val="20"/>
      <w:lang w:eastAsia="en-US" w:bidi="en-US"/>
    </w:rPr>
  </w:style>
  <w:style w:type="paragraph" w:customStyle="1" w:styleId="111">
    <w:name w:val="1.1.1"/>
    <w:basedOn w:val="11Lijst1"/>
    <w:autoRedefine/>
    <w:rsid w:val="003F1B5F"/>
    <w:pPr>
      <w:numPr>
        <w:ilvl w:val="0"/>
        <w:numId w:val="7"/>
      </w:numPr>
    </w:pPr>
    <w:rPr>
      <w:lang w:val="nl-BE"/>
    </w:rPr>
  </w:style>
  <w:style w:type="paragraph" w:customStyle="1" w:styleId="111zondernr">
    <w:name w:val="1.1.1 zonder nr"/>
    <w:basedOn w:val="11Lijst1"/>
    <w:qFormat/>
    <w:rsid w:val="003F1B5F"/>
    <w:pPr>
      <w:numPr>
        <w:ilvl w:val="0"/>
        <w:numId w:val="0"/>
      </w:numPr>
      <w:spacing w:after="160"/>
      <w:ind w:left="567"/>
      <w:contextualSpacing w:val="0"/>
    </w:pPr>
    <w:rPr>
      <w:u w:val="single"/>
      <w:lang w:val="nl-BE"/>
    </w:rPr>
  </w:style>
  <w:style w:type="paragraph" w:customStyle="1" w:styleId="vink111">
    <w:name w:val="vink 1.1.1"/>
    <w:basedOn w:val="11Lijst1"/>
    <w:qFormat/>
    <w:rsid w:val="003F1B5F"/>
    <w:pPr>
      <w:numPr>
        <w:ilvl w:val="0"/>
        <w:numId w:val="0"/>
      </w:numPr>
      <w:tabs>
        <w:tab w:val="clear" w:pos="567"/>
        <w:tab w:val="left" w:pos="1134"/>
      </w:tabs>
      <w:ind w:left="1134"/>
    </w:pPr>
    <w:rPr>
      <w:lang w:val="nl-BE"/>
    </w:rPr>
  </w:style>
  <w:style w:type="paragraph" w:customStyle="1" w:styleId="vink11">
    <w:name w:val="vink 1.1"/>
    <w:basedOn w:val="11Lijst1"/>
    <w:qFormat/>
    <w:rsid w:val="003F1B5F"/>
    <w:pPr>
      <w:numPr>
        <w:ilvl w:val="0"/>
        <w:numId w:val="0"/>
      </w:numPr>
      <w:ind w:left="567"/>
    </w:pPr>
    <w:rPr>
      <w:lang w:val="nl-BE"/>
    </w:rPr>
  </w:style>
  <w:style w:type="numbering" w:customStyle="1" w:styleId="Geenlijst1">
    <w:name w:val="Geen lijst1"/>
    <w:next w:val="NoList"/>
    <w:semiHidden/>
    <w:unhideWhenUsed/>
    <w:rsid w:val="00DA2820"/>
  </w:style>
  <w:style w:type="paragraph" w:styleId="BodyTextIndent">
    <w:name w:val="Body Text Indent"/>
    <w:basedOn w:val="Normal"/>
    <w:link w:val="BodyTextIndentChar"/>
    <w:rsid w:val="00DA2820"/>
    <w:pPr>
      <w:tabs>
        <w:tab w:val="left" w:pos="426"/>
      </w:tabs>
      <w:spacing w:line="360" w:lineRule="auto"/>
      <w:ind w:left="567" w:hanging="567"/>
      <w:jc w:val="left"/>
    </w:pPr>
    <w:rPr>
      <w:rFonts w:ascii="Arial" w:hAnsi="Arial" w:cs="Arial"/>
      <w:sz w:val="18"/>
      <w:lang w:val="nl-NL" w:eastAsia="nl-NL" w:bidi="ar-SA"/>
    </w:rPr>
  </w:style>
  <w:style w:type="character" w:customStyle="1" w:styleId="BodyTextIndentChar">
    <w:name w:val="Body Text Indent Char"/>
    <w:basedOn w:val="DefaultParagraphFont"/>
    <w:link w:val="BodyTextIndent"/>
    <w:rsid w:val="00DA2820"/>
    <w:rPr>
      <w:rFonts w:ascii="Arial" w:hAnsi="Arial" w:cs="Arial"/>
      <w:sz w:val="18"/>
      <w:lang w:val="nl-NL" w:eastAsia="nl-NL"/>
    </w:rPr>
  </w:style>
  <w:style w:type="paragraph" w:customStyle="1" w:styleId="Tussentitel">
    <w:name w:val="Tussentitel*"/>
    <w:basedOn w:val="Normal"/>
    <w:rsid w:val="00DA2820"/>
    <w:pPr>
      <w:spacing w:before="57" w:after="57"/>
      <w:jc w:val="left"/>
    </w:pPr>
    <w:rPr>
      <w:rFonts w:ascii="Helvetica" w:hAnsi="Helvetica"/>
      <w:b/>
      <w:sz w:val="24"/>
      <w:lang w:val="nl-NL" w:eastAsia="nl-NL" w:bidi="ar-SA"/>
    </w:rPr>
  </w:style>
  <w:style w:type="paragraph" w:customStyle="1" w:styleId="OmniPage1">
    <w:name w:val="OmniPage #1"/>
    <w:rsid w:val="00DA2820"/>
    <w:pPr>
      <w:tabs>
        <w:tab w:val="right" w:pos="4692"/>
      </w:tabs>
    </w:pPr>
    <w:rPr>
      <w:rFonts w:ascii="Chicago" w:hAnsi="Chicago"/>
      <w:sz w:val="2"/>
      <w:lang w:eastAsia="nl-NL"/>
    </w:rPr>
  </w:style>
  <w:style w:type="paragraph" w:customStyle="1" w:styleId="OmniPage4">
    <w:name w:val="OmniPage #4"/>
    <w:rsid w:val="00DA2820"/>
    <w:pPr>
      <w:tabs>
        <w:tab w:val="right" w:pos="2512"/>
      </w:tabs>
    </w:pPr>
    <w:rPr>
      <w:rFonts w:ascii="Chicago" w:hAnsi="Chicago"/>
      <w:sz w:val="2"/>
      <w:lang w:eastAsia="nl-NL"/>
    </w:rPr>
  </w:style>
  <w:style w:type="paragraph" w:customStyle="1" w:styleId="OmniPage6">
    <w:name w:val="OmniPage #6"/>
    <w:rsid w:val="00DA2820"/>
    <w:pPr>
      <w:tabs>
        <w:tab w:val="right" w:pos="8265"/>
      </w:tabs>
      <w:ind w:right="1982"/>
    </w:pPr>
    <w:rPr>
      <w:rFonts w:ascii="Chicago" w:hAnsi="Chicago"/>
      <w:sz w:val="2"/>
      <w:lang w:eastAsia="nl-NL"/>
    </w:rPr>
  </w:style>
  <w:style w:type="paragraph" w:customStyle="1" w:styleId="OmniPage5">
    <w:name w:val="OmniPage #5"/>
    <w:rsid w:val="00DA2820"/>
    <w:pPr>
      <w:tabs>
        <w:tab w:val="right" w:pos="4163"/>
      </w:tabs>
    </w:pPr>
    <w:rPr>
      <w:rFonts w:ascii="Chicago" w:hAnsi="Chicago"/>
      <w:sz w:val="2"/>
      <w:lang w:eastAsia="nl-NL"/>
    </w:rPr>
  </w:style>
  <w:style w:type="paragraph" w:customStyle="1" w:styleId="OmniPage7">
    <w:name w:val="OmniPage #7"/>
    <w:rsid w:val="00DA2820"/>
    <w:pPr>
      <w:tabs>
        <w:tab w:val="right" w:pos="8037"/>
      </w:tabs>
      <w:ind w:right="2210"/>
    </w:pPr>
    <w:rPr>
      <w:rFonts w:ascii="Chicago" w:hAnsi="Chicago"/>
      <w:sz w:val="2"/>
      <w:lang w:eastAsia="nl-NL"/>
    </w:rPr>
  </w:style>
  <w:style w:type="paragraph" w:customStyle="1" w:styleId="OmniPage8">
    <w:name w:val="OmniPage #8"/>
    <w:rsid w:val="00DA2820"/>
    <w:pPr>
      <w:tabs>
        <w:tab w:val="right" w:pos="3572"/>
      </w:tabs>
    </w:pPr>
    <w:rPr>
      <w:rFonts w:ascii="Chicago" w:hAnsi="Chicago"/>
      <w:sz w:val="2"/>
      <w:lang w:eastAsia="nl-NL"/>
    </w:rPr>
  </w:style>
  <w:style w:type="paragraph" w:customStyle="1" w:styleId="OmniPage9">
    <w:name w:val="OmniPage #9"/>
    <w:rsid w:val="00DA2820"/>
    <w:pPr>
      <w:tabs>
        <w:tab w:val="right" w:pos="8187"/>
      </w:tabs>
      <w:ind w:right="2060"/>
    </w:pPr>
    <w:rPr>
      <w:rFonts w:ascii="Chicago" w:hAnsi="Chicago"/>
      <w:sz w:val="2"/>
      <w:lang w:eastAsia="nl-NL"/>
    </w:rPr>
  </w:style>
  <w:style w:type="paragraph" w:customStyle="1" w:styleId="OmniPage10">
    <w:name w:val="OmniPage #10"/>
    <w:rsid w:val="00DA2820"/>
    <w:pPr>
      <w:tabs>
        <w:tab w:val="right" w:pos="10247"/>
      </w:tabs>
    </w:pPr>
    <w:rPr>
      <w:rFonts w:ascii="Chicago" w:hAnsi="Chicago"/>
      <w:sz w:val="2"/>
      <w:lang w:eastAsia="nl-NL"/>
    </w:rPr>
  </w:style>
  <w:style w:type="paragraph" w:customStyle="1" w:styleId="OmniPage258">
    <w:name w:val="OmniPage #258"/>
    <w:rsid w:val="00DA2820"/>
    <w:pPr>
      <w:tabs>
        <w:tab w:val="left" w:pos="1200"/>
        <w:tab w:val="right" w:pos="4060"/>
      </w:tabs>
      <w:spacing w:line="849" w:lineRule="exact"/>
      <w:ind w:left="860"/>
    </w:pPr>
    <w:rPr>
      <w:rFonts w:ascii="Times" w:hAnsi="Times"/>
      <w:sz w:val="45"/>
      <w:lang w:eastAsia="nl-NL"/>
    </w:rPr>
  </w:style>
  <w:style w:type="paragraph" w:customStyle="1" w:styleId="OmniPage259">
    <w:name w:val="OmniPage #259"/>
    <w:rsid w:val="00DA2820"/>
    <w:pPr>
      <w:tabs>
        <w:tab w:val="left" w:pos="1720"/>
        <w:tab w:val="left" w:pos="1828"/>
        <w:tab w:val="left" w:pos="7080"/>
        <w:tab w:val="left" w:pos="7520"/>
        <w:tab w:val="left" w:leader="hyphen" w:pos="10200"/>
      </w:tabs>
      <w:spacing w:line="849" w:lineRule="exact"/>
      <w:ind w:left="860"/>
    </w:pPr>
    <w:rPr>
      <w:rFonts w:ascii="Times" w:hAnsi="Times"/>
      <w:sz w:val="45"/>
      <w:lang w:eastAsia="nl-NL"/>
    </w:rPr>
  </w:style>
  <w:style w:type="paragraph" w:customStyle="1" w:styleId="OmniPage260">
    <w:name w:val="OmniPage #260"/>
    <w:rsid w:val="00DA2820"/>
    <w:pPr>
      <w:tabs>
        <w:tab w:val="left" w:pos="1640"/>
        <w:tab w:val="left" w:pos="1748"/>
        <w:tab w:val="left" w:pos="2500"/>
        <w:tab w:val="left" w:pos="5940"/>
        <w:tab w:val="left" w:pos="6940"/>
        <w:tab w:val="left" w:pos="7880"/>
        <w:tab w:val="left" w:pos="7988"/>
        <w:tab w:val="left" w:pos="9460"/>
        <w:tab w:val="left" w:pos="9568"/>
        <w:tab w:val="left" w:pos="10040"/>
      </w:tabs>
      <w:spacing w:line="849" w:lineRule="exact"/>
      <w:ind w:left="780"/>
    </w:pPr>
    <w:rPr>
      <w:rFonts w:ascii="Times" w:hAnsi="Times"/>
      <w:sz w:val="45"/>
      <w:lang w:eastAsia="nl-NL"/>
    </w:rPr>
  </w:style>
  <w:style w:type="paragraph" w:customStyle="1" w:styleId="OmniPage261">
    <w:name w:val="OmniPage #261"/>
    <w:rsid w:val="00DA2820"/>
    <w:pPr>
      <w:tabs>
        <w:tab w:val="left" w:pos="2480"/>
        <w:tab w:val="left" w:pos="2588"/>
        <w:tab w:val="left" w:pos="8480"/>
        <w:tab w:val="left" w:pos="10120"/>
      </w:tabs>
      <w:spacing w:line="849" w:lineRule="exact"/>
      <w:ind w:left="1700"/>
    </w:pPr>
    <w:rPr>
      <w:rFonts w:ascii="Times" w:hAnsi="Times"/>
      <w:sz w:val="45"/>
      <w:lang w:eastAsia="nl-NL"/>
    </w:rPr>
  </w:style>
  <w:style w:type="paragraph" w:customStyle="1" w:styleId="OmniPage262">
    <w:name w:val="OmniPage #262"/>
    <w:rsid w:val="00DA2820"/>
    <w:pPr>
      <w:tabs>
        <w:tab w:val="left" w:pos="3380"/>
        <w:tab w:val="left" w:pos="3488"/>
        <w:tab w:val="left" w:pos="7780"/>
        <w:tab w:val="left" w:pos="8620"/>
      </w:tabs>
      <w:spacing w:line="849" w:lineRule="exact"/>
      <w:ind w:left="1680"/>
    </w:pPr>
    <w:rPr>
      <w:rFonts w:ascii="Times" w:hAnsi="Times"/>
      <w:sz w:val="45"/>
      <w:lang w:eastAsia="nl-NL"/>
    </w:rPr>
  </w:style>
  <w:style w:type="paragraph" w:customStyle="1" w:styleId="OmniPage263">
    <w:name w:val="OmniPage #263"/>
    <w:rsid w:val="00DA2820"/>
    <w:pPr>
      <w:tabs>
        <w:tab w:val="left" w:pos="2460"/>
        <w:tab w:val="left" w:pos="2568"/>
        <w:tab w:val="left" w:pos="3320"/>
        <w:tab w:val="left" w:leader="hyphen" w:pos="5100"/>
        <w:tab w:val="left" w:pos="9500"/>
        <w:tab w:val="left" w:leader="hyphen" w:pos="10180"/>
      </w:tabs>
      <w:spacing w:line="849" w:lineRule="exact"/>
      <w:ind w:left="780"/>
    </w:pPr>
    <w:rPr>
      <w:rFonts w:ascii="Times" w:hAnsi="Times"/>
      <w:sz w:val="45"/>
      <w:lang w:eastAsia="nl-NL"/>
    </w:rPr>
  </w:style>
  <w:style w:type="paragraph" w:customStyle="1" w:styleId="OmniPage264">
    <w:name w:val="OmniPage #264"/>
    <w:rsid w:val="00DA2820"/>
    <w:pPr>
      <w:tabs>
        <w:tab w:val="left" w:pos="2340"/>
        <w:tab w:val="left" w:pos="2448"/>
        <w:tab w:val="left" w:pos="5880"/>
        <w:tab w:val="left" w:pos="8420"/>
        <w:tab w:val="left" w:pos="8600"/>
        <w:tab w:val="left" w:pos="9060"/>
        <w:tab w:val="left" w:pos="9280"/>
        <w:tab w:val="left" w:pos="9960"/>
      </w:tabs>
      <w:spacing w:line="849" w:lineRule="exact"/>
      <w:ind w:left="1560"/>
    </w:pPr>
    <w:rPr>
      <w:rFonts w:ascii="Times" w:hAnsi="Times"/>
      <w:sz w:val="45"/>
      <w:lang w:eastAsia="nl-NL"/>
    </w:rPr>
  </w:style>
  <w:style w:type="paragraph" w:customStyle="1" w:styleId="OmniPage265">
    <w:name w:val="OmniPage #265"/>
    <w:rsid w:val="00DA2820"/>
    <w:pPr>
      <w:tabs>
        <w:tab w:val="left" w:pos="2400"/>
        <w:tab w:val="left" w:pos="2508"/>
        <w:tab w:val="left" w:pos="3260"/>
        <w:tab w:val="center" w:pos="7880"/>
        <w:tab w:val="left" w:pos="8820"/>
        <w:tab w:val="left" w:pos="8928"/>
        <w:tab w:val="left" w:pos="9560"/>
        <w:tab w:val="left" w:pos="10120"/>
      </w:tabs>
      <w:spacing w:line="849" w:lineRule="exact"/>
      <w:ind w:left="840"/>
    </w:pPr>
    <w:rPr>
      <w:rFonts w:ascii="Times" w:hAnsi="Times"/>
      <w:sz w:val="45"/>
      <w:lang w:eastAsia="nl-NL"/>
    </w:rPr>
  </w:style>
  <w:style w:type="paragraph" w:customStyle="1" w:styleId="OmniPage266">
    <w:name w:val="OmniPage #266"/>
    <w:rsid w:val="00DA2820"/>
    <w:pPr>
      <w:tabs>
        <w:tab w:val="left" w:pos="1680"/>
        <w:tab w:val="left" w:pos="1788"/>
        <w:tab w:val="left" w:pos="2540"/>
        <w:tab w:val="left" w:pos="6840"/>
        <w:tab w:val="left" w:pos="7400"/>
        <w:tab w:val="left" w:pos="8560"/>
        <w:tab w:val="left" w:pos="8960"/>
        <w:tab w:val="left" w:pos="10160"/>
      </w:tabs>
      <w:spacing w:line="849" w:lineRule="exact"/>
      <w:ind w:left="840"/>
    </w:pPr>
    <w:rPr>
      <w:rFonts w:ascii="Times" w:hAnsi="Times"/>
      <w:sz w:val="45"/>
      <w:lang w:eastAsia="nl-NL"/>
    </w:rPr>
  </w:style>
  <w:style w:type="paragraph" w:customStyle="1" w:styleId="OmniPage267">
    <w:name w:val="OmniPage #267"/>
    <w:rsid w:val="00DA2820"/>
    <w:pPr>
      <w:tabs>
        <w:tab w:val="left" w:pos="1680"/>
        <w:tab w:val="left" w:pos="1788"/>
        <w:tab w:val="left" w:pos="2560"/>
        <w:tab w:val="left" w:pos="6580"/>
        <w:tab w:val="left" w:pos="8960"/>
        <w:tab w:val="left" w:leader="hyphen" w:pos="9740"/>
        <w:tab w:val="left" w:pos="10160"/>
      </w:tabs>
      <w:spacing w:line="849" w:lineRule="exact"/>
      <w:ind w:left="840"/>
    </w:pPr>
    <w:rPr>
      <w:rFonts w:ascii="Times" w:hAnsi="Times"/>
      <w:sz w:val="45"/>
      <w:lang w:eastAsia="nl-NL"/>
    </w:rPr>
  </w:style>
  <w:style w:type="paragraph" w:customStyle="1" w:styleId="OmniPage268">
    <w:name w:val="OmniPage #268"/>
    <w:rsid w:val="00DA2820"/>
    <w:pPr>
      <w:tabs>
        <w:tab w:val="left" w:pos="1680"/>
        <w:tab w:val="left" w:pos="1788"/>
        <w:tab w:val="left" w:pos="9020"/>
        <w:tab w:val="left" w:pos="10160"/>
      </w:tabs>
      <w:spacing w:line="849" w:lineRule="exact"/>
      <w:ind w:left="840"/>
    </w:pPr>
    <w:rPr>
      <w:rFonts w:ascii="Times" w:hAnsi="Times"/>
      <w:sz w:val="45"/>
      <w:lang w:eastAsia="nl-NL"/>
    </w:rPr>
  </w:style>
  <w:style w:type="paragraph" w:customStyle="1" w:styleId="OmniPage269">
    <w:name w:val="OmniPage #269"/>
    <w:rsid w:val="00DA2820"/>
    <w:pPr>
      <w:tabs>
        <w:tab w:val="left" w:pos="1680"/>
        <w:tab w:val="left" w:pos="1788"/>
        <w:tab w:val="left" w:pos="6820"/>
        <w:tab w:val="left" w:pos="7760"/>
        <w:tab w:val="left" w:pos="8420"/>
        <w:tab w:val="left" w:leader="hyphen" w:pos="8900"/>
        <w:tab w:val="left" w:pos="10000"/>
        <w:tab w:val="left" w:leader="hyphen" w:pos="10160"/>
      </w:tabs>
      <w:spacing w:line="849" w:lineRule="exact"/>
      <w:ind w:left="840"/>
    </w:pPr>
    <w:rPr>
      <w:rFonts w:ascii="Times" w:hAnsi="Times"/>
      <w:sz w:val="45"/>
      <w:lang w:eastAsia="nl-NL"/>
    </w:rPr>
  </w:style>
  <w:style w:type="paragraph" w:customStyle="1" w:styleId="OmniPage270">
    <w:name w:val="OmniPage #270"/>
    <w:rsid w:val="00DA2820"/>
    <w:pPr>
      <w:tabs>
        <w:tab w:val="left" w:pos="1680"/>
        <w:tab w:val="left" w:pos="1788"/>
        <w:tab w:val="left" w:pos="7720"/>
        <w:tab w:val="left" w:pos="10020"/>
      </w:tabs>
      <w:spacing w:line="849" w:lineRule="exact"/>
      <w:ind w:left="840"/>
    </w:pPr>
    <w:rPr>
      <w:rFonts w:ascii="Times" w:hAnsi="Times"/>
      <w:sz w:val="45"/>
      <w:lang w:eastAsia="nl-NL"/>
    </w:rPr>
  </w:style>
  <w:style w:type="paragraph" w:customStyle="1" w:styleId="OmniPage271">
    <w:name w:val="OmniPage #271"/>
    <w:rsid w:val="00DA2820"/>
    <w:pPr>
      <w:tabs>
        <w:tab w:val="left" w:pos="1680"/>
        <w:tab w:val="left" w:pos="1788"/>
        <w:tab w:val="left" w:pos="7720"/>
        <w:tab w:val="left" w:leader="hyphen" w:pos="8760"/>
        <w:tab w:val="left" w:pos="10020"/>
      </w:tabs>
      <w:spacing w:line="849" w:lineRule="exact"/>
      <w:ind w:left="840"/>
    </w:pPr>
    <w:rPr>
      <w:rFonts w:ascii="Times" w:hAnsi="Times"/>
      <w:sz w:val="45"/>
      <w:lang w:eastAsia="nl-NL"/>
    </w:rPr>
  </w:style>
  <w:style w:type="paragraph" w:customStyle="1" w:styleId="OmniPage272">
    <w:name w:val="OmniPage #272"/>
    <w:rsid w:val="00DA2820"/>
    <w:pPr>
      <w:tabs>
        <w:tab w:val="left" w:pos="1680"/>
        <w:tab w:val="left" w:pos="1788"/>
        <w:tab w:val="left" w:leader="hyphen" w:pos="6860"/>
        <w:tab w:val="left" w:pos="8080"/>
        <w:tab w:val="left" w:pos="8400"/>
        <w:tab w:val="left" w:pos="9820"/>
        <w:tab w:val="left" w:pos="10160"/>
      </w:tabs>
      <w:spacing w:line="849" w:lineRule="exact"/>
      <w:ind w:left="840"/>
    </w:pPr>
    <w:rPr>
      <w:rFonts w:ascii="Times" w:hAnsi="Times"/>
      <w:sz w:val="45"/>
      <w:lang w:eastAsia="nl-NL"/>
    </w:rPr>
  </w:style>
  <w:style w:type="paragraph" w:customStyle="1" w:styleId="OmniPage273">
    <w:name w:val="OmniPage #273"/>
    <w:rsid w:val="00DA2820"/>
    <w:pPr>
      <w:tabs>
        <w:tab w:val="left" w:pos="1680"/>
        <w:tab w:val="left" w:pos="1788"/>
        <w:tab w:val="left" w:pos="8720"/>
        <w:tab w:val="left" w:pos="10160"/>
      </w:tabs>
      <w:spacing w:line="849" w:lineRule="exact"/>
      <w:ind w:left="840"/>
    </w:pPr>
    <w:rPr>
      <w:rFonts w:ascii="Times" w:hAnsi="Times"/>
      <w:sz w:val="45"/>
      <w:lang w:eastAsia="nl-NL"/>
    </w:rPr>
  </w:style>
  <w:style w:type="paragraph" w:customStyle="1" w:styleId="OmniPage274">
    <w:name w:val="OmniPage #274"/>
    <w:rsid w:val="00DA2820"/>
    <w:pPr>
      <w:tabs>
        <w:tab w:val="left" w:pos="1680"/>
        <w:tab w:val="left" w:pos="1788"/>
        <w:tab w:val="left" w:pos="8060"/>
        <w:tab w:val="left" w:pos="9060"/>
        <w:tab w:val="left" w:leader="hyphen" w:pos="9460"/>
        <w:tab w:val="left" w:pos="9800"/>
        <w:tab w:val="left" w:leader="hyphen" w:pos="10040"/>
      </w:tabs>
      <w:spacing w:line="849" w:lineRule="exact"/>
      <w:ind w:left="840"/>
    </w:pPr>
    <w:rPr>
      <w:rFonts w:ascii="Times" w:hAnsi="Times"/>
      <w:sz w:val="45"/>
      <w:lang w:eastAsia="nl-NL"/>
    </w:rPr>
  </w:style>
  <w:style w:type="paragraph" w:customStyle="1" w:styleId="OmniPage275">
    <w:name w:val="OmniPage #275"/>
    <w:rsid w:val="00DA2820"/>
    <w:pPr>
      <w:tabs>
        <w:tab w:val="left" w:pos="1680"/>
        <w:tab w:val="left" w:pos="1788"/>
        <w:tab w:val="left" w:pos="9840"/>
        <w:tab w:val="left" w:leader="hyphen" w:pos="10040"/>
      </w:tabs>
      <w:spacing w:line="849" w:lineRule="exact"/>
      <w:ind w:left="840"/>
    </w:pPr>
    <w:rPr>
      <w:rFonts w:ascii="Times" w:hAnsi="Times"/>
      <w:sz w:val="45"/>
      <w:lang w:eastAsia="nl-NL"/>
    </w:rPr>
  </w:style>
  <w:style w:type="paragraph" w:customStyle="1" w:styleId="OmniPage276">
    <w:name w:val="OmniPage #276"/>
    <w:rsid w:val="00DA2820"/>
    <w:pPr>
      <w:tabs>
        <w:tab w:val="left" w:pos="1680"/>
        <w:tab w:val="left" w:pos="1788"/>
        <w:tab w:val="left" w:pos="10060"/>
      </w:tabs>
      <w:spacing w:line="849" w:lineRule="exact"/>
      <w:ind w:left="840"/>
    </w:pPr>
    <w:rPr>
      <w:rFonts w:ascii="Times" w:hAnsi="Times"/>
      <w:sz w:val="45"/>
      <w:lang w:eastAsia="nl-NL"/>
    </w:rPr>
  </w:style>
  <w:style w:type="paragraph" w:customStyle="1" w:styleId="OmniPage277">
    <w:name w:val="OmniPage #277"/>
    <w:rsid w:val="00DA2820"/>
    <w:pPr>
      <w:tabs>
        <w:tab w:val="left" w:pos="1680"/>
        <w:tab w:val="left" w:pos="1788"/>
        <w:tab w:val="left" w:leader="hyphen" w:pos="5220"/>
        <w:tab w:val="left" w:pos="6800"/>
        <w:tab w:val="left" w:leader="hyphen" w:pos="7620"/>
      </w:tabs>
      <w:spacing w:line="849" w:lineRule="exact"/>
      <w:ind w:left="840"/>
    </w:pPr>
    <w:rPr>
      <w:rFonts w:ascii="Times" w:hAnsi="Times"/>
      <w:sz w:val="45"/>
      <w:lang w:eastAsia="nl-NL"/>
    </w:rPr>
  </w:style>
  <w:style w:type="paragraph" w:customStyle="1" w:styleId="OmniPage514">
    <w:name w:val="OmniPage #514"/>
    <w:rsid w:val="00DA2820"/>
    <w:pPr>
      <w:tabs>
        <w:tab w:val="left" w:pos="540"/>
        <w:tab w:val="left" w:pos="648"/>
        <w:tab w:val="left" w:pos="980"/>
      </w:tabs>
      <w:spacing w:line="231" w:lineRule="exact"/>
    </w:pPr>
    <w:rPr>
      <w:rFonts w:ascii="Geneva" w:hAnsi="Geneva"/>
      <w:sz w:val="18"/>
      <w:lang w:eastAsia="nl-NL"/>
    </w:rPr>
  </w:style>
  <w:style w:type="paragraph" w:styleId="BodyTextIndent2">
    <w:name w:val="Body Text Indent 2"/>
    <w:basedOn w:val="Normal"/>
    <w:link w:val="BodyTextIndent2Char"/>
    <w:rsid w:val="00DA2820"/>
    <w:pPr>
      <w:ind w:left="720"/>
    </w:pPr>
    <w:rPr>
      <w:rFonts w:ascii="Arial" w:hAnsi="Arial" w:cs="Arial"/>
      <w:sz w:val="18"/>
      <w:lang w:val="nl-NL" w:eastAsia="nl-NL" w:bidi="ar-SA"/>
    </w:rPr>
  </w:style>
  <w:style w:type="character" w:customStyle="1" w:styleId="BodyTextIndent2Char">
    <w:name w:val="Body Text Indent 2 Char"/>
    <w:basedOn w:val="DefaultParagraphFont"/>
    <w:link w:val="BodyTextIndent2"/>
    <w:rsid w:val="00DA2820"/>
    <w:rPr>
      <w:rFonts w:ascii="Arial" w:hAnsi="Arial" w:cs="Arial"/>
      <w:sz w:val="18"/>
      <w:lang w:val="nl-NL" w:eastAsia="nl-NL"/>
    </w:rPr>
  </w:style>
  <w:style w:type="paragraph" w:customStyle="1" w:styleId="OmniPage515">
    <w:name w:val="OmniPage #515"/>
    <w:rsid w:val="00DA2820"/>
    <w:pPr>
      <w:tabs>
        <w:tab w:val="left" w:pos="1500"/>
        <w:tab w:val="right" w:pos="5180"/>
      </w:tabs>
      <w:spacing w:line="231" w:lineRule="exact"/>
      <w:ind w:left="1500"/>
    </w:pPr>
    <w:rPr>
      <w:rFonts w:ascii="Geneva" w:hAnsi="Geneva"/>
      <w:sz w:val="18"/>
      <w:lang w:eastAsia="nl-NL"/>
    </w:rPr>
  </w:style>
  <w:style w:type="paragraph" w:customStyle="1" w:styleId="OmniPage516">
    <w:name w:val="OmniPage #516"/>
    <w:rsid w:val="00DA2820"/>
    <w:pPr>
      <w:tabs>
        <w:tab w:val="left" w:pos="1500"/>
        <w:tab w:val="left" w:pos="1608"/>
        <w:tab w:val="left" w:pos="1940"/>
      </w:tabs>
      <w:spacing w:line="231" w:lineRule="exact"/>
    </w:pPr>
    <w:rPr>
      <w:rFonts w:ascii="Geneva" w:hAnsi="Geneva"/>
      <w:sz w:val="18"/>
      <w:lang w:eastAsia="nl-NL"/>
    </w:rPr>
  </w:style>
  <w:style w:type="paragraph" w:customStyle="1" w:styleId="OmniPage517">
    <w:name w:val="OmniPage #517"/>
    <w:rsid w:val="00DA2820"/>
    <w:pPr>
      <w:tabs>
        <w:tab w:val="left" w:pos="1460"/>
        <w:tab w:val="right" w:pos="10520"/>
      </w:tabs>
      <w:spacing w:line="231" w:lineRule="exact"/>
      <w:ind w:left="1460" w:right="1120"/>
    </w:pPr>
    <w:rPr>
      <w:rFonts w:ascii="Geneva" w:hAnsi="Geneva"/>
      <w:sz w:val="18"/>
      <w:lang w:eastAsia="nl-NL"/>
    </w:rPr>
  </w:style>
  <w:style w:type="paragraph" w:customStyle="1" w:styleId="OmniPage518">
    <w:name w:val="OmniPage #518"/>
    <w:rsid w:val="00DA2820"/>
    <w:pPr>
      <w:tabs>
        <w:tab w:val="left" w:pos="3960"/>
      </w:tabs>
      <w:spacing w:line="231" w:lineRule="exact"/>
      <w:ind w:left="2500" w:right="5300" w:hanging="1060"/>
    </w:pPr>
    <w:rPr>
      <w:rFonts w:ascii="Geneva" w:hAnsi="Geneva"/>
      <w:sz w:val="18"/>
      <w:lang w:eastAsia="nl-NL"/>
    </w:rPr>
  </w:style>
  <w:style w:type="paragraph" w:customStyle="1" w:styleId="OmniPage519">
    <w:name w:val="OmniPage #519"/>
    <w:rsid w:val="00DA2820"/>
    <w:pPr>
      <w:tabs>
        <w:tab w:val="left" w:pos="3920"/>
        <w:tab w:val="right" w:pos="11140"/>
      </w:tabs>
      <w:spacing w:line="231" w:lineRule="exact"/>
      <w:ind w:left="1420"/>
    </w:pPr>
    <w:rPr>
      <w:rFonts w:ascii="Geneva" w:hAnsi="Geneva"/>
      <w:sz w:val="18"/>
      <w:lang w:eastAsia="nl-NL"/>
    </w:rPr>
  </w:style>
  <w:style w:type="paragraph" w:customStyle="1" w:styleId="OmniPage520">
    <w:name w:val="OmniPage #520"/>
    <w:rsid w:val="00DA2820"/>
    <w:pPr>
      <w:tabs>
        <w:tab w:val="left" w:pos="2900"/>
      </w:tabs>
      <w:spacing w:line="231" w:lineRule="exact"/>
      <w:ind w:left="1480" w:right="1080"/>
      <w:jc w:val="both"/>
    </w:pPr>
    <w:rPr>
      <w:rFonts w:ascii="Geneva" w:hAnsi="Geneva"/>
      <w:sz w:val="18"/>
      <w:lang w:eastAsia="nl-NL"/>
    </w:rPr>
  </w:style>
  <w:style w:type="paragraph" w:customStyle="1" w:styleId="OmniPage521">
    <w:name w:val="OmniPage #521"/>
    <w:rsid w:val="00DA2820"/>
    <w:pPr>
      <w:tabs>
        <w:tab w:val="left" w:pos="2960"/>
      </w:tabs>
      <w:spacing w:line="231" w:lineRule="exact"/>
      <w:ind w:left="1480" w:right="1080"/>
      <w:jc w:val="both"/>
    </w:pPr>
    <w:rPr>
      <w:rFonts w:ascii="Geneva" w:hAnsi="Geneva"/>
      <w:sz w:val="18"/>
      <w:lang w:eastAsia="nl-NL"/>
    </w:rPr>
  </w:style>
  <w:style w:type="paragraph" w:customStyle="1" w:styleId="OmniPage522">
    <w:name w:val="OmniPage #522"/>
    <w:rsid w:val="00DA2820"/>
    <w:pPr>
      <w:tabs>
        <w:tab w:val="left" w:pos="2920"/>
      </w:tabs>
      <w:spacing w:line="231" w:lineRule="exact"/>
      <w:ind w:left="1440" w:right="1080"/>
      <w:jc w:val="both"/>
    </w:pPr>
    <w:rPr>
      <w:rFonts w:ascii="Geneva" w:hAnsi="Geneva"/>
      <w:sz w:val="18"/>
      <w:lang w:eastAsia="nl-NL"/>
    </w:rPr>
  </w:style>
  <w:style w:type="paragraph" w:customStyle="1" w:styleId="OmniPage523">
    <w:name w:val="OmniPage #523"/>
    <w:rsid w:val="00DA2820"/>
    <w:pPr>
      <w:tabs>
        <w:tab w:val="left" w:pos="2920"/>
      </w:tabs>
      <w:spacing w:line="231" w:lineRule="exact"/>
      <w:ind w:left="1480" w:right="1080"/>
      <w:jc w:val="both"/>
    </w:pPr>
    <w:rPr>
      <w:rFonts w:ascii="Geneva" w:hAnsi="Geneva"/>
      <w:sz w:val="18"/>
      <w:lang w:eastAsia="nl-NL"/>
    </w:rPr>
  </w:style>
  <w:style w:type="paragraph" w:customStyle="1" w:styleId="OmniPage524">
    <w:name w:val="OmniPage #524"/>
    <w:rsid w:val="00DA2820"/>
    <w:pPr>
      <w:tabs>
        <w:tab w:val="left" w:pos="1480"/>
        <w:tab w:val="left" w:pos="1588"/>
        <w:tab w:val="left" w:pos="2980"/>
      </w:tabs>
      <w:spacing w:line="231" w:lineRule="exact"/>
    </w:pPr>
    <w:rPr>
      <w:rFonts w:ascii="Geneva" w:hAnsi="Geneva"/>
      <w:sz w:val="18"/>
      <w:lang w:eastAsia="nl-NL"/>
    </w:rPr>
  </w:style>
  <w:style w:type="paragraph" w:customStyle="1" w:styleId="OmniPage771">
    <w:name w:val="OmniPage #771"/>
    <w:rsid w:val="00DA2820"/>
    <w:pPr>
      <w:tabs>
        <w:tab w:val="left" w:pos="680"/>
        <w:tab w:val="left" w:pos="788"/>
        <w:tab w:val="left" w:pos="2200"/>
      </w:tabs>
      <w:spacing w:line="236" w:lineRule="exact"/>
    </w:pPr>
    <w:rPr>
      <w:rFonts w:ascii="Geneva" w:hAnsi="Geneva"/>
      <w:sz w:val="17"/>
      <w:lang w:eastAsia="nl-NL"/>
    </w:rPr>
  </w:style>
  <w:style w:type="paragraph" w:customStyle="1" w:styleId="OmniPage1026">
    <w:name w:val="OmniPage #1026"/>
    <w:rsid w:val="00DA2820"/>
    <w:pPr>
      <w:tabs>
        <w:tab w:val="left" w:pos="120"/>
        <w:tab w:val="right" w:pos="10540"/>
      </w:tabs>
      <w:spacing w:line="308" w:lineRule="exact"/>
      <w:ind w:left="60" w:right="140"/>
    </w:pPr>
    <w:rPr>
      <w:rFonts w:ascii="Times" w:hAnsi="Times"/>
      <w:sz w:val="10"/>
      <w:lang w:eastAsia="nl-NL"/>
    </w:rPr>
  </w:style>
  <w:style w:type="paragraph" w:customStyle="1" w:styleId="OmniPage1027">
    <w:name w:val="OmniPage #1027"/>
    <w:rsid w:val="00DA2820"/>
    <w:pPr>
      <w:tabs>
        <w:tab w:val="left" w:pos="60"/>
        <w:tab w:val="left" w:pos="168"/>
        <w:tab w:val="center" w:pos="5300"/>
        <w:tab w:val="left" w:pos="10380"/>
        <w:tab w:val="right" w:pos="10680"/>
      </w:tabs>
      <w:spacing w:line="308" w:lineRule="exact"/>
    </w:pPr>
    <w:rPr>
      <w:rFonts w:ascii="Times" w:hAnsi="Times"/>
      <w:sz w:val="10"/>
      <w:lang w:eastAsia="nl-NL"/>
    </w:rPr>
  </w:style>
  <w:style w:type="paragraph" w:customStyle="1" w:styleId="OmniPage1029">
    <w:name w:val="OmniPage #1029"/>
    <w:rsid w:val="00DA2820"/>
    <w:pPr>
      <w:tabs>
        <w:tab w:val="left" w:pos="900"/>
        <w:tab w:val="right" w:pos="6260"/>
      </w:tabs>
      <w:spacing w:line="308" w:lineRule="exact"/>
      <w:ind w:firstLine="4840"/>
    </w:pPr>
    <w:rPr>
      <w:rFonts w:ascii="Times" w:hAnsi="Times"/>
      <w:sz w:val="10"/>
      <w:lang w:eastAsia="nl-NL"/>
    </w:rPr>
  </w:style>
  <w:style w:type="paragraph" w:customStyle="1" w:styleId="OmniPage1282">
    <w:name w:val="OmniPage #1282"/>
    <w:rsid w:val="00DA2820"/>
    <w:pPr>
      <w:tabs>
        <w:tab w:val="left" w:pos="600"/>
        <w:tab w:val="right" w:pos="10760"/>
      </w:tabs>
      <w:spacing w:line="271" w:lineRule="exact"/>
      <w:ind w:left="300"/>
    </w:pPr>
    <w:rPr>
      <w:rFonts w:ascii="Times" w:hAnsi="Times"/>
      <w:sz w:val="29"/>
      <w:lang w:eastAsia="nl-NL"/>
    </w:rPr>
  </w:style>
  <w:style w:type="paragraph" w:customStyle="1" w:styleId="OmniPage1283">
    <w:name w:val="OmniPage #1283"/>
    <w:rsid w:val="00DA2820"/>
    <w:pPr>
      <w:tabs>
        <w:tab w:val="left" w:pos="1120"/>
        <w:tab w:val="right" w:pos="10220"/>
      </w:tabs>
      <w:spacing w:line="271" w:lineRule="exact"/>
      <w:ind w:left="820" w:right="540"/>
      <w:jc w:val="both"/>
    </w:pPr>
    <w:rPr>
      <w:rFonts w:ascii="Times" w:hAnsi="Times"/>
      <w:sz w:val="29"/>
      <w:lang w:eastAsia="nl-NL"/>
    </w:rPr>
  </w:style>
  <w:style w:type="paragraph" w:customStyle="1" w:styleId="OmniPage1284">
    <w:name w:val="OmniPage #1284"/>
    <w:rsid w:val="00DA2820"/>
    <w:pPr>
      <w:tabs>
        <w:tab w:val="left" w:pos="1640"/>
        <w:tab w:val="right" w:pos="10720"/>
      </w:tabs>
      <w:spacing w:line="271" w:lineRule="exact"/>
      <w:ind w:left="820" w:right="560"/>
      <w:jc w:val="both"/>
    </w:pPr>
    <w:rPr>
      <w:rFonts w:ascii="Times" w:hAnsi="Times"/>
      <w:sz w:val="29"/>
      <w:lang w:eastAsia="nl-NL"/>
    </w:rPr>
  </w:style>
  <w:style w:type="paragraph" w:customStyle="1" w:styleId="OmniPage1285">
    <w:name w:val="OmniPage #1285"/>
    <w:rsid w:val="00DA2820"/>
    <w:pPr>
      <w:tabs>
        <w:tab w:val="left" w:pos="1640"/>
        <w:tab w:val="right" w:pos="10720"/>
      </w:tabs>
      <w:spacing w:line="271" w:lineRule="exact"/>
      <w:ind w:left="820" w:right="560"/>
      <w:jc w:val="both"/>
    </w:pPr>
    <w:rPr>
      <w:rFonts w:ascii="Times" w:hAnsi="Times"/>
      <w:sz w:val="29"/>
      <w:lang w:eastAsia="nl-NL"/>
    </w:rPr>
  </w:style>
  <w:style w:type="paragraph" w:styleId="BodyText2">
    <w:name w:val="Body Text 2"/>
    <w:basedOn w:val="Normal"/>
    <w:link w:val="BodyText2Char"/>
    <w:rsid w:val="00DA2820"/>
    <w:pPr>
      <w:tabs>
        <w:tab w:val="left" w:pos="284"/>
      </w:tabs>
    </w:pPr>
    <w:rPr>
      <w:rFonts w:ascii="Arial" w:hAnsi="Arial" w:cs="Arial"/>
      <w:sz w:val="18"/>
      <w:lang w:val="nl-NL" w:eastAsia="nl-NL" w:bidi="ar-SA"/>
    </w:rPr>
  </w:style>
  <w:style w:type="character" w:customStyle="1" w:styleId="BodyText2Char">
    <w:name w:val="Body Text 2 Char"/>
    <w:basedOn w:val="DefaultParagraphFont"/>
    <w:link w:val="BodyText2"/>
    <w:rsid w:val="00DA2820"/>
    <w:rPr>
      <w:rFonts w:ascii="Arial" w:hAnsi="Arial" w:cs="Arial"/>
      <w:sz w:val="18"/>
      <w:lang w:val="nl-NL" w:eastAsia="nl-NL"/>
    </w:rPr>
  </w:style>
  <w:style w:type="character" w:customStyle="1" w:styleId="BodyTextIndent3Char">
    <w:name w:val="Body Text Indent 3 Char"/>
    <w:basedOn w:val="DefaultParagraphFont"/>
    <w:link w:val="BodyTextIndent3"/>
    <w:rsid w:val="00DA2820"/>
    <w:rPr>
      <w:rFonts w:cs="Arial"/>
      <w:color w:val="FF6600"/>
      <w:sz w:val="22"/>
      <w:lang w:val="nl-NL" w:eastAsia="en-US" w:bidi="en-US"/>
    </w:rPr>
  </w:style>
  <w:style w:type="paragraph" w:customStyle="1" w:styleId="OmniPage1286">
    <w:name w:val="OmniPage #1286"/>
    <w:rsid w:val="00DA2820"/>
    <w:pPr>
      <w:tabs>
        <w:tab w:val="left" w:pos="2740"/>
        <w:tab w:val="right" w:pos="5920"/>
      </w:tabs>
      <w:spacing w:line="271" w:lineRule="exact"/>
      <w:ind w:left="1920" w:hanging="1080"/>
    </w:pPr>
    <w:rPr>
      <w:rFonts w:ascii="Times" w:hAnsi="Times"/>
      <w:sz w:val="29"/>
      <w:lang w:eastAsia="nl-NL"/>
    </w:rPr>
  </w:style>
  <w:style w:type="paragraph" w:customStyle="1" w:styleId="OmniPage1287">
    <w:name w:val="OmniPage #1287"/>
    <w:rsid w:val="00DA2820"/>
    <w:pPr>
      <w:tabs>
        <w:tab w:val="left" w:pos="3840"/>
        <w:tab w:val="right" w:pos="7020"/>
      </w:tabs>
      <w:spacing w:line="271" w:lineRule="exact"/>
      <w:ind w:left="1920" w:hanging="1080"/>
    </w:pPr>
    <w:rPr>
      <w:rFonts w:ascii="Times" w:hAnsi="Times"/>
      <w:sz w:val="29"/>
      <w:lang w:eastAsia="nl-NL"/>
    </w:rPr>
  </w:style>
  <w:style w:type="paragraph" w:customStyle="1" w:styleId="OmniPage1288">
    <w:name w:val="OmniPage #1288"/>
    <w:rsid w:val="00DA2820"/>
    <w:pPr>
      <w:tabs>
        <w:tab w:val="left" w:pos="2740"/>
      </w:tabs>
      <w:spacing w:line="271" w:lineRule="exact"/>
      <w:ind w:left="820" w:right="560"/>
      <w:jc w:val="both"/>
    </w:pPr>
    <w:rPr>
      <w:rFonts w:ascii="Times" w:hAnsi="Times"/>
      <w:sz w:val="29"/>
      <w:lang w:eastAsia="nl-NL"/>
    </w:rPr>
  </w:style>
  <w:style w:type="paragraph" w:customStyle="1" w:styleId="OmniPage1289">
    <w:name w:val="OmniPage #1289"/>
    <w:rsid w:val="00DA2820"/>
    <w:pPr>
      <w:tabs>
        <w:tab w:val="left" w:pos="1660"/>
        <w:tab w:val="right" w:pos="5820"/>
      </w:tabs>
      <w:spacing w:line="271" w:lineRule="exact"/>
      <w:ind w:left="840"/>
    </w:pPr>
    <w:rPr>
      <w:rFonts w:ascii="Times" w:hAnsi="Times"/>
      <w:sz w:val="29"/>
      <w:lang w:eastAsia="nl-NL"/>
    </w:rPr>
  </w:style>
  <w:style w:type="paragraph" w:customStyle="1" w:styleId="OmniPage1290">
    <w:name w:val="OmniPage #1290"/>
    <w:rsid w:val="00DA2820"/>
    <w:pPr>
      <w:tabs>
        <w:tab w:val="left" w:pos="1660"/>
        <w:tab w:val="right" w:pos="10740"/>
      </w:tabs>
      <w:spacing w:line="271" w:lineRule="exact"/>
      <w:ind w:left="820" w:right="560"/>
      <w:jc w:val="both"/>
    </w:pPr>
    <w:rPr>
      <w:rFonts w:ascii="Times" w:hAnsi="Times"/>
      <w:sz w:val="29"/>
      <w:lang w:eastAsia="nl-NL"/>
    </w:rPr>
  </w:style>
  <w:style w:type="paragraph" w:customStyle="1" w:styleId="OmniPage1291">
    <w:name w:val="OmniPage #1291"/>
    <w:rsid w:val="00DA2820"/>
    <w:pPr>
      <w:tabs>
        <w:tab w:val="left" w:pos="1560"/>
        <w:tab w:val="right" w:pos="10720"/>
      </w:tabs>
      <w:spacing w:line="271" w:lineRule="exact"/>
      <w:ind w:left="740" w:right="560"/>
      <w:jc w:val="both"/>
    </w:pPr>
    <w:rPr>
      <w:rFonts w:ascii="Times" w:hAnsi="Times"/>
      <w:sz w:val="29"/>
      <w:lang w:eastAsia="nl-NL"/>
    </w:rPr>
  </w:style>
  <w:style w:type="paragraph" w:customStyle="1" w:styleId="OmniPage1292">
    <w:name w:val="OmniPage #1292"/>
    <w:rsid w:val="00DA2820"/>
    <w:pPr>
      <w:tabs>
        <w:tab w:val="left" w:pos="1560"/>
        <w:tab w:val="right" w:pos="10640"/>
      </w:tabs>
      <w:spacing w:line="271" w:lineRule="exact"/>
      <w:ind w:left="820" w:right="560"/>
      <w:jc w:val="both"/>
    </w:pPr>
    <w:rPr>
      <w:rFonts w:ascii="Times" w:hAnsi="Times"/>
      <w:sz w:val="29"/>
      <w:lang w:eastAsia="nl-NL"/>
    </w:rPr>
  </w:style>
  <w:style w:type="paragraph" w:customStyle="1" w:styleId="OmniPage1293">
    <w:name w:val="OmniPage #1293"/>
    <w:rsid w:val="00DA2820"/>
    <w:pPr>
      <w:tabs>
        <w:tab w:val="left" w:pos="1660"/>
        <w:tab w:val="right" w:pos="10720"/>
      </w:tabs>
      <w:spacing w:line="271" w:lineRule="exact"/>
      <w:ind w:left="840" w:right="560"/>
      <w:jc w:val="both"/>
    </w:pPr>
    <w:rPr>
      <w:rFonts w:ascii="Times" w:hAnsi="Times"/>
      <w:sz w:val="29"/>
      <w:lang w:eastAsia="nl-NL"/>
    </w:rPr>
  </w:style>
  <w:style w:type="paragraph" w:customStyle="1" w:styleId="OmniPage1294">
    <w:name w:val="OmniPage #1294"/>
    <w:rsid w:val="00DA2820"/>
    <w:pPr>
      <w:tabs>
        <w:tab w:val="left" w:pos="1900"/>
        <w:tab w:val="right" w:pos="10740"/>
      </w:tabs>
      <w:spacing w:line="271" w:lineRule="exact"/>
      <w:ind w:left="1060" w:right="560" w:hanging="220"/>
      <w:jc w:val="both"/>
    </w:pPr>
    <w:rPr>
      <w:rFonts w:ascii="Times" w:hAnsi="Times"/>
      <w:sz w:val="29"/>
      <w:lang w:eastAsia="nl-NL"/>
    </w:rPr>
  </w:style>
  <w:style w:type="paragraph" w:customStyle="1" w:styleId="OmniPage1295">
    <w:name w:val="OmniPage #1295"/>
    <w:rsid w:val="00DA2820"/>
    <w:pPr>
      <w:tabs>
        <w:tab w:val="left" w:pos="2120"/>
        <w:tab w:val="right" w:pos="10960"/>
      </w:tabs>
      <w:spacing w:line="271" w:lineRule="exact"/>
      <w:ind w:left="1060" w:right="560" w:hanging="220"/>
      <w:jc w:val="both"/>
    </w:pPr>
    <w:rPr>
      <w:rFonts w:ascii="Times" w:hAnsi="Times"/>
      <w:sz w:val="29"/>
      <w:lang w:eastAsia="nl-NL"/>
    </w:rPr>
  </w:style>
  <w:style w:type="paragraph" w:customStyle="1" w:styleId="OmniPage1296">
    <w:name w:val="OmniPage #1296"/>
    <w:rsid w:val="00DA2820"/>
    <w:pPr>
      <w:tabs>
        <w:tab w:val="left" w:pos="2120"/>
        <w:tab w:val="right" w:pos="10960"/>
      </w:tabs>
      <w:spacing w:line="271" w:lineRule="exact"/>
      <w:ind w:left="1060" w:right="560" w:hanging="220"/>
      <w:jc w:val="both"/>
    </w:pPr>
    <w:rPr>
      <w:rFonts w:ascii="Times" w:hAnsi="Times"/>
      <w:sz w:val="29"/>
      <w:lang w:eastAsia="nl-NL"/>
    </w:rPr>
  </w:style>
  <w:style w:type="paragraph" w:customStyle="1" w:styleId="OmniPage1297">
    <w:name w:val="OmniPage #1297"/>
    <w:rsid w:val="00DA2820"/>
    <w:pPr>
      <w:tabs>
        <w:tab w:val="left" w:pos="2120"/>
        <w:tab w:val="right" w:pos="9400"/>
      </w:tabs>
      <w:spacing w:line="271" w:lineRule="exact"/>
      <w:ind w:left="1060"/>
    </w:pPr>
    <w:rPr>
      <w:rFonts w:ascii="Times" w:hAnsi="Times"/>
      <w:sz w:val="29"/>
      <w:lang w:eastAsia="nl-NL"/>
    </w:rPr>
  </w:style>
  <w:style w:type="paragraph" w:customStyle="1" w:styleId="OmniPage1298">
    <w:name w:val="OmniPage #1298"/>
    <w:rsid w:val="00DA2820"/>
    <w:pPr>
      <w:tabs>
        <w:tab w:val="left" w:pos="2120"/>
        <w:tab w:val="right" w:pos="10960"/>
      </w:tabs>
      <w:spacing w:line="271" w:lineRule="exact"/>
      <w:ind w:left="1060" w:right="560" w:hanging="300"/>
      <w:jc w:val="both"/>
    </w:pPr>
    <w:rPr>
      <w:rFonts w:ascii="Times" w:hAnsi="Times"/>
      <w:sz w:val="29"/>
      <w:lang w:eastAsia="nl-NL"/>
    </w:rPr>
  </w:style>
  <w:style w:type="paragraph" w:customStyle="1" w:styleId="OmniPage1539">
    <w:name w:val="OmniPage #1539"/>
    <w:rsid w:val="00DA2820"/>
    <w:pPr>
      <w:tabs>
        <w:tab w:val="left" w:pos="540"/>
        <w:tab w:val="right" w:pos="3820"/>
      </w:tabs>
      <w:spacing w:line="231" w:lineRule="exact"/>
      <w:ind w:left="540"/>
    </w:pPr>
    <w:rPr>
      <w:rFonts w:ascii="Geneva" w:hAnsi="Geneva"/>
      <w:sz w:val="18"/>
      <w:lang w:eastAsia="nl-NL"/>
    </w:rPr>
  </w:style>
  <w:style w:type="paragraph" w:customStyle="1" w:styleId="OmniPage1540">
    <w:name w:val="OmniPage #1540"/>
    <w:rsid w:val="00DA2820"/>
    <w:pPr>
      <w:tabs>
        <w:tab w:val="left" w:pos="1060"/>
        <w:tab w:val="right" w:pos="10160"/>
      </w:tabs>
      <w:spacing w:line="231" w:lineRule="exact"/>
      <w:ind w:left="520" w:right="860"/>
      <w:jc w:val="both"/>
    </w:pPr>
    <w:rPr>
      <w:rFonts w:ascii="Geneva" w:hAnsi="Geneva"/>
      <w:sz w:val="18"/>
      <w:lang w:eastAsia="nl-NL"/>
    </w:rPr>
  </w:style>
  <w:style w:type="paragraph" w:customStyle="1" w:styleId="OmniPage1541">
    <w:name w:val="OmniPage #1541"/>
    <w:rsid w:val="00DA2820"/>
    <w:pPr>
      <w:tabs>
        <w:tab w:val="left" w:pos="1060"/>
        <w:tab w:val="right" w:pos="4020"/>
      </w:tabs>
      <w:spacing w:line="231" w:lineRule="exact"/>
      <w:ind w:left="540"/>
    </w:pPr>
    <w:rPr>
      <w:rFonts w:ascii="Geneva" w:hAnsi="Geneva"/>
      <w:sz w:val="18"/>
      <w:lang w:eastAsia="nl-NL"/>
    </w:rPr>
  </w:style>
  <w:style w:type="paragraph" w:customStyle="1" w:styleId="OmniPage1542">
    <w:name w:val="OmniPage #1542"/>
    <w:rsid w:val="00DA2820"/>
    <w:pPr>
      <w:tabs>
        <w:tab w:val="left" w:pos="1060"/>
        <w:tab w:val="right" w:pos="10140"/>
      </w:tabs>
      <w:spacing w:line="231" w:lineRule="exact"/>
      <w:ind w:left="520" w:right="880"/>
      <w:jc w:val="both"/>
    </w:pPr>
    <w:rPr>
      <w:rFonts w:ascii="Geneva" w:hAnsi="Geneva"/>
      <w:sz w:val="18"/>
      <w:lang w:eastAsia="nl-NL"/>
    </w:rPr>
  </w:style>
  <w:style w:type="paragraph" w:customStyle="1" w:styleId="OmniPage1543">
    <w:name w:val="OmniPage #1543"/>
    <w:rsid w:val="00DA2820"/>
    <w:pPr>
      <w:tabs>
        <w:tab w:val="left" w:pos="1060"/>
        <w:tab w:val="right" w:pos="3500"/>
      </w:tabs>
      <w:spacing w:line="231" w:lineRule="exact"/>
      <w:ind w:left="540" w:right="7500"/>
    </w:pPr>
    <w:rPr>
      <w:rFonts w:ascii="Geneva" w:hAnsi="Geneva"/>
      <w:sz w:val="18"/>
      <w:lang w:eastAsia="nl-NL"/>
    </w:rPr>
  </w:style>
  <w:style w:type="paragraph" w:customStyle="1" w:styleId="OmniPage1544">
    <w:name w:val="OmniPage #1544"/>
    <w:rsid w:val="00DA2820"/>
    <w:pPr>
      <w:tabs>
        <w:tab w:val="left" w:pos="1040"/>
        <w:tab w:val="right" w:pos="10140"/>
      </w:tabs>
      <w:spacing w:line="231" w:lineRule="exact"/>
      <w:ind w:left="500" w:right="880"/>
      <w:jc w:val="both"/>
    </w:pPr>
    <w:rPr>
      <w:rFonts w:ascii="Geneva" w:hAnsi="Geneva"/>
      <w:sz w:val="18"/>
      <w:lang w:eastAsia="nl-NL"/>
    </w:rPr>
  </w:style>
  <w:style w:type="paragraph" w:customStyle="1" w:styleId="OmniPage1545">
    <w:name w:val="OmniPage #1545"/>
    <w:rsid w:val="00DA2820"/>
    <w:pPr>
      <w:tabs>
        <w:tab w:val="left" w:pos="1000"/>
        <w:tab w:val="right" w:pos="6000"/>
      </w:tabs>
      <w:spacing w:line="231" w:lineRule="exact"/>
      <w:ind w:left="500" w:right="4980"/>
    </w:pPr>
    <w:rPr>
      <w:rFonts w:ascii="Geneva" w:hAnsi="Geneva"/>
      <w:sz w:val="18"/>
      <w:lang w:eastAsia="nl-NL"/>
    </w:rPr>
  </w:style>
  <w:style w:type="paragraph" w:customStyle="1" w:styleId="OmniPage1546">
    <w:name w:val="OmniPage #1546"/>
    <w:rsid w:val="00DA2820"/>
    <w:pPr>
      <w:tabs>
        <w:tab w:val="left" w:pos="980"/>
        <w:tab w:val="right" w:pos="10060"/>
      </w:tabs>
      <w:spacing w:line="231" w:lineRule="exact"/>
      <w:ind w:left="480" w:right="920"/>
      <w:jc w:val="both"/>
    </w:pPr>
    <w:rPr>
      <w:rFonts w:ascii="Geneva" w:hAnsi="Geneva"/>
      <w:sz w:val="18"/>
      <w:lang w:eastAsia="nl-NL"/>
    </w:rPr>
  </w:style>
  <w:style w:type="paragraph" w:customStyle="1" w:styleId="OmniPage1547">
    <w:name w:val="OmniPage #1547"/>
    <w:rsid w:val="00DA2820"/>
    <w:pPr>
      <w:tabs>
        <w:tab w:val="left" w:pos="640"/>
        <w:tab w:val="right" w:pos="4620"/>
      </w:tabs>
      <w:spacing w:line="231" w:lineRule="exact"/>
      <w:ind w:left="160"/>
    </w:pPr>
    <w:rPr>
      <w:rFonts w:ascii="Geneva" w:hAnsi="Geneva"/>
      <w:sz w:val="18"/>
      <w:lang w:eastAsia="nl-NL"/>
    </w:rPr>
  </w:style>
  <w:style w:type="paragraph" w:customStyle="1" w:styleId="OmniPage1548">
    <w:name w:val="OmniPage #1548"/>
    <w:rsid w:val="00DA2820"/>
    <w:pPr>
      <w:tabs>
        <w:tab w:val="left" w:pos="280"/>
        <w:tab w:val="right" w:pos="9400"/>
      </w:tabs>
      <w:spacing w:line="231" w:lineRule="exact"/>
      <w:ind w:left="120" w:right="1240"/>
      <w:jc w:val="both"/>
    </w:pPr>
    <w:rPr>
      <w:rFonts w:ascii="Geneva" w:hAnsi="Geneva"/>
      <w:sz w:val="18"/>
      <w:lang w:eastAsia="nl-NL"/>
    </w:rPr>
  </w:style>
  <w:style w:type="paragraph" w:customStyle="1" w:styleId="OmniPage1549">
    <w:name w:val="OmniPage #1549"/>
    <w:rsid w:val="00DA2820"/>
    <w:pPr>
      <w:tabs>
        <w:tab w:val="left" w:pos="240"/>
        <w:tab w:val="right" w:pos="6860"/>
      </w:tabs>
      <w:spacing w:line="231" w:lineRule="exact"/>
      <w:ind w:left="120" w:right="3740"/>
    </w:pPr>
    <w:rPr>
      <w:rFonts w:ascii="Geneva" w:hAnsi="Geneva"/>
      <w:sz w:val="18"/>
      <w:lang w:eastAsia="nl-NL"/>
    </w:rPr>
  </w:style>
  <w:style w:type="paragraph" w:customStyle="1" w:styleId="OmniPage1550">
    <w:name w:val="OmniPage #1550"/>
    <w:rsid w:val="00DA2820"/>
    <w:pPr>
      <w:tabs>
        <w:tab w:val="left" w:pos="240"/>
        <w:tab w:val="right" w:pos="9360"/>
      </w:tabs>
      <w:spacing w:line="231" w:lineRule="exact"/>
      <w:ind w:left="120" w:right="1240"/>
      <w:jc w:val="both"/>
    </w:pPr>
    <w:rPr>
      <w:rFonts w:ascii="Geneva" w:hAnsi="Geneva"/>
      <w:sz w:val="18"/>
      <w:lang w:eastAsia="nl-NL"/>
    </w:rPr>
  </w:style>
  <w:style w:type="paragraph" w:customStyle="1" w:styleId="OmniPage1551">
    <w:name w:val="OmniPage #1551"/>
    <w:rsid w:val="00DA2820"/>
    <w:pPr>
      <w:tabs>
        <w:tab w:val="left" w:pos="280"/>
        <w:tab w:val="right" w:pos="2620"/>
      </w:tabs>
      <w:spacing w:line="231" w:lineRule="exact"/>
      <w:ind w:left="160" w:right="7980"/>
    </w:pPr>
    <w:rPr>
      <w:rFonts w:ascii="Geneva" w:hAnsi="Geneva"/>
      <w:sz w:val="18"/>
      <w:lang w:eastAsia="nl-NL"/>
    </w:rPr>
  </w:style>
  <w:style w:type="paragraph" w:customStyle="1" w:styleId="OmniPage1552">
    <w:name w:val="OmniPage #1552"/>
    <w:rsid w:val="00DA2820"/>
    <w:pPr>
      <w:tabs>
        <w:tab w:val="left" w:pos="320"/>
        <w:tab w:val="right" w:pos="9400"/>
      </w:tabs>
      <w:spacing w:line="231" w:lineRule="exact"/>
      <w:ind w:left="160" w:right="1240"/>
      <w:jc w:val="both"/>
    </w:pPr>
    <w:rPr>
      <w:rFonts w:ascii="Geneva" w:hAnsi="Geneva"/>
      <w:sz w:val="18"/>
      <w:lang w:eastAsia="nl-NL"/>
    </w:rPr>
  </w:style>
  <w:style w:type="paragraph" w:customStyle="1" w:styleId="OmniPage1553">
    <w:name w:val="OmniPage #1553"/>
    <w:rsid w:val="00DA2820"/>
    <w:pPr>
      <w:tabs>
        <w:tab w:val="left" w:pos="4620"/>
        <w:tab w:val="right" w:pos="5240"/>
      </w:tabs>
      <w:spacing w:line="231" w:lineRule="exact"/>
      <w:ind w:left="4460" w:right="5400"/>
      <w:jc w:val="both"/>
    </w:pPr>
    <w:rPr>
      <w:rFonts w:ascii="Geneva" w:hAnsi="Geneva"/>
      <w:sz w:val="18"/>
      <w:lang w:eastAsia="nl-NL"/>
    </w:rPr>
  </w:style>
  <w:style w:type="paragraph" w:customStyle="1" w:styleId="OmniPage1794">
    <w:name w:val="OmniPage #1794"/>
    <w:rsid w:val="00DA2820"/>
    <w:pPr>
      <w:tabs>
        <w:tab w:val="right" w:pos="10300"/>
      </w:tabs>
      <w:spacing w:line="311" w:lineRule="exact"/>
    </w:pPr>
    <w:rPr>
      <w:rFonts w:ascii="Times" w:hAnsi="Times"/>
      <w:sz w:val="33"/>
      <w:lang w:eastAsia="nl-NL"/>
    </w:rPr>
  </w:style>
  <w:style w:type="paragraph" w:customStyle="1" w:styleId="OmniPage1795">
    <w:name w:val="OmniPage #1795"/>
    <w:rsid w:val="00DA2820"/>
    <w:pPr>
      <w:tabs>
        <w:tab w:val="right" w:pos="10300"/>
      </w:tabs>
      <w:spacing w:line="311" w:lineRule="exact"/>
    </w:pPr>
    <w:rPr>
      <w:rFonts w:ascii="Times" w:hAnsi="Times"/>
      <w:sz w:val="33"/>
      <w:lang w:eastAsia="nl-NL"/>
    </w:rPr>
  </w:style>
  <w:style w:type="paragraph" w:customStyle="1" w:styleId="OmniPage1796">
    <w:name w:val="OmniPage #1796"/>
    <w:rsid w:val="00DA2820"/>
    <w:pPr>
      <w:tabs>
        <w:tab w:val="right" w:pos="9080"/>
      </w:tabs>
      <w:spacing w:line="311" w:lineRule="exact"/>
      <w:ind w:right="1480"/>
      <w:jc w:val="both"/>
    </w:pPr>
    <w:rPr>
      <w:rFonts w:ascii="Times" w:hAnsi="Times"/>
      <w:sz w:val="33"/>
      <w:lang w:eastAsia="nl-NL"/>
    </w:rPr>
  </w:style>
  <w:style w:type="paragraph" w:customStyle="1" w:styleId="OmniPage1797">
    <w:name w:val="OmniPage #1797"/>
    <w:rsid w:val="00DA2820"/>
    <w:pPr>
      <w:tabs>
        <w:tab w:val="right" w:pos="6780"/>
      </w:tabs>
      <w:spacing w:line="311" w:lineRule="exact"/>
    </w:pPr>
    <w:rPr>
      <w:rFonts w:ascii="Times" w:hAnsi="Times"/>
      <w:sz w:val="33"/>
      <w:lang w:eastAsia="nl-NL"/>
    </w:rPr>
  </w:style>
  <w:style w:type="paragraph" w:customStyle="1" w:styleId="OmniPage1798">
    <w:name w:val="OmniPage #1798"/>
    <w:rsid w:val="00DA2820"/>
    <w:pPr>
      <w:tabs>
        <w:tab w:val="left" w:pos="20"/>
        <w:tab w:val="right" w:pos="9100"/>
      </w:tabs>
      <w:spacing w:line="311" w:lineRule="exact"/>
      <w:ind w:left="20" w:right="1460"/>
      <w:jc w:val="both"/>
    </w:pPr>
    <w:rPr>
      <w:rFonts w:ascii="Times" w:hAnsi="Times"/>
      <w:sz w:val="33"/>
      <w:lang w:eastAsia="nl-NL"/>
    </w:rPr>
  </w:style>
  <w:style w:type="paragraph" w:customStyle="1" w:styleId="OmniPage1799">
    <w:name w:val="OmniPage #1799"/>
    <w:rsid w:val="00DA2820"/>
    <w:pPr>
      <w:tabs>
        <w:tab w:val="left" w:pos="20"/>
        <w:tab w:val="right" w:pos="4360"/>
      </w:tabs>
      <w:spacing w:line="311" w:lineRule="exact"/>
    </w:pPr>
    <w:rPr>
      <w:rFonts w:ascii="Times" w:hAnsi="Times"/>
      <w:sz w:val="33"/>
      <w:lang w:eastAsia="nl-NL"/>
    </w:rPr>
  </w:style>
  <w:style w:type="paragraph" w:customStyle="1" w:styleId="OmniPage1800">
    <w:name w:val="OmniPage #1800"/>
    <w:rsid w:val="00DA2820"/>
    <w:pPr>
      <w:tabs>
        <w:tab w:val="right" w:pos="9040"/>
      </w:tabs>
      <w:spacing w:line="311" w:lineRule="exact"/>
      <w:ind w:right="1520"/>
      <w:jc w:val="both"/>
    </w:pPr>
    <w:rPr>
      <w:rFonts w:ascii="Times" w:hAnsi="Times"/>
      <w:sz w:val="33"/>
      <w:lang w:eastAsia="nl-NL"/>
    </w:rPr>
  </w:style>
  <w:style w:type="paragraph" w:customStyle="1" w:styleId="OmniPage1801">
    <w:name w:val="OmniPage #1801"/>
    <w:rsid w:val="00DA2820"/>
    <w:pPr>
      <w:tabs>
        <w:tab w:val="left" w:pos="20"/>
        <w:tab w:val="right" w:pos="2480"/>
      </w:tabs>
      <w:spacing w:line="311" w:lineRule="exact"/>
      <w:ind w:left="20"/>
    </w:pPr>
    <w:rPr>
      <w:rFonts w:ascii="Times" w:hAnsi="Times"/>
      <w:sz w:val="33"/>
      <w:lang w:eastAsia="nl-NL"/>
    </w:rPr>
  </w:style>
  <w:style w:type="paragraph" w:customStyle="1" w:styleId="OmniPage1802">
    <w:name w:val="OmniPage #1802"/>
    <w:rsid w:val="00DA2820"/>
    <w:pPr>
      <w:tabs>
        <w:tab w:val="left" w:pos="20"/>
        <w:tab w:val="right" w:pos="9120"/>
      </w:tabs>
      <w:spacing w:line="311" w:lineRule="exact"/>
      <w:ind w:right="1460"/>
      <w:jc w:val="both"/>
    </w:pPr>
    <w:rPr>
      <w:rFonts w:ascii="Times" w:hAnsi="Times"/>
      <w:sz w:val="33"/>
      <w:lang w:eastAsia="nl-NL"/>
    </w:rPr>
  </w:style>
  <w:style w:type="paragraph" w:customStyle="1" w:styleId="OmniPage1803">
    <w:name w:val="OmniPage #1803"/>
    <w:rsid w:val="00DA2820"/>
    <w:pPr>
      <w:tabs>
        <w:tab w:val="left" w:pos="80"/>
        <w:tab w:val="right" w:pos="2420"/>
      </w:tabs>
      <w:spacing w:line="311" w:lineRule="exact"/>
      <w:ind w:left="80"/>
    </w:pPr>
    <w:rPr>
      <w:rFonts w:ascii="Times" w:hAnsi="Times"/>
      <w:sz w:val="33"/>
      <w:lang w:eastAsia="nl-NL"/>
    </w:rPr>
  </w:style>
  <w:style w:type="paragraph" w:customStyle="1" w:styleId="OmniPage1807">
    <w:name w:val="OmniPage #1807"/>
    <w:rsid w:val="00DA2820"/>
    <w:pPr>
      <w:tabs>
        <w:tab w:val="left" w:pos="120"/>
        <w:tab w:val="right" w:pos="9240"/>
      </w:tabs>
      <w:spacing w:line="311" w:lineRule="exact"/>
      <w:ind w:left="60" w:hanging="60"/>
    </w:pPr>
    <w:rPr>
      <w:rFonts w:ascii="Times" w:hAnsi="Times"/>
      <w:sz w:val="33"/>
      <w:lang w:eastAsia="nl-NL"/>
    </w:rPr>
  </w:style>
  <w:style w:type="paragraph" w:customStyle="1" w:styleId="OmniPage1808">
    <w:name w:val="OmniPage #1808"/>
    <w:rsid w:val="00DA2820"/>
    <w:pPr>
      <w:tabs>
        <w:tab w:val="left" w:pos="120"/>
        <w:tab w:val="right" w:pos="9240"/>
      </w:tabs>
      <w:spacing w:line="311" w:lineRule="exact"/>
      <w:ind w:left="60" w:hanging="60"/>
    </w:pPr>
    <w:rPr>
      <w:rFonts w:ascii="Times" w:hAnsi="Times"/>
      <w:sz w:val="33"/>
      <w:lang w:eastAsia="nl-NL"/>
    </w:rPr>
  </w:style>
  <w:style w:type="paragraph" w:customStyle="1" w:styleId="OmniPage1809">
    <w:name w:val="OmniPage #1809"/>
    <w:rsid w:val="00DA2820"/>
    <w:pPr>
      <w:tabs>
        <w:tab w:val="left" w:pos="1160"/>
        <w:tab w:val="right" w:pos="10020"/>
      </w:tabs>
      <w:spacing w:line="311" w:lineRule="exact"/>
      <w:ind w:left="1100" w:right="600" w:hanging="220"/>
      <w:jc w:val="both"/>
    </w:pPr>
    <w:rPr>
      <w:rFonts w:ascii="Times" w:hAnsi="Times"/>
      <w:sz w:val="33"/>
      <w:lang w:eastAsia="nl-NL"/>
    </w:rPr>
  </w:style>
  <w:style w:type="paragraph" w:customStyle="1" w:styleId="OmniPage1810">
    <w:name w:val="OmniPage #1810"/>
    <w:rsid w:val="00DA2820"/>
    <w:pPr>
      <w:tabs>
        <w:tab w:val="left" w:pos="2180"/>
      </w:tabs>
      <w:spacing w:line="311" w:lineRule="exact"/>
      <w:ind w:left="1080" w:right="600"/>
      <w:jc w:val="both"/>
    </w:pPr>
    <w:rPr>
      <w:rFonts w:ascii="Times" w:hAnsi="Times"/>
      <w:sz w:val="33"/>
      <w:lang w:eastAsia="nl-NL"/>
    </w:rPr>
  </w:style>
  <w:style w:type="paragraph" w:customStyle="1" w:styleId="OmniPage1811">
    <w:name w:val="OmniPage #1811"/>
    <w:rsid w:val="00DA2820"/>
    <w:pPr>
      <w:tabs>
        <w:tab w:val="left" w:pos="2180"/>
        <w:tab w:val="right" w:pos="11020"/>
      </w:tabs>
      <w:spacing w:line="311" w:lineRule="exact"/>
      <w:ind w:left="1100" w:right="620"/>
      <w:jc w:val="both"/>
    </w:pPr>
    <w:rPr>
      <w:rFonts w:ascii="Times" w:hAnsi="Times"/>
      <w:sz w:val="33"/>
      <w:lang w:eastAsia="nl-NL"/>
    </w:rPr>
  </w:style>
  <w:style w:type="paragraph" w:customStyle="1" w:styleId="OmniPage1812">
    <w:name w:val="OmniPage #1812"/>
    <w:rsid w:val="00DA2820"/>
    <w:pPr>
      <w:tabs>
        <w:tab w:val="left" w:pos="1420"/>
      </w:tabs>
      <w:spacing w:line="311" w:lineRule="exact"/>
      <w:ind w:left="320"/>
      <w:jc w:val="both"/>
    </w:pPr>
    <w:rPr>
      <w:rFonts w:ascii="Times" w:hAnsi="Times"/>
      <w:sz w:val="33"/>
      <w:lang w:eastAsia="nl-NL"/>
    </w:rPr>
  </w:style>
  <w:style w:type="paragraph" w:customStyle="1" w:styleId="OmniPage1813">
    <w:name w:val="OmniPage #1813"/>
    <w:rsid w:val="00DA2820"/>
    <w:pPr>
      <w:tabs>
        <w:tab w:val="left" w:pos="640"/>
        <w:tab w:val="right" w:pos="10880"/>
      </w:tabs>
      <w:spacing w:line="311" w:lineRule="exact"/>
      <w:ind w:left="320"/>
      <w:jc w:val="both"/>
    </w:pPr>
    <w:rPr>
      <w:rFonts w:ascii="Times" w:hAnsi="Times"/>
      <w:sz w:val="33"/>
      <w:lang w:eastAsia="nl-NL"/>
    </w:rPr>
  </w:style>
  <w:style w:type="paragraph" w:customStyle="1" w:styleId="OmniPage1815">
    <w:name w:val="OmniPage #1815"/>
    <w:rsid w:val="00DA2820"/>
    <w:pPr>
      <w:tabs>
        <w:tab w:val="left" w:pos="320"/>
        <w:tab w:val="right" w:pos="580"/>
      </w:tabs>
      <w:spacing w:line="311" w:lineRule="exact"/>
    </w:pPr>
    <w:rPr>
      <w:rFonts w:ascii="Times" w:hAnsi="Times"/>
      <w:sz w:val="33"/>
      <w:lang w:eastAsia="nl-NL"/>
    </w:rPr>
  </w:style>
  <w:style w:type="paragraph" w:customStyle="1" w:styleId="OmniPage2049">
    <w:name w:val="OmniPage #2049"/>
    <w:rsid w:val="00DA2820"/>
    <w:pPr>
      <w:tabs>
        <w:tab w:val="left" w:pos="120"/>
        <w:tab w:val="right" w:pos="9040"/>
      </w:tabs>
      <w:spacing w:line="131" w:lineRule="exact"/>
      <w:ind w:left="120"/>
      <w:jc w:val="both"/>
    </w:pPr>
    <w:rPr>
      <w:rFonts w:ascii="Times" w:hAnsi="Times"/>
      <w:sz w:val="15"/>
      <w:lang w:eastAsia="nl-NL"/>
    </w:rPr>
  </w:style>
  <w:style w:type="paragraph" w:customStyle="1" w:styleId="OmniPage2051">
    <w:name w:val="OmniPage #2051"/>
    <w:rsid w:val="00DA2820"/>
    <w:pPr>
      <w:tabs>
        <w:tab w:val="left" w:pos="300"/>
        <w:tab w:val="right" w:pos="9140"/>
      </w:tabs>
      <w:spacing w:line="131" w:lineRule="exact"/>
      <w:ind w:left="160" w:right="60"/>
      <w:jc w:val="both"/>
    </w:pPr>
    <w:rPr>
      <w:rFonts w:ascii="Times" w:hAnsi="Times"/>
      <w:sz w:val="15"/>
      <w:lang w:eastAsia="nl-NL"/>
    </w:rPr>
  </w:style>
  <w:style w:type="paragraph" w:customStyle="1" w:styleId="OmniPage2052">
    <w:name w:val="OmniPage #2052"/>
    <w:rsid w:val="00DA2820"/>
    <w:pPr>
      <w:tabs>
        <w:tab w:val="left" w:pos="320"/>
        <w:tab w:val="right" w:pos="1160"/>
      </w:tabs>
      <w:spacing w:line="131" w:lineRule="exact"/>
      <w:ind w:left="160"/>
    </w:pPr>
    <w:rPr>
      <w:rFonts w:ascii="Times" w:hAnsi="Times"/>
      <w:sz w:val="15"/>
      <w:lang w:eastAsia="nl-NL"/>
    </w:rPr>
  </w:style>
  <w:style w:type="paragraph" w:customStyle="1" w:styleId="OmniPage2053">
    <w:name w:val="OmniPage #2053"/>
    <w:rsid w:val="00DA2820"/>
    <w:pPr>
      <w:tabs>
        <w:tab w:val="left" w:pos="340"/>
        <w:tab w:val="right" w:pos="9200"/>
      </w:tabs>
      <w:spacing w:line="131" w:lineRule="exact"/>
      <w:ind w:left="180"/>
      <w:jc w:val="both"/>
    </w:pPr>
    <w:rPr>
      <w:rFonts w:ascii="Times" w:hAnsi="Times"/>
      <w:sz w:val="15"/>
      <w:lang w:eastAsia="nl-NL"/>
    </w:rPr>
  </w:style>
  <w:style w:type="paragraph" w:customStyle="1" w:styleId="OmniPage2054">
    <w:name w:val="OmniPage #2054"/>
    <w:rsid w:val="00DA2820"/>
    <w:pPr>
      <w:tabs>
        <w:tab w:val="left" w:pos="380"/>
        <w:tab w:val="right" w:pos="1220"/>
      </w:tabs>
      <w:spacing w:line="131" w:lineRule="exact"/>
      <w:ind w:left="200"/>
    </w:pPr>
    <w:rPr>
      <w:rFonts w:ascii="Times" w:hAnsi="Times"/>
      <w:sz w:val="15"/>
      <w:lang w:eastAsia="nl-NL"/>
    </w:rPr>
  </w:style>
  <w:style w:type="paragraph" w:customStyle="1" w:styleId="OmniPage2055">
    <w:name w:val="OmniPage #2055"/>
    <w:rsid w:val="00DA2820"/>
    <w:pPr>
      <w:tabs>
        <w:tab w:val="left" w:pos="380"/>
        <w:tab w:val="right" w:pos="9240"/>
      </w:tabs>
      <w:spacing w:line="131" w:lineRule="exact"/>
      <w:ind w:left="180"/>
      <w:jc w:val="both"/>
    </w:pPr>
    <w:rPr>
      <w:rFonts w:ascii="Times" w:hAnsi="Times"/>
      <w:sz w:val="15"/>
      <w:lang w:eastAsia="nl-NL"/>
    </w:rPr>
  </w:style>
  <w:style w:type="paragraph" w:customStyle="1" w:styleId="OmniPage2056">
    <w:name w:val="OmniPage #2056"/>
    <w:rsid w:val="00DA2820"/>
    <w:pPr>
      <w:tabs>
        <w:tab w:val="left" w:pos="380"/>
        <w:tab w:val="right" w:pos="2820"/>
      </w:tabs>
      <w:spacing w:line="131" w:lineRule="exact"/>
      <w:ind w:left="200"/>
    </w:pPr>
    <w:rPr>
      <w:rFonts w:ascii="Times" w:hAnsi="Times"/>
      <w:sz w:val="15"/>
      <w:lang w:eastAsia="nl-NL"/>
    </w:rPr>
  </w:style>
  <w:style w:type="paragraph" w:customStyle="1" w:styleId="OmniPage2057">
    <w:name w:val="OmniPage #2057"/>
    <w:rsid w:val="00DA2820"/>
    <w:pPr>
      <w:tabs>
        <w:tab w:val="left" w:pos="380"/>
        <w:tab w:val="right" w:pos="9240"/>
      </w:tabs>
      <w:spacing w:line="131" w:lineRule="exact"/>
      <w:ind w:left="180"/>
      <w:jc w:val="both"/>
    </w:pPr>
    <w:rPr>
      <w:rFonts w:ascii="Times" w:hAnsi="Times"/>
      <w:sz w:val="15"/>
      <w:lang w:eastAsia="nl-NL"/>
    </w:rPr>
  </w:style>
  <w:style w:type="paragraph" w:customStyle="1" w:styleId="OmniPage2058">
    <w:name w:val="OmniPage #2058"/>
    <w:rsid w:val="00DA2820"/>
    <w:pPr>
      <w:tabs>
        <w:tab w:val="left" w:pos="400"/>
        <w:tab w:val="right" w:pos="7140"/>
      </w:tabs>
      <w:spacing w:line="131" w:lineRule="exact"/>
      <w:ind w:left="220" w:right="2100"/>
    </w:pPr>
    <w:rPr>
      <w:rFonts w:ascii="Times" w:hAnsi="Times"/>
      <w:sz w:val="15"/>
      <w:lang w:eastAsia="nl-NL"/>
    </w:rPr>
  </w:style>
  <w:style w:type="paragraph" w:customStyle="1" w:styleId="OmniPage2059">
    <w:name w:val="OmniPage #2059"/>
    <w:rsid w:val="00DA2820"/>
    <w:pPr>
      <w:tabs>
        <w:tab w:val="left" w:pos="440"/>
        <w:tab w:val="right" w:pos="6380"/>
      </w:tabs>
      <w:spacing w:line="131" w:lineRule="exact"/>
      <w:ind w:left="220" w:right="2900" w:hanging="220"/>
    </w:pPr>
    <w:rPr>
      <w:rFonts w:ascii="Times" w:hAnsi="Times"/>
      <w:sz w:val="15"/>
      <w:lang w:eastAsia="nl-NL"/>
    </w:rPr>
  </w:style>
  <w:style w:type="paragraph" w:customStyle="1" w:styleId="OmniPage2060">
    <w:name w:val="OmniPage #2060"/>
    <w:rsid w:val="00DA2820"/>
    <w:pPr>
      <w:tabs>
        <w:tab w:val="left" w:pos="420"/>
        <w:tab w:val="right" w:pos="9260"/>
      </w:tabs>
      <w:spacing w:line="131" w:lineRule="exact"/>
      <w:ind w:left="200" w:firstLine="40"/>
      <w:jc w:val="both"/>
    </w:pPr>
    <w:rPr>
      <w:rFonts w:ascii="Times" w:hAnsi="Times"/>
      <w:sz w:val="15"/>
      <w:lang w:eastAsia="nl-NL"/>
    </w:rPr>
  </w:style>
  <w:style w:type="paragraph" w:customStyle="1" w:styleId="OmniPage2061">
    <w:name w:val="OmniPage #2061"/>
    <w:rsid w:val="00DA2820"/>
    <w:pPr>
      <w:tabs>
        <w:tab w:val="left" w:pos="360"/>
        <w:tab w:val="right" w:pos="9240"/>
      </w:tabs>
      <w:spacing w:line="131" w:lineRule="exact"/>
      <w:ind w:left="160" w:firstLine="40"/>
      <w:jc w:val="both"/>
    </w:pPr>
    <w:rPr>
      <w:rFonts w:ascii="Times" w:hAnsi="Times"/>
      <w:sz w:val="15"/>
      <w:lang w:eastAsia="nl-NL"/>
    </w:rPr>
  </w:style>
  <w:style w:type="paragraph" w:customStyle="1" w:styleId="OmniPage2306">
    <w:name w:val="OmniPage #2306"/>
    <w:rsid w:val="00DA2820"/>
    <w:pPr>
      <w:tabs>
        <w:tab w:val="right" w:pos="11200"/>
      </w:tabs>
      <w:spacing w:line="235" w:lineRule="exact"/>
    </w:pPr>
    <w:rPr>
      <w:rFonts w:ascii="Geneva" w:hAnsi="Geneva"/>
      <w:sz w:val="18"/>
      <w:lang w:eastAsia="nl-NL"/>
    </w:rPr>
  </w:style>
  <w:style w:type="paragraph" w:customStyle="1" w:styleId="OmniPage2307">
    <w:name w:val="OmniPage #2307"/>
    <w:rsid w:val="00DA2820"/>
    <w:pPr>
      <w:tabs>
        <w:tab w:val="left" w:pos="1240"/>
        <w:tab w:val="left" w:pos="1348"/>
        <w:tab w:val="left" w:leader="hyphen" w:pos="5840"/>
        <w:tab w:val="left" w:pos="7080"/>
        <w:tab w:val="left" w:leader="hyphen" w:pos="8340"/>
        <w:tab w:val="left" w:pos="9360"/>
        <w:tab w:val="right" w:pos="9940"/>
      </w:tabs>
      <w:spacing w:line="235" w:lineRule="exact"/>
      <w:ind w:left="1240"/>
    </w:pPr>
    <w:rPr>
      <w:rFonts w:ascii="Geneva" w:hAnsi="Geneva"/>
      <w:sz w:val="18"/>
      <w:lang w:eastAsia="nl-NL"/>
    </w:rPr>
  </w:style>
  <w:style w:type="paragraph" w:customStyle="1" w:styleId="OmniPage2308">
    <w:name w:val="OmniPage #2308"/>
    <w:rsid w:val="00DA2820"/>
    <w:pPr>
      <w:tabs>
        <w:tab w:val="left" w:pos="2460"/>
      </w:tabs>
      <w:spacing w:line="235" w:lineRule="exact"/>
      <w:ind w:left="1220" w:right="1120"/>
      <w:jc w:val="both"/>
    </w:pPr>
    <w:rPr>
      <w:rFonts w:ascii="Geneva" w:hAnsi="Geneva"/>
      <w:sz w:val="18"/>
      <w:lang w:eastAsia="nl-NL"/>
    </w:rPr>
  </w:style>
  <w:style w:type="paragraph" w:customStyle="1" w:styleId="OmniPage2309">
    <w:name w:val="OmniPage #2309"/>
    <w:rsid w:val="00DA2820"/>
    <w:pPr>
      <w:tabs>
        <w:tab w:val="left" w:pos="2440"/>
      </w:tabs>
      <w:spacing w:line="235" w:lineRule="exact"/>
      <w:ind w:left="1220" w:right="1120"/>
      <w:jc w:val="both"/>
    </w:pPr>
    <w:rPr>
      <w:rFonts w:ascii="Geneva" w:hAnsi="Geneva"/>
      <w:sz w:val="18"/>
      <w:lang w:eastAsia="nl-NL"/>
    </w:rPr>
  </w:style>
  <w:style w:type="paragraph" w:customStyle="1" w:styleId="OmniPage2310">
    <w:name w:val="OmniPage #2310"/>
    <w:rsid w:val="00DA2820"/>
    <w:pPr>
      <w:tabs>
        <w:tab w:val="left" w:pos="2440"/>
        <w:tab w:val="right" w:pos="3300"/>
      </w:tabs>
      <w:spacing w:line="235" w:lineRule="exact"/>
      <w:ind w:left="1220"/>
    </w:pPr>
    <w:rPr>
      <w:rFonts w:ascii="Geneva" w:hAnsi="Geneva"/>
      <w:sz w:val="18"/>
      <w:lang w:eastAsia="nl-NL"/>
    </w:rPr>
  </w:style>
  <w:style w:type="paragraph" w:customStyle="1" w:styleId="OmniPage2311">
    <w:name w:val="OmniPage #2311"/>
    <w:rsid w:val="00DA2820"/>
    <w:pPr>
      <w:tabs>
        <w:tab w:val="left" w:pos="2440"/>
      </w:tabs>
      <w:spacing w:line="235" w:lineRule="exact"/>
      <w:ind w:left="1220" w:right="1120" w:hanging="700"/>
      <w:jc w:val="both"/>
    </w:pPr>
    <w:rPr>
      <w:rFonts w:ascii="Geneva" w:hAnsi="Geneva"/>
      <w:sz w:val="18"/>
      <w:lang w:eastAsia="nl-NL"/>
    </w:rPr>
  </w:style>
  <w:style w:type="paragraph" w:customStyle="1" w:styleId="OmniPage2312">
    <w:name w:val="OmniPage #2312"/>
    <w:rsid w:val="00DA2820"/>
    <w:pPr>
      <w:tabs>
        <w:tab w:val="left" w:pos="2440"/>
      </w:tabs>
      <w:spacing w:line="235" w:lineRule="exact"/>
      <w:ind w:left="1220" w:right="1800"/>
      <w:jc w:val="both"/>
    </w:pPr>
    <w:rPr>
      <w:rFonts w:ascii="Geneva" w:hAnsi="Geneva"/>
      <w:sz w:val="18"/>
      <w:lang w:eastAsia="nl-NL"/>
    </w:rPr>
  </w:style>
  <w:style w:type="paragraph" w:customStyle="1" w:styleId="OmniPage2313">
    <w:name w:val="OmniPage #2313"/>
    <w:rsid w:val="00DA2820"/>
    <w:pPr>
      <w:tabs>
        <w:tab w:val="left" w:pos="9960"/>
        <w:tab w:val="right" w:pos="11600"/>
      </w:tabs>
      <w:spacing w:line="235" w:lineRule="exact"/>
      <w:ind w:left="8740"/>
    </w:pPr>
    <w:rPr>
      <w:rFonts w:ascii="Geneva" w:hAnsi="Geneva"/>
      <w:sz w:val="18"/>
      <w:lang w:eastAsia="nl-NL"/>
    </w:rPr>
  </w:style>
  <w:style w:type="paragraph" w:customStyle="1" w:styleId="OmniPage2314">
    <w:name w:val="OmniPage #2314"/>
    <w:rsid w:val="00DA2820"/>
    <w:pPr>
      <w:tabs>
        <w:tab w:val="left" w:pos="9960"/>
      </w:tabs>
      <w:spacing w:line="235" w:lineRule="exact"/>
      <w:ind w:left="1220" w:right="1120"/>
    </w:pPr>
    <w:rPr>
      <w:rFonts w:ascii="Geneva" w:hAnsi="Geneva"/>
      <w:sz w:val="18"/>
      <w:lang w:eastAsia="nl-NL"/>
    </w:rPr>
  </w:style>
  <w:style w:type="paragraph" w:customStyle="1" w:styleId="OmniPage2315">
    <w:name w:val="OmniPage #2315"/>
    <w:rsid w:val="00DA2820"/>
    <w:pPr>
      <w:tabs>
        <w:tab w:val="left" w:pos="2460"/>
        <w:tab w:val="right" w:pos="4880"/>
      </w:tabs>
      <w:spacing w:line="235" w:lineRule="exact"/>
      <w:ind w:left="1240"/>
    </w:pPr>
    <w:rPr>
      <w:rFonts w:ascii="Geneva" w:hAnsi="Geneva"/>
      <w:sz w:val="18"/>
      <w:lang w:eastAsia="nl-NL"/>
    </w:rPr>
  </w:style>
  <w:style w:type="paragraph" w:customStyle="1" w:styleId="OmniPage2316">
    <w:name w:val="OmniPage #2316"/>
    <w:rsid w:val="00DA2820"/>
    <w:pPr>
      <w:tabs>
        <w:tab w:val="left" w:pos="1240"/>
      </w:tabs>
      <w:spacing w:line="235" w:lineRule="exact"/>
      <w:ind w:right="2360"/>
    </w:pPr>
    <w:rPr>
      <w:rFonts w:ascii="Geneva" w:hAnsi="Geneva"/>
      <w:sz w:val="18"/>
      <w:lang w:eastAsia="nl-NL"/>
    </w:rPr>
  </w:style>
  <w:style w:type="paragraph" w:customStyle="1" w:styleId="OmniPage2317">
    <w:name w:val="OmniPage #2317"/>
    <w:rsid w:val="00DA2820"/>
    <w:pPr>
      <w:tabs>
        <w:tab w:val="right" w:pos="6760"/>
      </w:tabs>
      <w:spacing w:line="235" w:lineRule="exact"/>
    </w:pPr>
    <w:rPr>
      <w:rFonts w:ascii="Geneva" w:hAnsi="Geneva"/>
      <w:sz w:val="18"/>
      <w:lang w:eastAsia="nl-NL"/>
    </w:rPr>
  </w:style>
  <w:style w:type="paragraph" w:customStyle="1" w:styleId="OmniPage2318">
    <w:name w:val="OmniPage #2318"/>
    <w:rsid w:val="00DA2820"/>
    <w:pPr>
      <w:tabs>
        <w:tab w:val="right" w:pos="7200"/>
      </w:tabs>
      <w:spacing w:line="235" w:lineRule="exact"/>
      <w:ind w:right="4000"/>
    </w:pPr>
    <w:rPr>
      <w:rFonts w:ascii="Geneva" w:hAnsi="Geneva"/>
      <w:sz w:val="18"/>
      <w:lang w:eastAsia="nl-NL"/>
    </w:rPr>
  </w:style>
  <w:style w:type="paragraph" w:customStyle="1" w:styleId="OmniPage2319">
    <w:name w:val="OmniPage #2319"/>
    <w:rsid w:val="00DA2820"/>
    <w:pPr>
      <w:tabs>
        <w:tab w:val="left" w:pos="880"/>
        <w:tab w:val="left" w:pos="988"/>
        <w:tab w:val="left" w:pos="8580"/>
        <w:tab w:val="left" w:leader="hyphen" w:pos="9780"/>
        <w:tab w:val="right" w:pos="10080"/>
      </w:tabs>
      <w:spacing w:line="235" w:lineRule="exact"/>
      <w:ind w:left="880"/>
    </w:pPr>
    <w:rPr>
      <w:rFonts w:ascii="Geneva" w:hAnsi="Geneva"/>
      <w:sz w:val="18"/>
      <w:lang w:eastAsia="nl-NL"/>
    </w:rPr>
  </w:style>
  <w:style w:type="paragraph" w:customStyle="1" w:styleId="OmniPage2320">
    <w:name w:val="OmniPage #2320"/>
    <w:rsid w:val="00DA2820"/>
    <w:pPr>
      <w:tabs>
        <w:tab w:val="left" w:pos="1760"/>
        <w:tab w:val="left" w:pos="1868"/>
        <w:tab w:val="left" w:leader="hyphen" w:pos="3800"/>
        <w:tab w:val="left" w:pos="4880"/>
        <w:tab w:val="left" w:leader="hyphen" w:pos="5200"/>
        <w:tab w:val="left" w:pos="6360"/>
        <w:tab w:val="left" w:leader="hyphen" w:pos="7180"/>
        <w:tab w:val="left" w:pos="8240"/>
        <w:tab w:val="left" w:leader="hyphen" w:pos="9420"/>
        <w:tab w:val="left" w:pos="9880"/>
        <w:tab w:val="right" w:pos="10120"/>
      </w:tabs>
      <w:spacing w:line="235" w:lineRule="exact"/>
      <w:ind w:left="880"/>
    </w:pPr>
    <w:rPr>
      <w:rFonts w:ascii="Geneva" w:hAnsi="Geneva"/>
      <w:sz w:val="18"/>
      <w:lang w:eastAsia="nl-NL"/>
    </w:rPr>
  </w:style>
  <w:style w:type="paragraph" w:customStyle="1" w:styleId="OmniPage2321">
    <w:name w:val="OmniPage #2321"/>
    <w:rsid w:val="00DA2820"/>
    <w:pPr>
      <w:tabs>
        <w:tab w:val="left" w:pos="1760"/>
        <w:tab w:val="right" w:pos="10940"/>
      </w:tabs>
      <w:spacing w:line="235" w:lineRule="exact"/>
      <w:ind w:left="880"/>
    </w:pPr>
    <w:rPr>
      <w:rFonts w:ascii="Geneva" w:hAnsi="Geneva"/>
      <w:sz w:val="18"/>
      <w:lang w:eastAsia="nl-NL"/>
    </w:rPr>
  </w:style>
  <w:style w:type="paragraph" w:customStyle="1" w:styleId="OmniPage2322">
    <w:name w:val="OmniPage #2322"/>
    <w:rsid w:val="00DA2820"/>
    <w:pPr>
      <w:tabs>
        <w:tab w:val="left" w:pos="1760"/>
      </w:tabs>
      <w:spacing w:line="235" w:lineRule="exact"/>
      <w:ind w:left="880" w:right="1220"/>
    </w:pPr>
    <w:rPr>
      <w:rFonts w:ascii="Geneva" w:hAnsi="Geneva"/>
      <w:sz w:val="18"/>
      <w:lang w:eastAsia="nl-NL"/>
    </w:rPr>
  </w:style>
  <w:style w:type="paragraph" w:customStyle="1" w:styleId="OmniPage2324">
    <w:name w:val="OmniPage #2324"/>
    <w:rsid w:val="00DA2820"/>
    <w:pPr>
      <w:tabs>
        <w:tab w:val="right" w:pos="6060"/>
      </w:tabs>
      <w:spacing w:line="235" w:lineRule="exact"/>
    </w:pPr>
    <w:rPr>
      <w:rFonts w:ascii="Geneva" w:hAnsi="Geneva"/>
      <w:sz w:val="18"/>
      <w:lang w:eastAsia="nl-NL"/>
    </w:rPr>
  </w:style>
  <w:style w:type="paragraph" w:customStyle="1" w:styleId="OmniPage2561">
    <w:name w:val="OmniPage #2561"/>
    <w:rsid w:val="00DA2820"/>
    <w:pPr>
      <w:tabs>
        <w:tab w:val="left" w:pos="108"/>
        <w:tab w:val="left" w:pos="440"/>
        <w:tab w:val="right" w:pos="9700"/>
      </w:tabs>
      <w:spacing w:line="151" w:lineRule="exact"/>
      <w:ind w:right="1080"/>
    </w:pPr>
    <w:rPr>
      <w:rFonts w:ascii="Times" w:hAnsi="Times"/>
      <w:sz w:val="17"/>
      <w:lang w:eastAsia="nl-NL"/>
    </w:rPr>
  </w:style>
  <w:style w:type="paragraph" w:customStyle="1" w:styleId="OmniPage2562">
    <w:name w:val="OmniPage #2562"/>
    <w:rsid w:val="00DA2820"/>
    <w:pPr>
      <w:tabs>
        <w:tab w:val="left" w:pos="2780"/>
        <w:tab w:val="left" w:pos="2888"/>
        <w:tab w:val="left" w:leader="hyphen" w:pos="4780"/>
        <w:tab w:val="left" w:pos="5780"/>
        <w:tab w:val="left" w:leader="hyphen" w:pos="6680"/>
        <w:tab w:val="left" w:pos="7220"/>
        <w:tab w:val="left" w:leader="hyphen" w:pos="7980"/>
        <w:tab w:val="left" w:pos="9020"/>
        <w:tab w:val="right" w:pos="9360"/>
      </w:tabs>
      <w:spacing w:line="151" w:lineRule="exact"/>
      <w:ind w:left="2780"/>
    </w:pPr>
    <w:rPr>
      <w:rFonts w:ascii="Times" w:hAnsi="Times"/>
      <w:sz w:val="17"/>
      <w:lang w:eastAsia="nl-NL"/>
    </w:rPr>
  </w:style>
  <w:style w:type="paragraph" w:customStyle="1" w:styleId="OmniPage2563">
    <w:name w:val="OmniPage #2563"/>
    <w:rsid w:val="00DA2820"/>
    <w:pPr>
      <w:tabs>
        <w:tab w:val="left" w:pos="5560"/>
      </w:tabs>
      <w:spacing w:line="151" w:lineRule="exact"/>
      <w:ind w:left="2780"/>
    </w:pPr>
    <w:rPr>
      <w:rFonts w:ascii="Times" w:hAnsi="Times"/>
      <w:sz w:val="17"/>
      <w:lang w:eastAsia="nl-NL"/>
    </w:rPr>
  </w:style>
  <w:style w:type="paragraph" w:customStyle="1" w:styleId="OmniPage2564">
    <w:name w:val="OmniPage #2564"/>
    <w:rsid w:val="00DA2820"/>
    <w:pPr>
      <w:tabs>
        <w:tab w:val="left" w:pos="3300"/>
        <w:tab w:val="left" w:pos="3408"/>
      </w:tabs>
      <w:spacing w:line="151" w:lineRule="exact"/>
      <w:ind w:left="520"/>
    </w:pPr>
    <w:rPr>
      <w:rFonts w:ascii="Times" w:hAnsi="Times"/>
      <w:sz w:val="17"/>
      <w:lang w:eastAsia="nl-NL"/>
    </w:rPr>
  </w:style>
  <w:style w:type="paragraph" w:customStyle="1" w:styleId="OmniPage2565">
    <w:name w:val="OmniPage #2565"/>
    <w:rsid w:val="00DA2820"/>
    <w:pPr>
      <w:tabs>
        <w:tab w:val="left" w:pos="10780"/>
        <w:tab w:val="right" w:pos="11080"/>
      </w:tabs>
      <w:spacing w:line="151" w:lineRule="exact"/>
      <w:ind w:left="10260" w:hanging="10220"/>
    </w:pPr>
    <w:rPr>
      <w:rFonts w:ascii="Times" w:hAnsi="Times"/>
      <w:sz w:val="17"/>
      <w:lang w:eastAsia="nl-NL"/>
    </w:rPr>
  </w:style>
  <w:style w:type="paragraph" w:customStyle="1" w:styleId="OmniPage2566">
    <w:name w:val="OmniPage #2566"/>
    <w:rsid w:val="00DA2820"/>
    <w:pPr>
      <w:spacing w:line="151" w:lineRule="exact"/>
      <w:ind w:left="10260" w:hanging="10220"/>
    </w:pPr>
    <w:rPr>
      <w:rFonts w:ascii="Times" w:hAnsi="Times"/>
      <w:sz w:val="17"/>
      <w:lang w:eastAsia="nl-NL"/>
    </w:rPr>
  </w:style>
  <w:style w:type="paragraph" w:customStyle="1" w:styleId="HOOFDTITEL">
    <w:name w:val="HOOFDTITEL*"/>
    <w:basedOn w:val="Normal"/>
    <w:next w:val="Normal"/>
    <w:rsid w:val="00DA2820"/>
    <w:pPr>
      <w:jc w:val="center"/>
    </w:pPr>
    <w:rPr>
      <w:rFonts w:ascii="Helvetica" w:hAnsi="Helvetica"/>
      <w:b/>
      <w:caps/>
      <w:sz w:val="24"/>
      <w:lang w:val="nl-NL" w:eastAsia="nl-NL" w:bidi="ar-SA"/>
    </w:rPr>
  </w:style>
  <w:style w:type="paragraph" w:customStyle="1" w:styleId="titel0">
    <w:name w:val="titel"/>
    <w:basedOn w:val="Normal"/>
    <w:next w:val="Normal"/>
    <w:rsid w:val="00DA2820"/>
    <w:pPr>
      <w:tabs>
        <w:tab w:val="left" w:pos="340"/>
      </w:tabs>
      <w:spacing w:before="113"/>
      <w:ind w:left="340" w:hanging="340"/>
      <w:jc w:val="left"/>
    </w:pPr>
    <w:rPr>
      <w:rFonts w:ascii="Helvetica" w:hAnsi="Helvetica"/>
      <w:b/>
      <w:sz w:val="20"/>
      <w:lang w:val="nl-NL" w:eastAsia="nl-NL" w:bidi="ar-SA"/>
    </w:rPr>
  </w:style>
  <w:style w:type="character" w:customStyle="1" w:styleId="BodyText3Char">
    <w:name w:val="Body Text 3 Char"/>
    <w:basedOn w:val="DefaultParagraphFont"/>
    <w:link w:val="BodyText3"/>
    <w:rsid w:val="00DA2820"/>
    <w:rPr>
      <w:sz w:val="16"/>
      <w:szCs w:val="16"/>
      <w:lang w:val="fr-BE" w:eastAsia="en-US" w:bidi="en-US"/>
    </w:rPr>
  </w:style>
  <w:style w:type="character" w:customStyle="1" w:styleId="FootnoteTextChar">
    <w:name w:val="Footnote Text Char"/>
    <w:basedOn w:val="DefaultParagraphFont"/>
    <w:link w:val="FootnoteText"/>
    <w:semiHidden/>
    <w:rsid w:val="00DA2820"/>
    <w:rPr>
      <w:rFonts w:ascii="Times New Roman" w:hAnsi="Times New Roman"/>
      <w:sz w:val="22"/>
      <w:lang w:val="fr-BE" w:eastAsia="en-US" w:bidi="en-US"/>
    </w:rPr>
  </w:style>
  <w:style w:type="character" w:customStyle="1" w:styleId="plist">
    <w:name w:val="p_list"/>
    <w:basedOn w:val="DefaultParagraphFont"/>
    <w:rsid w:val="00A52636"/>
  </w:style>
  <w:style w:type="paragraph" w:customStyle="1" w:styleId="Lijstalinea1">
    <w:name w:val="Lijstalinea1"/>
    <w:basedOn w:val="Normal"/>
    <w:rsid w:val="00256D3A"/>
    <w:pPr>
      <w:ind w:left="720"/>
      <w:contextualSpacing/>
    </w:pPr>
    <w:rPr>
      <w:lang w:val="en-US" w:bidi="ar-SA"/>
    </w:rPr>
  </w:style>
  <w:style w:type="table" w:customStyle="1" w:styleId="TableGrid0">
    <w:name w:val="TableGrid"/>
    <w:rsid w:val="002019ED"/>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10LSCIBTableContents">
    <w:name w:val="10LS_CIB Table Contents"/>
    <w:basedOn w:val="Normal"/>
    <w:next w:val="Normal"/>
    <w:rsid w:val="00A235F9"/>
    <w:pPr>
      <w:tabs>
        <w:tab w:val="right" w:leader="dot" w:pos="9648"/>
      </w:tabs>
      <w:suppressAutoHyphens/>
      <w:snapToGrid w:val="0"/>
      <w:contextualSpacing/>
      <w:jc w:val="left"/>
    </w:pPr>
    <w:rPr>
      <w:rFonts w:eastAsia="SimSun" w:cs="Lucida Sans"/>
      <w:kern w:val="2"/>
      <w:szCs w:val="24"/>
      <w:lang w:val="nl-BE" w:eastAsia="zh-CN" w:bidi="hi-IN"/>
    </w:rPr>
  </w:style>
  <w:style w:type="character" w:styleId="UnresolvedMention">
    <w:name w:val="Unresolved Mention"/>
    <w:basedOn w:val="DefaultParagraphFont"/>
    <w:uiPriority w:val="99"/>
    <w:semiHidden/>
    <w:unhideWhenUsed/>
    <w:rsid w:val="008D5553"/>
    <w:rPr>
      <w:color w:val="605E5C"/>
      <w:shd w:val="clear" w:color="auto" w:fill="E1DFDD"/>
    </w:rPr>
  </w:style>
  <w:style w:type="table" w:customStyle="1" w:styleId="TableNormal1">
    <w:name w:val="Table Normal1"/>
    <w:uiPriority w:val="2"/>
    <w:semiHidden/>
    <w:unhideWhenUsed/>
    <w:qFormat/>
    <w:rsid w:val="008D555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D5553"/>
    <w:pPr>
      <w:widowControl w:val="0"/>
      <w:autoSpaceDE w:val="0"/>
      <w:autoSpaceDN w:val="0"/>
      <w:jc w:val="left"/>
    </w:pPr>
    <w:rPr>
      <w:rFonts w:eastAsia="Calibri" w:cs="Calibri"/>
      <w:szCs w:val="22"/>
      <w:lang w:val="fr-FR" w:bidi="ar-SA"/>
    </w:rPr>
  </w:style>
  <w:style w:type="paragraph" w:customStyle="1" w:styleId="3LSTableContents">
    <w:name w:val="3LS_Table Contents"/>
    <w:basedOn w:val="Normal"/>
    <w:rsid w:val="00263E5B"/>
    <w:pPr>
      <w:widowControl w:val="0"/>
      <w:suppressLineNumbers/>
      <w:suppressAutoHyphens/>
      <w:jc w:val="left"/>
    </w:pPr>
    <w:rPr>
      <w:rFonts w:eastAsia="SimSun" w:cs="Lucida Sans"/>
      <w:kern w:val="2"/>
      <w:szCs w:val="24"/>
      <w:lang w:val="nl-BE"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53836">
      <w:bodyDiv w:val="1"/>
      <w:marLeft w:val="0"/>
      <w:marRight w:val="0"/>
      <w:marTop w:val="0"/>
      <w:marBottom w:val="0"/>
      <w:divBdr>
        <w:top w:val="none" w:sz="0" w:space="0" w:color="auto"/>
        <w:left w:val="none" w:sz="0" w:space="0" w:color="auto"/>
        <w:bottom w:val="none" w:sz="0" w:space="0" w:color="auto"/>
        <w:right w:val="none" w:sz="0" w:space="0" w:color="auto"/>
      </w:divBdr>
      <w:divsChild>
        <w:div w:id="643268150">
          <w:marLeft w:val="0"/>
          <w:marRight w:val="0"/>
          <w:marTop w:val="0"/>
          <w:marBottom w:val="0"/>
          <w:divBdr>
            <w:top w:val="none" w:sz="0" w:space="0" w:color="auto"/>
            <w:left w:val="none" w:sz="0" w:space="0" w:color="auto"/>
            <w:bottom w:val="none" w:sz="0" w:space="0" w:color="auto"/>
            <w:right w:val="none" w:sz="0" w:space="0" w:color="auto"/>
          </w:divBdr>
          <w:divsChild>
            <w:div w:id="2058700939">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283923560">
      <w:bodyDiv w:val="1"/>
      <w:marLeft w:val="0"/>
      <w:marRight w:val="0"/>
      <w:marTop w:val="0"/>
      <w:marBottom w:val="0"/>
      <w:divBdr>
        <w:top w:val="none" w:sz="0" w:space="0" w:color="auto"/>
        <w:left w:val="none" w:sz="0" w:space="0" w:color="auto"/>
        <w:bottom w:val="none" w:sz="0" w:space="0" w:color="auto"/>
        <w:right w:val="none" w:sz="0" w:space="0" w:color="auto"/>
      </w:divBdr>
      <w:divsChild>
        <w:div w:id="666978256">
          <w:marLeft w:val="0"/>
          <w:marRight w:val="0"/>
          <w:marTop w:val="0"/>
          <w:marBottom w:val="0"/>
          <w:divBdr>
            <w:top w:val="none" w:sz="0" w:space="0" w:color="auto"/>
            <w:left w:val="none" w:sz="0" w:space="0" w:color="auto"/>
            <w:bottom w:val="none" w:sz="0" w:space="0" w:color="auto"/>
            <w:right w:val="none" w:sz="0" w:space="0" w:color="auto"/>
          </w:divBdr>
          <w:divsChild>
            <w:div w:id="1824082703">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811944045">
      <w:bodyDiv w:val="1"/>
      <w:marLeft w:val="0"/>
      <w:marRight w:val="0"/>
      <w:marTop w:val="0"/>
      <w:marBottom w:val="0"/>
      <w:divBdr>
        <w:top w:val="none" w:sz="0" w:space="0" w:color="auto"/>
        <w:left w:val="none" w:sz="0" w:space="0" w:color="auto"/>
        <w:bottom w:val="none" w:sz="0" w:space="0" w:color="auto"/>
        <w:right w:val="none" w:sz="0" w:space="0" w:color="auto"/>
      </w:divBdr>
      <w:divsChild>
        <w:div w:id="398409821">
          <w:marLeft w:val="0"/>
          <w:marRight w:val="0"/>
          <w:marTop w:val="0"/>
          <w:marBottom w:val="0"/>
          <w:divBdr>
            <w:top w:val="none" w:sz="0" w:space="0" w:color="auto"/>
            <w:left w:val="none" w:sz="0" w:space="0" w:color="auto"/>
            <w:bottom w:val="none" w:sz="0" w:space="0" w:color="auto"/>
            <w:right w:val="none" w:sz="0" w:space="0" w:color="auto"/>
          </w:divBdr>
        </w:div>
        <w:div w:id="514075917">
          <w:marLeft w:val="0"/>
          <w:marRight w:val="0"/>
          <w:marTop w:val="0"/>
          <w:marBottom w:val="0"/>
          <w:divBdr>
            <w:top w:val="none" w:sz="0" w:space="0" w:color="auto"/>
            <w:left w:val="none" w:sz="0" w:space="0" w:color="auto"/>
            <w:bottom w:val="none" w:sz="0" w:space="0" w:color="auto"/>
            <w:right w:val="none" w:sz="0" w:space="0" w:color="auto"/>
          </w:divBdr>
        </w:div>
        <w:div w:id="663044926">
          <w:marLeft w:val="0"/>
          <w:marRight w:val="0"/>
          <w:marTop w:val="0"/>
          <w:marBottom w:val="0"/>
          <w:divBdr>
            <w:top w:val="none" w:sz="0" w:space="0" w:color="auto"/>
            <w:left w:val="none" w:sz="0" w:space="0" w:color="auto"/>
            <w:bottom w:val="none" w:sz="0" w:space="0" w:color="auto"/>
            <w:right w:val="none" w:sz="0" w:space="0" w:color="auto"/>
          </w:divBdr>
        </w:div>
        <w:div w:id="1350526333">
          <w:marLeft w:val="0"/>
          <w:marRight w:val="0"/>
          <w:marTop w:val="0"/>
          <w:marBottom w:val="0"/>
          <w:divBdr>
            <w:top w:val="none" w:sz="0" w:space="0" w:color="auto"/>
            <w:left w:val="none" w:sz="0" w:space="0" w:color="auto"/>
            <w:bottom w:val="none" w:sz="0" w:space="0" w:color="auto"/>
            <w:right w:val="none" w:sz="0" w:space="0" w:color="auto"/>
          </w:divBdr>
          <w:divsChild>
            <w:div w:id="375980334">
              <w:marLeft w:val="0"/>
              <w:marRight w:val="0"/>
              <w:marTop w:val="0"/>
              <w:marBottom w:val="0"/>
              <w:divBdr>
                <w:top w:val="none" w:sz="0" w:space="0" w:color="auto"/>
                <w:left w:val="none" w:sz="0" w:space="0" w:color="auto"/>
                <w:bottom w:val="none" w:sz="0" w:space="0" w:color="auto"/>
                <w:right w:val="none" w:sz="0" w:space="0" w:color="auto"/>
              </w:divBdr>
              <w:divsChild>
                <w:div w:id="770860997">
                  <w:marLeft w:val="0"/>
                  <w:marRight w:val="0"/>
                  <w:marTop w:val="0"/>
                  <w:marBottom w:val="0"/>
                  <w:divBdr>
                    <w:top w:val="none" w:sz="0" w:space="0" w:color="auto"/>
                    <w:left w:val="none" w:sz="0" w:space="0" w:color="auto"/>
                    <w:bottom w:val="none" w:sz="0" w:space="0" w:color="auto"/>
                    <w:right w:val="none" w:sz="0" w:space="0" w:color="auto"/>
                  </w:divBdr>
                </w:div>
                <w:div w:id="818306846">
                  <w:marLeft w:val="0"/>
                  <w:marRight w:val="0"/>
                  <w:marTop w:val="0"/>
                  <w:marBottom w:val="0"/>
                  <w:divBdr>
                    <w:top w:val="none" w:sz="0" w:space="0" w:color="auto"/>
                    <w:left w:val="none" w:sz="0" w:space="0" w:color="auto"/>
                    <w:bottom w:val="none" w:sz="0" w:space="0" w:color="auto"/>
                    <w:right w:val="none" w:sz="0" w:space="0" w:color="auto"/>
                  </w:divBdr>
                </w:div>
              </w:divsChild>
            </w:div>
            <w:div w:id="966740392">
              <w:marLeft w:val="0"/>
              <w:marRight w:val="0"/>
              <w:marTop w:val="0"/>
              <w:marBottom w:val="0"/>
              <w:divBdr>
                <w:top w:val="none" w:sz="0" w:space="0" w:color="auto"/>
                <w:left w:val="none" w:sz="0" w:space="0" w:color="auto"/>
                <w:bottom w:val="none" w:sz="0" w:space="0" w:color="auto"/>
                <w:right w:val="none" w:sz="0" w:space="0" w:color="auto"/>
              </w:divBdr>
            </w:div>
            <w:div w:id="1759862331">
              <w:marLeft w:val="0"/>
              <w:marRight w:val="0"/>
              <w:marTop w:val="0"/>
              <w:marBottom w:val="0"/>
              <w:divBdr>
                <w:top w:val="none" w:sz="0" w:space="0" w:color="auto"/>
                <w:left w:val="none" w:sz="0" w:space="0" w:color="auto"/>
                <w:bottom w:val="none" w:sz="0" w:space="0" w:color="auto"/>
                <w:right w:val="none" w:sz="0" w:space="0" w:color="auto"/>
              </w:divBdr>
            </w:div>
          </w:divsChild>
        </w:div>
        <w:div w:id="1486819363">
          <w:marLeft w:val="0"/>
          <w:marRight w:val="0"/>
          <w:marTop w:val="0"/>
          <w:marBottom w:val="0"/>
          <w:divBdr>
            <w:top w:val="none" w:sz="0" w:space="0" w:color="auto"/>
            <w:left w:val="none" w:sz="0" w:space="0" w:color="auto"/>
            <w:bottom w:val="none" w:sz="0" w:space="0" w:color="auto"/>
            <w:right w:val="none" w:sz="0" w:space="0" w:color="auto"/>
          </w:divBdr>
        </w:div>
        <w:div w:id="2003075070">
          <w:marLeft w:val="0"/>
          <w:marRight w:val="0"/>
          <w:marTop w:val="0"/>
          <w:marBottom w:val="0"/>
          <w:divBdr>
            <w:top w:val="none" w:sz="0" w:space="0" w:color="auto"/>
            <w:left w:val="none" w:sz="0" w:space="0" w:color="auto"/>
            <w:bottom w:val="none" w:sz="0" w:space="0" w:color="auto"/>
            <w:right w:val="none" w:sz="0" w:space="0" w:color="auto"/>
          </w:divBdr>
          <w:divsChild>
            <w:div w:id="446969949">
              <w:marLeft w:val="0"/>
              <w:marRight w:val="0"/>
              <w:marTop w:val="0"/>
              <w:marBottom w:val="0"/>
              <w:divBdr>
                <w:top w:val="none" w:sz="0" w:space="0" w:color="auto"/>
                <w:left w:val="none" w:sz="0" w:space="0" w:color="auto"/>
                <w:bottom w:val="none" w:sz="0" w:space="0" w:color="auto"/>
                <w:right w:val="none" w:sz="0" w:space="0" w:color="auto"/>
              </w:divBdr>
            </w:div>
            <w:div w:id="498346674">
              <w:marLeft w:val="0"/>
              <w:marRight w:val="0"/>
              <w:marTop w:val="0"/>
              <w:marBottom w:val="0"/>
              <w:divBdr>
                <w:top w:val="none" w:sz="0" w:space="0" w:color="auto"/>
                <w:left w:val="none" w:sz="0" w:space="0" w:color="auto"/>
                <w:bottom w:val="none" w:sz="0" w:space="0" w:color="auto"/>
                <w:right w:val="none" w:sz="0" w:space="0" w:color="auto"/>
              </w:divBdr>
            </w:div>
            <w:div w:id="1411195987">
              <w:marLeft w:val="0"/>
              <w:marRight w:val="0"/>
              <w:marTop w:val="0"/>
              <w:marBottom w:val="0"/>
              <w:divBdr>
                <w:top w:val="none" w:sz="0" w:space="0" w:color="auto"/>
                <w:left w:val="none" w:sz="0" w:space="0" w:color="auto"/>
                <w:bottom w:val="none" w:sz="0" w:space="0" w:color="auto"/>
                <w:right w:val="none" w:sz="0" w:space="0" w:color="auto"/>
              </w:divBdr>
            </w:div>
            <w:div w:id="1617250542">
              <w:marLeft w:val="0"/>
              <w:marRight w:val="0"/>
              <w:marTop w:val="0"/>
              <w:marBottom w:val="0"/>
              <w:divBdr>
                <w:top w:val="none" w:sz="0" w:space="0" w:color="auto"/>
                <w:left w:val="none" w:sz="0" w:space="0" w:color="auto"/>
                <w:bottom w:val="none" w:sz="0" w:space="0" w:color="auto"/>
                <w:right w:val="none" w:sz="0" w:space="0" w:color="auto"/>
              </w:divBdr>
            </w:div>
            <w:div w:id="1823888055">
              <w:marLeft w:val="0"/>
              <w:marRight w:val="0"/>
              <w:marTop w:val="0"/>
              <w:marBottom w:val="0"/>
              <w:divBdr>
                <w:top w:val="none" w:sz="0" w:space="0" w:color="auto"/>
                <w:left w:val="none" w:sz="0" w:space="0" w:color="auto"/>
                <w:bottom w:val="none" w:sz="0" w:space="0" w:color="auto"/>
                <w:right w:val="none" w:sz="0" w:space="0" w:color="auto"/>
              </w:divBdr>
            </w:div>
            <w:div w:id="2116830215">
              <w:marLeft w:val="0"/>
              <w:marRight w:val="0"/>
              <w:marTop w:val="0"/>
              <w:marBottom w:val="0"/>
              <w:divBdr>
                <w:top w:val="none" w:sz="0" w:space="0" w:color="auto"/>
                <w:left w:val="none" w:sz="0" w:space="0" w:color="auto"/>
                <w:bottom w:val="none" w:sz="0" w:space="0" w:color="auto"/>
                <w:right w:val="none" w:sz="0" w:space="0" w:color="auto"/>
              </w:divBdr>
            </w:div>
          </w:divsChild>
        </w:div>
        <w:div w:id="2143768222">
          <w:marLeft w:val="0"/>
          <w:marRight w:val="0"/>
          <w:marTop w:val="0"/>
          <w:marBottom w:val="0"/>
          <w:divBdr>
            <w:top w:val="none" w:sz="0" w:space="0" w:color="auto"/>
            <w:left w:val="none" w:sz="0" w:space="0" w:color="auto"/>
            <w:bottom w:val="none" w:sz="0" w:space="0" w:color="auto"/>
            <w:right w:val="none" w:sz="0" w:space="0" w:color="auto"/>
          </w:divBdr>
          <w:divsChild>
            <w:div w:id="3096140">
              <w:marLeft w:val="0"/>
              <w:marRight w:val="0"/>
              <w:marTop w:val="0"/>
              <w:marBottom w:val="0"/>
              <w:divBdr>
                <w:top w:val="none" w:sz="0" w:space="0" w:color="auto"/>
                <w:left w:val="none" w:sz="0" w:space="0" w:color="auto"/>
                <w:bottom w:val="none" w:sz="0" w:space="0" w:color="auto"/>
                <w:right w:val="none" w:sz="0" w:space="0" w:color="auto"/>
              </w:divBdr>
            </w:div>
            <w:div w:id="146337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19646">
      <w:bodyDiv w:val="1"/>
      <w:marLeft w:val="0"/>
      <w:marRight w:val="0"/>
      <w:marTop w:val="0"/>
      <w:marBottom w:val="0"/>
      <w:divBdr>
        <w:top w:val="none" w:sz="0" w:space="0" w:color="auto"/>
        <w:left w:val="none" w:sz="0" w:space="0" w:color="auto"/>
        <w:bottom w:val="none" w:sz="0" w:space="0" w:color="auto"/>
        <w:right w:val="none" w:sz="0" w:space="0" w:color="auto"/>
      </w:divBdr>
      <w:divsChild>
        <w:div w:id="172191829">
          <w:marLeft w:val="0"/>
          <w:marRight w:val="0"/>
          <w:marTop w:val="0"/>
          <w:marBottom w:val="0"/>
          <w:divBdr>
            <w:top w:val="none" w:sz="0" w:space="0" w:color="auto"/>
            <w:left w:val="none" w:sz="0" w:space="0" w:color="auto"/>
            <w:bottom w:val="none" w:sz="0" w:space="0" w:color="auto"/>
            <w:right w:val="none" w:sz="0" w:space="0" w:color="auto"/>
          </w:divBdr>
          <w:divsChild>
            <w:div w:id="1645890142">
              <w:marLeft w:val="0"/>
              <w:marRight w:val="0"/>
              <w:marTop w:val="0"/>
              <w:marBottom w:val="0"/>
              <w:divBdr>
                <w:top w:val="none" w:sz="0" w:space="0" w:color="auto"/>
                <w:left w:val="none" w:sz="0" w:space="0" w:color="auto"/>
                <w:bottom w:val="none" w:sz="0" w:space="0" w:color="auto"/>
                <w:right w:val="none" w:sz="0" w:space="0" w:color="auto"/>
              </w:divBdr>
            </w:div>
            <w:div w:id="2027752518">
              <w:marLeft w:val="0"/>
              <w:marRight w:val="0"/>
              <w:marTop w:val="0"/>
              <w:marBottom w:val="0"/>
              <w:divBdr>
                <w:top w:val="none" w:sz="0" w:space="0" w:color="auto"/>
                <w:left w:val="none" w:sz="0" w:space="0" w:color="auto"/>
                <w:bottom w:val="none" w:sz="0" w:space="0" w:color="auto"/>
                <w:right w:val="none" w:sz="0" w:space="0" w:color="auto"/>
              </w:divBdr>
            </w:div>
          </w:divsChild>
        </w:div>
        <w:div w:id="196234473">
          <w:marLeft w:val="0"/>
          <w:marRight w:val="0"/>
          <w:marTop w:val="0"/>
          <w:marBottom w:val="0"/>
          <w:divBdr>
            <w:top w:val="none" w:sz="0" w:space="0" w:color="auto"/>
            <w:left w:val="none" w:sz="0" w:space="0" w:color="auto"/>
            <w:bottom w:val="none" w:sz="0" w:space="0" w:color="auto"/>
            <w:right w:val="none" w:sz="0" w:space="0" w:color="auto"/>
          </w:divBdr>
        </w:div>
        <w:div w:id="665322436">
          <w:marLeft w:val="0"/>
          <w:marRight w:val="0"/>
          <w:marTop w:val="0"/>
          <w:marBottom w:val="0"/>
          <w:divBdr>
            <w:top w:val="none" w:sz="0" w:space="0" w:color="auto"/>
            <w:left w:val="none" w:sz="0" w:space="0" w:color="auto"/>
            <w:bottom w:val="none" w:sz="0" w:space="0" w:color="auto"/>
            <w:right w:val="none" w:sz="0" w:space="0" w:color="auto"/>
          </w:divBdr>
        </w:div>
        <w:div w:id="1647856324">
          <w:marLeft w:val="0"/>
          <w:marRight w:val="0"/>
          <w:marTop w:val="0"/>
          <w:marBottom w:val="0"/>
          <w:divBdr>
            <w:top w:val="none" w:sz="0" w:space="0" w:color="auto"/>
            <w:left w:val="none" w:sz="0" w:space="0" w:color="auto"/>
            <w:bottom w:val="none" w:sz="0" w:space="0" w:color="auto"/>
            <w:right w:val="none" w:sz="0" w:space="0" w:color="auto"/>
          </w:divBdr>
          <w:divsChild>
            <w:div w:id="155073726">
              <w:marLeft w:val="0"/>
              <w:marRight w:val="0"/>
              <w:marTop w:val="0"/>
              <w:marBottom w:val="0"/>
              <w:divBdr>
                <w:top w:val="none" w:sz="0" w:space="0" w:color="auto"/>
                <w:left w:val="none" w:sz="0" w:space="0" w:color="auto"/>
                <w:bottom w:val="none" w:sz="0" w:space="0" w:color="auto"/>
                <w:right w:val="none" w:sz="0" w:space="0" w:color="auto"/>
              </w:divBdr>
            </w:div>
            <w:div w:id="590891315">
              <w:marLeft w:val="0"/>
              <w:marRight w:val="0"/>
              <w:marTop w:val="0"/>
              <w:marBottom w:val="0"/>
              <w:divBdr>
                <w:top w:val="none" w:sz="0" w:space="0" w:color="auto"/>
                <w:left w:val="none" w:sz="0" w:space="0" w:color="auto"/>
                <w:bottom w:val="none" w:sz="0" w:space="0" w:color="auto"/>
                <w:right w:val="none" w:sz="0" w:space="0" w:color="auto"/>
              </w:divBdr>
            </w:div>
            <w:div w:id="995188155">
              <w:marLeft w:val="0"/>
              <w:marRight w:val="0"/>
              <w:marTop w:val="0"/>
              <w:marBottom w:val="0"/>
              <w:divBdr>
                <w:top w:val="none" w:sz="0" w:space="0" w:color="auto"/>
                <w:left w:val="none" w:sz="0" w:space="0" w:color="auto"/>
                <w:bottom w:val="none" w:sz="0" w:space="0" w:color="auto"/>
                <w:right w:val="none" w:sz="0" w:space="0" w:color="auto"/>
              </w:divBdr>
            </w:div>
            <w:div w:id="1333527041">
              <w:marLeft w:val="0"/>
              <w:marRight w:val="0"/>
              <w:marTop w:val="0"/>
              <w:marBottom w:val="0"/>
              <w:divBdr>
                <w:top w:val="none" w:sz="0" w:space="0" w:color="auto"/>
                <w:left w:val="none" w:sz="0" w:space="0" w:color="auto"/>
                <w:bottom w:val="none" w:sz="0" w:space="0" w:color="auto"/>
                <w:right w:val="none" w:sz="0" w:space="0" w:color="auto"/>
              </w:divBdr>
            </w:div>
            <w:div w:id="2044742095">
              <w:marLeft w:val="0"/>
              <w:marRight w:val="0"/>
              <w:marTop w:val="0"/>
              <w:marBottom w:val="0"/>
              <w:divBdr>
                <w:top w:val="none" w:sz="0" w:space="0" w:color="auto"/>
                <w:left w:val="none" w:sz="0" w:space="0" w:color="auto"/>
                <w:bottom w:val="none" w:sz="0" w:space="0" w:color="auto"/>
                <w:right w:val="none" w:sz="0" w:space="0" w:color="auto"/>
              </w:divBdr>
            </w:div>
            <w:div w:id="2066223719">
              <w:marLeft w:val="0"/>
              <w:marRight w:val="0"/>
              <w:marTop w:val="0"/>
              <w:marBottom w:val="0"/>
              <w:divBdr>
                <w:top w:val="none" w:sz="0" w:space="0" w:color="auto"/>
                <w:left w:val="none" w:sz="0" w:space="0" w:color="auto"/>
                <w:bottom w:val="none" w:sz="0" w:space="0" w:color="auto"/>
                <w:right w:val="none" w:sz="0" w:space="0" w:color="auto"/>
              </w:divBdr>
            </w:div>
          </w:divsChild>
        </w:div>
        <w:div w:id="1753773951">
          <w:marLeft w:val="0"/>
          <w:marRight w:val="0"/>
          <w:marTop w:val="0"/>
          <w:marBottom w:val="0"/>
          <w:divBdr>
            <w:top w:val="none" w:sz="0" w:space="0" w:color="auto"/>
            <w:left w:val="none" w:sz="0" w:space="0" w:color="auto"/>
            <w:bottom w:val="none" w:sz="0" w:space="0" w:color="auto"/>
            <w:right w:val="none" w:sz="0" w:space="0" w:color="auto"/>
          </w:divBdr>
        </w:div>
        <w:div w:id="1755055289">
          <w:marLeft w:val="0"/>
          <w:marRight w:val="0"/>
          <w:marTop w:val="0"/>
          <w:marBottom w:val="0"/>
          <w:divBdr>
            <w:top w:val="none" w:sz="0" w:space="0" w:color="auto"/>
            <w:left w:val="none" w:sz="0" w:space="0" w:color="auto"/>
            <w:bottom w:val="none" w:sz="0" w:space="0" w:color="auto"/>
            <w:right w:val="none" w:sz="0" w:space="0" w:color="auto"/>
          </w:divBdr>
          <w:divsChild>
            <w:div w:id="63335452">
              <w:marLeft w:val="0"/>
              <w:marRight w:val="0"/>
              <w:marTop w:val="0"/>
              <w:marBottom w:val="0"/>
              <w:divBdr>
                <w:top w:val="none" w:sz="0" w:space="0" w:color="auto"/>
                <w:left w:val="none" w:sz="0" w:space="0" w:color="auto"/>
                <w:bottom w:val="none" w:sz="0" w:space="0" w:color="auto"/>
                <w:right w:val="none" w:sz="0" w:space="0" w:color="auto"/>
              </w:divBdr>
            </w:div>
            <w:div w:id="824392033">
              <w:marLeft w:val="0"/>
              <w:marRight w:val="0"/>
              <w:marTop w:val="0"/>
              <w:marBottom w:val="0"/>
              <w:divBdr>
                <w:top w:val="none" w:sz="0" w:space="0" w:color="auto"/>
                <w:left w:val="none" w:sz="0" w:space="0" w:color="auto"/>
                <w:bottom w:val="none" w:sz="0" w:space="0" w:color="auto"/>
                <w:right w:val="none" w:sz="0" w:space="0" w:color="auto"/>
              </w:divBdr>
              <w:divsChild>
                <w:div w:id="403798007">
                  <w:marLeft w:val="0"/>
                  <w:marRight w:val="0"/>
                  <w:marTop w:val="0"/>
                  <w:marBottom w:val="0"/>
                  <w:divBdr>
                    <w:top w:val="none" w:sz="0" w:space="0" w:color="auto"/>
                    <w:left w:val="none" w:sz="0" w:space="0" w:color="auto"/>
                    <w:bottom w:val="none" w:sz="0" w:space="0" w:color="auto"/>
                    <w:right w:val="none" w:sz="0" w:space="0" w:color="auto"/>
                  </w:divBdr>
                </w:div>
                <w:div w:id="1807355015">
                  <w:marLeft w:val="0"/>
                  <w:marRight w:val="0"/>
                  <w:marTop w:val="0"/>
                  <w:marBottom w:val="0"/>
                  <w:divBdr>
                    <w:top w:val="none" w:sz="0" w:space="0" w:color="auto"/>
                    <w:left w:val="none" w:sz="0" w:space="0" w:color="auto"/>
                    <w:bottom w:val="none" w:sz="0" w:space="0" w:color="auto"/>
                    <w:right w:val="none" w:sz="0" w:space="0" w:color="auto"/>
                  </w:divBdr>
                </w:div>
              </w:divsChild>
            </w:div>
            <w:div w:id="1590846554">
              <w:marLeft w:val="0"/>
              <w:marRight w:val="0"/>
              <w:marTop w:val="0"/>
              <w:marBottom w:val="0"/>
              <w:divBdr>
                <w:top w:val="none" w:sz="0" w:space="0" w:color="auto"/>
                <w:left w:val="none" w:sz="0" w:space="0" w:color="auto"/>
                <w:bottom w:val="none" w:sz="0" w:space="0" w:color="auto"/>
                <w:right w:val="none" w:sz="0" w:space="0" w:color="auto"/>
              </w:divBdr>
            </w:div>
          </w:divsChild>
        </w:div>
        <w:div w:id="2071341926">
          <w:marLeft w:val="0"/>
          <w:marRight w:val="0"/>
          <w:marTop w:val="0"/>
          <w:marBottom w:val="0"/>
          <w:divBdr>
            <w:top w:val="none" w:sz="0" w:space="0" w:color="auto"/>
            <w:left w:val="none" w:sz="0" w:space="0" w:color="auto"/>
            <w:bottom w:val="none" w:sz="0" w:space="0" w:color="auto"/>
            <w:right w:val="none" w:sz="0" w:space="0" w:color="auto"/>
          </w:divBdr>
        </w:div>
      </w:divsChild>
    </w:div>
    <w:div w:id="936476182">
      <w:bodyDiv w:val="1"/>
      <w:marLeft w:val="0"/>
      <w:marRight w:val="0"/>
      <w:marTop w:val="0"/>
      <w:marBottom w:val="0"/>
      <w:divBdr>
        <w:top w:val="none" w:sz="0" w:space="0" w:color="auto"/>
        <w:left w:val="none" w:sz="0" w:space="0" w:color="auto"/>
        <w:bottom w:val="none" w:sz="0" w:space="0" w:color="auto"/>
        <w:right w:val="none" w:sz="0" w:space="0" w:color="auto"/>
      </w:divBdr>
    </w:div>
    <w:div w:id="1021205864">
      <w:bodyDiv w:val="1"/>
      <w:marLeft w:val="0"/>
      <w:marRight w:val="0"/>
      <w:marTop w:val="0"/>
      <w:marBottom w:val="0"/>
      <w:divBdr>
        <w:top w:val="none" w:sz="0" w:space="0" w:color="auto"/>
        <w:left w:val="none" w:sz="0" w:space="0" w:color="auto"/>
        <w:bottom w:val="none" w:sz="0" w:space="0" w:color="auto"/>
        <w:right w:val="none" w:sz="0" w:space="0" w:color="auto"/>
      </w:divBdr>
    </w:div>
    <w:div w:id="1053311951">
      <w:bodyDiv w:val="1"/>
      <w:marLeft w:val="0"/>
      <w:marRight w:val="0"/>
      <w:marTop w:val="0"/>
      <w:marBottom w:val="0"/>
      <w:divBdr>
        <w:top w:val="none" w:sz="0" w:space="0" w:color="auto"/>
        <w:left w:val="none" w:sz="0" w:space="0" w:color="auto"/>
        <w:bottom w:val="none" w:sz="0" w:space="0" w:color="auto"/>
        <w:right w:val="none" w:sz="0" w:space="0" w:color="auto"/>
      </w:divBdr>
      <w:divsChild>
        <w:div w:id="1355882146">
          <w:marLeft w:val="0"/>
          <w:marRight w:val="0"/>
          <w:marTop w:val="0"/>
          <w:marBottom w:val="0"/>
          <w:divBdr>
            <w:top w:val="none" w:sz="0" w:space="0" w:color="auto"/>
            <w:left w:val="none" w:sz="0" w:space="0" w:color="auto"/>
            <w:bottom w:val="none" w:sz="0" w:space="0" w:color="auto"/>
            <w:right w:val="none" w:sz="0" w:space="0" w:color="auto"/>
          </w:divBdr>
          <w:divsChild>
            <w:div w:id="776367971">
              <w:marLeft w:val="0"/>
              <w:marRight w:val="0"/>
              <w:marTop w:val="3450"/>
              <w:marBottom w:val="0"/>
              <w:divBdr>
                <w:top w:val="none" w:sz="0" w:space="0" w:color="auto"/>
                <w:left w:val="none" w:sz="0" w:space="0" w:color="auto"/>
                <w:bottom w:val="none" w:sz="0" w:space="0" w:color="auto"/>
                <w:right w:val="none" w:sz="0" w:space="0" w:color="auto"/>
              </w:divBdr>
              <w:divsChild>
                <w:div w:id="60562245">
                  <w:marLeft w:val="0"/>
                  <w:marRight w:val="0"/>
                  <w:marTop w:val="225"/>
                  <w:marBottom w:val="225"/>
                  <w:divBdr>
                    <w:top w:val="none" w:sz="0" w:space="0" w:color="auto"/>
                    <w:left w:val="none" w:sz="0" w:space="0" w:color="auto"/>
                    <w:bottom w:val="single" w:sz="12" w:space="0" w:color="999999"/>
                    <w:right w:val="none" w:sz="0" w:space="0" w:color="auto"/>
                  </w:divBdr>
                </w:div>
              </w:divsChild>
            </w:div>
          </w:divsChild>
        </w:div>
      </w:divsChild>
    </w:div>
    <w:div w:id="1115830487">
      <w:bodyDiv w:val="1"/>
      <w:marLeft w:val="0"/>
      <w:marRight w:val="0"/>
      <w:marTop w:val="0"/>
      <w:marBottom w:val="0"/>
      <w:divBdr>
        <w:top w:val="none" w:sz="0" w:space="0" w:color="auto"/>
        <w:left w:val="none" w:sz="0" w:space="0" w:color="auto"/>
        <w:bottom w:val="none" w:sz="0" w:space="0" w:color="auto"/>
        <w:right w:val="none" w:sz="0" w:space="0" w:color="auto"/>
      </w:divBdr>
    </w:div>
    <w:div w:id="1708984717">
      <w:bodyDiv w:val="1"/>
      <w:marLeft w:val="0"/>
      <w:marRight w:val="0"/>
      <w:marTop w:val="0"/>
      <w:marBottom w:val="0"/>
      <w:divBdr>
        <w:top w:val="none" w:sz="0" w:space="0" w:color="auto"/>
        <w:left w:val="none" w:sz="0" w:space="0" w:color="auto"/>
        <w:bottom w:val="none" w:sz="0" w:space="0" w:color="auto"/>
        <w:right w:val="none" w:sz="0" w:space="0" w:color="auto"/>
      </w:divBdr>
      <w:divsChild>
        <w:div w:id="703142970">
          <w:marLeft w:val="0"/>
          <w:marRight w:val="0"/>
          <w:marTop w:val="0"/>
          <w:marBottom w:val="0"/>
          <w:divBdr>
            <w:top w:val="none" w:sz="0" w:space="0" w:color="auto"/>
            <w:left w:val="none" w:sz="0" w:space="0" w:color="auto"/>
            <w:bottom w:val="none" w:sz="0" w:space="0" w:color="auto"/>
            <w:right w:val="none" w:sz="0" w:space="0" w:color="auto"/>
          </w:divBdr>
          <w:divsChild>
            <w:div w:id="1484349785">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1781758086">
      <w:bodyDiv w:val="1"/>
      <w:marLeft w:val="0"/>
      <w:marRight w:val="0"/>
      <w:marTop w:val="0"/>
      <w:marBottom w:val="0"/>
      <w:divBdr>
        <w:top w:val="none" w:sz="0" w:space="0" w:color="auto"/>
        <w:left w:val="none" w:sz="0" w:space="0" w:color="auto"/>
        <w:bottom w:val="none" w:sz="0" w:space="0" w:color="auto"/>
        <w:right w:val="none" w:sz="0" w:space="0" w:color="auto"/>
      </w:divBdr>
      <w:divsChild>
        <w:div w:id="820728293">
          <w:marLeft w:val="0"/>
          <w:marRight w:val="0"/>
          <w:marTop w:val="0"/>
          <w:marBottom w:val="0"/>
          <w:divBdr>
            <w:top w:val="none" w:sz="0" w:space="0" w:color="auto"/>
            <w:left w:val="none" w:sz="0" w:space="0" w:color="auto"/>
            <w:bottom w:val="none" w:sz="0" w:space="0" w:color="auto"/>
            <w:right w:val="none" w:sz="0" w:space="0" w:color="auto"/>
          </w:divBdr>
          <w:divsChild>
            <w:div w:id="1191260989">
              <w:marLeft w:val="0"/>
              <w:marRight w:val="0"/>
              <w:marTop w:val="0"/>
              <w:marBottom w:val="0"/>
              <w:divBdr>
                <w:top w:val="none" w:sz="0" w:space="0" w:color="auto"/>
                <w:left w:val="none" w:sz="0" w:space="0" w:color="auto"/>
                <w:bottom w:val="none" w:sz="0" w:space="0" w:color="auto"/>
                <w:right w:val="none" w:sz="0" w:space="0" w:color="auto"/>
              </w:divBdr>
              <w:divsChild>
                <w:div w:id="707028174">
                  <w:marLeft w:val="0"/>
                  <w:marRight w:val="0"/>
                  <w:marTop w:val="0"/>
                  <w:marBottom w:val="0"/>
                  <w:divBdr>
                    <w:top w:val="none" w:sz="0" w:space="0" w:color="auto"/>
                    <w:left w:val="none" w:sz="0" w:space="0" w:color="auto"/>
                    <w:bottom w:val="none" w:sz="0" w:space="0" w:color="auto"/>
                    <w:right w:val="none" w:sz="0" w:space="0" w:color="auto"/>
                  </w:divBdr>
                  <w:divsChild>
                    <w:div w:id="117266823">
                      <w:marLeft w:val="0"/>
                      <w:marRight w:val="0"/>
                      <w:marTop w:val="0"/>
                      <w:marBottom w:val="0"/>
                      <w:divBdr>
                        <w:top w:val="none" w:sz="0" w:space="0" w:color="auto"/>
                        <w:left w:val="none" w:sz="0" w:space="0" w:color="auto"/>
                        <w:bottom w:val="none" w:sz="0" w:space="0" w:color="auto"/>
                        <w:right w:val="none" w:sz="0" w:space="0" w:color="auto"/>
                      </w:divBdr>
                      <w:divsChild>
                        <w:div w:id="157446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982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myminfin.be/" TargetMode="External"/><Relationship Id="rId21" Type="http://schemas.openxmlformats.org/officeDocument/2006/relationships/hyperlink" Target="https://logement.brussels/louer/bail" TargetMode="External"/><Relationship Id="rId42" Type="http://schemas.openxmlformats.org/officeDocument/2006/relationships/hyperlink" Target="http://www.ejustice.just.fgov.be/eli/ordonnance/2003/07/17/2013A31614/justel" TargetMode="External"/><Relationship Id="rId47" Type="http://schemas.openxmlformats.org/officeDocument/2006/relationships/hyperlink" Target="http://www.ejustice.just.fgov.be/eli/ordonnance/2003/07/17/2013A31614/justel" TargetMode="External"/><Relationship Id="rId63" Type="http://schemas.openxmlformats.org/officeDocument/2006/relationships/hyperlink" Target="https://logement.brussels/louer/bail" TargetMode="External"/><Relationship Id="rId68" Type="http://schemas.openxmlformats.org/officeDocument/2006/relationships/hyperlink" Target="http://www.ejustice.just.fgov.be/eli/ordonnance/2003/07/17/2013A31614/justel" TargetMode="External"/><Relationship Id="rId84" Type="http://schemas.openxmlformats.org/officeDocument/2006/relationships/hyperlink" Target="http://www.ejustice.just.fgov.be/eli/ordonnance/2003/07/17/2013A31614/justel" TargetMode="External"/><Relationship Id="rId89" Type="http://schemas.openxmlformats.org/officeDocument/2006/relationships/fontTable" Target="fontTable.xml"/><Relationship Id="rId16" Type="http://schemas.openxmlformats.org/officeDocument/2006/relationships/image" Target="media/image3.png"/><Relationship Id="rId11" Type="http://schemas.openxmlformats.org/officeDocument/2006/relationships/image" Target="media/image1.png"/><Relationship Id="rId32" Type="http://schemas.openxmlformats.org/officeDocument/2006/relationships/hyperlink" Target="https://www.ejustice.just.fgov.be/cgi_loi/change_lg.pl?language=fr&amp;la=F&amp;cn=2017101907&amp;table_name=loi" TargetMode="External"/><Relationship Id="rId37" Type="http://schemas.openxmlformats.org/officeDocument/2006/relationships/hyperlink" Target="https://logement.brussels/louer/bail" TargetMode="External"/><Relationship Id="rId53" Type="http://schemas.openxmlformats.org/officeDocument/2006/relationships/hyperlink" Target="http://www.ejustice.just.fgov.be/eli/arrete/2003/09/04/2003031454/justel" TargetMode="External"/><Relationship Id="rId58" Type="http://schemas.openxmlformats.org/officeDocument/2006/relationships/hyperlink" Target="https://statbel.fgov.be/fr/themes/prix-la-consommation/calculateur-de-loyer" TargetMode="External"/><Relationship Id="rId74" Type="http://schemas.openxmlformats.org/officeDocument/2006/relationships/hyperlink" Target="https://logement.brussels/louer/bail" TargetMode="External"/><Relationship Id="rId79" Type="http://schemas.openxmlformats.org/officeDocument/2006/relationships/hyperlink" Target="http://www.ejustice.just.fgov.be/eli/ordonnance/2003/07/17/2013A31614/justel" TargetMode="External"/><Relationship Id="rId5" Type="http://schemas.openxmlformats.org/officeDocument/2006/relationships/numbering" Target="numbering.xml"/><Relationship Id="rId90" Type="http://schemas.openxmlformats.org/officeDocument/2006/relationships/theme" Target="theme/theme1.xml"/><Relationship Id="rId14" Type="http://schemas.openxmlformats.org/officeDocument/2006/relationships/hyperlink" Target="https://logement.brussels/louer/bail" TargetMode="External"/><Relationship Id="rId22" Type="http://schemas.openxmlformats.org/officeDocument/2006/relationships/hyperlink" Target="https://finances.belgium.be/fr/particuliers/habitation/location/enregistrement-bail" TargetMode="External"/><Relationship Id="rId27" Type="http://schemas.openxmlformats.org/officeDocument/2006/relationships/hyperlink" Target="https://eservices.minfin.fgov.be/webForm/public/fin/fin.jsf" TargetMode="External"/><Relationship Id="rId30" Type="http://schemas.openxmlformats.org/officeDocument/2006/relationships/hyperlink" Target="http://www.ejustice.just.fgov.be/eli/ordonnance/2003/07/17/2013A31614/justel" TargetMode="External"/><Relationship Id="rId35" Type="http://schemas.openxmlformats.org/officeDocument/2006/relationships/hyperlink" Target="https://loyers.brussels/" TargetMode="External"/><Relationship Id="rId43" Type="http://schemas.openxmlformats.org/officeDocument/2006/relationships/hyperlink" Target="http://www.ejustice.just.fgov.be/eli/ordonnance/2003/07/17/2013A31614/justel" TargetMode="External"/><Relationship Id="rId48" Type="http://schemas.openxmlformats.org/officeDocument/2006/relationships/hyperlink" Target="http://www.ejustice.just.fgov.be/eli/ordonnance/2003/07/17/2013A31614/justel" TargetMode="External"/><Relationship Id="rId56" Type="http://schemas.openxmlformats.org/officeDocument/2006/relationships/hyperlink" Target="http://www.ejustice.just.fgov.be/eli/arrete/2023/09/28/2023045927/justel" TargetMode="External"/><Relationship Id="rId64" Type="http://schemas.openxmlformats.org/officeDocument/2006/relationships/hyperlink" Target="https://statbel.fgov.be/fr/themes/prix-la-consommation/indexation-du-loyer" TargetMode="External"/><Relationship Id="rId69" Type="http://schemas.openxmlformats.org/officeDocument/2006/relationships/hyperlink" Target="https://logement.brussels/wp-content/uploads/2021/04/Repartition-des-reparations-et-travaux-dentretien-entre-proprietaire-et-locataire.pdf" TargetMode="External"/><Relationship Id="rId77" Type="http://schemas.openxmlformats.org/officeDocument/2006/relationships/hyperlink" Target="http://www.ejustice.just.fgov.be/eli/ordonnance/2003/07/17/2013A31614/justel" TargetMode="External"/><Relationship Id="rId8" Type="http://schemas.openxmlformats.org/officeDocument/2006/relationships/webSettings" Target="webSettings.xml"/><Relationship Id="rId51" Type="http://schemas.openxmlformats.org/officeDocument/2006/relationships/image" Target="media/image4.png"/><Relationship Id="rId72" Type="http://schemas.openxmlformats.org/officeDocument/2006/relationships/hyperlink" Target="https://logement.brussels/louer/bail" TargetMode="External"/><Relationship Id="rId80" Type="http://schemas.openxmlformats.org/officeDocument/2006/relationships/hyperlink" Target="http://www.ejustice.just.fgov.be/eli/ordonnance/2003/07/17/2013A31614/justel" TargetMode="External"/><Relationship Id="rId85"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logement.brussels/" TargetMode="External"/><Relationship Id="rId17" Type="http://schemas.openxmlformats.org/officeDocument/2006/relationships/hyperlink" Target="http://1./" TargetMode="External"/><Relationship Id="rId25" Type="http://schemas.openxmlformats.org/officeDocument/2006/relationships/hyperlink" Target="https://eservices.minfin.fgov.be/webForm/public/fin/fin.jsf" TargetMode="External"/><Relationship Id="rId33" Type="http://schemas.openxmlformats.org/officeDocument/2006/relationships/hyperlink" Target="https://loyers.brussels/" TargetMode="External"/><Relationship Id="rId38" Type="http://schemas.openxmlformats.org/officeDocument/2006/relationships/hyperlink" Target="http://www.ejustice.just.fgov.be/eli/ordonnance/2003/07/17/2013A31614/justel" TargetMode="External"/><Relationship Id="rId46" Type="http://schemas.openxmlformats.org/officeDocument/2006/relationships/hyperlink" Target="http://www.ejustice.just.fgov.be/eli/loi/2020/02/04/2020A20347/justel" TargetMode="External"/><Relationship Id="rId59" Type="http://schemas.openxmlformats.org/officeDocument/2006/relationships/hyperlink" Target="http://statbel.fgov.be/fr/themes/prix-la-consommation/indice-sante" TargetMode="External"/><Relationship Id="rId67" Type="http://schemas.openxmlformats.org/officeDocument/2006/relationships/hyperlink" Target="https://logement.brussels/wp-content/uploads/2021/04/Repartition-des-reparations-et-travaux-dentretien-entre-proprietaire-et-locataire.pdf" TargetMode="External"/><Relationship Id="rId20" Type="http://schemas.openxmlformats.org/officeDocument/2006/relationships/hyperlink" Target="http://www.ejustice.just.fgov.be/eli/ordonnance/2003/07/17/2013A31614/justel" TargetMode="External"/><Relationship Id="rId41" Type="http://schemas.openxmlformats.org/officeDocument/2006/relationships/hyperlink" Target="http://www.ejustice.just.fgov.be/eli/ordonnance/2003/07/17/2013A31614/justel" TargetMode="External"/><Relationship Id="rId54" Type="http://schemas.openxmlformats.org/officeDocument/2006/relationships/hyperlink" Target="http://www.ejustice.just.fgov.be/eli/arrete/2023/11/30/2023048295/justel" TargetMode="External"/><Relationship Id="rId62" Type="http://schemas.openxmlformats.org/officeDocument/2006/relationships/hyperlink" Target="http://www.ejustice.just.fgov.be/eli/loi/1804/03/21/1804032154/justel" TargetMode="External"/><Relationship Id="rId70" Type="http://schemas.openxmlformats.org/officeDocument/2006/relationships/hyperlink" Target="https://logement.brussels/wp-content/uploads/2021/04/Repartition-des-reparations-et-travaux-dentretien-entre-proprietaire-et-locataire.pdf" TargetMode="External"/><Relationship Id="rId75" Type="http://schemas.openxmlformats.org/officeDocument/2006/relationships/hyperlink" Target="http://www.ejustice.just.fgov.be/eli/ordonnance/2003/07/17/2013A31614/justel" TargetMode="External"/><Relationship Id="rId83" Type="http://schemas.openxmlformats.org/officeDocument/2006/relationships/hyperlink" Target="http://www.ejustice.just.fgov.be/eli/ordonnance/2003/07/17/2013A31614/justel" TargetMode="External"/><Relationship Id="rId88"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footer" Target="footer1.xml"/><Relationship Id="rId28" Type="http://schemas.openxmlformats.org/officeDocument/2006/relationships/hyperlink" Target="http://www.ejustice.just.fgov.be/eli/ordonnance/2003/07/17/2013A31614/justel" TargetMode="External"/><Relationship Id="rId36" Type="http://schemas.openxmlformats.org/officeDocument/2006/relationships/hyperlink" Target="http://www.ejustice.just.fgov.be/eli/ordonnance/2003/07/17/2013A31614/justel" TargetMode="External"/><Relationship Id="rId49" Type="http://schemas.openxmlformats.org/officeDocument/2006/relationships/hyperlink" Target="https://logement.brussels/louer/bail" TargetMode="External"/><Relationship Id="rId57" Type="http://schemas.openxmlformats.org/officeDocument/2006/relationships/hyperlink" Target="https://logement.brussels/louer/bail" TargetMode="External"/><Relationship Id="rId10" Type="http://schemas.openxmlformats.org/officeDocument/2006/relationships/endnotes" Target="endnotes.xml"/><Relationship Id="rId31" Type="http://schemas.openxmlformats.org/officeDocument/2006/relationships/hyperlink" Target="http://www.ejustice.just.fgov.be/eli/ordonnance/2003/07/17/2013A31614/justel" TargetMode="External"/><Relationship Id="rId44" Type="http://schemas.openxmlformats.org/officeDocument/2006/relationships/hyperlink" Target="http://www.ejustice.just.fgov.be/eli/loi/2020/02/04/2020A20347/justel" TargetMode="External"/><Relationship Id="rId52" Type="http://schemas.openxmlformats.org/officeDocument/2006/relationships/hyperlink" Target="http://www.ejustice.just.fgov.be/eli/ordonnance/2003/07/17/2013A31614/justel" TargetMode="External"/><Relationship Id="rId60" Type="http://schemas.openxmlformats.org/officeDocument/2006/relationships/hyperlink" Target="http://statbel.fgov.be/fr/themes/prix-la-consommation/indice-sante" TargetMode="External"/><Relationship Id="rId65" Type="http://schemas.openxmlformats.org/officeDocument/2006/relationships/hyperlink" Target="https://statbel.fgov.be/fr/themes/prix-la-consommation/indexation-du-loyer" TargetMode="External"/><Relationship Id="rId73" Type="http://schemas.openxmlformats.org/officeDocument/2006/relationships/hyperlink" Target="http://www.ejustice.just.fgov.be/eli/ordonnance/2003/07/17/2013A31614/justel" TargetMode="External"/><Relationship Id="rId78" Type="http://schemas.openxmlformats.org/officeDocument/2006/relationships/hyperlink" Target="https://logement.brussels/louer/bail" TargetMode="External"/><Relationship Id="rId81" Type="http://schemas.openxmlformats.org/officeDocument/2006/relationships/hyperlink" Target="https://logement.brussels/louer/bail" TargetMode="External"/><Relationship Id="rId86"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ejustice.just.fgov.be/eli/ordonnance/2003/07/17/2013A31614/justel" TargetMode="External"/><Relationship Id="rId18" Type="http://schemas.openxmlformats.org/officeDocument/2006/relationships/hyperlink" Target="https://logement.brussels/louer/bail" TargetMode="External"/><Relationship Id="rId39" Type="http://schemas.openxmlformats.org/officeDocument/2006/relationships/hyperlink" Target="http://www.ejustice.just.fgov.be/eli/ordonnance/2003/07/17/2013A31614/justel" TargetMode="External"/><Relationship Id="rId34" Type="http://schemas.openxmlformats.org/officeDocument/2006/relationships/hyperlink" Target="https://loyers.brussels/" TargetMode="External"/><Relationship Id="rId50" Type="http://schemas.openxmlformats.org/officeDocument/2006/relationships/hyperlink" Target="http://www.ejustice.just.fgov.be/eli/ordonnance/2003/07/17/2013A31614/justel" TargetMode="External"/><Relationship Id="rId55" Type="http://schemas.openxmlformats.org/officeDocument/2006/relationships/hyperlink" Target="http://www.ejustice.just.fgov.be/eli/arrete/2004/04/15/2004031198/justel" TargetMode="External"/><Relationship Id="rId76" Type="http://schemas.openxmlformats.org/officeDocument/2006/relationships/hyperlink" Target="http://www.ejustice.just.fgov.be/eli/ordonnance/2003/07/17/2013A31614/justel" TargetMode="External"/><Relationship Id="rId7" Type="http://schemas.openxmlformats.org/officeDocument/2006/relationships/settings" Target="settings.xml"/><Relationship Id="rId71" Type="http://schemas.openxmlformats.org/officeDocument/2006/relationships/hyperlink" Target="https://www.ejustice.just.fgov.be/eli/loi/1804/03/21/1804032154/justel" TargetMode="External"/><Relationship Id="rId2" Type="http://schemas.openxmlformats.org/officeDocument/2006/relationships/customXml" Target="../customXml/item2.xml"/><Relationship Id="rId29" Type="http://schemas.openxmlformats.org/officeDocument/2006/relationships/hyperlink" Target="https://logement.brussels/louer/bail" TargetMode="External"/><Relationship Id="rId24" Type="http://schemas.openxmlformats.org/officeDocument/2006/relationships/hyperlink" Target="https://myminfin.be/" TargetMode="External"/><Relationship Id="rId40" Type="http://schemas.openxmlformats.org/officeDocument/2006/relationships/hyperlink" Target="http://www.ejustice.just.fgov.be/eli/ordonnance/2003/07/17/2013A31614/justel" TargetMode="External"/><Relationship Id="rId45" Type="http://schemas.openxmlformats.org/officeDocument/2006/relationships/hyperlink" Target="http://www.ejustice.just.fgov.be/eli/ordonnance/2003/07/17/2013A31614/justel" TargetMode="External"/><Relationship Id="rId66" Type="http://schemas.openxmlformats.org/officeDocument/2006/relationships/hyperlink" Target="https://logement.brussels/wp-content/uploads/2021/04/Repartition-des-reparations-et-travaux-dentretien-entre-proprietaire-et-locataire.pdf" TargetMode="External"/><Relationship Id="rId87" Type="http://schemas.openxmlformats.org/officeDocument/2006/relationships/footer" Target="footer3.xml"/><Relationship Id="rId61" Type="http://schemas.openxmlformats.org/officeDocument/2006/relationships/hyperlink" Target="http://www.ejustice.just.fgov.be/eli/ordonnance/2003/07/17/2013A31614/justel" TargetMode="External"/><Relationship Id="rId82" Type="http://schemas.openxmlformats.org/officeDocument/2006/relationships/hyperlink" Target="http://www.ejustice.just.fgov.be/eli/loi/1967/10/10/1967101054/justel" TargetMode="External"/><Relationship Id="rId19" Type="http://schemas.openxmlformats.org/officeDocument/2006/relationships/hyperlink" Target="https://myminfin.b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logement.brussels/"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638cb9-8127-4136-b3de-5302518504e8">
      <Terms xmlns="http://schemas.microsoft.com/office/infopath/2007/PartnerControls"/>
    </lcf76f155ced4ddcb4097134ff3c332f>
    <TaxCatchAll xmlns="4ad660f6-e9ce-4150-9688-80afa1dc73eb" xsi:nil="true"/>
    <SharedWithUsers xmlns="4ad660f6-e9ce-4150-9688-80afa1dc73eb">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BAC49661B64FE44B0C31DE88022FE48" ma:contentTypeVersion="21" ma:contentTypeDescription="Create a new document." ma:contentTypeScope="" ma:versionID="f716c0bab8c2ddba602982dc8154df4c">
  <xsd:schema xmlns:xsd="http://www.w3.org/2001/XMLSchema" xmlns:xs="http://www.w3.org/2001/XMLSchema" xmlns:p="http://schemas.microsoft.com/office/2006/metadata/properties" xmlns:ns2="b8638cb9-8127-4136-b3de-5302518504e8" xmlns:ns3="4ad660f6-e9ce-4150-9688-80afa1dc73eb" targetNamespace="http://schemas.microsoft.com/office/2006/metadata/properties" ma:root="true" ma:fieldsID="ae8c75d98aa3fe1e5e8e80d822a4d197" ns2:_="" ns3:_="">
    <xsd:import namespace="b8638cb9-8127-4136-b3de-5302518504e8"/>
    <xsd:import namespace="4ad660f6-e9ce-4150-9688-80afa1dc7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38cb9-8127-4136-b3de-530251850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ce4f55-d5c0-4f43-9df4-4333629ef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660f6-e9ce-4150-9688-80afa1dc7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c211f39-1967-49a3-8701-d4c182341c3f}" ma:internalName="TaxCatchAll" ma:showField="CatchAllData" ma:web="4ad660f6-e9ce-4150-9688-80afa1dc7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32A275-B866-4883-ADA4-5D6843724FEC}">
  <ds:schemaRefs>
    <ds:schemaRef ds:uri="http://schemas.microsoft.com/sharepoint/v3/contenttype/forms"/>
  </ds:schemaRefs>
</ds:datastoreItem>
</file>

<file path=customXml/itemProps2.xml><?xml version="1.0" encoding="utf-8"?>
<ds:datastoreItem xmlns:ds="http://schemas.openxmlformats.org/officeDocument/2006/customXml" ds:itemID="{79EA3FA7-ED0F-471A-9833-971C1F7466D4}">
  <ds:schemaRefs>
    <ds:schemaRef ds:uri="http://schemas.openxmlformats.org/officeDocument/2006/bibliography"/>
  </ds:schemaRefs>
</ds:datastoreItem>
</file>

<file path=customXml/itemProps3.xml><?xml version="1.0" encoding="utf-8"?>
<ds:datastoreItem xmlns:ds="http://schemas.openxmlformats.org/officeDocument/2006/customXml" ds:itemID="{5C794E51-4312-4CCF-A350-ED6680926056}">
  <ds:schemaRefs>
    <ds:schemaRef ds:uri="84d0e1e6-7616-4597-96fb-f96d0e39d853"/>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http://purl.org/dc/dcmitype/"/>
    <ds:schemaRef ds:uri="1ecde666-ded2-4c28-b4f3-d6be74eb715f"/>
    <ds:schemaRef ds:uri="http://www.w3.org/XML/1998/namespace"/>
    <ds:schemaRef ds:uri="b8638cb9-8127-4136-b3de-5302518504e8"/>
    <ds:schemaRef ds:uri="4ad660f6-e9ce-4150-9688-80afa1dc73eb"/>
  </ds:schemaRefs>
</ds:datastoreItem>
</file>

<file path=customXml/itemProps4.xml><?xml version="1.0" encoding="utf-8"?>
<ds:datastoreItem xmlns:ds="http://schemas.openxmlformats.org/officeDocument/2006/customXml" ds:itemID="{022A4BAC-C2AA-4836-A52F-EA39D8A4EE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38cb9-8127-4136-b3de-5302518504e8"/>
    <ds:schemaRef ds:uri="4ad660f6-e9ce-4150-9688-80afa1dc7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50</Pages>
  <Words>15578</Words>
  <Characters>88799</Characters>
  <Application>Microsoft Office Word</Application>
  <DocSecurity>0</DocSecurity>
  <Lines>739</Lines>
  <Paragraphs>208</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HP</Company>
  <LinksUpToDate>false</LinksUpToDate>
  <CharactersWithSpaces>104169</CharactersWithSpaces>
  <SharedDoc>false</SharedDoc>
  <HLinks>
    <vt:vector size="6" baseType="variant">
      <vt:variant>
        <vt:i4>6750322</vt:i4>
      </vt:variant>
      <vt:variant>
        <vt:i4>0</vt:i4>
      </vt:variant>
      <vt:variant>
        <vt:i4>0</vt:i4>
      </vt:variant>
      <vt:variant>
        <vt:i4>5</vt:i4>
      </vt:variant>
      <vt:variant>
        <vt:lpwstr>http://www.cib.be/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VERVONDEL Bart</cp:lastModifiedBy>
  <cp:revision>15</cp:revision>
  <cp:lastPrinted>2024-11-12T15:04:00Z</cp:lastPrinted>
  <dcterms:created xsi:type="dcterms:W3CDTF">2024-11-14T17:36:00Z</dcterms:created>
  <dcterms:modified xsi:type="dcterms:W3CDTF">2024-12-20T11:53:00Z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0x0101009BAC49661B64FE44B0C31DE88022FE48</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