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073217" w14:paraId="456A0344" w14:textId="77777777" w:rsidTr="00AF3CAA">
        <w:trPr>
          <w:trHeight w:val="1695"/>
        </w:trPr>
        <w:tc>
          <w:tcPr>
            <w:tcW w:w="8944" w:type="dxa"/>
            <w:shd w:val="clear" w:color="auto" w:fill="auto"/>
          </w:tcPr>
          <w:p w14:paraId="54D4ED88" w14:textId="77777777" w:rsidR="00073217" w:rsidRPr="00D90DF2" w:rsidRDefault="00073217" w:rsidP="00AF3CAA">
            <w:pPr>
              <w:pStyle w:val="3LSTableContents"/>
              <w:tabs>
                <w:tab w:val="right" w:leader="dot" w:pos="9638"/>
              </w:tabs>
              <w:rPr>
                <w:rFonts w:cs="Calibri"/>
                <w:sz w:val="20"/>
                <w:szCs w:val="20"/>
                <w:lang w:val="en-US"/>
              </w:rPr>
            </w:pPr>
            <w:bookmarkStart w:id="0" w:name="_Toc195031033"/>
            <w:bookmarkStart w:id="1" w:name="_Toc500158775"/>
            <w:bookmarkStart w:id="2" w:name="_Toc500244519"/>
            <w:bookmarkStart w:id="3" w:name="_Toc145076697"/>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07A95F43" w14:textId="77777777" w:rsidR="00073217" w:rsidRDefault="00073217" w:rsidP="00AF3CAA">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07B8538D" w14:textId="77777777" w:rsidR="00073217" w:rsidRDefault="00073217" w:rsidP="00AF3CAA">
            <w:pPr>
              <w:pStyle w:val="3LSTableContents"/>
              <w:jc w:val="center"/>
              <w:rPr>
                <w:rFonts w:cs="Calibri"/>
                <w:sz w:val="20"/>
                <w:szCs w:val="20"/>
              </w:rPr>
            </w:pPr>
            <w:r>
              <w:rPr>
                <w:rFonts w:cs="Calibri"/>
                <w:noProof/>
                <w:sz w:val="20"/>
                <w:szCs w:val="20"/>
              </w:rPr>
              <w:drawing>
                <wp:inline distT="0" distB="0" distL="0" distR="0" wp14:anchorId="0F0C26A4" wp14:editId="60331A5F">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1477CC50" w14:textId="77777777" w:rsidR="00823DB3" w:rsidRDefault="00823DB3" w:rsidP="00823DB3">
      <w:pPr>
        <w:rPr>
          <w:i/>
          <w:iCs/>
          <w:sz w:val="18"/>
          <w:szCs w:val="18"/>
        </w:rPr>
      </w:pPr>
    </w:p>
    <w:p w14:paraId="29784D19" w14:textId="4A680AEC" w:rsidR="00823DB3" w:rsidRPr="00422A61" w:rsidRDefault="00823DB3" w:rsidP="00823DB3">
      <w:pPr>
        <w:rPr>
          <w:i/>
          <w:iCs/>
          <w:sz w:val="18"/>
          <w:szCs w:val="18"/>
        </w:rPr>
      </w:pPr>
      <w:proofErr w:type="spellStart"/>
      <w:r w:rsidRPr="00422A61">
        <w:rPr>
          <w:i/>
          <w:iCs/>
          <w:sz w:val="18"/>
          <w:szCs w:val="18"/>
        </w:rPr>
        <w:t>Dit</w:t>
      </w:r>
      <w:proofErr w:type="spellEnd"/>
      <w:r w:rsidRPr="00422A61">
        <w:rPr>
          <w:i/>
          <w:iCs/>
          <w:sz w:val="18"/>
          <w:szCs w:val="18"/>
        </w:rPr>
        <w:t xml:space="preserve"> document </w:t>
      </w:r>
      <w:proofErr w:type="spellStart"/>
      <w:r w:rsidRPr="00422A61">
        <w:rPr>
          <w:i/>
          <w:iCs/>
          <w:sz w:val="18"/>
          <w:szCs w:val="18"/>
        </w:rPr>
        <w:t>werd</w:t>
      </w:r>
      <w:proofErr w:type="spellEnd"/>
      <w:r w:rsidRPr="00422A61">
        <w:rPr>
          <w:i/>
          <w:iCs/>
          <w:sz w:val="18"/>
          <w:szCs w:val="18"/>
        </w:rPr>
        <w:t xml:space="preserve"> </w:t>
      </w:r>
      <w:proofErr w:type="spellStart"/>
      <w:r w:rsidRPr="00422A61">
        <w:rPr>
          <w:i/>
          <w:iCs/>
          <w:sz w:val="18"/>
          <w:szCs w:val="18"/>
        </w:rPr>
        <w:t>oorspronkelijk</w:t>
      </w:r>
      <w:proofErr w:type="spellEnd"/>
      <w:r w:rsidRPr="00422A61">
        <w:rPr>
          <w:i/>
          <w:iCs/>
          <w:sz w:val="18"/>
          <w:szCs w:val="18"/>
        </w:rPr>
        <w:t xml:space="preserve"> </w:t>
      </w:r>
      <w:proofErr w:type="spellStart"/>
      <w:r w:rsidRPr="00422A61">
        <w:rPr>
          <w:i/>
          <w:iCs/>
          <w:sz w:val="18"/>
          <w:szCs w:val="18"/>
        </w:rPr>
        <w:t>opgesteld</w:t>
      </w:r>
      <w:proofErr w:type="spellEnd"/>
      <w:r w:rsidRPr="00422A61">
        <w:rPr>
          <w:i/>
          <w:iCs/>
          <w:sz w:val="18"/>
          <w:szCs w:val="18"/>
        </w:rPr>
        <w:t xml:space="preserve"> door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op </w:t>
      </w:r>
      <w:proofErr w:type="spellStart"/>
      <w:r w:rsidRPr="00422A61">
        <w:rPr>
          <w:i/>
          <w:iCs/>
          <w:sz w:val="18"/>
          <w:szCs w:val="18"/>
        </w:rPr>
        <w:t>verzoek</w:t>
      </w:r>
      <w:proofErr w:type="spellEnd"/>
      <w:r w:rsidRPr="00422A61">
        <w:rPr>
          <w:i/>
          <w:iCs/>
          <w:sz w:val="18"/>
          <w:szCs w:val="18"/>
        </w:rPr>
        <w:t xml:space="preserve"> van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werd</w:t>
      </w:r>
      <w:proofErr w:type="spellEnd"/>
      <w:r w:rsidRPr="00422A61">
        <w:rPr>
          <w:i/>
          <w:iCs/>
          <w:sz w:val="18"/>
          <w:szCs w:val="18"/>
        </w:rPr>
        <w:t xml:space="preserve"> het </w:t>
      </w:r>
      <w:proofErr w:type="spellStart"/>
      <w:r w:rsidRPr="00422A61">
        <w:rPr>
          <w:i/>
          <w:iCs/>
          <w:sz w:val="18"/>
          <w:szCs w:val="18"/>
        </w:rPr>
        <w:t>lichtjes</w:t>
      </w:r>
      <w:proofErr w:type="spellEnd"/>
      <w:r w:rsidRPr="00422A61">
        <w:rPr>
          <w:i/>
          <w:iCs/>
          <w:sz w:val="18"/>
          <w:szCs w:val="18"/>
        </w:rPr>
        <w:t xml:space="preserve"> </w:t>
      </w:r>
      <w:proofErr w:type="spellStart"/>
      <w:r w:rsidRPr="00422A61">
        <w:rPr>
          <w:i/>
          <w:iCs/>
          <w:sz w:val="18"/>
          <w:szCs w:val="18"/>
        </w:rPr>
        <w:t>aangepast</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de </w:t>
      </w:r>
      <w:proofErr w:type="spellStart"/>
      <w:r w:rsidRPr="00422A61">
        <w:rPr>
          <w:i/>
          <w:iCs/>
          <w:sz w:val="18"/>
          <w:szCs w:val="18"/>
        </w:rPr>
        <w:t>noden</w:t>
      </w:r>
      <w:proofErr w:type="spellEnd"/>
      <w:r w:rsidRPr="00422A61">
        <w:rPr>
          <w:i/>
          <w:iCs/>
          <w:sz w:val="18"/>
          <w:szCs w:val="18"/>
        </w:rPr>
        <w:t xml:space="preserve"> van het CENTURY 21 Benelux </w:t>
      </w:r>
      <w:proofErr w:type="spellStart"/>
      <w:r w:rsidRPr="00422A61">
        <w:rPr>
          <w:i/>
          <w:iCs/>
          <w:sz w:val="18"/>
          <w:szCs w:val="18"/>
        </w:rPr>
        <w:t>netwerk</w:t>
      </w:r>
      <w:proofErr w:type="spellEnd"/>
      <w:r w:rsidRPr="00422A61">
        <w:rPr>
          <w:i/>
          <w:iCs/>
          <w:sz w:val="18"/>
          <w:szCs w:val="18"/>
        </w:rPr>
        <w:t>.</w:t>
      </w:r>
    </w:p>
    <w:p w14:paraId="0732838A" w14:textId="77777777" w:rsidR="00823DB3" w:rsidRPr="00422A61" w:rsidRDefault="00823DB3" w:rsidP="00823DB3">
      <w:pPr>
        <w:rPr>
          <w:i/>
          <w:iCs/>
          <w:sz w:val="18"/>
          <w:szCs w:val="18"/>
        </w:rPr>
      </w:pPr>
      <w:r w:rsidRPr="00422A61">
        <w:rPr>
          <w:i/>
          <w:iCs/>
          <w:sz w:val="18"/>
          <w:szCs w:val="18"/>
        </w:rPr>
        <w:t> </w:t>
      </w:r>
    </w:p>
    <w:p w14:paraId="37ECF53D" w14:textId="77777777" w:rsidR="00823DB3" w:rsidRPr="00422A61" w:rsidRDefault="00823DB3" w:rsidP="00823DB3">
      <w:pPr>
        <w:rPr>
          <w:i/>
          <w:iCs/>
          <w:sz w:val="18"/>
          <w:szCs w:val="18"/>
        </w:rPr>
      </w:pPr>
      <w:r w:rsidRPr="00422A61">
        <w:rPr>
          <w:i/>
          <w:iCs/>
          <w:sz w:val="18"/>
          <w:szCs w:val="18"/>
        </w:rPr>
        <w:t xml:space="preserve">De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uitdrukkelijk</w:t>
      </w:r>
      <w:proofErr w:type="spellEnd"/>
      <w:r w:rsidRPr="00422A61">
        <w:rPr>
          <w:i/>
          <w:iCs/>
          <w:sz w:val="18"/>
          <w:szCs w:val="18"/>
        </w:rPr>
        <w:t xml:space="preserve"> </w:t>
      </w:r>
      <w:proofErr w:type="spellStart"/>
      <w:r w:rsidRPr="00422A61">
        <w:rPr>
          <w:i/>
          <w:iCs/>
          <w:sz w:val="18"/>
          <w:szCs w:val="18"/>
        </w:rPr>
        <w:t>verzocht</w:t>
      </w:r>
      <w:proofErr w:type="spellEnd"/>
      <w:r w:rsidRPr="00422A61">
        <w:rPr>
          <w:i/>
          <w:iCs/>
          <w:sz w:val="18"/>
          <w:szCs w:val="18"/>
        </w:rPr>
        <w:t xml:space="preserve"> om, </w:t>
      </w:r>
      <w:proofErr w:type="spellStart"/>
      <w:r w:rsidRPr="00422A61">
        <w:rPr>
          <w:i/>
          <w:iCs/>
          <w:sz w:val="18"/>
          <w:szCs w:val="18"/>
        </w:rPr>
        <w:t>alvorens</w:t>
      </w:r>
      <w:proofErr w:type="spellEnd"/>
      <w:r w:rsidRPr="00422A61">
        <w:rPr>
          <w:i/>
          <w:iCs/>
          <w:sz w:val="18"/>
          <w:szCs w:val="18"/>
        </w:rPr>
        <w:t xml:space="preserve"> het document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ondertekenen</w:t>
      </w:r>
      <w:proofErr w:type="spellEnd"/>
      <w:r w:rsidRPr="00422A61">
        <w:rPr>
          <w:i/>
          <w:iCs/>
          <w:sz w:val="18"/>
          <w:szCs w:val="18"/>
        </w:rPr>
        <w:t xml:space="preserve">, het </w:t>
      </w:r>
      <w:proofErr w:type="spellStart"/>
      <w:r w:rsidRPr="00422A61">
        <w:rPr>
          <w:i/>
          <w:iCs/>
          <w:sz w:val="18"/>
          <w:szCs w:val="18"/>
        </w:rPr>
        <w:t>aandachtig</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lezen</w:t>
      </w:r>
      <w:proofErr w:type="spellEnd"/>
      <w:r w:rsidRPr="00422A61">
        <w:rPr>
          <w:i/>
          <w:iCs/>
          <w:sz w:val="18"/>
          <w:szCs w:val="18"/>
        </w:rPr>
        <w:t xml:space="preserve">, het </w:t>
      </w:r>
      <w:proofErr w:type="spellStart"/>
      <w:r w:rsidRPr="00422A61">
        <w:rPr>
          <w:i/>
          <w:iCs/>
          <w:sz w:val="18"/>
          <w:szCs w:val="18"/>
        </w:rPr>
        <w:t>indien</w:t>
      </w:r>
      <w:proofErr w:type="spellEnd"/>
      <w:r w:rsidRPr="00422A61">
        <w:rPr>
          <w:i/>
          <w:iCs/>
          <w:sz w:val="18"/>
          <w:szCs w:val="18"/>
        </w:rPr>
        <w:t xml:space="preserve"> </w:t>
      </w:r>
      <w:proofErr w:type="spellStart"/>
      <w:r w:rsidRPr="00422A61">
        <w:rPr>
          <w:i/>
          <w:iCs/>
          <w:sz w:val="18"/>
          <w:szCs w:val="18"/>
        </w:rPr>
        <w:t>nodig</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passen</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hun</w:t>
      </w:r>
      <w:proofErr w:type="spellEnd"/>
      <w:r w:rsidRPr="00422A61">
        <w:rPr>
          <w:i/>
          <w:iCs/>
          <w:sz w:val="18"/>
          <w:szCs w:val="18"/>
        </w:rPr>
        <w:t xml:space="preserve"> </w:t>
      </w:r>
      <w:proofErr w:type="spellStart"/>
      <w:r w:rsidRPr="00422A61">
        <w:rPr>
          <w:i/>
          <w:iCs/>
          <w:sz w:val="18"/>
          <w:szCs w:val="18"/>
        </w:rPr>
        <w:t>persoonlijke</w:t>
      </w:r>
      <w:proofErr w:type="spellEnd"/>
      <w:r w:rsidRPr="00422A61">
        <w:rPr>
          <w:i/>
          <w:iCs/>
          <w:sz w:val="18"/>
          <w:szCs w:val="18"/>
        </w:rPr>
        <w:t xml:space="preserve"> </w:t>
      </w:r>
      <w:proofErr w:type="spellStart"/>
      <w:r w:rsidRPr="00422A61">
        <w:rPr>
          <w:i/>
          <w:iCs/>
          <w:sz w:val="18"/>
          <w:szCs w:val="18"/>
        </w:rPr>
        <w:t>situatie</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alle </w:t>
      </w:r>
      <w:proofErr w:type="spellStart"/>
      <w:r w:rsidRPr="00422A61">
        <w:rPr>
          <w:i/>
          <w:iCs/>
          <w:sz w:val="18"/>
          <w:szCs w:val="18"/>
        </w:rPr>
        <w:t>blanco</w:t>
      </w:r>
      <w:proofErr w:type="spellEnd"/>
      <w:r w:rsidRPr="00422A61">
        <w:rPr>
          <w:i/>
          <w:iCs/>
          <w:sz w:val="18"/>
          <w:szCs w:val="18"/>
        </w:rPr>
        <w:t xml:space="preserve"> </w:t>
      </w:r>
      <w:proofErr w:type="spellStart"/>
      <w:r w:rsidRPr="00422A61">
        <w:rPr>
          <w:i/>
          <w:iCs/>
          <w:sz w:val="18"/>
          <w:szCs w:val="18"/>
        </w:rPr>
        <w:t>gelaten</w:t>
      </w:r>
      <w:proofErr w:type="spellEnd"/>
      <w:r w:rsidRPr="00422A61">
        <w:rPr>
          <w:i/>
          <w:iCs/>
          <w:sz w:val="18"/>
          <w:szCs w:val="18"/>
        </w:rPr>
        <w:t xml:space="preserve"> </w:t>
      </w:r>
      <w:proofErr w:type="spellStart"/>
      <w:r w:rsidRPr="00422A61">
        <w:rPr>
          <w:i/>
          <w:iCs/>
          <w:sz w:val="18"/>
          <w:szCs w:val="18"/>
        </w:rPr>
        <w:t>velden</w:t>
      </w:r>
      <w:proofErr w:type="spellEnd"/>
      <w:r w:rsidRPr="00422A61">
        <w:rPr>
          <w:i/>
          <w:iCs/>
          <w:sz w:val="18"/>
          <w:szCs w:val="18"/>
        </w:rPr>
        <w:t xml:space="preserve"> in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vullen</w:t>
      </w:r>
      <w:proofErr w:type="spellEnd"/>
      <w:r w:rsidRPr="00422A61">
        <w:rPr>
          <w:i/>
          <w:iCs/>
          <w:sz w:val="18"/>
          <w:szCs w:val="18"/>
        </w:rPr>
        <w:t>.</w:t>
      </w:r>
    </w:p>
    <w:p w14:paraId="1888F02B" w14:textId="77777777" w:rsidR="00823DB3" w:rsidRPr="00422A61" w:rsidRDefault="00823DB3" w:rsidP="00823DB3">
      <w:pPr>
        <w:rPr>
          <w:i/>
          <w:iCs/>
          <w:sz w:val="18"/>
          <w:szCs w:val="18"/>
        </w:rPr>
      </w:pPr>
      <w:r w:rsidRPr="00422A61">
        <w:rPr>
          <w:i/>
          <w:iCs/>
          <w:sz w:val="18"/>
          <w:szCs w:val="18"/>
        </w:rPr>
        <w:t> </w:t>
      </w:r>
    </w:p>
    <w:p w14:paraId="58724E47" w14:textId="77777777" w:rsidR="00823DB3" w:rsidRPr="00422A61" w:rsidRDefault="00823DB3" w:rsidP="00823DB3">
      <w:pPr>
        <w:rPr>
          <w:i/>
          <w:iCs/>
          <w:sz w:val="18"/>
          <w:szCs w:val="18"/>
        </w:rPr>
      </w:pPr>
      <w:r w:rsidRPr="00422A61">
        <w:rPr>
          <w:i/>
          <w:iCs/>
          <w:sz w:val="18"/>
          <w:szCs w:val="18"/>
        </w:rPr>
        <w:t xml:space="preserve">CENTURY 21 Benelux, het </w:t>
      </w:r>
      <w:proofErr w:type="spellStart"/>
      <w:r w:rsidRPr="00422A61">
        <w:rPr>
          <w:i/>
          <w:iCs/>
          <w:sz w:val="18"/>
          <w:szCs w:val="18"/>
        </w:rPr>
        <w:t>hierna</w:t>
      </w:r>
      <w:proofErr w:type="spellEnd"/>
      <w:r w:rsidRPr="00422A61">
        <w:rPr>
          <w:i/>
          <w:iCs/>
          <w:sz w:val="18"/>
          <w:szCs w:val="18"/>
        </w:rPr>
        <w:t xml:space="preserve"> </w:t>
      </w:r>
      <w:proofErr w:type="spellStart"/>
      <w:r w:rsidRPr="00422A61">
        <w:rPr>
          <w:i/>
          <w:iCs/>
          <w:sz w:val="18"/>
          <w:szCs w:val="18"/>
        </w:rPr>
        <w:t>vermelde</w:t>
      </w:r>
      <w:proofErr w:type="spellEnd"/>
      <w:r w:rsidRPr="00422A61">
        <w:rPr>
          <w:i/>
          <w:iCs/>
          <w:sz w:val="18"/>
          <w:szCs w:val="18"/>
        </w:rPr>
        <w:t xml:space="preserve"> CENTURY 21 </w:t>
      </w:r>
      <w:proofErr w:type="spellStart"/>
      <w:r w:rsidRPr="00422A61">
        <w:rPr>
          <w:i/>
          <w:iCs/>
          <w:sz w:val="18"/>
          <w:szCs w:val="18"/>
        </w:rPr>
        <w:t>kantoor</w:t>
      </w:r>
      <w:proofErr w:type="spellEnd"/>
      <w:r w:rsidRPr="00422A61">
        <w:rPr>
          <w:i/>
          <w:iCs/>
          <w:sz w:val="18"/>
          <w:szCs w:val="18"/>
        </w:rPr>
        <w:t xml:space="preserve">, het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zijn</w:t>
      </w:r>
      <w:proofErr w:type="spellEnd"/>
      <w:r w:rsidRPr="00422A61">
        <w:rPr>
          <w:i/>
          <w:iCs/>
          <w:sz w:val="18"/>
          <w:szCs w:val="18"/>
        </w:rPr>
        <w:t xml:space="preserve"> </w:t>
      </w:r>
      <w:proofErr w:type="spellStart"/>
      <w:r w:rsidRPr="00422A61">
        <w:rPr>
          <w:i/>
          <w:iCs/>
          <w:sz w:val="18"/>
          <w:szCs w:val="18"/>
        </w:rPr>
        <w:t>niet</w:t>
      </w:r>
      <w:proofErr w:type="spellEnd"/>
      <w:r w:rsidRPr="00422A61">
        <w:rPr>
          <w:i/>
          <w:iCs/>
          <w:sz w:val="18"/>
          <w:szCs w:val="18"/>
        </w:rPr>
        <w:t xml:space="preserve"> </w:t>
      </w:r>
      <w:proofErr w:type="spellStart"/>
      <w:r w:rsidRPr="00422A61">
        <w:rPr>
          <w:i/>
          <w:iCs/>
          <w:sz w:val="18"/>
          <w:szCs w:val="18"/>
        </w:rPr>
        <w:t>verantwoordelijk</w:t>
      </w:r>
      <w:proofErr w:type="spellEnd"/>
      <w:r w:rsidRPr="00422A61">
        <w:rPr>
          <w:i/>
          <w:iCs/>
          <w:sz w:val="18"/>
          <w:szCs w:val="18"/>
        </w:rPr>
        <w:t xml:space="preserve"> </w:t>
      </w:r>
      <w:proofErr w:type="spellStart"/>
      <w:r w:rsidRPr="00422A61">
        <w:rPr>
          <w:i/>
          <w:iCs/>
          <w:sz w:val="18"/>
          <w:szCs w:val="18"/>
        </w:rPr>
        <w:t>voor</w:t>
      </w:r>
      <w:proofErr w:type="spellEnd"/>
      <w:r w:rsidRPr="00422A61">
        <w:rPr>
          <w:i/>
          <w:iCs/>
          <w:sz w:val="18"/>
          <w:szCs w:val="18"/>
        </w:rPr>
        <w:t xml:space="preserve"> het </w:t>
      </w:r>
      <w:proofErr w:type="spellStart"/>
      <w:r w:rsidRPr="00422A61">
        <w:rPr>
          <w:i/>
          <w:iCs/>
          <w:sz w:val="18"/>
          <w:szCs w:val="18"/>
        </w:rPr>
        <w:t>gebruik</w:t>
      </w:r>
      <w:proofErr w:type="spellEnd"/>
      <w:r w:rsidRPr="00422A61">
        <w:rPr>
          <w:i/>
          <w:iCs/>
          <w:sz w:val="18"/>
          <w:szCs w:val="18"/>
        </w:rPr>
        <w:t xml:space="preserve"> </w:t>
      </w:r>
      <w:proofErr w:type="spellStart"/>
      <w:r w:rsidRPr="00422A61">
        <w:rPr>
          <w:i/>
          <w:iCs/>
          <w:sz w:val="18"/>
          <w:szCs w:val="18"/>
        </w:rPr>
        <w:t>dat</w:t>
      </w:r>
      <w:proofErr w:type="spellEnd"/>
      <w:r w:rsidRPr="00422A61">
        <w:rPr>
          <w:i/>
          <w:iCs/>
          <w:sz w:val="18"/>
          <w:szCs w:val="18"/>
        </w:rPr>
        <w:t xml:space="preserv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maken</w:t>
      </w:r>
      <w:proofErr w:type="spellEnd"/>
      <w:r w:rsidRPr="00422A61">
        <w:rPr>
          <w:i/>
          <w:iCs/>
          <w:sz w:val="18"/>
          <w:szCs w:val="18"/>
        </w:rPr>
        <w:t xml:space="preserve"> van </w:t>
      </w:r>
      <w:proofErr w:type="spellStart"/>
      <w:r w:rsidRPr="00422A61">
        <w:rPr>
          <w:i/>
          <w:iCs/>
          <w:sz w:val="18"/>
          <w:szCs w:val="18"/>
        </w:rPr>
        <w:t>dit</w:t>
      </w:r>
      <w:proofErr w:type="spellEnd"/>
      <w:r w:rsidRPr="00422A61">
        <w:rPr>
          <w:i/>
          <w:iCs/>
          <w:sz w:val="18"/>
          <w:szCs w:val="18"/>
        </w:rPr>
        <w:t xml:space="preserve"> </w:t>
      </w:r>
      <w:proofErr w:type="spellStart"/>
      <w:r w:rsidRPr="00422A61">
        <w:rPr>
          <w:i/>
          <w:iCs/>
          <w:sz w:val="18"/>
          <w:szCs w:val="18"/>
        </w:rPr>
        <w:t>modeldocument</w:t>
      </w:r>
      <w:proofErr w:type="spellEnd"/>
      <w:r w:rsidRPr="00422A61">
        <w:rPr>
          <w:i/>
          <w:iCs/>
          <w:sz w:val="18"/>
          <w:szCs w:val="18"/>
        </w:rPr>
        <w:t>.</w:t>
      </w:r>
    </w:p>
    <w:p w14:paraId="3431DD86" w14:textId="77777777" w:rsidR="00823DB3" w:rsidRPr="00422A61" w:rsidRDefault="00823DB3" w:rsidP="00823DB3">
      <w:pPr>
        <w:rPr>
          <w:i/>
          <w:iCs/>
          <w:sz w:val="18"/>
          <w:szCs w:val="18"/>
        </w:rPr>
      </w:pPr>
      <w:r w:rsidRPr="00422A61">
        <w:rPr>
          <w:i/>
          <w:iCs/>
          <w:sz w:val="18"/>
          <w:szCs w:val="18"/>
        </w:rPr>
        <w:t> </w:t>
      </w:r>
    </w:p>
    <w:p w14:paraId="780C2E73" w14:textId="77777777" w:rsidR="00823DB3" w:rsidRPr="004B60EB" w:rsidRDefault="00823DB3" w:rsidP="00823DB3">
      <w:pPr>
        <w:rPr>
          <w:i/>
          <w:iCs/>
          <w:sz w:val="18"/>
          <w:szCs w:val="18"/>
        </w:rPr>
      </w:pPr>
      <w:proofErr w:type="spellStart"/>
      <w:r w:rsidRPr="00422A61">
        <w:rPr>
          <w:i/>
          <w:iCs/>
          <w:sz w:val="18"/>
          <w:szCs w:val="18"/>
        </w:rPr>
        <w:t>Deze</w:t>
      </w:r>
      <w:proofErr w:type="spellEnd"/>
      <w:r w:rsidRPr="00422A61">
        <w:rPr>
          <w:i/>
          <w:iCs/>
          <w:sz w:val="18"/>
          <w:szCs w:val="18"/>
        </w:rPr>
        <w:t xml:space="preserve"> </w:t>
      </w:r>
      <w:proofErr w:type="spellStart"/>
      <w:r w:rsidRPr="00422A61">
        <w:rPr>
          <w:i/>
          <w:iCs/>
          <w:sz w:val="18"/>
          <w:szCs w:val="18"/>
        </w:rPr>
        <w:t>tekst</w:t>
      </w:r>
      <w:proofErr w:type="spellEnd"/>
      <w:r w:rsidRPr="00422A61">
        <w:rPr>
          <w:i/>
          <w:iCs/>
          <w:sz w:val="18"/>
          <w:szCs w:val="18"/>
        </w:rPr>
        <w:t xml:space="preserve"> is </w:t>
      </w:r>
      <w:proofErr w:type="spellStart"/>
      <w:r w:rsidRPr="00422A61">
        <w:rPr>
          <w:i/>
          <w:iCs/>
          <w:sz w:val="18"/>
          <w:szCs w:val="18"/>
        </w:rPr>
        <w:t>eigendom</w:t>
      </w:r>
      <w:proofErr w:type="spellEnd"/>
      <w:r w:rsidRPr="00422A61">
        <w:rPr>
          <w:i/>
          <w:iCs/>
          <w:sz w:val="18"/>
          <w:szCs w:val="18"/>
        </w:rPr>
        <w:t xml:space="preserve"> van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mag in </w:t>
      </w:r>
      <w:proofErr w:type="spellStart"/>
      <w:r w:rsidRPr="00422A61">
        <w:rPr>
          <w:i/>
          <w:iCs/>
          <w:sz w:val="18"/>
          <w:szCs w:val="18"/>
        </w:rPr>
        <w:t>geen</w:t>
      </w:r>
      <w:proofErr w:type="spellEnd"/>
      <w:r w:rsidRPr="00422A61">
        <w:rPr>
          <w:i/>
          <w:iCs/>
          <w:sz w:val="18"/>
          <w:szCs w:val="18"/>
        </w:rPr>
        <w:t xml:space="preserve"> </w:t>
      </w:r>
      <w:proofErr w:type="spellStart"/>
      <w:r w:rsidRPr="00422A61">
        <w:rPr>
          <w:i/>
          <w:iCs/>
          <w:sz w:val="18"/>
          <w:szCs w:val="18"/>
        </w:rPr>
        <w:t>geval</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verspreid</w:t>
      </w:r>
      <w:proofErr w:type="spellEnd"/>
      <w:r w:rsidRPr="00422A61">
        <w:rPr>
          <w:i/>
          <w:iCs/>
          <w:sz w:val="18"/>
          <w:szCs w:val="18"/>
        </w:rPr>
        <w:t xml:space="preserve"> </w:t>
      </w:r>
      <w:proofErr w:type="spellStart"/>
      <w:r w:rsidRPr="00422A61">
        <w:rPr>
          <w:i/>
          <w:iCs/>
          <w:sz w:val="18"/>
          <w:szCs w:val="18"/>
        </w:rPr>
        <w:t>onder</w:t>
      </w:r>
      <w:proofErr w:type="spellEnd"/>
      <w:r w:rsidRPr="00422A61">
        <w:rPr>
          <w:i/>
          <w:iCs/>
          <w:sz w:val="18"/>
          <w:szCs w:val="18"/>
        </w:rPr>
        <w:t xml:space="preserve"> </w:t>
      </w:r>
      <w:proofErr w:type="spellStart"/>
      <w:r w:rsidRPr="00422A61">
        <w:rPr>
          <w:i/>
          <w:iCs/>
          <w:sz w:val="18"/>
          <w:szCs w:val="18"/>
        </w:rPr>
        <w:t>derden</w:t>
      </w:r>
      <w:proofErr w:type="spellEnd"/>
      <w:r w:rsidRPr="00422A61">
        <w:rPr>
          <w:i/>
          <w:iCs/>
          <w:sz w:val="18"/>
          <w:szCs w:val="18"/>
        </w:rPr>
        <w:t xml:space="preserve">. </w:t>
      </w:r>
      <w:proofErr w:type="spellStart"/>
      <w:r w:rsidRPr="00422A61">
        <w:rPr>
          <w:i/>
          <w:iCs/>
          <w:sz w:val="18"/>
          <w:szCs w:val="18"/>
        </w:rPr>
        <w:t>Uitgave</w:t>
      </w:r>
      <w:proofErr w:type="spellEnd"/>
      <w:r w:rsidRPr="00422A61">
        <w:rPr>
          <w:i/>
          <w:iCs/>
          <w:sz w:val="18"/>
          <w:szCs w:val="18"/>
        </w:rPr>
        <w:t xml:space="preserve"> 22 </w:t>
      </w:r>
      <w:proofErr w:type="spellStart"/>
      <w:r w:rsidRPr="00422A61">
        <w:rPr>
          <w:i/>
          <w:iCs/>
          <w:sz w:val="18"/>
          <w:szCs w:val="18"/>
        </w:rPr>
        <w:t>december</w:t>
      </w:r>
      <w:proofErr w:type="spellEnd"/>
      <w:r w:rsidRPr="00422A61">
        <w:rPr>
          <w:i/>
          <w:iCs/>
          <w:sz w:val="18"/>
          <w:szCs w:val="18"/>
        </w:rPr>
        <w:t xml:space="preserve"> 2023, die alle </w:t>
      </w:r>
      <w:proofErr w:type="spellStart"/>
      <w:r w:rsidRPr="00422A61">
        <w:rPr>
          <w:i/>
          <w:iCs/>
          <w:sz w:val="18"/>
          <w:szCs w:val="18"/>
        </w:rPr>
        <w:t>vorige</w:t>
      </w:r>
      <w:proofErr w:type="spellEnd"/>
      <w:r w:rsidRPr="00422A61">
        <w:rPr>
          <w:i/>
          <w:iCs/>
          <w:sz w:val="18"/>
          <w:szCs w:val="18"/>
        </w:rPr>
        <w:t xml:space="preserve"> </w:t>
      </w:r>
      <w:proofErr w:type="spellStart"/>
      <w:r w:rsidRPr="00422A61">
        <w:rPr>
          <w:i/>
          <w:iCs/>
          <w:sz w:val="18"/>
          <w:szCs w:val="18"/>
        </w:rPr>
        <w:t>uitgaven</w:t>
      </w:r>
      <w:proofErr w:type="spellEnd"/>
      <w:r w:rsidRPr="00422A61">
        <w:rPr>
          <w:i/>
          <w:iCs/>
          <w:sz w:val="18"/>
          <w:szCs w:val="18"/>
        </w:rPr>
        <w:t xml:space="preserve"> </w:t>
      </w:r>
      <w:proofErr w:type="spellStart"/>
      <w:r w:rsidRPr="00422A61">
        <w:rPr>
          <w:i/>
          <w:iCs/>
          <w:sz w:val="18"/>
          <w:szCs w:val="18"/>
        </w:rPr>
        <w:t>vervangt</w:t>
      </w:r>
      <w:proofErr w:type="spellEnd"/>
      <w:r w:rsidRPr="00422A61">
        <w:rPr>
          <w:i/>
          <w:iCs/>
          <w:sz w:val="18"/>
          <w:szCs w:val="18"/>
        </w:rPr>
        <w:t>.</w:t>
      </w:r>
    </w:p>
    <w:p w14:paraId="51ABEC29" w14:textId="77777777" w:rsidR="000317DD" w:rsidRDefault="000317DD" w:rsidP="00823DB3">
      <w:pPr>
        <w:pStyle w:val="Aanvinkopsomming"/>
      </w:pPr>
    </w:p>
    <w:p w14:paraId="1344B7CE" w14:textId="56DC04AB" w:rsidR="00B3382D" w:rsidRPr="00A90A83" w:rsidRDefault="004F30F6" w:rsidP="00073217">
      <w:pPr>
        <w:pStyle w:val="Heading1"/>
        <w:numPr>
          <w:ilvl w:val="0"/>
          <w:numId w:val="0"/>
        </w:numPr>
        <w:pBdr>
          <w:top w:val="none" w:sz="0" w:space="0" w:color="auto"/>
          <w:left w:val="none" w:sz="0" w:space="0" w:color="auto"/>
          <w:bottom w:val="none" w:sz="0" w:space="0" w:color="auto"/>
          <w:right w:val="none" w:sz="0" w:space="0" w:color="auto"/>
        </w:pBdr>
        <w:ind w:left="432" w:hanging="432"/>
        <w:jc w:val="center"/>
        <w:rPr>
          <w:lang w:val="nl-BE"/>
        </w:rPr>
      </w:pPr>
      <w:r w:rsidRPr="00A90A83">
        <w:rPr>
          <w:lang w:val="nl-BE"/>
        </w:rPr>
        <w:t>woning</w:t>
      </w:r>
      <w:r w:rsidR="00A8067F" w:rsidRPr="00A90A83">
        <w:rPr>
          <w:lang w:val="nl-BE"/>
        </w:rPr>
        <w:t xml:space="preserve">huurovereenkomst </w:t>
      </w:r>
      <w:r w:rsidR="004864EC" w:rsidRPr="00A90A83">
        <w:rPr>
          <w:lang w:val="nl-BE"/>
        </w:rPr>
        <w:t>(</w:t>
      </w:r>
      <w:r w:rsidR="00185CC5" w:rsidRPr="00A90A83">
        <w:rPr>
          <w:lang w:val="nl-BE"/>
        </w:rPr>
        <w:t xml:space="preserve">NIET - </w:t>
      </w:r>
      <w:r w:rsidR="004864EC" w:rsidRPr="00A90A83">
        <w:rPr>
          <w:lang w:val="nl-BE"/>
        </w:rPr>
        <w:t>hoofdverblijfplaats)</w:t>
      </w:r>
      <w:bookmarkEnd w:id="1"/>
      <w:bookmarkEnd w:id="2"/>
      <w:bookmarkEnd w:id="3"/>
      <w:r w:rsidR="00A8067F" w:rsidRPr="00A90A83">
        <w:rPr>
          <w:lang w:val="nl-BE"/>
        </w:rPr>
        <w:t xml:space="preserve"> </w:t>
      </w:r>
    </w:p>
    <w:p w14:paraId="4E4C13FB" w14:textId="77777777" w:rsidR="0089336D" w:rsidRPr="00A90A83" w:rsidRDefault="0089336D" w:rsidP="0089336D">
      <w:pPr>
        <w:rPr>
          <w:b/>
          <w:lang w:val="nl-BE"/>
        </w:rPr>
      </w:pPr>
    </w:p>
    <w:p w14:paraId="57A75C39" w14:textId="77777777" w:rsidR="0089336D" w:rsidRPr="00A90A83" w:rsidRDefault="0089336D" w:rsidP="00DE4025">
      <w:pPr>
        <w:pStyle w:val="Heading1"/>
        <w:rPr>
          <w:lang w:val="nl-BE"/>
        </w:rPr>
      </w:pPr>
      <w:r w:rsidRPr="00A90A83">
        <w:rPr>
          <w:lang w:val="nl-BE"/>
        </w:rPr>
        <w:t xml:space="preserve">Tussen de partijen: </w:t>
      </w:r>
    </w:p>
    <w:p w14:paraId="4A89E0F4" w14:textId="77777777" w:rsidR="0089336D" w:rsidRPr="00A90A83" w:rsidRDefault="0089336D" w:rsidP="0089336D">
      <w:pPr>
        <w:rPr>
          <w:b/>
          <w:lang w:val="nl-BE"/>
        </w:rPr>
      </w:pPr>
    </w:p>
    <w:p w14:paraId="2687E036" w14:textId="77777777" w:rsidR="0089336D" w:rsidRPr="00A90A83" w:rsidRDefault="0089336D" w:rsidP="0089336D">
      <w:pPr>
        <w:rPr>
          <w:lang w:val="nl-BE"/>
        </w:rPr>
      </w:pPr>
      <w:r w:rsidRPr="00A90A83">
        <w:rPr>
          <w:b/>
          <w:lang w:val="nl-BE"/>
        </w:rPr>
        <w:t>1.</w:t>
      </w:r>
      <w:r w:rsidRPr="00A90A83">
        <w:rPr>
          <w:color w:val="FF0000"/>
          <w:lang w:val="nl-BE"/>
        </w:rPr>
        <w:t xml:space="preserve"> </w:t>
      </w:r>
      <w:r w:rsidRPr="00A90A83">
        <w:rPr>
          <w:lang w:val="nl-BE"/>
        </w:rPr>
        <w:t xml:space="preserve">de heer en/of mevrouw ……...............................................………….. </w:t>
      </w:r>
      <w:r w:rsidRPr="00A90A83">
        <w:rPr>
          <w:rFonts w:cs="Calibri"/>
          <w:lang w:val="nl-BE"/>
        </w:rPr>
        <w:t>[</w:t>
      </w:r>
      <w:r w:rsidRPr="00A90A83">
        <w:rPr>
          <w:i/>
          <w:lang w:val="nl-BE"/>
        </w:rPr>
        <w:t>naam, eerste twee voornamen</w:t>
      </w:r>
      <w:r w:rsidRPr="00A90A83">
        <w:rPr>
          <w:rFonts w:cs="Calibri"/>
          <w:lang w:val="nl-BE"/>
        </w:rPr>
        <w:t>]</w:t>
      </w:r>
      <w:r w:rsidRPr="00A90A83">
        <w:rPr>
          <w:lang w:val="nl-BE"/>
        </w:rPr>
        <w:t xml:space="preserve">, wonende te ………………….................................................................................................... </w:t>
      </w:r>
      <w:r w:rsidRPr="00A90A83">
        <w:rPr>
          <w:rFonts w:cs="Calibri"/>
          <w:lang w:val="nl-BE"/>
        </w:rPr>
        <w:t>[</w:t>
      </w:r>
      <w:r w:rsidRPr="00A90A83">
        <w:rPr>
          <w:i/>
          <w:lang w:val="nl-BE"/>
        </w:rPr>
        <w:t>woonplaats</w:t>
      </w:r>
      <w:r w:rsidRPr="00A90A83">
        <w:rPr>
          <w:rFonts w:cs="Calibri"/>
          <w:lang w:val="nl-BE"/>
        </w:rPr>
        <w:t>]</w:t>
      </w:r>
      <w:r w:rsidRPr="00A90A83">
        <w:rPr>
          <w:lang w:val="nl-BE"/>
        </w:rPr>
        <w:t xml:space="preserve">, </w:t>
      </w:r>
      <w:r w:rsidRPr="00A90A83">
        <w:rPr>
          <w:lang w:val="nl-BE"/>
        </w:rPr>
        <w:br/>
        <w:t xml:space="preserve">geboren te ........................................................................................................... </w:t>
      </w:r>
      <w:r w:rsidRPr="00A90A83">
        <w:rPr>
          <w:rFonts w:cs="Calibri"/>
          <w:lang w:val="nl-BE"/>
        </w:rPr>
        <w:t>[</w:t>
      </w:r>
      <w:r w:rsidRPr="00A90A83">
        <w:rPr>
          <w:rFonts w:cs="Calibri"/>
          <w:i/>
          <w:lang w:val="nl-BE"/>
        </w:rPr>
        <w:t xml:space="preserve">plaats van geboorte], </w:t>
      </w:r>
      <w:r w:rsidRPr="00A90A83">
        <w:rPr>
          <w:rFonts w:cs="Calibri"/>
          <w:lang w:val="nl-BE"/>
        </w:rPr>
        <w:t>op ......................................................................................................................... [</w:t>
      </w:r>
      <w:r w:rsidRPr="00A90A83">
        <w:rPr>
          <w:rFonts w:cs="Calibri"/>
          <w:i/>
          <w:lang w:val="nl-BE"/>
        </w:rPr>
        <w:t>datum van geboorte]</w:t>
      </w:r>
    </w:p>
    <w:p w14:paraId="45B13CDA" w14:textId="77777777" w:rsidR="0089336D" w:rsidRPr="00A90A83" w:rsidRDefault="0089336D" w:rsidP="0089336D">
      <w:pPr>
        <w:rPr>
          <w:lang w:val="nl-BE"/>
        </w:rPr>
      </w:pPr>
    </w:p>
    <w:p w14:paraId="3B784ABE" w14:textId="77777777" w:rsidR="0089336D" w:rsidRPr="00A90A83" w:rsidRDefault="0089336D" w:rsidP="0089336D">
      <w:pPr>
        <w:rPr>
          <w:i/>
          <w:lang w:val="nl-BE"/>
        </w:rPr>
      </w:pPr>
      <w:r w:rsidRPr="00A90A83">
        <w:rPr>
          <w:rFonts w:cs="Calibri"/>
          <w:i/>
          <w:lang w:val="nl-BE"/>
        </w:rPr>
        <w:t>[</w:t>
      </w:r>
      <w:r w:rsidRPr="00A90A83">
        <w:rPr>
          <w:i/>
          <w:lang w:val="nl-BE"/>
        </w:rPr>
        <w:t>indien rechtspersoon</w:t>
      </w:r>
      <w:r w:rsidRPr="00A90A83">
        <w:rPr>
          <w:rFonts w:cs="Calibri"/>
          <w:i/>
          <w:lang w:val="nl-BE"/>
        </w:rPr>
        <w:t>]</w:t>
      </w:r>
      <w:r w:rsidRPr="00A90A83">
        <w:rPr>
          <w:i/>
          <w:lang w:val="nl-BE"/>
        </w:rPr>
        <w:t>:</w:t>
      </w:r>
    </w:p>
    <w:p w14:paraId="10D822CF" w14:textId="77777777" w:rsidR="0089336D" w:rsidRPr="00A90A83" w:rsidRDefault="0089336D" w:rsidP="0089336D">
      <w:pPr>
        <w:rPr>
          <w:rFonts w:cs="Calibri"/>
          <w:lang w:val="nl-BE"/>
        </w:rPr>
      </w:pPr>
      <w:r w:rsidRPr="00A90A83">
        <w:rPr>
          <w:lang w:val="nl-BE"/>
        </w:rPr>
        <w:t xml:space="preserve">........………...........................................................................….. </w:t>
      </w:r>
      <w:r w:rsidRPr="00A90A83">
        <w:rPr>
          <w:rFonts w:cs="Calibri"/>
          <w:lang w:val="nl-BE"/>
        </w:rPr>
        <w:t>[</w:t>
      </w:r>
      <w:r w:rsidRPr="00A90A83">
        <w:rPr>
          <w:i/>
          <w:lang w:val="nl-BE"/>
        </w:rPr>
        <w:t>rechtsvorm en maatschappelijke naam</w:t>
      </w:r>
      <w:r w:rsidRPr="00A90A83">
        <w:rPr>
          <w:rFonts w:cs="Calibri"/>
          <w:lang w:val="nl-BE"/>
        </w:rPr>
        <w:t>],</w:t>
      </w:r>
    </w:p>
    <w:p w14:paraId="4EBC1320" w14:textId="77777777" w:rsidR="0089336D" w:rsidRPr="00A90A83" w:rsidRDefault="0089336D" w:rsidP="0089336D">
      <w:pPr>
        <w:rPr>
          <w:lang w:val="nl-BE"/>
        </w:rPr>
      </w:pPr>
      <w:r w:rsidRPr="00A90A83">
        <w:rPr>
          <w:lang w:val="nl-BE"/>
        </w:rPr>
        <w:t xml:space="preserve">met zetel te …………........................................................................................... </w:t>
      </w:r>
      <w:r w:rsidRPr="00A90A83">
        <w:rPr>
          <w:rFonts w:cs="Calibri"/>
          <w:lang w:val="nl-BE"/>
        </w:rPr>
        <w:t>[</w:t>
      </w:r>
      <w:r w:rsidRPr="00A90A83">
        <w:rPr>
          <w:i/>
          <w:lang w:val="nl-BE"/>
        </w:rPr>
        <w:t>maatschappelijke zetel</w:t>
      </w:r>
      <w:r w:rsidRPr="00A90A83">
        <w:rPr>
          <w:rFonts w:cs="Calibri"/>
          <w:lang w:val="nl-BE"/>
        </w:rPr>
        <w:t>]</w:t>
      </w:r>
      <w:r w:rsidRPr="00A90A83">
        <w:rPr>
          <w:lang w:val="nl-BE"/>
        </w:rPr>
        <w:t xml:space="preserve">, </w:t>
      </w:r>
    </w:p>
    <w:p w14:paraId="203687BF" w14:textId="77777777" w:rsidR="0089336D" w:rsidRPr="00A90A83" w:rsidRDefault="00B36417"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A90A83">
            <w:rPr>
              <w:rFonts w:ascii="MS Gothic" w:eastAsia="MS Gothic" w:hAnsi="MS Gothic" w:hint="eastAsia"/>
            </w:rPr>
            <w:t>☐</w:t>
          </w:r>
        </w:sdtContent>
      </w:sdt>
      <w:r w:rsidR="0089336D" w:rsidRPr="00A90A83">
        <w:t xml:space="preserve"> met ondernemingsnummer …………….................................................................................... </w:t>
      </w:r>
    </w:p>
    <w:p w14:paraId="67026B0C" w14:textId="77777777" w:rsidR="0089336D" w:rsidRPr="00A90A83" w:rsidRDefault="00B36417"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A90A83">
            <w:rPr>
              <w:rFonts w:ascii="MS Gothic" w:eastAsia="MS Gothic" w:hAnsi="MS Gothic" w:hint="eastAsia"/>
            </w:rPr>
            <w:t>☐</w:t>
          </w:r>
        </w:sdtContent>
      </w:sdt>
      <w:r w:rsidR="0089336D" w:rsidRPr="00A90A83">
        <w:t xml:space="preserve"> er werd nog geen ondernemingsnummer toegekend</w:t>
      </w:r>
      <w:r w:rsidR="00E4033C" w:rsidRPr="00A90A83">
        <w:rPr>
          <w:rStyle w:val="FootnoteReference"/>
        </w:rPr>
        <w:footnoteReference w:id="1"/>
      </w:r>
    </w:p>
    <w:p w14:paraId="62D1A232" w14:textId="77777777" w:rsidR="0089336D" w:rsidRPr="00A90A83" w:rsidRDefault="0089336D" w:rsidP="0089336D">
      <w:pPr>
        <w:rPr>
          <w:lang w:val="nl-BE"/>
        </w:rPr>
      </w:pPr>
      <w:r w:rsidRPr="00A90A83">
        <w:rPr>
          <w:lang w:val="nl-BE"/>
        </w:rPr>
        <w:t xml:space="preserve">hier vertegenwoordigd door de heer en/of mevrouw ……………………………….…. </w:t>
      </w:r>
      <w:r w:rsidRPr="00A90A83">
        <w:rPr>
          <w:rFonts w:cs="Calibri"/>
          <w:lang w:val="nl-BE"/>
        </w:rPr>
        <w:t>[</w:t>
      </w:r>
      <w:r w:rsidRPr="00A90A83">
        <w:rPr>
          <w:i/>
          <w:lang w:val="nl-BE"/>
        </w:rPr>
        <w:t>naam, voornaam</w:t>
      </w:r>
      <w:r w:rsidRPr="00A90A83">
        <w:rPr>
          <w:rFonts w:cs="Calibri"/>
          <w:lang w:val="nl-BE"/>
        </w:rPr>
        <w:t>]</w:t>
      </w:r>
      <w:r w:rsidRPr="00A90A83">
        <w:rPr>
          <w:lang w:val="nl-BE"/>
        </w:rPr>
        <w:t xml:space="preserve">, wonende te ………………………………………………………………………………………………………………………..… </w:t>
      </w:r>
      <w:r w:rsidRPr="00A90A83">
        <w:rPr>
          <w:rFonts w:cs="Calibri"/>
          <w:lang w:val="nl-BE"/>
        </w:rPr>
        <w:t>[</w:t>
      </w:r>
      <w:r w:rsidRPr="00A90A83">
        <w:rPr>
          <w:i/>
          <w:lang w:val="nl-BE"/>
        </w:rPr>
        <w:t>adres</w:t>
      </w:r>
      <w:r w:rsidRPr="00A90A83">
        <w:rPr>
          <w:rFonts w:cs="Calibri"/>
          <w:lang w:val="nl-BE"/>
        </w:rPr>
        <w:t>]</w:t>
      </w:r>
      <w:r w:rsidRPr="00A90A83">
        <w:rPr>
          <w:lang w:val="nl-BE"/>
        </w:rPr>
        <w:t xml:space="preserve">, in zijn/haar hoedanigheid van ………………………………………….….. </w:t>
      </w:r>
      <w:r w:rsidRPr="00A90A83">
        <w:rPr>
          <w:rFonts w:cs="Calibri"/>
          <w:lang w:val="nl-BE"/>
        </w:rPr>
        <w:t>[</w:t>
      </w:r>
      <w:r w:rsidRPr="00A90A83">
        <w:rPr>
          <w:i/>
          <w:lang w:val="nl-BE"/>
        </w:rPr>
        <w:t>hoedanigheid van de ondertekenende persoon en zijn vertegenwoordigingsbevoegdheid controleren in de statuten of volmacht</w:t>
      </w:r>
      <w:r w:rsidRPr="00A90A83">
        <w:rPr>
          <w:rFonts w:cs="Calibri"/>
          <w:lang w:val="nl-BE"/>
        </w:rPr>
        <w:t>]</w:t>
      </w:r>
    </w:p>
    <w:p w14:paraId="1F483527" w14:textId="77777777" w:rsidR="00A8067F" w:rsidRPr="00A90A83" w:rsidRDefault="00A8067F" w:rsidP="00A8067F">
      <w:pPr>
        <w:rPr>
          <w:sz w:val="18"/>
          <w:szCs w:val="18"/>
          <w:lang w:val="nl-BE"/>
        </w:rPr>
      </w:pPr>
    </w:p>
    <w:p w14:paraId="302BDC9B" w14:textId="77777777" w:rsidR="00A8067F" w:rsidRPr="00A90A83" w:rsidRDefault="00A8067F" w:rsidP="00A8067F">
      <w:pPr>
        <w:rPr>
          <w:i/>
          <w:lang w:val="nl-BE"/>
        </w:rPr>
      </w:pPr>
      <w:r w:rsidRPr="00A90A83">
        <w:rPr>
          <w:lang w:val="nl-BE"/>
        </w:rPr>
        <w:t>Hierna genoemd: “de verhuurder”</w:t>
      </w:r>
    </w:p>
    <w:p w14:paraId="1DBAEC12" w14:textId="77777777" w:rsidR="00A8067F" w:rsidRPr="00A90A83" w:rsidRDefault="00A8067F" w:rsidP="00A8067F">
      <w:pPr>
        <w:rPr>
          <w:lang w:val="nl-BE"/>
        </w:rPr>
      </w:pPr>
    </w:p>
    <w:p w14:paraId="26FF2623" w14:textId="77777777" w:rsidR="00A8067F" w:rsidRPr="00A90A83" w:rsidRDefault="00A8067F" w:rsidP="00A8067F">
      <w:pPr>
        <w:rPr>
          <w:b/>
          <w:lang w:val="nl-BE"/>
        </w:rPr>
      </w:pPr>
      <w:r w:rsidRPr="00A90A83">
        <w:rPr>
          <w:b/>
          <w:lang w:val="nl-BE"/>
        </w:rPr>
        <w:t>En</w:t>
      </w:r>
    </w:p>
    <w:p w14:paraId="2566DE04" w14:textId="77777777" w:rsidR="00A8067F" w:rsidRPr="00A90A83" w:rsidRDefault="00A8067F" w:rsidP="00A8067F">
      <w:pPr>
        <w:rPr>
          <w:lang w:val="nl-BE"/>
        </w:rPr>
      </w:pPr>
    </w:p>
    <w:p w14:paraId="765FF5FF" w14:textId="77777777" w:rsidR="0089336D" w:rsidRPr="00A90A83" w:rsidRDefault="0089336D" w:rsidP="0089336D">
      <w:pPr>
        <w:rPr>
          <w:lang w:val="nl-BE"/>
        </w:rPr>
      </w:pPr>
      <w:r w:rsidRPr="00A90A83">
        <w:rPr>
          <w:b/>
          <w:lang w:val="nl-BE"/>
        </w:rPr>
        <w:t>2.</w:t>
      </w:r>
      <w:r w:rsidRPr="00A90A83">
        <w:rPr>
          <w:color w:val="FF0000"/>
          <w:lang w:val="nl-BE"/>
        </w:rPr>
        <w:t xml:space="preserve"> </w:t>
      </w:r>
      <w:r w:rsidRPr="00A90A83">
        <w:rPr>
          <w:lang w:val="nl-BE"/>
        </w:rPr>
        <w:t xml:space="preserve">de heer en/of mevrouw ……...............................................………….. </w:t>
      </w:r>
      <w:r w:rsidRPr="00A90A83">
        <w:rPr>
          <w:rFonts w:cs="Calibri"/>
          <w:lang w:val="nl-BE"/>
        </w:rPr>
        <w:t>[</w:t>
      </w:r>
      <w:r w:rsidRPr="00A90A83">
        <w:rPr>
          <w:i/>
          <w:lang w:val="nl-BE"/>
        </w:rPr>
        <w:t>naam, eerste twee voornamen</w:t>
      </w:r>
      <w:r w:rsidRPr="00A90A83">
        <w:rPr>
          <w:rFonts w:cs="Calibri"/>
          <w:lang w:val="nl-BE"/>
        </w:rPr>
        <w:t>]</w:t>
      </w:r>
      <w:r w:rsidRPr="00A90A83">
        <w:rPr>
          <w:lang w:val="nl-BE"/>
        </w:rPr>
        <w:t xml:space="preserve">, wonende te ………………….................................................................................................... </w:t>
      </w:r>
      <w:r w:rsidRPr="00A90A83">
        <w:rPr>
          <w:rFonts w:cs="Calibri"/>
          <w:lang w:val="nl-BE"/>
        </w:rPr>
        <w:t>[</w:t>
      </w:r>
      <w:r w:rsidRPr="00A90A83">
        <w:rPr>
          <w:i/>
          <w:lang w:val="nl-BE"/>
        </w:rPr>
        <w:t>woonplaats</w:t>
      </w:r>
      <w:r w:rsidRPr="00A90A83">
        <w:rPr>
          <w:rFonts w:cs="Calibri"/>
          <w:lang w:val="nl-BE"/>
        </w:rPr>
        <w:t>]</w:t>
      </w:r>
      <w:r w:rsidRPr="00A90A83">
        <w:rPr>
          <w:lang w:val="nl-BE"/>
        </w:rPr>
        <w:t xml:space="preserve">, </w:t>
      </w:r>
      <w:r w:rsidRPr="00A90A83">
        <w:rPr>
          <w:lang w:val="nl-BE"/>
        </w:rPr>
        <w:br/>
        <w:t xml:space="preserve">geboren te ........................................................................................................... </w:t>
      </w:r>
      <w:r w:rsidRPr="00A90A83">
        <w:rPr>
          <w:rFonts w:cs="Calibri"/>
          <w:lang w:val="nl-BE"/>
        </w:rPr>
        <w:t>[</w:t>
      </w:r>
      <w:r w:rsidRPr="00A90A83">
        <w:rPr>
          <w:rFonts w:cs="Calibri"/>
          <w:i/>
          <w:lang w:val="nl-BE"/>
        </w:rPr>
        <w:t xml:space="preserve">plaats van geboorte], </w:t>
      </w:r>
      <w:r w:rsidRPr="00A90A83">
        <w:rPr>
          <w:rFonts w:cs="Calibri"/>
          <w:lang w:val="nl-BE"/>
        </w:rPr>
        <w:t>op ......................................................................................................................... [</w:t>
      </w:r>
      <w:r w:rsidRPr="00A90A83">
        <w:rPr>
          <w:rFonts w:cs="Calibri"/>
          <w:i/>
          <w:lang w:val="nl-BE"/>
        </w:rPr>
        <w:t>datum van geboorte]</w:t>
      </w:r>
    </w:p>
    <w:p w14:paraId="5A6D40D4" w14:textId="77777777" w:rsidR="00A8067F" w:rsidRPr="00A90A83" w:rsidRDefault="00A8067F" w:rsidP="00A8067F">
      <w:pPr>
        <w:rPr>
          <w:lang w:val="nl-BE"/>
        </w:rPr>
      </w:pPr>
    </w:p>
    <w:p w14:paraId="2C5CF556" w14:textId="77777777" w:rsidR="00A8067F" w:rsidRPr="00A90A83" w:rsidRDefault="00A8067F" w:rsidP="00A8067F">
      <w:pPr>
        <w:rPr>
          <w:i/>
          <w:lang w:val="nl-BE"/>
        </w:rPr>
      </w:pPr>
      <w:r w:rsidRPr="00A90A83">
        <w:rPr>
          <w:lang w:val="nl-BE"/>
        </w:rPr>
        <w:t>Hierna genoemd: “de huurder”</w:t>
      </w:r>
    </w:p>
    <w:p w14:paraId="053CA270" w14:textId="77777777" w:rsidR="00A8067F" w:rsidRPr="00A90A83" w:rsidRDefault="00A8067F" w:rsidP="00A8067F">
      <w:pPr>
        <w:rPr>
          <w:lang w:val="nl-BE"/>
        </w:rPr>
      </w:pPr>
    </w:p>
    <w:p w14:paraId="02304D07" w14:textId="77777777" w:rsidR="0089336D" w:rsidRPr="00A90A83" w:rsidRDefault="0089336D" w:rsidP="00A8067F">
      <w:pPr>
        <w:rPr>
          <w:lang w:val="nl-BE"/>
        </w:rPr>
      </w:pPr>
    </w:p>
    <w:p w14:paraId="1207AAB6" w14:textId="77777777" w:rsidR="00600A1D" w:rsidRPr="00A90A83" w:rsidRDefault="00A8067F" w:rsidP="00A8067F">
      <w:pPr>
        <w:rPr>
          <w:lang w:val="nl-BE"/>
        </w:rPr>
      </w:pPr>
      <w:r w:rsidRPr="00A90A83">
        <w:rPr>
          <w:lang w:val="nl-BE"/>
        </w:rPr>
        <w:t>Alle partijen zijn steeds hoofdelijk en ondeelbaar gehouden indien het om meerdere personen gaat.</w:t>
      </w:r>
    </w:p>
    <w:p w14:paraId="4B2CBF31" w14:textId="77777777" w:rsidR="00600A1D" w:rsidRPr="00A90A83" w:rsidRDefault="00600A1D">
      <w:pPr>
        <w:jc w:val="left"/>
        <w:rPr>
          <w:lang w:val="nl-BE"/>
        </w:rPr>
      </w:pPr>
      <w:r w:rsidRPr="00A90A83">
        <w:rPr>
          <w:lang w:val="nl-BE"/>
        </w:rPr>
        <w:br w:type="page"/>
      </w:r>
    </w:p>
    <w:sdt>
      <w:sdtPr>
        <w:rPr>
          <w:b w:val="0"/>
          <w:bCs w:val="0"/>
          <w:caps w:val="0"/>
          <w:color w:val="auto"/>
          <w:spacing w:val="0"/>
          <w:sz w:val="22"/>
          <w:szCs w:val="20"/>
          <w:lang w:val="nl-NL"/>
        </w:rPr>
        <w:id w:val="-14071685"/>
        <w:docPartObj>
          <w:docPartGallery w:val="Table of Contents"/>
          <w:docPartUnique/>
        </w:docPartObj>
      </w:sdtPr>
      <w:sdtEndPr/>
      <w:sdtContent>
        <w:p w14:paraId="0EAF98B0" w14:textId="77777777" w:rsidR="00600A1D" w:rsidRPr="00A90A83" w:rsidRDefault="00600A1D" w:rsidP="002F5D0F">
          <w:pPr>
            <w:pStyle w:val="TOCHeading"/>
            <w:numPr>
              <w:ilvl w:val="0"/>
              <w:numId w:val="0"/>
            </w:numPr>
            <w:ind w:left="432"/>
            <w:jc w:val="center"/>
          </w:pPr>
          <w:r w:rsidRPr="00A90A83">
            <w:rPr>
              <w:lang w:val="nl-NL"/>
            </w:rPr>
            <w:t>Inhoud</w:t>
          </w:r>
        </w:p>
        <w:p w14:paraId="51EDB375" w14:textId="62E3038C" w:rsidR="003C357D" w:rsidRPr="00A90A83" w:rsidRDefault="00600A1D">
          <w:pPr>
            <w:pStyle w:val="TOC1"/>
            <w:rPr>
              <w:rFonts w:asciiTheme="minorHAnsi" w:eastAsiaTheme="minorEastAsia" w:hAnsiTheme="minorHAnsi" w:cstheme="minorBidi"/>
              <w:b w:val="0"/>
              <w:bCs w:val="0"/>
              <w:caps w:val="0"/>
              <w:noProof/>
              <w:kern w:val="2"/>
              <w:szCs w:val="22"/>
              <w:lang w:bidi="ar-SA"/>
              <w14:ligatures w14:val="standardContextual"/>
            </w:rPr>
          </w:pPr>
          <w:r w:rsidRPr="00A90A83">
            <w:fldChar w:fldCharType="begin"/>
          </w:r>
          <w:r w:rsidRPr="00A90A83">
            <w:instrText xml:space="preserve"> TOC \o "1-3" \h \z \u </w:instrText>
          </w:r>
          <w:r w:rsidRPr="00A90A83">
            <w:fldChar w:fldCharType="separate"/>
          </w:r>
        </w:p>
        <w:p w14:paraId="270A6A3E" w14:textId="6EE97B87"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698" w:history="1">
            <w:r w:rsidRPr="00A90A83">
              <w:rPr>
                <w:rStyle w:val="Hyperlink"/>
                <w:noProof/>
                <w:lang w:bidi="en-US"/>
                <w14:scene3d>
                  <w14:camera w14:prst="orthographicFront"/>
                  <w14:lightRig w14:rig="threePt" w14:dir="t">
                    <w14:rot w14:lat="0" w14:lon="0" w14:rev="0"/>
                  </w14:lightRig>
                </w14:scene3d>
              </w:rPr>
              <w:t>ARTIKEL 1.</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Partijen</w:t>
            </w:r>
            <w:r w:rsidRPr="00A90A83">
              <w:rPr>
                <w:noProof/>
                <w:webHidden/>
              </w:rPr>
              <w:tab/>
            </w:r>
            <w:r w:rsidRPr="00A90A83">
              <w:rPr>
                <w:noProof/>
                <w:webHidden/>
              </w:rPr>
              <w:fldChar w:fldCharType="begin"/>
            </w:r>
            <w:r w:rsidRPr="00A90A83">
              <w:rPr>
                <w:noProof/>
                <w:webHidden/>
              </w:rPr>
              <w:instrText xml:space="preserve"> PAGEREF _Toc145076698 \h </w:instrText>
            </w:r>
            <w:r w:rsidRPr="00A90A83">
              <w:rPr>
                <w:noProof/>
                <w:webHidden/>
              </w:rPr>
            </w:r>
            <w:r w:rsidRPr="00A90A83">
              <w:rPr>
                <w:noProof/>
                <w:webHidden/>
              </w:rPr>
              <w:fldChar w:fldCharType="separate"/>
            </w:r>
            <w:r w:rsidR="006818FB">
              <w:rPr>
                <w:noProof/>
                <w:webHidden/>
              </w:rPr>
              <w:t>4</w:t>
            </w:r>
            <w:r w:rsidRPr="00A90A83">
              <w:rPr>
                <w:noProof/>
                <w:webHidden/>
              </w:rPr>
              <w:fldChar w:fldCharType="end"/>
            </w:r>
          </w:hyperlink>
        </w:p>
        <w:p w14:paraId="559AA516" w14:textId="1E72EB91"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699" w:history="1">
            <w:r w:rsidRPr="00A90A83">
              <w:rPr>
                <w:rStyle w:val="Hyperlink"/>
                <w:noProof/>
                <w:lang w:bidi="en-US"/>
                <w14:scene3d>
                  <w14:camera w14:prst="orthographicFront"/>
                  <w14:lightRig w14:rig="threePt" w14:dir="t">
                    <w14:rot w14:lat="0" w14:lon="0" w14:rev="0"/>
                  </w14:lightRig>
                </w14:scene3d>
              </w:rPr>
              <w:t>ARTIKEL 2.</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Verhuurd onroerend/Roerend goed</w:t>
            </w:r>
            <w:r w:rsidRPr="00A90A83">
              <w:rPr>
                <w:noProof/>
                <w:webHidden/>
              </w:rPr>
              <w:tab/>
            </w:r>
            <w:r w:rsidRPr="00A90A83">
              <w:rPr>
                <w:noProof/>
                <w:webHidden/>
              </w:rPr>
              <w:fldChar w:fldCharType="begin"/>
            </w:r>
            <w:r w:rsidRPr="00A90A83">
              <w:rPr>
                <w:noProof/>
                <w:webHidden/>
              </w:rPr>
              <w:instrText xml:space="preserve"> PAGEREF _Toc145076699 \h </w:instrText>
            </w:r>
            <w:r w:rsidRPr="00A90A83">
              <w:rPr>
                <w:noProof/>
                <w:webHidden/>
              </w:rPr>
            </w:r>
            <w:r w:rsidRPr="00A90A83">
              <w:rPr>
                <w:noProof/>
                <w:webHidden/>
              </w:rPr>
              <w:fldChar w:fldCharType="separate"/>
            </w:r>
            <w:r w:rsidR="006818FB">
              <w:rPr>
                <w:noProof/>
                <w:webHidden/>
              </w:rPr>
              <w:t>4</w:t>
            </w:r>
            <w:r w:rsidRPr="00A90A83">
              <w:rPr>
                <w:noProof/>
                <w:webHidden/>
              </w:rPr>
              <w:fldChar w:fldCharType="end"/>
            </w:r>
          </w:hyperlink>
        </w:p>
        <w:p w14:paraId="28BC31A8" w14:textId="27E43FDE"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0" w:history="1">
            <w:r w:rsidRPr="00A90A83">
              <w:rPr>
                <w:rStyle w:val="Hyperlink"/>
                <w:noProof/>
                <w:lang w:bidi="en-US"/>
                <w14:scene3d>
                  <w14:camera w14:prst="orthographicFront"/>
                  <w14:lightRig w14:rig="threePt" w14:dir="t">
                    <w14:rot w14:lat="0" w14:lon="0" w14:rev="0"/>
                  </w14:lightRig>
                </w14:scene3d>
              </w:rPr>
              <w:t>ARTIKEL 3.</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Doel van de overeenkomst</w:t>
            </w:r>
            <w:r w:rsidRPr="00A90A83">
              <w:rPr>
                <w:noProof/>
                <w:webHidden/>
              </w:rPr>
              <w:tab/>
            </w:r>
            <w:r w:rsidRPr="00A90A83">
              <w:rPr>
                <w:noProof/>
                <w:webHidden/>
              </w:rPr>
              <w:fldChar w:fldCharType="begin"/>
            </w:r>
            <w:r w:rsidRPr="00A90A83">
              <w:rPr>
                <w:noProof/>
                <w:webHidden/>
              </w:rPr>
              <w:instrText xml:space="preserve"> PAGEREF _Toc145076700 \h </w:instrText>
            </w:r>
            <w:r w:rsidRPr="00A90A83">
              <w:rPr>
                <w:noProof/>
                <w:webHidden/>
              </w:rPr>
            </w:r>
            <w:r w:rsidRPr="00A90A83">
              <w:rPr>
                <w:noProof/>
                <w:webHidden/>
              </w:rPr>
              <w:fldChar w:fldCharType="separate"/>
            </w:r>
            <w:r w:rsidR="006818FB">
              <w:rPr>
                <w:noProof/>
                <w:webHidden/>
              </w:rPr>
              <w:t>4</w:t>
            </w:r>
            <w:r w:rsidRPr="00A90A83">
              <w:rPr>
                <w:noProof/>
                <w:webHidden/>
              </w:rPr>
              <w:fldChar w:fldCharType="end"/>
            </w:r>
          </w:hyperlink>
        </w:p>
        <w:p w14:paraId="56C9CCC0" w14:textId="2646EA07"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1" w:history="1">
            <w:r w:rsidRPr="00A90A83">
              <w:rPr>
                <w:rStyle w:val="Hyperlink"/>
                <w:noProof/>
                <w:lang w:bidi="en-US"/>
                <w14:scene3d>
                  <w14:camera w14:prst="orthographicFront"/>
                  <w14:lightRig w14:rig="threePt" w14:dir="t">
                    <w14:rot w14:lat="0" w14:lon="0" w14:rev="0"/>
                  </w14:lightRig>
                </w14:scene3d>
              </w:rPr>
              <w:t>ARTIKEL 4.</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Looptijd</w:t>
            </w:r>
            <w:r w:rsidRPr="00A90A83">
              <w:rPr>
                <w:noProof/>
                <w:webHidden/>
              </w:rPr>
              <w:tab/>
            </w:r>
            <w:r w:rsidRPr="00A90A83">
              <w:rPr>
                <w:noProof/>
                <w:webHidden/>
              </w:rPr>
              <w:fldChar w:fldCharType="begin"/>
            </w:r>
            <w:r w:rsidRPr="00A90A83">
              <w:rPr>
                <w:noProof/>
                <w:webHidden/>
              </w:rPr>
              <w:instrText xml:space="preserve"> PAGEREF _Toc145076701 \h </w:instrText>
            </w:r>
            <w:r w:rsidRPr="00A90A83">
              <w:rPr>
                <w:noProof/>
                <w:webHidden/>
              </w:rPr>
            </w:r>
            <w:r w:rsidRPr="00A90A83">
              <w:rPr>
                <w:noProof/>
                <w:webHidden/>
              </w:rPr>
              <w:fldChar w:fldCharType="separate"/>
            </w:r>
            <w:r w:rsidR="006818FB">
              <w:rPr>
                <w:noProof/>
                <w:webHidden/>
              </w:rPr>
              <w:t>4</w:t>
            </w:r>
            <w:r w:rsidRPr="00A90A83">
              <w:rPr>
                <w:noProof/>
                <w:webHidden/>
              </w:rPr>
              <w:fldChar w:fldCharType="end"/>
            </w:r>
          </w:hyperlink>
        </w:p>
        <w:p w14:paraId="16C0CFF9" w14:textId="7AFE68D3"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2" w:history="1">
            <w:r w:rsidRPr="00A90A83">
              <w:rPr>
                <w:rStyle w:val="Hyperlink"/>
                <w:noProof/>
                <w:lang w:bidi="en-US"/>
                <w14:scene3d>
                  <w14:camera w14:prst="orthographicFront"/>
                  <w14:lightRig w14:rig="threePt" w14:dir="t">
                    <w14:rot w14:lat="0" w14:lon="0" w14:rev="0"/>
                  </w14:lightRig>
                </w14:scene3d>
              </w:rPr>
              <w:t>ARTIKEL 5.</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Huurprijs</w:t>
            </w:r>
            <w:r w:rsidRPr="00A90A83">
              <w:rPr>
                <w:noProof/>
                <w:webHidden/>
              </w:rPr>
              <w:tab/>
            </w:r>
            <w:r w:rsidRPr="00A90A83">
              <w:rPr>
                <w:noProof/>
                <w:webHidden/>
              </w:rPr>
              <w:fldChar w:fldCharType="begin"/>
            </w:r>
            <w:r w:rsidRPr="00A90A83">
              <w:rPr>
                <w:noProof/>
                <w:webHidden/>
              </w:rPr>
              <w:instrText xml:space="preserve"> PAGEREF _Toc145076702 \h </w:instrText>
            </w:r>
            <w:r w:rsidRPr="00A90A83">
              <w:rPr>
                <w:noProof/>
                <w:webHidden/>
              </w:rPr>
            </w:r>
            <w:r w:rsidRPr="00A90A83">
              <w:rPr>
                <w:noProof/>
                <w:webHidden/>
              </w:rPr>
              <w:fldChar w:fldCharType="separate"/>
            </w:r>
            <w:r w:rsidR="006818FB">
              <w:rPr>
                <w:noProof/>
                <w:webHidden/>
              </w:rPr>
              <w:t>5</w:t>
            </w:r>
            <w:r w:rsidRPr="00A90A83">
              <w:rPr>
                <w:noProof/>
                <w:webHidden/>
              </w:rPr>
              <w:fldChar w:fldCharType="end"/>
            </w:r>
          </w:hyperlink>
        </w:p>
        <w:p w14:paraId="7DF73E59" w14:textId="1783E41E"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3" w:history="1">
            <w:r w:rsidRPr="00A90A83">
              <w:rPr>
                <w:rStyle w:val="Hyperlink"/>
                <w:noProof/>
                <w:lang w:bidi="en-US"/>
                <w14:scene3d>
                  <w14:camera w14:prst="orthographicFront"/>
                  <w14:lightRig w14:rig="threePt" w14:dir="t">
                    <w14:rot w14:lat="0" w14:lon="0" w14:rev="0"/>
                  </w14:lightRig>
                </w14:scene3d>
              </w:rPr>
              <w:t>ARTIKEL 6.</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De huurwaarborg</w:t>
            </w:r>
            <w:r w:rsidRPr="00A90A83">
              <w:rPr>
                <w:noProof/>
                <w:webHidden/>
              </w:rPr>
              <w:tab/>
            </w:r>
            <w:r w:rsidRPr="00A90A83">
              <w:rPr>
                <w:noProof/>
                <w:webHidden/>
              </w:rPr>
              <w:fldChar w:fldCharType="begin"/>
            </w:r>
            <w:r w:rsidRPr="00A90A83">
              <w:rPr>
                <w:noProof/>
                <w:webHidden/>
              </w:rPr>
              <w:instrText xml:space="preserve"> PAGEREF _Toc145076703 \h </w:instrText>
            </w:r>
            <w:r w:rsidRPr="00A90A83">
              <w:rPr>
                <w:noProof/>
                <w:webHidden/>
              </w:rPr>
            </w:r>
            <w:r w:rsidRPr="00A90A83">
              <w:rPr>
                <w:noProof/>
                <w:webHidden/>
              </w:rPr>
              <w:fldChar w:fldCharType="separate"/>
            </w:r>
            <w:r w:rsidR="006818FB">
              <w:rPr>
                <w:noProof/>
                <w:webHidden/>
              </w:rPr>
              <w:t>6</w:t>
            </w:r>
            <w:r w:rsidRPr="00A90A83">
              <w:rPr>
                <w:noProof/>
                <w:webHidden/>
              </w:rPr>
              <w:fldChar w:fldCharType="end"/>
            </w:r>
          </w:hyperlink>
        </w:p>
        <w:p w14:paraId="111FD3B2" w14:textId="70E1B473"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4" w:history="1">
            <w:r w:rsidRPr="00A90A83">
              <w:rPr>
                <w:rStyle w:val="Hyperlink"/>
                <w:noProof/>
                <w:lang w:bidi="en-US"/>
                <w14:scene3d>
                  <w14:camera w14:prst="orthographicFront"/>
                  <w14:lightRig w14:rig="threePt" w14:dir="t">
                    <w14:rot w14:lat="0" w14:lon="0" w14:rev="0"/>
                  </w14:lightRig>
                </w14:scene3d>
              </w:rPr>
              <w:t>ARTIKEL 7.</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Staat van het goed- Plaatsbeschrijving</w:t>
            </w:r>
            <w:r w:rsidRPr="00A90A83">
              <w:rPr>
                <w:noProof/>
                <w:webHidden/>
              </w:rPr>
              <w:tab/>
            </w:r>
            <w:r w:rsidRPr="00A90A83">
              <w:rPr>
                <w:noProof/>
                <w:webHidden/>
              </w:rPr>
              <w:fldChar w:fldCharType="begin"/>
            </w:r>
            <w:r w:rsidRPr="00A90A83">
              <w:rPr>
                <w:noProof/>
                <w:webHidden/>
              </w:rPr>
              <w:instrText xml:space="preserve"> PAGEREF _Toc145076704 \h </w:instrText>
            </w:r>
            <w:r w:rsidRPr="00A90A83">
              <w:rPr>
                <w:noProof/>
                <w:webHidden/>
              </w:rPr>
            </w:r>
            <w:r w:rsidRPr="00A90A83">
              <w:rPr>
                <w:noProof/>
                <w:webHidden/>
              </w:rPr>
              <w:fldChar w:fldCharType="separate"/>
            </w:r>
            <w:r w:rsidR="006818FB">
              <w:rPr>
                <w:noProof/>
                <w:webHidden/>
              </w:rPr>
              <w:t>6</w:t>
            </w:r>
            <w:r w:rsidRPr="00A90A83">
              <w:rPr>
                <w:noProof/>
                <w:webHidden/>
              </w:rPr>
              <w:fldChar w:fldCharType="end"/>
            </w:r>
          </w:hyperlink>
        </w:p>
        <w:p w14:paraId="0D0914C8" w14:textId="7CE581B9"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5" w:history="1">
            <w:r w:rsidRPr="00A90A83">
              <w:rPr>
                <w:rStyle w:val="Hyperlink"/>
                <w:noProof/>
                <w:lang w:bidi="en-US"/>
                <w14:scene3d>
                  <w14:camera w14:prst="orthographicFront"/>
                  <w14:lightRig w14:rig="threePt" w14:dir="t">
                    <w14:rot w14:lat="0" w14:lon="0" w14:rev="0"/>
                  </w14:lightRig>
                </w14:scene3d>
              </w:rPr>
              <w:t>ARTIKEL 8.</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Onderhoud en herstellingen</w:t>
            </w:r>
            <w:r w:rsidRPr="00A90A83">
              <w:rPr>
                <w:noProof/>
                <w:webHidden/>
              </w:rPr>
              <w:tab/>
            </w:r>
            <w:r w:rsidRPr="00A90A83">
              <w:rPr>
                <w:noProof/>
                <w:webHidden/>
              </w:rPr>
              <w:fldChar w:fldCharType="begin"/>
            </w:r>
            <w:r w:rsidRPr="00A90A83">
              <w:rPr>
                <w:noProof/>
                <w:webHidden/>
              </w:rPr>
              <w:instrText xml:space="preserve"> PAGEREF _Toc145076705 \h </w:instrText>
            </w:r>
            <w:r w:rsidRPr="00A90A83">
              <w:rPr>
                <w:noProof/>
                <w:webHidden/>
              </w:rPr>
            </w:r>
            <w:r w:rsidRPr="00A90A83">
              <w:rPr>
                <w:noProof/>
                <w:webHidden/>
              </w:rPr>
              <w:fldChar w:fldCharType="separate"/>
            </w:r>
            <w:r w:rsidR="006818FB">
              <w:rPr>
                <w:noProof/>
                <w:webHidden/>
              </w:rPr>
              <w:t>7</w:t>
            </w:r>
            <w:r w:rsidRPr="00A90A83">
              <w:rPr>
                <w:noProof/>
                <w:webHidden/>
              </w:rPr>
              <w:fldChar w:fldCharType="end"/>
            </w:r>
          </w:hyperlink>
        </w:p>
        <w:p w14:paraId="306EEA37" w14:textId="43BEAC9D"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6" w:history="1">
            <w:r w:rsidRPr="00A90A83">
              <w:rPr>
                <w:rStyle w:val="Hyperlink"/>
                <w:noProof/>
                <w:lang w:bidi="en-US"/>
                <w14:scene3d>
                  <w14:camera w14:prst="orthographicFront"/>
                  <w14:lightRig w14:rig="threePt" w14:dir="t">
                    <w14:rot w14:lat="0" w14:lon="0" w14:rev="0"/>
                  </w14:lightRig>
                </w14:scene3d>
              </w:rPr>
              <w:t>ARTIKEL 9.</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Kosten</w:t>
            </w:r>
            <w:r w:rsidRPr="00A90A83">
              <w:rPr>
                <w:noProof/>
                <w:webHidden/>
              </w:rPr>
              <w:tab/>
            </w:r>
            <w:r w:rsidRPr="00A90A83">
              <w:rPr>
                <w:noProof/>
                <w:webHidden/>
              </w:rPr>
              <w:fldChar w:fldCharType="begin"/>
            </w:r>
            <w:r w:rsidRPr="00A90A83">
              <w:rPr>
                <w:noProof/>
                <w:webHidden/>
              </w:rPr>
              <w:instrText xml:space="preserve"> PAGEREF _Toc145076706 \h </w:instrText>
            </w:r>
            <w:r w:rsidRPr="00A90A83">
              <w:rPr>
                <w:noProof/>
                <w:webHidden/>
              </w:rPr>
            </w:r>
            <w:r w:rsidRPr="00A90A83">
              <w:rPr>
                <w:noProof/>
                <w:webHidden/>
              </w:rPr>
              <w:fldChar w:fldCharType="separate"/>
            </w:r>
            <w:r w:rsidR="006818FB">
              <w:rPr>
                <w:noProof/>
                <w:webHidden/>
              </w:rPr>
              <w:t>9</w:t>
            </w:r>
            <w:r w:rsidRPr="00A90A83">
              <w:rPr>
                <w:noProof/>
                <w:webHidden/>
              </w:rPr>
              <w:fldChar w:fldCharType="end"/>
            </w:r>
          </w:hyperlink>
        </w:p>
        <w:p w14:paraId="2A1C043E" w14:textId="26B2766C"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7" w:history="1">
            <w:r w:rsidRPr="00A90A83">
              <w:rPr>
                <w:rStyle w:val="Hyperlink"/>
                <w:noProof/>
                <w:lang w:bidi="en-US"/>
                <w14:scene3d>
                  <w14:camera w14:prst="orthographicFront"/>
                  <w14:lightRig w14:rig="threePt" w14:dir="t">
                    <w14:rot w14:lat="0" w14:lon="0" w14:rev="0"/>
                  </w14:lightRig>
                </w14:scene3d>
              </w:rPr>
              <w:t>ARTIKEL 10.</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Verzekering</w:t>
            </w:r>
            <w:r w:rsidRPr="00A90A83">
              <w:rPr>
                <w:noProof/>
                <w:webHidden/>
              </w:rPr>
              <w:tab/>
            </w:r>
            <w:r w:rsidRPr="00A90A83">
              <w:rPr>
                <w:noProof/>
                <w:webHidden/>
              </w:rPr>
              <w:fldChar w:fldCharType="begin"/>
            </w:r>
            <w:r w:rsidRPr="00A90A83">
              <w:rPr>
                <w:noProof/>
                <w:webHidden/>
              </w:rPr>
              <w:instrText xml:space="preserve"> PAGEREF _Toc145076707 \h </w:instrText>
            </w:r>
            <w:r w:rsidRPr="00A90A83">
              <w:rPr>
                <w:noProof/>
                <w:webHidden/>
              </w:rPr>
            </w:r>
            <w:r w:rsidRPr="00A90A83">
              <w:rPr>
                <w:noProof/>
                <w:webHidden/>
              </w:rPr>
              <w:fldChar w:fldCharType="separate"/>
            </w:r>
            <w:r w:rsidR="006818FB">
              <w:rPr>
                <w:noProof/>
                <w:webHidden/>
              </w:rPr>
              <w:t>10</w:t>
            </w:r>
            <w:r w:rsidRPr="00A90A83">
              <w:rPr>
                <w:noProof/>
                <w:webHidden/>
              </w:rPr>
              <w:fldChar w:fldCharType="end"/>
            </w:r>
          </w:hyperlink>
        </w:p>
        <w:p w14:paraId="0FDB8436" w14:textId="6C12B06A"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8" w:history="1">
            <w:r w:rsidRPr="00A90A83">
              <w:rPr>
                <w:rStyle w:val="Hyperlink"/>
                <w:noProof/>
                <w:lang w:eastAsia="nl-NL"/>
                <w14:scene3d>
                  <w14:camera w14:prst="orthographicFront"/>
                  <w14:lightRig w14:rig="threePt" w14:dir="t">
                    <w14:rot w14:lat="0" w14:lon="0" w14:rev="0"/>
                  </w14:lightRig>
                </w14:scene3d>
              </w:rPr>
              <w:t>ARTIKEL 11.</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Onderverhuring en huuroverdracht</w:t>
            </w:r>
            <w:r w:rsidRPr="00A90A83">
              <w:rPr>
                <w:noProof/>
                <w:webHidden/>
              </w:rPr>
              <w:tab/>
            </w:r>
            <w:r w:rsidRPr="00A90A83">
              <w:rPr>
                <w:noProof/>
                <w:webHidden/>
              </w:rPr>
              <w:fldChar w:fldCharType="begin"/>
            </w:r>
            <w:r w:rsidRPr="00A90A83">
              <w:rPr>
                <w:noProof/>
                <w:webHidden/>
              </w:rPr>
              <w:instrText xml:space="preserve"> PAGEREF _Toc145076708 \h </w:instrText>
            </w:r>
            <w:r w:rsidRPr="00A90A83">
              <w:rPr>
                <w:noProof/>
                <w:webHidden/>
              </w:rPr>
            </w:r>
            <w:r w:rsidRPr="00A90A83">
              <w:rPr>
                <w:noProof/>
                <w:webHidden/>
              </w:rPr>
              <w:fldChar w:fldCharType="separate"/>
            </w:r>
            <w:r w:rsidR="006818FB">
              <w:rPr>
                <w:noProof/>
                <w:webHidden/>
              </w:rPr>
              <w:t>11</w:t>
            </w:r>
            <w:r w:rsidRPr="00A90A83">
              <w:rPr>
                <w:noProof/>
                <w:webHidden/>
              </w:rPr>
              <w:fldChar w:fldCharType="end"/>
            </w:r>
          </w:hyperlink>
        </w:p>
        <w:p w14:paraId="736BBC3E" w14:textId="34080ADD"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09" w:history="1">
            <w:r w:rsidRPr="00A90A83">
              <w:rPr>
                <w:rStyle w:val="Hyperlink"/>
                <w:noProof/>
                <w:lang w:bidi="en-US"/>
                <w14:scene3d>
                  <w14:camera w14:prst="orthographicFront"/>
                  <w14:lightRig w14:rig="threePt" w14:dir="t">
                    <w14:rot w14:lat="0" w14:lon="0" w14:rev="0"/>
                  </w14:lightRig>
                </w14:scene3d>
              </w:rPr>
              <w:t>ARTIKEL 12.</w:t>
            </w:r>
            <w:r w:rsidRPr="00A90A83">
              <w:rPr>
                <w:rFonts w:asciiTheme="minorHAnsi" w:eastAsiaTheme="minorEastAsia" w:hAnsiTheme="minorHAnsi" w:cstheme="minorBidi"/>
                <w:noProof/>
                <w:kern w:val="2"/>
                <w:lang/>
                <w14:ligatures w14:val="standardContextual"/>
              </w:rPr>
              <w:tab/>
            </w:r>
            <w:r w:rsidRPr="00A90A83">
              <w:rPr>
                <w:rStyle w:val="Hyperlink"/>
                <w:rFonts w:cstheme="minorHAnsi"/>
                <w:noProof/>
                <w:lang w:bidi="en-US"/>
              </w:rPr>
              <w:t>Bestemming</w:t>
            </w:r>
            <w:r w:rsidRPr="00A90A83">
              <w:rPr>
                <w:rStyle w:val="Hyperlink"/>
                <w:noProof/>
                <w:lang w:bidi="en-US"/>
              </w:rPr>
              <w:t xml:space="preserve"> van het goed</w:t>
            </w:r>
            <w:r w:rsidRPr="00A90A83">
              <w:rPr>
                <w:noProof/>
                <w:webHidden/>
              </w:rPr>
              <w:tab/>
            </w:r>
            <w:r w:rsidRPr="00A90A83">
              <w:rPr>
                <w:noProof/>
                <w:webHidden/>
              </w:rPr>
              <w:fldChar w:fldCharType="begin"/>
            </w:r>
            <w:r w:rsidRPr="00A90A83">
              <w:rPr>
                <w:noProof/>
                <w:webHidden/>
              </w:rPr>
              <w:instrText xml:space="preserve"> PAGEREF _Toc145076709 \h </w:instrText>
            </w:r>
            <w:r w:rsidRPr="00A90A83">
              <w:rPr>
                <w:noProof/>
                <w:webHidden/>
              </w:rPr>
            </w:r>
            <w:r w:rsidRPr="00A90A83">
              <w:rPr>
                <w:noProof/>
                <w:webHidden/>
              </w:rPr>
              <w:fldChar w:fldCharType="separate"/>
            </w:r>
            <w:r w:rsidR="006818FB">
              <w:rPr>
                <w:noProof/>
                <w:webHidden/>
              </w:rPr>
              <w:t>11</w:t>
            </w:r>
            <w:r w:rsidRPr="00A90A83">
              <w:rPr>
                <w:noProof/>
                <w:webHidden/>
              </w:rPr>
              <w:fldChar w:fldCharType="end"/>
            </w:r>
          </w:hyperlink>
        </w:p>
        <w:p w14:paraId="0721924F" w14:textId="0BEABEF3"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0" w:history="1">
            <w:r w:rsidRPr="00A90A83">
              <w:rPr>
                <w:rStyle w:val="Hyperlink"/>
                <w:noProof/>
                <w:lang w:bidi="en-US"/>
                <w14:scene3d>
                  <w14:camera w14:prst="orthographicFront"/>
                  <w14:lightRig w14:rig="threePt" w14:dir="t">
                    <w14:rot w14:lat="0" w14:lon="0" w14:rev="0"/>
                  </w14:lightRig>
                </w14:scene3d>
              </w:rPr>
              <w:t>ARTIKEL 13.</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Verfraaiings</w:t>
            </w:r>
            <w:r w:rsidRPr="00A90A83">
              <w:rPr>
                <w:rStyle w:val="Hyperlink"/>
                <w:noProof/>
                <w:lang w:bidi="en-US"/>
              </w:rPr>
              <w:noBreakHyphen/>
              <w:t>, verbeterings</w:t>
            </w:r>
            <w:r w:rsidRPr="00A90A83">
              <w:rPr>
                <w:rStyle w:val="Hyperlink"/>
                <w:noProof/>
                <w:lang w:bidi="en-US"/>
              </w:rPr>
              <w:noBreakHyphen/>
              <w:t xml:space="preserve"> en veranderingswerken</w:t>
            </w:r>
            <w:r w:rsidRPr="00A90A83">
              <w:rPr>
                <w:noProof/>
                <w:webHidden/>
              </w:rPr>
              <w:tab/>
            </w:r>
            <w:r w:rsidRPr="00A90A83">
              <w:rPr>
                <w:noProof/>
                <w:webHidden/>
              </w:rPr>
              <w:fldChar w:fldCharType="begin"/>
            </w:r>
            <w:r w:rsidRPr="00A90A83">
              <w:rPr>
                <w:noProof/>
                <w:webHidden/>
              </w:rPr>
              <w:instrText xml:space="preserve"> PAGEREF _Toc145076710 \h </w:instrText>
            </w:r>
            <w:r w:rsidRPr="00A90A83">
              <w:rPr>
                <w:noProof/>
                <w:webHidden/>
              </w:rPr>
            </w:r>
            <w:r w:rsidRPr="00A90A83">
              <w:rPr>
                <w:noProof/>
                <w:webHidden/>
              </w:rPr>
              <w:fldChar w:fldCharType="separate"/>
            </w:r>
            <w:r w:rsidR="006818FB">
              <w:rPr>
                <w:noProof/>
                <w:webHidden/>
              </w:rPr>
              <w:t>11</w:t>
            </w:r>
            <w:r w:rsidRPr="00A90A83">
              <w:rPr>
                <w:noProof/>
                <w:webHidden/>
              </w:rPr>
              <w:fldChar w:fldCharType="end"/>
            </w:r>
          </w:hyperlink>
        </w:p>
        <w:p w14:paraId="2DF696E0" w14:textId="31D055B1"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1" w:history="1">
            <w:r w:rsidRPr="00A90A83">
              <w:rPr>
                <w:rStyle w:val="Hyperlink"/>
                <w:noProof/>
                <w:lang w:bidi="en-US"/>
                <w14:scene3d>
                  <w14:camera w14:prst="orthographicFront"/>
                  <w14:lightRig w14:rig="threePt" w14:dir="t">
                    <w14:rot w14:lat="0" w14:lon="0" w14:rev="0"/>
                  </w14:lightRig>
                </w14:scene3d>
              </w:rPr>
              <w:t>ARTIKEL 14.</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Huisdieren</w:t>
            </w:r>
            <w:r w:rsidRPr="00A90A83">
              <w:rPr>
                <w:noProof/>
                <w:webHidden/>
              </w:rPr>
              <w:tab/>
            </w:r>
            <w:r w:rsidRPr="00A90A83">
              <w:rPr>
                <w:noProof/>
                <w:webHidden/>
              </w:rPr>
              <w:fldChar w:fldCharType="begin"/>
            </w:r>
            <w:r w:rsidRPr="00A90A83">
              <w:rPr>
                <w:noProof/>
                <w:webHidden/>
              </w:rPr>
              <w:instrText xml:space="preserve"> PAGEREF _Toc145076711 \h </w:instrText>
            </w:r>
            <w:r w:rsidRPr="00A90A83">
              <w:rPr>
                <w:noProof/>
                <w:webHidden/>
              </w:rPr>
            </w:r>
            <w:r w:rsidRPr="00A90A83">
              <w:rPr>
                <w:noProof/>
                <w:webHidden/>
              </w:rPr>
              <w:fldChar w:fldCharType="separate"/>
            </w:r>
            <w:r w:rsidR="006818FB">
              <w:rPr>
                <w:noProof/>
                <w:webHidden/>
              </w:rPr>
              <w:t>12</w:t>
            </w:r>
            <w:r w:rsidRPr="00A90A83">
              <w:rPr>
                <w:noProof/>
                <w:webHidden/>
              </w:rPr>
              <w:fldChar w:fldCharType="end"/>
            </w:r>
          </w:hyperlink>
        </w:p>
        <w:p w14:paraId="6806CF5D" w14:textId="257584F4"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2" w:history="1">
            <w:r w:rsidRPr="00A90A83">
              <w:rPr>
                <w:rStyle w:val="Hyperlink"/>
                <w:noProof/>
                <w:lang w:eastAsia="nl-NL"/>
                <w14:scene3d>
                  <w14:camera w14:prst="orthographicFront"/>
                  <w14:lightRig w14:rig="threePt" w14:dir="t">
                    <w14:rot w14:lat="0" w14:lon="0" w14:rev="0"/>
                  </w14:lightRig>
                </w14:scene3d>
              </w:rPr>
              <w:t>ARTIKEL 15.</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Bezoek en nazicht door de verhuurder</w:t>
            </w:r>
            <w:r w:rsidRPr="00A90A83">
              <w:rPr>
                <w:noProof/>
                <w:webHidden/>
              </w:rPr>
              <w:tab/>
            </w:r>
            <w:r w:rsidRPr="00A90A83">
              <w:rPr>
                <w:noProof/>
                <w:webHidden/>
              </w:rPr>
              <w:fldChar w:fldCharType="begin"/>
            </w:r>
            <w:r w:rsidRPr="00A90A83">
              <w:rPr>
                <w:noProof/>
                <w:webHidden/>
              </w:rPr>
              <w:instrText xml:space="preserve"> PAGEREF _Toc145076712 \h </w:instrText>
            </w:r>
            <w:r w:rsidRPr="00A90A83">
              <w:rPr>
                <w:noProof/>
                <w:webHidden/>
              </w:rPr>
            </w:r>
            <w:r w:rsidRPr="00A90A83">
              <w:rPr>
                <w:noProof/>
                <w:webHidden/>
              </w:rPr>
              <w:fldChar w:fldCharType="separate"/>
            </w:r>
            <w:r w:rsidR="006818FB">
              <w:rPr>
                <w:noProof/>
                <w:webHidden/>
              </w:rPr>
              <w:t>12</w:t>
            </w:r>
            <w:r w:rsidRPr="00A90A83">
              <w:rPr>
                <w:noProof/>
                <w:webHidden/>
              </w:rPr>
              <w:fldChar w:fldCharType="end"/>
            </w:r>
          </w:hyperlink>
        </w:p>
        <w:p w14:paraId="684E0145" w14:textId="755CF655"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3" w:history="1">
            <w:r w:rsidRPr="00A90A83">
              <w:rPr>
                <w:rStyle w:val="Hyperlink"/>
                <w:noProof/>
                <w:lang w:bidi="en-US"/>
                <w14:scene3d>
                  <w14:camera w14:prst="orthographicFront"/>
                  <w14:lightRig w14:rig="threePt" w14:dir="t">
                    <w14:rot w14:lat="0" w14:lon="0" w14:rev="0"/>
                  </w14:lightRig>
                </w14:scene3d>
              </w:rPr>
              <w:t>ARTIKEL 16.</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Ontbinding van de overeenkomst lastens de huurder</w:t>
            </w:r>
            <w:r w:rsidRPr="00A90A83">
              <w:rPr>
                <w:noProof/>
                <w:webHidden/>
              </w:rPr>
              <w:tab/>
            </w:r>
            <w:r w:rsidRPr="00A90A83">
              <w:rPr>
                <w:noProof/>
                <w:webHidden/>
              </w:rPr>
              <w:fldChar w:fldCharType="begin"/>
            </w:r>
            <w:r w:rsidRPr="00A90A83">
              <w:rPr>
                <w:noProof/>
                <w:webHidden/>
              </w:rPr>
              <w:instrText xml:space="preserve"> PAGEREF _Toc145076713 \h </w:instrText>
            </w:r>
            <w:r w:rsidRPr="00A90A83">
              <w:rPr>
                <w:noProof/>
                <w:webHidden/>
              </w:rPr>
            </w:r>
            <w:r w:rsidRPr="00A90A83">
              <w:rPr>
                <w:noProof/>
                <w:webHidden/>
              </w:rPr>
              <w:fldChar w:fldCharType="separate"/>
            </w:r>
            <w:r w:rsidR="006818FB">
              <w:rPr>
                <w:noProof/>
                <w:webHidden/>
              </w:rPr>
              <w:t>12</w:t>
            </w:r>
            <w:r w:rsidRPr="00A90A83">
              <w:rPr>
                <w:noProof/>
                <w:webHidden/>
              </w:rPr>
              <w:fldChar w:fldCharType="end"/>
            </w:r>
          </w:hyperlink>
        </w:p>
        <w:p w14:paraId="13938FC8" w14:textId="1629F0EE"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4" w:history="1">
            <w:r w:rsidRPr="00A90A83">
              <w:rPr>
                <w:rStyle w:val="Hyperlink"/>
                <w:noProof/>
                <w:lang w:bidi="en-US"/>
                <w14:scene3d>
                  <w14:camera w14:prst="orthographicFront"/>
                  <w14:lightRig w14:rig="threePt" w14:dir="t">
                    <w14:rot w14:lat="0" w14:lon="0" w14:rev="0"/>
                  </w14:lightRig>
                </w14:scene3d>
              </w:rPr>
              <w:t>ARTIKEL 17.</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Onteigening door de overheid</w:t>
            </w:r>
            <w:r w:rsidRPr="00A90A83">
              <w:rPr>
                <w:noProof/>
                <w:webHidden/>
              </w:rPr>
              <w:tab/>
            </w:r>
            <w:r w:rsidRPr="00A90A83">
              <w:rPr>
                <w:noProof/>
                <w:webHidden/>
              </w:rPr>
              <w:fldChar w:fldCharType="begin"/>
            </w:r>
            <w:r w:rsidRPr="00A90A83">
              <w:rPr>
                <w:noProof/>
                <w:webHidden/>
              </w:rPr>
              <w:instrText xml:space="preserve"> PAGEREF _Toc145076714 \h </w:instrText>
            </w:r>
            <w:r w:rsidRPr="00A90A83">
              <w:rPr>
                <w:noProof/>
                <w:webHidden/>
              </w:rPr>
            </w:r>
            <w:r w:rsidRPr="00A90A83">
              <w:rPr>
                <w:noProof/>
                <w:webHidden/>
              </w:rPr>
              <w:fldChar w:fldCharType="separate"/>
            </w:r>
            <w:r w:rsidR="006818FB">
              <w:rPr>
                <w:noProof/>
                <w:webHidden/>
              </w:rPr>
              <w:t>12</w:t>
            </w:r>
            <w:r w:rsidRPr="00A90A83">
              <w:rPr>
                <w:noProof/>
                <w:webHidden/>
              </w:rPr>
              <w:fldChar w:fldCharType="end"/>
            </w:r>
          </w:hyperlink>
        </w:p>
        <w:p w14:paraId="1EFFABB9" w14:textId="16FB9E5F"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5" w:history="1">
            <w:r w:rsidRPr="00A90A83">
              <w:rPr>
                <w:rStyle w:val="Hyperlink"/>
                <w:noProof/>
                <w:lang w:eastAsia="nl-NL"/>
                <w14:scene3d>
                  <w14:camera w14:prst="orthographicFront"/>
                  <w14:lightRig w14:rig="threePt" w14:dir="t">
                    <w14:rot w14:lat="0" w14:lon="0" w14:rev="0"/>
                  </w14:lightRig>
                </w14:scene3d>
              </w:rPr>
              <w:t>ARTIKEL 18.</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Belastingen en taksen</w:t>
            </w:r>
            <w:r w:rsidRPr="00A90A83">
              <w:rPr>
                <w:noProof/>
                <w:webHidden/>
              </w:rPr>
              <w:tab/>
            </w:r>
            <w:r w:rsidRPr="00A90A83">
              <w:rPr>
                <w:noProof/>
                <w:webHidden/>
              </w:rPr>
              <w:fldChar w:fldCharType="begin"/>
            </w:r>
            <w:r w:rsidRPr="00A90A83">
              <w:rPr>
                <w:noProof/>
                <w:webHidden/>
              </w:rPr>
              <w:instrText xml:space="preserve"> PAGEREF _Toc145076715 \h </w:instrText>
            </w:r>
            <w:r w:rsidRPr="00A90A83">
              <w:rPr>
                <w:noProof/>
                <w:webHidden/>
              </w:rPr>
            </w:r>
            <w:r w:rsidRPr="00A90A83">
              <w:rPr>
                <w:noProof/>
                <w:webHidden/>
              </w:rPr>
              <w:fldChar w:fldCharType="separate"/>
            </w:r>
            <w:r w:rsidR="006818FB">
              <w:rPr>
                <w:noProof/>
                <w:webHidden/>
              </w:rPr>
              <w:t>13</w:t>
            </w:r>
            <w:r w:rsidRPr="00A90A83">
              <w:rPr>
                <w:noProof/>
                <w:webHidden/>
              </w:rPr>
              <w:fldChar w:fldCharType="end"/>
            </w:r>
          </w:hyperlink>
        </w:p>
        <w:p w14:paraId="516B974C" w14:textId="252BF6C4"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6" w:history="1">
            <w:r w:rsidRPr="00A90A83">
              <w:rPr>
                <w:rStyle w:val="Hyperlink"/>
                <w:noProof/>
                <w:lang w:bidi="en-US"/>
                <w14:scene3d>
                  <w14:camera w14:prst="orthographicFront"/>
                  <w14:lightRig w14:rig="threePt" w14:dir="t">
                    <w14:rot w14:lat="0" w14:lon="0" w14:rev="0"/>
                  </w14:lightRig>
                </w14:scene3d>
              </w:rPr>
              <w:t>ARTIKEL 19.</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Registratie</w:t>
            </w:r>
            <w:r w:rsidRPr="00A90A83">
              <w:rPr>
                <w:noProof/>
                <w:webHidden/>
              </w:rPr>
              <w:tab/>
            </w:r>
            <w:r w:rsidRPr="00A90A83">
              <w:rPr>
                <w:noProof/>
                <w:webHidden/>
              </w:rPr>
              <w:fldChar w:fldCharType="begin"/>
            </w:r>
            <w:r w:rsidRPr="00A90A83">
              <w:rPr>
                <w:noProof/>
                <w:webHidden/>
              </w:rPr>
              <w:instrText xml:space="preserve"> PAGEREF _Toc145076716 \h </w:instrText>
            </w:r>
            <w:r w:rsidRPr="00A90A83">
              <w:rPr>
                <w:noProof/>
                <w:webHidden/>
              </w:rPr>
            </w:r>
            <w:r w:rsidRPr="00A90A83">
              <w:rPr>
                <w:noProof/>
                <w:webHidden/>
              </w:rPr>
              <w:fldChar w:fldCharType="separate"/>
            </w:r>
            <w:r w:rsidR="006818FB">
              <w:rPr>
                <w:noProof/>
                <w:webHidden/>
              </w:rPr>
              <w:t>13</w:t>
            </w:r>
            <w:r w:rsidRPr="00A90A83">
              <w:rPr>
                <w:noProof/>
                <w:webHidden/>
              </w:rPr>
              <w:fldChar w:fldCharType="end"/>
            </w:r>
          </w:hyperlink>
        </w:p>
        <w:p w14:paraId="27981634" w14:textId="6720AAAA"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7" w:history="1">
            <w:r w:rsidRPr="00A90A83">
              <w:rPr>
                <w:rStyle w:val="Hyperlink"/>
                <w:noProof/>
                <w:lang w:bidi="en-US"/>
                <w14:scene3d>
                  <w14:camera w14:prst="orthographicFront"/>
                  <w14:lightRig w14:rig="threePt" w14:dir="t">
                    <w14:rot w14:lat="0" w14:lon="0" w14:rev="0"/>
                  </w14:lightRig>
                </w14:scene3d>
              </w:rPr>
              <w:t>ARTIKEL 20.</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Hoofdelijkheid</w:t>
            </w:r>
            <w:r w:rsidRPr="00A90A83">
              <w:rPr>
                <w:noProof/>
                <w:webHidden/>
              </w:rPr>
              <w:tab/>
            </w:r>
            <w:r w:rsidRPr="00A90A83">
              <w:rPr>
                <w:noProof/>
                <w:webHidden/>
              </w:rPr>
              <w:fldChar w:fldCharType="begin"/>
            </w:r>
            <w:r w:rsidRPr="00A90A83">
              <w:rPr>
                <w:noProof/>
                <w:webHidden/>
              </w:rPr>
              <w:instrText xml:space="preserve"> PAGEREF _Toc145076717 \h </w:instrText>
            </w:r>
            <w:r w:rsidRPr="00A90A83">
              <w:rPr>
                <w:noProof/>
                <w:webHidden/>
              </w:rPr>
            </w:r>
            <w:r w:rsidRPr="00A90A83">
              <w:rPr>
                <w:noProof/>
                <w:webHidden/>
              </w:rPr>
              <w:fldChar w:fldCharType="separate"/>
            </w:r>
            <w:r w:rsidR="006818FB">
              <w:rPr>
                <w:noProof/>
                <w:webHidden/>
              </w:rPr>
              <w:t>13</w:t>
            </w:r>
            <w:r w:rsidRPr="00A90A83">
              <w:rPr>
                <w:noProof/>
                <w:webHidden/>
              </w:rPr>
              <w:fldChar w:fldCharType="end"/>
            </w:r>
          </w:hyperlink>
        </w:p>
        <w:p w14:paraId="10988955" w14:textId="176C1F05"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8" w:history="1">
            <w:r w:rsidRPr="00A90A83">
              <w:rPr>
                <w:rStyle w:val="Hyperlink"/>
                <w:noProof/>
                <w:lang w:bidi="en-US"/>
                <w14:scene3d>
                  <w14:camera w14:prst="orthographicFront"/>
                  <w14:lightRig w14:rig="threePt" w14:dir="t">
                    <w14:rot w14:lat="0" w14:lon="0" w14:rev="0"/>
                  </w14:lightRig>
                </w14:scene3d>
              </w:rPr>
              <w:t>ARTIKEL 21.</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Overlijden van de huurder/verhuurder</w:t>
            </w:r>
            <w:r w:rsidRPr="00A90A83">
              <w:rPr>
                <w:noProof/>
                <w:webHidden/>
              </w:rPr>
              <w:tab/>
            </w:r>
            <w:r w:rsidRPr="00A90A83">
              <w:rPr>
                <w:noProof/>
                <w:webHidden/>
              </w:rPr>
              <w:fldChar w:fldCharType="begin"/>
            </w:r>
            <w:r w:rsidRPr="00A90A83">
              <w:rPr>
                <w:noProof/>
                <w:webHidden/>
              </w:rPr>
              <w:instrText xml:space="preserve"> PAGEREF _Toc145076718 \h </w:instrText>
            </w:r>
            <w:r w:rsidRPr="00A90A83">
              <w:rPr>
                <w:noProof/>
                <w:webHidden/>
              </w:rPr>
            </w:r>
            <w:r w:rsidRPr="00A90A83">
              <w:rPr>
                <w:noProof/>
                <w:webHidden/>
              </w:rPr>
              <w:fldChar w:fldCharType="separate"/>
            </w:r>
            <w:r w:rsidR="006818FB">
              <w:rPr>
                <w:noProof/>
                <w:webHidden/>
              </w:rPr>
              <w:t>13</w:t>
            </w:r>
            <w:r w:rsidRPr="00A90A83">
              <w:rPr>
                <w:noProof/>
                <w:webHidden/>
              </w:rPr>
              <w:fldChar w:fldCharType="end"/>
            </w:r>
          </w:hyperlink>
        </w:p>
        <w:p w14:paraId="46D93D72" w14:textId="48079392"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19" w:history="1">
            <w:r w:rsidRPr="00A90A83">
              <w:rPr>
                <w:rStyle w:val="Hyperlink"/>
                <w:noProof/>
                <w:lang w:eastAsia="nl-NL"/>
                <w14:scene3d>
                  <w14:camera w14:prst="orthographicFront"/>
                  <w14:lightRig w14:rig="threePt" w14:dir="t">
                    <w14:rot w14:lat="0" w14:lon="0" w14:rev="0"/>
                  </w14:lightRig>
                </w14:scene3d>
              </w:rPr>
              <w:t>ARTIKEL 22.</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Bodem</w:t>
            </w:r>
            <w:r w:rsidRPr="00A90A83">
              <w:rPr>
                <w:noProof/>
                <w:webHidden/>
              </w:rPr>
              <w:tab/>
            </w:r>
            <w:r w:rsidRPr="00A90A83">
              <w:rPr>
                <w:noProof/>
                <w:webHidden/>
              </w:rPr>
              <w:fldChar w:fldCharType="begin"/>
            </w:r>
            <w:r w:rsidRPr="00A90A83">
              <w:rPr>
                <w:noProof/>
                <w:webHidden/>
              </w:rPr>
              <w:instrText xml:space="preserve"> PAGEREF _Toc145076719 \h </w:instrText>
            </w:r>
            <w:r w:rsidRPr="00A90A83">
              <w:rPr>
                <w:noProof/>
                <w:webHidden/>
              </w:rPr>
            </w:r>
            <w:r w:rsidRPr="00A90A83">
              <w:rPr>
                <w:noProof/>
                <w:webHidden/>
              </w:rPr>
              <w:fldChar w:fldCharType="separate"/>
            </w:r>
            <w:r w:rsidR="006818FB">
              <w:rPr>
                <w:noProof/>
                <w:webHidden/>
              </w:rPr>
              <w:t>13</w:t>
            </w:r>
            <w:r w:rsidRPr="00A90A83">
              <w:rPr>
                <w:noProof/>
                <w:webHidden/>
              </w:rPr>
              <w:fldChar w:fldCharType="end"/>
            </w:r>
          </w:hyperlink>
        </w:p>
        <w:p w14:paraId="171727C4" w14:textId="707FCACE"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20" w:history="1">
            <w:r w:rsidRPr="00A90A83">
              <w:rPr>
                <w:rStyle w:val="Hyperlink"/>
                <w:noProof/>
                <w:lang w:eastAsia="nl-NL"/>
                <w14:scene3d>
                  <w14:camera w14:prst="orthographicFront"/>
                  <w14:lightRig w14:rig="threePt" w14:dir="t">
                    <w14:rot w14:lat="0" w14:lon="0" w14:rev="0"/>
                  </w14:lightRig>
                </w14:scene3d>
              </w:rPr>
              <w:t>ARTIKEL 23.</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Stookolietanks</w:t>
            </w:r>
            <w:r w:rsidRPr="00A90A83">
              <w:rPr>
                <w:noProof/>
                <w:webHidden/>
              </w:rPr>
              <w:tab/>
            </w:r>
            <w:r w:rsidRPr="00A90A83">
              <w:rPr>
                <w:noProof/>
                <w:webHidden/>
              </w:rPr>
              <w:fldChar w:fldCharType="begin"/>
            </w:r>
            <w:r w:rsidRPr="00A90A83">
              <w:rPr>
                <w:noProof/>
                <w:webHidden/>
              </w:rPr>
              <w:instrText xml:space="preserve"> PAGEREF _Toc145076720 \h </w:instrText>
            </w:r>
            <w:r w:rsidRPr="00A90A83">
              <w:rPr>
                <w:noProof/>
                <w:webHidden/>
              </w:rPr>
            </w:r>
            <w:r w:rsidRPr="00A90A83">
              <w:rPr>
                <w:noProof/>
                <w:webHidden/>
              </w:rPr>
              <w:fldChar w:fldCharType="separate"/>
            </w:r>
            <w:r w:rsidR="006818FB">
              <w:rPr>
                <w:noProof/>
                <w:webHidden/>
              </w:rPr>
              <w:t>14</w:t>
            </w:r>
            <w:r w:rsidRPr="00A90A83">
              <w:rPr>
                <w:noProof/>
                <w:webHidden/>
              </w:rPr>
              <w:fldChar w:fldCharType="end"/>
            </w:r>
          </w:hyperlink>
        </w:p>
        <w:p w14:paraId="6E5D4C83" w14:textId="5D7F062D"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21" w:history="1">
            <w:r w:rsidRPr="00A90A83">
              <w:rPr>
                <w:rStyle w:val="Hyperlink"/>
                <w:noProof/>
                <w:lang w:eastAsia="nl-NL"/>
                <w14:scene3d>
                  <w14:camera w14:prst="orthographicFront"/>
                  <w14:lightRig w14:rig="threePt" w14:dir="t">
                    <w14:rot w14:lat="0" w14:lon="0" w14:rev="0"/>
                  </w14:lightRig>
                </w14:scene3d>
              </w:rPr>
              <w:t>ARTIKEL 24.</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Leegstand en verkrotting</w:t>
            </w:r>
            <w:r w:rsidRPr="00A90A83">
              <w:rPr>
                <w:noProof/>
                <w:webHidden/>
              </w:rPr>
              <w:tab/>
            </w:r>
            <w:r w:rsidRPr="00A90A83">
              <w:rPr>
                <w:noProof/>
                <w:webHidden/>
              </w:rPr>
              <w:fldChar w:fldCharType="begin"/>
            </w:r>
            <w:r w:rsidRPr="00A90A83">
              <w:rPr>
                <w:noProof/>
                <w:webHidden/>
              </w:rPr>
              <w:instrText xml:space="preserve"> PAGEREF _Toc145076721 \h </w:instrText>
            </w:r>
            <w:r w:rsidRPr="00A90A83">
              <w:rPr>
                <w:noProof/>
                <w:webHidden/>
              </w:rPr>
            </w:r>
            <w:r w:rsidRPr="00A90A83">
              <w:rPr>
                <w:noProof/>
                <w:webHidden/>
              </w:rPr>
              <w:fldChar w:fldCharType="separate"/>
            </w:r>
            <w:r w:rsidR="006818FB">
              <w:rPr>
                <w:noProof/>
                <w:webHidden/>
              </w:rPr>
              <w:t>14</w:t>
            </w:r>
            <w:r w:rsidRPr="00A90A83">
              <w:rPr>
                <w:noProof/>
                <w:webHidden/>
              </w:rPr>
              <w:fldChar w:fldCharType="end"/>
            </w:r>
          </w:hyperlink>
        </w:p>
        <w:p w14:paraId="0C4D3448" w14:textId="038FF540"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22" w:history="1">
            <w:r w:rsidRPr="00A90A83">
              <w:rPr>
                <w:rStyle w:val="Hyperlink"/>
                <w:noProof/>
                <w:lang w:eastAsia="nl-NL"/>
                <w14:scene3d>
                  <w14:camera w14:prst="orthographicFront"/>
                  <w14:lightRig w14:rig="threePt" w14:dir="t">
                    <w14:rot w14:lat="0" w14:lon="0" w14:rev="0"/>
                  </w14:lightRig>
                </w14:scene3d>
              </w:rPr>
              <w:t>ARTIKEL 25.</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Rookdetectoren</w:t>
            </w:r>
            <w:r w:rsidRPr="00A90A83">
              <w:rPr>
                <w:noProof/>
                <w:webHidden/>
              </w:rPr>
              <w:tab/>
            </w:r>
            <w:r w:rsidRPr="00A90A83">
              <w:rPr>
                <w:noProof/>
                <w:webHidden/>
              </w:rPr>
              <w:fldChar w:fldCharType="begin"/>
            </w:r>
            <w:r w:rsidRPr="00A90A83">
              <w:rPr>
                <w:noProof/>
                <w:webHidden/>
              </w:rPr>
              <w:instrText xml:space="preserve"> PAGEREF _Toc145076722 \h </w:instrText>
            </w:r>
            <w:r w:rsidRPr="00A90A83">
              <w:rPr>
                <w:noProof/>
                <w:webHidden/>
              </w:rPr>
            </w:r>
            <w:r w:rsidRPr="00A90A83">
              <w:rPr>
                <w:noProof/>
                <w:webHidden/>
              </w:rPr>
              <w:fldChar w:fldCharType="separate"/>
            </w:r>
            <w:r w:rsidR="006818FB">
              <w:rPr>
                <w:noProof/>
                <w:webHidden/>
              </w:rPr>
              <w:t>14</w:t>
            </w:r>
            <w:r w:rsidRPr="00A90A83">
              <w:rPr>
                <w:noProof/>
                <w:webHidden/>
              </w:rPr>
              <w:fldChar w:fldCharType="end"/>
            </w:r>
          </w:hyperlink>
        </w:p>
        <w:p w14:paraId="08DB56D9" w14:textId="229E53CB"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23" w:history="1">
            <w:r w:rsidRPr="00A90A83">
              <w:rPr>
                <w:rStyle w:val="Hyperlink"/>
                <w:rFonts w:cs="Arial"/>
                <w:noProof/>
                <w:lang w:eastAsia="nl-NL"/>
                <w14:scene3d>
                  <w14:camera w14:prst="orthographicFront"/>
                  <w14:lightRig w14:rig="threePt" w14:dir="t">
                    <w14:rot w14:lat="0" w14:lon="0" w14:rev="0"/>
                  </w14:lightRig>
                </w14:scene3d>
              </w:rPr>
              <w:t>ARTIKEL 26.</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EPB-certificaat</w:t>
            </w:r>
            <w:r w:rsidRPr="00A90A83">
              <w:rPr>
                <w:noProof/>
                <w:webHidden/>
              </w:rPr>
              <w:tab/>
            </w:r>
            <w:r w:rsidRPr="00A90A83">
              <w:rPr>
                <w:noProof/>
                <w:webHidden/>
              </w:rPr>
              <w:fldChar w:fldCharType="begin"/>
            </w:r>
            <w:r w:rsidRPr="00A90A83">
              <w:rPr>
                <w:noProof/>
                <w:webHidden/>
              </w:rPr>
              <w:instrText xml:space="preserve"> PAGEREF _Toc145076723 \h </w:instrText>
            </w:r>
            <w:r w:rsidRPr="00A90A83">
              <w:rPr>
                <w:noProof/>
                <w:webHidden/>
              </w:rPr>
            </w:r>
            <w:r w:rsidRPr="00A90A83">
              <w:rPr>
                <w:noProof/>
                <w:webHidden/>
              </w:rPr>
              <w:fldChar w:fldCharType="separate"/>
            </w:r>
            <w:r w:rsidR="006818FB">
              <w:rPr>
                <w:noProof/>
                <w:webHidden/>
              </w:rPr>
              <w:t>14</w:t>
            </w:r>
            <w:r w:rsidRPr="00A90A83">
              <w:rPr>
                <w:noProof/>
                <w:webHidden/>
              </w:rPr>
              <w:fldChar w:fldCharType="end"/>
            </w:r>
          </w:hyperlink>
        </w:p>
        <w:p w14:paraId="619F6825" w14:textId="60FAF2D7"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24" w:history="1">
            <w:r w:rsidRPr="00A90A83">
              <w:rPr>
                <w:rStyle w:val="Hyperlink"/>
                <w:noProof/>
                <w:lang w:bidi="en-US"/>
                <w14:scene3d>
                  <w14:camera w14:prst="orthographicFront"/>
                  <w14:lightRig w14:rig="threePt" w14:dir="t">
                    <w14:rot w14:lat="0" w14:lon="0" w14:rev="0"/>
                  </w14:lightRig>
                </w14:scene3d>
              </w:rPr>
              <w:t>ARTIKEL 27.</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Zonnepanelen : optionele clausule</w:t>
            </w:r>
            <w:r w:rsidRPr="00A90A83">
              <w:rPr>
                <w:noProof/>
                <w:webHidden/>
              </w:rPr>
              <w:tab/>
            </w:r>
            <w:r w:rsidRPr="00A90A83">
              <w:rPr>
                <w:noProof/>
                <w:webHidden/>
              </w:rPr>
              <w:fldChar w:fldCharType="begin"/>
            </w:r>
            <w:r w:rsidRPr="00A90A83">
              <w:rPr>
                <w:noProof/>
                <w:webHidden/>
              </w:rPr>
              <w:instrText xml:space="preserve"> PAGEREF _Toc145076724 \h </w:instrText>
            </w:r>
            <w:r w:rsidRPr="00A90A83">
              <w:rPr>
                <w:noProof/>
                <w:webHidden/>
              </w:rPr>
            </w:r>
            <w:r w:rsidRPr="00A90A83">
              <w:rPr>
                <w:noProof/>
                <w:webHidden/>
              </w:rPr>
              <w:fldChar w:fldCharType="separate"/>
            </w:r>
            <w:r w:rsidR="006818FB">
              <w:rPr>
                <w:noProof/>
                <w:webHidden/>
              </w:rPr>
              <w:t>14</w:t>
            </w:r>
            <w:r w:rsidRPr="00A90A83">
              <w:rPr>
                <w:noProof/>
                <w:webHidden/>
              </w:rPr>
              <w:fldChar w:fldCharType="end"/>
            </w:r>
          </w:hyperlink>
        </w:p>
        <w:p w14:paraId="3B6B3ED0" w14:textId="254C279E"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25" w:history="1">
            <w:r w:rsidRPr="00A90A83">
              <w:rPr>
                <w:rStyle w:val="Hyperlink"/>
                <w:noProof/>
                <w:lang w:eastAsia="nl-NL"/>
                <w14:scene3d>
                  <w14:camera w14:prst="orthographicFront"/>
                  <w14:lightRig w14:rig="threePt" w14:dir="t">
                    <w14:rot w14:lat="0" w14:lon="0" w14:rev="0"/>
                  </w14:lightRig>
                </w14:scene3d>
              </w:rPr>
              <w:t>ARTIKEL 28.</w:t>
            </w:r>
            <w:r w:rsidRPr="00A90A83">
              <w:rPr>
                <w:rFonts w:asciiTheme="minorHAnsi" w:eastAsiaTheme="minorEastAsia" w:hAnsiTheme="minorHAnsi" w:cstheme="minorBidi"/>
                <w:noProof/>
                <w:kern w:val="2"/>
                <w:lang/>
                <w14:ligatures w14:val="standardContextual"/>
              </w:rPr>
              <w:tab/>
            </w:r>
            <w:r w:rsidRPr="00A90A83">
              <w:rPr>
                <w:rStyle w:val="Hyperlink"/>
                <w:noProof/>
                <w:lang w:eastAsia="nl-NL"/>
              </w:rPr>
              <w:t>Woonstkeuze</w:t>
            </w:r>
            <w:r w:rsidRPr="00A90A83">
              <w:rPr>
                <w:noProof/>
                <w:webHidden/>
              </w:rPr>
              <w:tab/>
            </w:r>
            <w:r w:rsidRPr="00A90A83">
              <w:rPr>
                <w:noProof/>
                <w:webHidden/>
              </w:rPr>
              <w:fldChar w:fldCharType="begin"/>
            </w:r>
            <w:r w:rsidRPr="00A90A83">
              <w:rPr>
                <w:noProof/>
                <w:webHidden/>
              </w:rPr>
              <w:instrText xml:space="preserve"> PAGEREF _Toc145076725 \h </w:instrText>
            </w:r>
            <w:r w:rsidRPr="00A90A83">
              <w:rPr>
                <w:noProof/>
                <w:webHidden/>
              </w:rPr>
            </w:r>
            <w:r w:rsidRPr="00A90A83">
              <w:rPr>
                <w:noProof/>
                <w:webHidden/>
              </w:rPr>
              <w:fldChar w:fldCharType="separate"/>
            </w:r>
            <w:r w:rsidR="006818FB">
              <w:rPr>
                <w:noProof/>
                <w:webHidden/>
              </w:rPr>
              <w:t>15</w:t>
            </w:r>
            <w:r w:rsidRPr="00A90A83">
              <w:rPr>
                <w:noProof/>
                <w:webHidden/>
              </w:rPr>
              <w:fldChar w:fldCharType="end"/>
            </w:r>
          </w:hyperlink>
        </w:p>
        <w:p w14:paraId="1C559691" w14:textId="7D8D64BE" w:rsidR="003C357D" w:rsidRPr="00A90A83" w:rsidRDefault="003C357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6726" w:history="1">
            <w:r w:rsidRPr="00A90A83">
              <w:rPr>
                <w:rStyle w:val="Hyperlink"/>
                <w:noProof/>
                <w:lang w:bidi="en-US"/>
                <w14:scene3d>
                  <w14:camera w14:prst="orthographicFront"/>
                  <w14:lightRig w14:rig="threePt" w14:dir="t">
                    <w14:rot w14:lat="0" w14:lon="0" w14:rev="0"/>
                  </w14:lightRig>
                </w14:scene3d>
              </w:rPr>
              <w:t>ARTIKEL 29.</w:t>
            </w:r>
            <w:r w:rsidRPr="00A90A83">
              <w:rPr>
                <w:rFonts w:asciiTheme="minorHAnsi" w:eastAsiaTheme="minorEastAsia" w:hAnsiTheme="minorHAnsi" w:cstheme="minorBidi"/>
                <w:noProof/>
                <w:kern w:val="2"/>
                <w:lang/>
                <w14:ligatures w14:val="standardContextual"/>
              </w:rPr>
              <w:tab/>
            </w:r>
            <w:r w:rsidRPr="00A90A83">
              <w:rPr>
                <w:rStyle w:val="Hyperlink"/>
                <w:noProof/>
                <w:lang w:bidi="en-US"/>
              </w:rPr>
              <w:t>Bijlagen</w:t>
            </w:r>
            <w:r w:rsidRPr="00A90A83">
              <w:rPr>
                <w:noProof/>
                <w:webHidden/>
              </w:rPr>
              <w:tab/>
            </w:r>
            <w:r w:rsidRPr="00A90A83">
              <w:rPr>
                <w:noProof/>
                <w:webHidden/>
              </w:rPr>
              <w:fldChar w:fldCharType="begin"/>
            </w:r>
            <w:r w:rsidRPr="00A90A83">
              <w:rPr>
                <w:noProof/>
                <w:webHidden/>
              </w:rPr>
              <w:instrText xml:space="preserve"> PAGEREF _Toc145076726 \h </w:instrText>
            </w:r>
            <w:r w:rsidRPr="00A90A83">
              <w:rPr>
                <w:noProof/>
                <w:webHidden/>
              </w:rPr>
            </w:r>
            <w:r w:rsidRPr="00A90A83">
              <w:rPr>
                <w:noProof/>
                <w:webHidden/>
              </w:rPr>
              <w:fldChar w:fldCharType="separate"/>
            </w:r>
            <w:r w:rsidR="006818FB">
              <w:rPr>
                <w:noProof/>
                <w:webHidden/>
              </w:rPr>
              <w:t>15</w:t>
            </w:r>
            <w:r w:rsidRPr="00A90A83">
              <w:rPr>
                <w:noProof/>
                <w:webHidden/>
              </w:rPr>
              <w:fldChar w:fldCharType="end"/>
            </w:r>
          </w:hyperlink>
        </w:p>
        <w:p w14:paraId="1A7E0CD3" w14:textId="345B772A" w:rsidR="003C357D" w:rsidRPr="00A90A83" w:rsidRDefault="003C357D">
          <w:pPr>
            <w:pStyle w:val="TOC2"/>
            <w:rPr>
              <w:rFonts w:asciiTheme="minorHAnsi" w:eastAsiaTheme="minorEastAsia" w:hAnsiTheme="minorHAnsi" w:cstheme="minorBidi"/>
              <w:smallCaps w:val="0"/>
              <w:noProof/>
              <w:kern w:val="2"/>
              <w:szCs w:val="22"/>
              <w:lang w:bidi="ar-SA"/>
              <w14:ligatures w14:val="standardContextual"/>
            </w:rPr>
          </w:pPr>
          <w:hyperlink w:anchor="_Toc145076727" w:history="1">
            <w:r w:rsidRPr="00A90A83">
              <w:rPr>
                <w:rStyle w:val="Hyperlink"/>
                <w:noProof/>
                <w:lang w:val="nl-BE" w:eastAsia="nl-NL"/>
              </w:rPr>
              <w:t>BIJLage 1 : Verklarende bijlage opgemaakt door de waalse overheid in toepassing van artikel 3 § 2 van het decreet van 15 maart 2018 betreffende woninghuur (B.s. 3 oktober 2018</w:t>
            </w:r>
            <w:r w:rsidRPr="00A90A83">
              <w:rPr>
                <w:noProof/>
                <w:webHidden/>
              </w:rPr>
              <w:tab/>
            </w:r>
            <w:r w:rsidRPr="00A90A83">
              <w:rPr>
                <w:noProof/>
                <w:webHidden/>
              </w:rPr>
              <w:fldChar w:fldCharType="begin"/>
            </w:r>
            <w:r w:rsidRPr="00A90A83">
              <w:rPr>
                <w:noProof/>
                <w:webHidden/>
              </w:rPr>
              <w:instrText xml:space="preserve"> PAGEREF _Toc145076727 \h </w:instrText>
            </w:r>
            <w:r w:rsidRPr="00A90A83">
              <w:rPr>
                <w:noProof/>
                <w:webHidden/>
              </w:rPr>
            </w:r>
            <w:r w:rsidRPr="00A90A83">
              <w:rPr>
                <w:noProof/>
                <w:webHidden/>
              </w:rPr>
              <w:fldChar w:fldCharType="separate"/>
            </w:r>
            <w:r w:rsidR="006818FB">
              <w:rPr>
                <w:noProof/>
                <w:webHidden/>
              </w:rPr>
              <w:t>17</w:t>
            </w:r>
            <w:r w:rsidRPr="00A90A83">
              <w:rPr>
                <w:noProof/>
                <w:webHidden/>
              </w:rPr>
              <w:fldChar w:fldCharType="end"/>
            </w:r>
          </w:hyperlink>
        </w:p>
        <w:p w14:paraId="0901930A" w14:textId="70BEAD73" w:rsidR="00600A1D" w:rsidRPr="00A90A83" w:rsidRDefault="00600A1D">
          <w:r w:rsidRPr="00A90A83">
            <w:rPr>
              <w:b/>
              <w:bCs/>
              <w:lang w:val="nl-NL"/>
            </w:rPr>
            <w:fldChar w:fldCharType="end"/>
          </w:r>
        </w:p>
      </w:sdtContent>
    </w:sdt>
    <w:p w14:paraId="1C72A666" w14:textId="77777777" w:rsidR="008C1135" w:rsidRPr="00A90A83" w:rsidRDefault="008C1135" w:rsidP="008C1135">
      <w:pPr>
        <w:jc w:val="left"/>
        <w:rPr>
          <w:b/>
          <w:lang w:val="nl-NL"/>
        </w:rPr>
      </w:pPr>
    </w:p>
    <w:p w14:paraId="756660A2" w14:textId="77777777" w:rsidR="008C1135" w:rsidRPr="00A90A83" w:rsidRDefault="008C1135" w:rsidP="008C1135">
      <w:pPr>
        <w:jc w:val="left"/>
        <w:rPr>
          <w:lang w:val="nl-NL"/>
        </w:rPr>
      </w:pPr>
      <w:r w:rsidRPr="00A90A83">
        <w:rPr>
          <w:b/>
          <w:lang w:val="nl-NL"/>
        </w:rPr>
        <w:t>Wordt het volgende overeengekomen:</w:t>
      </w:r>
    </w:p>
    <w:p w14:paraId="73960EED" w14:textId="07D5457B" w:rsidR="00133708" w:rsidRPr="00A90A83" w:rsidRDefault="00133708">
      <w:pPr>
        <w:jc w:val="left"/>
      </w:pPr>
      <w:r w:rsidRPr="00A90A83">
        <w:br w:type="page"/>
      </w:r>
    </w:p>
    <w:p w14:paraId="5EC77F79" w14:textId="1B003351" w:rsidR="00A8067F" w:rsidRPr="00A90A83" w:rsidRDefault="00980001" w:rsidP="00A32EA4">
      <w:pPr>
        <w:pStyle w:val="Heading3"/>
        <w:numPr>
          <w:ilvl w:val="0"/>
          <w:numId w:val="7"/>
        </w:numPr>
        <w:ind w:left="0" w:firstLine="0"/>
      </w:pPr>
      <w:bookmarkStart w:id="4" w:name="_Toc500244520"/>
      <w:bookmarkStart w:id="5" w:name="_Toc145076698"/>
      <w:r w:rsidRPr="00A90A83">
        <w:lastRenderedPageBreak/>
        <w:t>P</w:t>
      </w:r>
      <w:r w:rsidR="00A8067F" w:rsidRPr="00A90A83">
        <w:t>artijen</w:t>
      </w:r>
      <w:bookmarkEnd w:id="4"/>
      <w:bookmarkEnd w:id="5"/>
    </w:p>
    <w:p w14:paraId="26723C05" w14:textId="77777777" w:rsidR="00A8067F" w:rsidRPr="00A90A83"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07755759" w14:textId="77777777" w:rsidR="00F77ECB" w:rsidRPr="00A90A83" w:rsidRDefault="00F77ECB" w:rsidP="00F77ECB">
      <w:pPr>
        <w:rPr>
          <w:rFonts w:ascii="Arial" w:hAnsi="Arial"/>
          <w:sz w:val="18"/>
          <w:lang w:val="nl-NL" w:eastAsia="nl-NL" w:bidi="ar-SA"/>
        </w:rPr>
      </w:pPr>
      <w:r w:rsidRPr="00A90A83">
        <w:rPr>
          <w:lang w:val="nl-NL" w:eastAsia="nl-NL" w:bidi="ar-SA"/>
        </w:rPr>
        <w:t>In deze overeenkomst treden twee partijen op:</w:t>
      </w:r>
    </w:p>
    <w:p w14:paraId="3BA4A868" w14:textId="77777777" w:rsidR="00F77ECB" w:rsidRPr="00A90A83" w:rsidRDefault="00F77ECB" w:rsidP="00260A3E">
      <w:pPr>
        <w:pStyle w:val="Opsomming1"/>
        <w:numPr>
          <w:ilvl w:val="2"/>
          <w:numId w:val="15"/>
        </w:numPr>
        <w:rPr>
          <w:lang w:val="nl-NL" w:eastAsia="nl-NL" w:bidi="ar-SA"/>
        </w:rPr>
      </w:pPr>
      <w:r w:rsidRPr="00A90A83">
        <w:rPr>
          <w:lang w:val="nl-NL" w:eastAsia="nl-NL" w:bidi="ar-SA"/>
        </w:rPr>
        <w:t xml:space="preserve">De verhuurder is degene, private persoon of vennootschap, die het goed verhuurt. </w:t>
      </w:r>
    </w:p>
    <w:p w14:paraId="36DD64AA" w14:textId="77777777" w:rsidR="00F77ECB" w:rsidRPr="00A90A83" w:rsidRDefault="00F77ECB" w:rsidP="00260A3E">
      <w:pPr>
        <w:pStyle w:val="Opsomming1"/>
        <w:numPr>
          <w:ilvl w:val="2"/>
          <w:numId w:val="15"/>
        </w:numPr>
        <w:rPr>
          <w:lang w:val="nl-NL" w:eastAsia="nl-NL" w:bidi="ar-SA"/>
        </w:rPr>
      </w:pPr>
      <w:r w:rsidRPr="00A90A83">
        <w:rPr>
          <w:lang w:val="nl-NL" w:eastAsia="nl-NL" w:bidi="ar-SA"/>
        </w:rPr>
        <w:t>De huurder is degene, private persoon die het goed huurt.</w:t>
      </w:r>
    </w:p>
    <w:p w14:paraId="666BA127" w14:textId="77777777" w:rsidR="00F77ECB" w:rsidRPr="00A90A83" w:rsidRDefault="00F77ECB" w:rsidP="00F77ECB">
      <w:pPr>
        <w:pStyle w:val="Opsomming1"/>
        <w:numPr>
          <w:ilvl w:val="0"/>
          <w:numId w:val="0"/>
        </w:numPr>
        <w:rPr>
          <w:lang w:val="nl-NL" w:eastAsia="nl-NL" w:bidi="ar-SA"/>
        </w:rPr>
      </w:pPr>
    </w:p>
    <w:p w14:paraId="4A123560" w14:textId="77777777" w:rsidR="003F39B4" w:rsidRPr="00A90A83" w:rsidRDefault="003F39B4" w:rsidP="003F39B4">
      <w:pPr>
        <w:pStyle w:val="ListParagraph"/>
        <w:ind w:left="0"/>
        <w:rPr>
          <w:rFonts w:asciiTheme="minorHAnsi" w:hAnsiTheme="minorHAnsi" w:cs="Arial"/>
          <w:i/>
          <w:szCs w:val="22"/>
          <w:lang w:val="nl-BE"/>
        </w:rPr>
      </w:pPr>
      <w:r w:rsidRPr="00A90A83">
        <w:rPr>
          <w:rFonts w:asciiTheme="minorHAnsi" w:hAnsiTheme="minorHAnsi"/>
          <w:b/>
          <w:szCs w:val="22"/>
          <w:lang w:val="nl-NL" w:eastAsia="nl-NL" w:bidi="ar-SA"/>
        </w:rPr>
        <w:t>Nadere contactgegevens verhuurder</w:t>
      </w:r>
      <w:r w:rsidRPr="00A90A83">
        <w:rPr>
          <w:rFonts w:asciiTheme="minorHAnsi" w:hAnsiTheme="minorHAnsi"/>
          <w:szCs w:val="22"/>
          <w:lang w:val="nl-NL" w:eastAsia="nl-NL" w:bidi="ar-SA"/>
        </w:rPr>
        <w:t>:</w:t>
      </w:r>
    </w:p>
    <w:p w14:paraId="37968668" w14:textId="77777777" w:rsidR="003F39B4" w:rsidRPr="00A90A83" w:rsidRDefault="003F39B4" w:rsidP="003F39B4">
      <w:pPr>
        <w:pStyle w:val="ListParagraph"/>
        <w:ind w:left="0"/>
        <w:rPr>
          <w:rFonts w:asciiTheme="minorHAnsi" w:hAnsiTheme="minorHAnsi"/>
          <w:szCs w:val="22"/>
          <w:lang w:val="nl-NL" w:eastAsia="nl-NL" w:bidi="ar-SA"/>
        </w:rPr>
      </w:pPr>
      <w:r w:rsidRPr="00A90A83">
        <w:rPr>
          <w:rFonts w:asciiTheme="minorHAnsi" w:hAnsiTheme="minorHAnsi"/>
          <w:szCs w:val="22"/>
          <w:lang w:val="nl-NL" w:eastAsia="nl-NL" w:bidi="ar-SA"/>
        </w:rPr>
        <w:t>Tel: .........................................................................................................................................</w:t>
      </w:r>
    </w:p>
    <w:p w14:paraId="24AF1827" w14:textId="77777777" w:rsidR="003F39B4" w:rsidRPr="00A90A83" w:rsidRDefault="003F39B4" w:rsidP="003F39B4">
      <w:pPr>
        <w:pStyle w:val="ListParagraph"/>
        <w:ind w:left="0"/>
        <w:rPr>
          <w:rFonts w:asciiTheme="minorHAnsi" w:hAnsiTheme="minorHAnsi"/>
          <w:szCs w:val="22"/>
          <w:lang w:val="nl-NL" w:eastAsia="nl-NL" w:bidi="ar-SA"/>
        </w:rPr>
      </w:pPr>
      <w:r w:rsidRPr="00A90A83">
        <w:rPr>
          <w:rFonts w:asciiTheme="minorHAnsi" w:hAnsiTheme="minorHAnsi"/>
          <w:szCs w:val="22"/>
          <w:lang w:val="nl-NL" w:eastAsia="nl-NL" w:bidi="ar-SA"/>
        </w:rPr>
        <w:t>Email: .......................................................................................................................................</w:t>
      </w:r>
    </w:p>
    <w:p w14:paraId="6C3E57DF" w14:textId="77777777" w:rsidR="003F39B4" w:rsidRPr="00A90A83" w:rsidRDefault="003F39B4" w:rsidP="003F39B4">
      <w:pPr>
        <w:pStyle w:val="ListParagraph"/>
        <w:ind w:left="0"/>
        <w:rPr>
          <w:rFonts w:asciiTheme="minorHAnsi" w:hAnsiTheme="minorHAnsi" w:cs="Arial"/>
          <w:i/>
          <w:szCs w:val="22"/>
          <w:lang w:val="nl-BE"/>
        </w:rPr>
      </w:pPr>
      <w:r w:rsidRPr="00A90A83">
        <w:rPr>
          <w:rFonts w:asciiTheme="minorHAnsi" w:hAnsiTheme="minorHAnsi"/>
          <w:b/>
          <w:szCs w:val="22"/>
          <w:lang w:val="nl-NL" w:eastAsia="nl-NL" w:bidi="ar-SA"/>
        </w:rPr>
        <w:t>Nadere contactgegevens huurder</w:t>
      </w:r>
      <w:r w:rsidRPr="00A90A83">
        <w:rPr>
          <w:rFonts w:asciiTheme="minorHAnsi" w:hAnsiTheme="minorHAnsi"/>
          <w:szCs w:val="22"/>
          <w:lang w:val="nl-NL" w:eastAsia="nl-NL" w:bidi="ar-SA"/>
        </w:rPr>
        <w:t>:</w:t>
      </w:r>
    </w:p>
    <w:p w14:paraId="2EBDFFB2" w14:textId="77777777" w:rsidR="003F39B4" w:rsidRPr="00A90A83" w:rsidRDefault="003F39B4" w:rsidP="003F39B4">
      <w:pPr>
        <w:pStyle w:val="ListParagraph"/>
        <w:ind w:left="0"/>
        <w:rPr>
          <w:rFonts w:asciiTheme="minorHAnsi" w:hAnsiTheme="minorHAnsi"/>
          <w:szCs w:val="22"/>
          <w:lang w:val="nl-NL" w:eastAsia="nl-NL" w:bidi="ar-SA"/>
        </w:rPr>
      </w:pPr>
      <w:r w:rsidRPr="00A90A83">
        <w:rPr>
          <w:rFonts w:asciiTheme="minorHAnsi" w:hAnsiTheme="minorHAnsi"/>
          <w:szCs w:val="22"/>
          <w:lang w:val="nl-NL" w:eastAsia="nl-NL" w:bidi="ar-SA"/>
        </w:rPr>
        <w:t>Tel: .........................................................................................................................................</w:t>
      </w:r>
    </w:p>
    <w:p w14:paraId="74E6293E" w14:textId="77777777" w:rsidR="00260A3E" w:rsidRDefault="003F39B4" w:rsidP="00260A3E">
      <w:pPr>
        <w:pStyle w:val="ListParagraph"/>
        <w:ind w:left="0"/>
        <w:rPr>
          <w:rFonts w:asciiTheme="minorHAnsi" w:hAnsiTheme="minorHAnsi"/>
          <w:szCs w:val="22"/>
          <w:lang w:val="nl-NL" w:eastAsia="nl-NL" w:bidi="ar-SA"/>
        </w:rPr>
      </w:pPr>
      <w:r w:rsidRPr="00A90A83">
        <w:rPr>
          <w:rFonts w:asciiTheme="minorHAnsi" w:hAnsiTheme="minorHAnsi"/>
          <w:szCs w:val="22"/>
          <w:lang w:val="nl-NL" w:eastAsia="nl-NL" w:bidi="ar-SA"/>
        </w:rPr>
        <w:t>Email: .......................................................................................................................................</w:t>
      </w:r>
      <w:bookmarkStart w:id="6" w:name="_Toc500244521"/>
      <w:bookmarkStart w:id="7" w:name="_Toc145076699"/>
    </w:p>
    <w:p w14:paraId="0C24D0BC" w14:textId="77777777" w:rsidR="00260A3E" w:rsidRDefault="00260A3E" w:rsidP="00260A3E">
      <w:pPr>
        <w:pStyle w:val="ListParagraph"/>
        <w:ind w:left="0"/>
        <w:rPr>
          <w:rFonts w:asciiTheme="minorHAnsi" w:hAnsiTheme="minorHAnsi"/>
          <w:szCs w:val="22"/>
          <w:lang w:val="nl-NL" w:eastAsia="nl-NL" w:bidi="ar-SA"/>
        </w:rPr>
      </w:pPr>
    </w:p>
    <w:p w14:paraId="48C4AA02" w14:textId="65DEA997" w:rsidR="00260A3E" w:rsidRPr="00A90A83" w:rsidRDefault="00260A3E" w:rsidP="00260A3E">
      <w:pPr>
        <w:pStyle w:val="Heading3"/>
        <w:numPr>
          <w:ilvl w:val="0"/>
          <w:numId w:val="0"/>
        </w:numPr>
      </w:pPr>
      <w:r>
        <w:t xml:space="preserve">ARTIKEL 2. </w:t>
      </w:r>
      <w:r w:rsidRPr="00A90A83">
        <w:t>Verhuurd onroerend/Roerend goed</w:t>
      </w:r>
    </w:p>
    <w:p w14:paraId="115A6B6E" w14:textId="77777777" w:rsidR="00260A3E" w:rsidRDefault="00260A3E" w:rsidP="00260A3E">
      <w:pPr>
        <w:pStyle w:val="ListParagraph"/>
        <w:ind w:left="0"/>
        <w:rPr>
          <w:rFonts w:asciiTheme="minorHAnsi" w:hAnsiTheme="minorHAnsi"/>
          <w:szCs w:val="22"/>
          <w:lang w:val="nl-NL" w:eastAsia="nl-NL" w:bidi="ar-SA"/>
        </w:rPr>
      </w:pPr>
    </w:p>
    <w:p w14:paraId="7F38D5A8" w14:textId="77777777" w:rsidR="00260A3E" w:rsidRDefault="00260A3E" w:rsidP="00260A3E">
      <w:pPr>
        <w:pStyle w:val="ListParagraph"/>
        <w:ind w:left="0"/>
        <w:rPr>
          <w:rFonts w:asciiTheme="minorHAnsi" w:hAnsiTheme="minorHAnsi"/>
          <w:szCs w:val="22"/>
          <w:lang w:val="nl-NL" w:eastAsia="nl-NL" w:bidi="ar-SA"/>
        </w:rPr>
      </w:pPr>
    </w:p>
    <w:bookmarkEnd w:id="6"/>
    <w:bookmarkEnd w:id="7"/>
    <w:p w14:paraId="07AE5180" w14:textId="77777777" w:rsidR="003F39B4" w:rsidRPr="00A90A83" w:rsidRDefault="003F39B4" w:rsidP="003F39B4">
      <w:pPr>
        <w:pStyle w:val="ListParagraph"/>
        <w:ind w:left="0"/>
        <w:rPr>
          <w:rFonts w:asciiTheme="minorHAnsi" w:hAnsiTheme="minorHAnsi"/>
          <w:szCs w:val="22"/>
          <w:lang w:val="nl-NL" w:eastAsia="nl-NL" w:bidi="ar-SA"/>
        </w:rPr>
      </w:pPr>
      <w:r w:rsidRPr="00A90A83">
        <w:rPr>
          <w:rFonts w:asciiTheme="minorHAnsi" w:hAnsiTheme="minorHAnsi"/>
          <w:b/>
          <w:szCs w:val="22"/>
          <w:lang w:val="nl-NL" w:eastAsia="nl-NL" w:bidi="ar-SA"/>
        </w:rPr>
        <w:t>Omschrijving van het goed</w:t>
      </w:r>
      <w:r w:rsidRPr="00A90A83">
        <w:rPr>
          <w:rFonts w:asciiTheme="minorHAnsi" w:hAnsiTheme="minorHAnsi"/>
          <w:szCs w:val="22"/>
          <w:lang w:val="nl-NL" w:eastAsia="nl-NL" w:bidi="ar-SA"/>
        </w:rPr>
        <w:t xml:space="preserve">: </w:t>
      </w:r>
    </w:p>
    <w:p w14:paraId="45795D10" w14:textId="77777777" w:rsidR="003F39B4" w:rsidRPr="00A90A83" w:rsidRDefault="003F39B4" w:rsidP="003F39B4">
      <w:pPr>
        <w:rPr>
          <w:lang w:val="nl-BE"/>
        </w:rPr>
      </w:pPr>
      <w:r w:rsidRPr="00A90A83">
        <w:rPr>
          <w:lang w:val="nl-BE"/>
        </w:rPr>
        <w:t>Aard: ………………………………………………………………………………………………………………………………………………</w:t>
      </w:r>
    </w:p>
    <w:p w14:paraId="5BF4062D" w14:textId="77777777" w:rsidR="003F39B4" w:rsidRPr="00A90A83" w:rsidRDefault="003F39B4" w:rsidP="003F39B4">
      <w:pPr>
        <w:rPr>
          <w:lang w:val="nl-BE"/>
        </w:rPr>
      </w:pPr>
      <w:r w:rsidRPr="00A90A83">
        <w:rPr>
          <w:lang w:val="nl-BE"/>
        </w:rPr>
        <w:t>adres: …...…………………………………………………………………………………………………………………….....................</w:t>
      </w:r>
    </w:p>
    <w:p w14:paraId="3B9DE49C" w14:textId="6A507332" w:rsidR="003F39B4" w:rsidRPr="00A90A83" w:rsidRDefault="004864EC" w:rsidP="003F39B4">
      <w:pPr>
        <w:rPr>
          <w:lang w:val="nl-BE"/>
        </w:rPr>
      </w:pPr>
      <w:r w:rsidRPr="00A90A83">
        <w:rPr>
          <w:lang w:val="nl-BE"/>
        </w:rPr>
        <w:t xml:space="preserve">beschrijving van </w:t>
      </w:r>
      <w:r w:rsidR="00152E00" w:rsidRPr="00A90A83">
        <w:rPr>
          <w:lang w:val="nl-BE"/>
        </w:rPr>
        <w:t>het verhuurd goed</w:t>
      </w:r>
      <w:r w:rsidRPr="00A90A83">
        <w:rPr>
          <w:lang w:val="nl-BE"/>
        </w:rPr>
        <w:t xml:space="preserve"> </w:t>
      </w:r>
      <w:r w:rsidR="00E4033C" w:rsidRPr="00A90A83">
        <w:rPr>
          <w:lang w:val="nl-BE"/>
        </w:rPr>
        <w:t>(aanwijzing van alle ruimtes en gedeelten van het go</w:t>
      </w:r>
      <w:r w:rsidR="000E2D83" w:rsidRPr="00A90A83">
        <w:rPr>
          <w:lang w:val="nl-BE"/>
        </w:rPr>
        <w:t>ed</w:t>
      </w:r>
      <w:r w:rsidR="00E4033C" w:rsidRPr="00A90A83">
        <w:rPr>
          <w:lang w:val="nl-BE"/>
        </w:rPr>
        <w:t xml:space="preserve"> die het voorwerp van de verhuur zijn)</w:t>
      </w:r>
      <w:r w:rsidR="003F39B4" w:rsidRPr="00A90A83">
        <w:rPr>
          <w:lang w:val="nl-BE"/>
        </w:rPr>
        <w:t>: …………………………………..……………………………………………………….</w:t>
      </w:r>
    </w:p>
    <w:p w14:paraId="3357FC9B" w14:textId="77777777" w:rsidR="003F39B4" w:rsidRPr="00A90A83" w:rsidRDefault="003F39B4" w:rsidP="003F39B4">
      <w:pPr>
        <w:rPr>
          <w:lang w:val="nl-BE"/>
        </w:rPr>
      </w:pPr>
      <w:r w:rsidRPr="00A90A83">
        <w:rPr>
          <w:lang w:val="nl-BE"/>
        </w:rPr>
        <w:t>………………………………………………………………………………………………………………………………………………………..………………………………………………………………………………………………………………………………………………………..</w:t>
      </w:r>
    </w:p>
    <w:p w14:paraId="5182882B" w14:textId="77777777" w:rsidR="003F39B4" w:rsidRPr="00A90A83" w:rsidRDefault="00B36417"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A90A83">
            <w:rPr>
              <w:rFonts w:ascii="MS Gothic" w:eastAsia="MS Gothic" w:hAnsi="MS Gothic" w:hint="eastAsia"/>
              <w:lang w:val="nl-BE"/>
            </w:rPr>
            <w:t>☐</w:t>
          </w:r>
        </w:sdtContent>
      </w:sdt>
      <w:r w:rsidR="006C7DA1" w:rsidRPr="00A90A83">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A90A83">
            <w:rPr>
              <w:rFonts w:ascii="MS Gothic" w:eastAsia="MS Gothic" w:hAnsi="MS Gothic" w:hint="eastAsia"/>
              <w:lang w:val="nl-BE"/>
            </w:rPr>
            <w:t>☐</w:t>
          </w:r>
        </w:sdtContent>
      </w:sdt>
      <w:r w:rsidR="006C7DA1" w:rsidRPr="00A90A83">
        <w:rPr>
          <w:lang w:val="nl-BE"/>
        </w:rPr>
        <w:t xml:space="preserve"> zonder</w:t>
      </w:r>
      <w:r w:rsidR="00E0314E" w:rsidRPr="00A90A83">
        <w:rPr>
          <w:lang w:val="nl-BE"/>
        </w:rPr>
        <w:t xml:space="preserve"> individuele </w:t>
      </w:r>
      <w:r w:rsidR="00152E00" w:rsidRPr="00A90A83">
        <w:rPr>
          <w:lang w:val="nl-BE"/>
        </w:rPr>
        <w:t xml:space="preserve">of collectieve </w:t>
      </w:r>
      <w:r w:rsidR="00E0314E" w:rsidRPr="00A90A83">
        <w:rPr>
          <w:lang w:val="nl-BE"/>
        </w:rPr>
        <w:t>tellers voor water, gas en elektriciteit.</w:t>
      </w:r>
    </w:p>
    <w:p w14:paraId="46D57391" w14:textId="77777777" w:rsidR="00133708" w:rsidRPr="00A90A83" w:rsidRDefault="00133708" w:rsidP="003F39B4">
      <w:pPr>
        <w:rPr>
          <w:lang w:val="nl-BE"/>
        </w:rPr>
      </w:pPr>
    </w:p>
    <w:p w14:paraId="17AECCDD" w14:textId="61AB980A" w:rsidR="00E0314E" w:rsidRPr="00A90A83" w:rsidRDefault="00E0314E" w:rsidP="003F39B4">
      <w:pPr>
        <w:rPr>
          <w:lang w:val="nl-BE"/>
        </w:rPr>
      </w:pPr>
      <w:r w:rsidRPr="00A90A83">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A90A83">
            <w:rPr>
              <w:rFonts w:ascii="MS Gothic" w:eastAsia="MS Gothic" w:hAnsi="MS Gothic" w:hint="eastAsia"/>
              <w:lang w:val="nl-BE"/>
            </w:rPr>
            <w:t>☐</w:t>
          </w:r>
        </w:sdtContent>
      </w:sdt>
      <w:r w:rsidR="006C7DA1" w:rsidRPr="00A90A83">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A90A83">
            <w:rPr>
              <w:rFonts w:ascii="MS Gothic" w:eastAsia="MS Gothic" w:hAnsi="MS Gothic" w:hint="eastAsia"/>
              <w:lang w:val="nl-BE"/>
            </w:rPr>
            <w:t>☐</w:t>
          </w:r>
        </w:sdtContent>
      </w:sdt>
      <w:r w:rsidR="006C7DA1" w:rsidRPr="00A90A83">
        <w:rPr>
          <w:lang w:val="nl-BE"/>
        </w:rPr>
        <w:t xml:space="preserve"> geen syndicus </w:t>
      </w:r>
      <w:r w:rsidRPr="00A90A83">
        <w:rPr>
          <w:lang w:val="nl-BE"/>
        </w:rPr>
        <w:t>…………………………………………………………………………………………</w:t>
      </w:r>
    </w:p>
    <w:p w14:paraId="27F5FBB3" w14:textId="77777777" w:rsidR="003F39B4" w:rsidRPr="00A90A83" w:rsidRDefault="003F39B4" w:rsidP="00F77ECB">
      <w:pPr>
        <w:rPr>
          <w:lang w:val="nl-NL" w:eastAsia="nl-NL" w:bidi="ar-SA"/>
        </w:rPr>
      </w:pPr>
    </w:p>
    <w:p w14:paraId="22C5CB76" w14:textId="6087EF32" w:rsidR="00133708" w:rsidRPr="00A90A83" w:rsidRDefault="00F77ECB" w:rsidP="00F77ECB">
      <w:pPr>
        <w:rPr>
          <w:lang w:val="nl-NL" w:eastAsia="nl-NL" w:bidi="ar-SA"/>
        </w:rPr>
      </w:pPr>
      <w:proofErr w:type="gramStart"/>
      <w:r w:rsidRPr="00A90A83">
        <w:rPr>
          <w:lang w:val="nl-NL" w:eastAsia="nl-NL" w:bidi="ar-SA"/>
        </w:rPr>
        <w:t>hierna</w:t>
      </w:r>
      <w:proofErr w:type="gramEnd"/>
      <w:r w:rsidRPr="00A90A83">
        <w:rPr>
          <w:lang w:val="nl-NL" w:eastAsia="nl-NL" w:bidi="ar-SA"/>
        </w:rPr>
        <w:t xml:space="preserve"> “het goed”.</w:t>
      </w:r>
    </w:p>
    <w:p w14:paraId="191B21A5" w14:textId="73662CF3" w:rsidR="00A8067F" w:rsidRPr="00A90A83" w:rsidRDefault="00260A3E" w:rsidP="00260A3E">
      <w:pPr>
        <w:pStyle w:val="Heading3"/>
        <w:numPr>
          <w:ilvl w:val="0"/>
          <w:numId w:val="0"/>
        </w:numPr>
      </w:pPr>
      <w:bookmarkStart w:id="8" w:name="_Toc500244522"/>
      <w:bookmarkStart w:id="9" w:name="_Toc145076700"/>
      <w:r>
        <w:t xml:space="preserve">ARTIKEL 3. </w:t>
      </w:r>
      <w:r w:rsidR="00980001" w:rsidRPr="00A90A83">
        <w:t>D</w:t>
      </w:r>
      <w:r w:rsidR="00A8067F" w:rsidRPr="00A90A83">
        <w:t>oel van de overeenkomst</w:t>
      </w:r>
      <w:bookmarkEnd w:id="8"/>
      <w:bookmarkEnd w:id="9"/>
    </w:p>
    <w:p w14:paraId="40E67E20" w14:textId="77777777" w:rsidR="00A8067F" w:rsidRPr="00A90A83"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65815A87" w14:textId="77777777" w:rsidR="00BC0CD0" w:rsidRPr="00A90A83" w:rsidRDefault="00A8067F" w:rsidP="00A8067F">
      <w:pPr>
        <w:rPr>
          <w:lang w:val="nl-BE"/>
        </w:rPr>
      </w:pPr>
      <w:r w:rsidRPr="00A90A83">
        <w:rPr>
          <w:lang w:val="nl-BE"/>
        </w:rPr>
        <w:t xml:space="preserve">Door deze overeenkomst verhuurt de verhuurder het goed aan de huurder, die dit aanvaardt. </w:t>
      </w:r>
      <w:r w:rsidR="00BC0CD0" w:rsidRPr="00A90A83">
        <w:rPr>
          <w:lang w:val="nl-BE"/>
        </w:rPr>
        <w:t>De verhuur van een studentenwoning en de toepassing van een specifiek regime dat het met zich meebrengt is uitdrukkelijk uitgesloten door de partijen</w:t>
      </w:r>
      <w:r w:rsidR="007501A5" w:rsidRPr="00A90A83">
        <w:rPr>
          <w:lang w:val="nl-BE"/>
        </w:rPr>
        <w:t>.</w:t>
      </w:r>
    </w:p>
    <w:p w14:paraId="2E7AE322" w14:textId="77777777" w:rsidR="007501A5" w:rsidRPr="00A90A83" w:rsidRDefault="007501A5" w:rsidP="00A8067F">
      <w:pPr>
        <w:rPr>
          <w:lang w:val="nl-BE"/>
        </w:rPr>
      </w:pPr>
    </w:p>
    <w:p w14:paraId="3B684D05" w14:textId="77777777" w:rsidR="00A8067F" w:rsidRPr="00A90A83" w:rsidRDefault="00A47AED" w:rsidP="00A8067F">
      <w:pPr>
        <w:rPr>
          <w:lang w:val="nl-BE"/>
        </w:rPr>
      </w:pPr>
      <w:r w:rsidRPr="00A90A83">
        <w:rPr>
          <w:lang w:val="nl-BE"/>
        </w:rPr>
        <w:t>De huidige overeenkomst</w:t>
      </w:r>
      <w:r w:rsidR="00A8067F" w:rsidRPr="00A90A83">
        <w:rPr>
          <w:lang w:val="nl-BE"/>
        </w:rPr>
        <w:t xml:space="preserve"> wil de rechten en verplichtingen bepalen van de partijen, die het ondertekenen.</w:t>
      </w:r>
      <w:r w:rsidR="00185CC5" w:rsidRPr="00A90A83">
        <w:rPr>
          <w:lang w:val="nl-BE"/>
        </w:rPr>
        <w:t xml:space="preserve"> </w:t>
      </w:r>
    </w:p>
    <w:p w14:paraId="2B5F7F1A" w14:textId="09687B9B" w:rsidR="00A8067F" w:rsidRPr="00A90A83" w:rsidRDefault="00260A3E" w:rsidP="00260A3E">
      <w:pPr>
        <w:pStyle w:val="Heading3"/>
        <w:numPr>
          <w:ilvl w:val="0"/>
          <w:numId w:val="0"/>
        </w:numPr>
      </w:pPr>
      <w:bookmarkStart w:id="10" w:name="_Toc500244523"/>
      <w:bookmarkStart w:id="11" w:name="_Toc145076701"/>
      <w:r>
        <w:t xml:space="preserve">ARTIKEL 4. </w:t>
      </w:r>
      <w:r w:rsidR="00980001" w:rsidRPr="00A90A83">
        <w:t>L</w:t>
      </w:r>
      <w:r w:rsidR="00A8067F" w:rsidRPr="00A90A83">
        <w:t>oopt</w:t>
      </w:r>
      <w:r w:rsidR="005B0D3A" w:rsidRPr="00A90A83">
        <w:t>ijd</w:t>
      </w:r>
      <w:bookmarkEnd w:id="10"/>
      <w:bookmarkEnd w:id="11"/>
    </w:p>
    <w:p w14:paraId="099BCA76" w14:textId="77777777" w:rsidR="00A8067F" w:rsidRPr="00A90A83" w:rsidRDefault="00A8067F" w:rsidP="00A8067F">
      <w:pPr>
        <w:rPr>
          <w:rFonts w:ascii="Arial" w:hAnsi="Arial"/>
          <w:sz w:val="18"/>
          <w:lang w:val="nl-BE"/>
        </w:rPr>
      </w:pPr>
    </w:p>
    <w:p w14:paraId="38B2C551" w14:textId="77777777" w:rsidR="00BC0CD0" w:rsidRPr="00A90A83" w:rsidRDefault="00BC0CD0" w:rsidP="00185CC5">
      <w:pPr>
        <w:rPr>
          <w:i/>
          <w:lang w:val="nl-NL" w:eastAsia="nl-NL" w:bidi="ar-SA"/>
        </w:rPr>
      </w:pPr>
      <w:r w:rsidRPr="00A90A83">
        <w:rPr>
          <w:i/>
          <w:lang w:val="nl-NL" w:eastAsia="nl-NL" w:bidi="ar-SA"/>
        </w:rPr>
        <w:t>Keuzeclausules:</w:t>
      </w:r>
    </w:p>
    <w:p w14:paraId="3D4893F6" w14:textId="77777777" w:rsidR="00BC0CD0" w:rsidRPr="00A90A83" w:rsidRDefault="00BC0CD0" w:rsidP="00185CC5">
      <w:pPr>
        <w:rPr>
          <w:lang w:val="nl-NL" w:eastAsia="nl-NL" w:bidi="ar-SA"/>
        </w:rPr>
      </w:pPr>
    </w:p>
    <w:p w14:paraId="24610E8C" w14:textId="77777777" w:rsidR="00BC0CD0" w:rsidRPr="00A90A83" w:rsidRDefault="00B36417" w:rsidP="00185CC5">
      <w:pPr>
        <w:rPr>
          <w:lang w:val="nl-BE"/>
        </w:rPr>
      </w:pPr>
      <w:sdt>
        <w:sdtPr>
          <w:rPr>
            <w:lang w:val="nl-BE"/>
          </w:rPr>
          <w:id w:val="-1509827386"/>
          <w14:checkbox>
            <w14:checked w14:val="0"/>
            <w14:checkedState w14:val="2612" w14:font="MS Gothic"/>
            <w14:uncheckedState w14:val="2610" w14:font="MS Gothic"/>
          </w14:checkbox>
        </w:sdtPr>
        <w:sdtEndPr/>
        <w:sdtContent>
          <w:r w:rsidR="00A34A15" w:rsidRPr="00A90A83">
            <w:rPr>
              <w:rFonts w:ascii="MS Gothic" w:eastAsia="MS Gothic" w:hAnsi="MS Gothic" w:hint="eastAsia"/>
              <w:lang w:val="nl-BE"/>
            </w:rPr>
            <w:t>☐</w:t>
          </w:r>
        </w:sdtContent>
      </w:sdt>
      <w:r w:rsidR="00BC0CD0" w:rsidRPr="00A90A83">
        <w:rPr>
          <w:lang w:val="nl-BE"/>
        </w:rPr>
        <w:t xml:space="preserve"> De huur neemt een aanvang op ………………………..voor een onbepaalde duur.</w:t>
      </w:r>
    </w:p>
    <w:p w14:paraId="3A77E3F5" w14:textId="3B825528" w:rsidR="00BC0CD0" w:rsidRPr="00A90A83" w:rsidRDefault="00BC0CD0" w:rsidP="00185CC5">
      <w:pPr>
        <w:rPr>
          <w:lang w:val="nl-BE"/>
        </w:rPr>
      </w:pPr>
      <w:r w:rsidRPr="00A90A83">
        <w:rPr>
          <w:lang w:val="nl-BE"/>
        </w:rPr>
        <w:t>De huurovereenkomst afgesloten voor onbepaalde duur</w:t>
      </w:r>
      <w:r w:rsidR="00A34A15" w:rsidRPr="00A90A83">
        <w:rPr>
          <w:lang w:val="nl-BE"/>
        </w:rPr>
        <w:t xml:space="preserve"> wordt geacht te zijn aangegaan per maand en partijen kunnen maar opzeggen mits een opzegtermijn van één maand.</w:t>
      </w:r>
    </w:p>
    <w:p w14:paraId="2470F257" w14:textId="77777777" w:rsidR="00BC0CD0" w:rsidRPr="00A90A83" w:rsidRDefault="00BC0CD0" w:rsidP="00185CC5">
      <w:pPr>
        <w:rPr>
          <w:lang w:val="nl-NL" w:eastAsia="nl-NL" w:bidi="ar-SA"/>
        </w:rPr>
      </w:pPr>
    </w:p>
    <w:p w14:paraId="1C0DC042" w14:textId="77777777" w:rsidR="00185CC5" w:rsidRPr="00A90A83" w:rsidRDefault="00B36417" w:rsidP="00185CC5">
      <w:pPr>
        <w:rPr>
          <w:lang w:val="nl-NL" w:eastAsia="nl-NL" w:bidi="ar-SA"/>
        </w:rPr>
      </w:pPr>
      <w:sdt>
        <w:sdtPr>
          <w:rPr>
            <w:lang w:val="nl-BE"/>
          </w:rPr>
          <w:id w:val="-2116198447"/>
          <w14:checkbox>
            <w14:checked w14:val="0"/>
            <w14:checkedState w14:val="2612" w14:font="MS Gothic"/>
            <w14:uncheckedState w14:val="2610" w14:font="MS Gothic"/>
          </w14:checkbox>
        </w:sdtPr>
        <w:sdtEndPr/>
        <w:sdtContent>
          <w:r w:rsidR="00A34A15" w:rsidRPr="00A90A83">
            <w:rPr>
              <w:rFonts w:ascii="MS Gothic" w:eastAsia="MS Gothic" w:hAnsi="MS Gothic" w:hint="eastAsia"/>
              <w:lang w:val="nl-BE"/>
            </w:rPr>
            <w:t>☐</w:t>
          </w:r>
        </w:sdtContent>
      </w:sdt>
      <w:r w:rsidR="00A34A15" w:rsidRPr="00A90A83">
        <w:rPr>
          <w:lang w:val="nl-NL" w:eastAsia="nl-NL" w:bidi="ar-SA"/>
        </w:rPr>
        <w:t xml:space="preserve"> </w:t>
      </w:r>
      <w:r w:rsidR="00185CC5" w:rsidRPr="00A90A83">
        <w:rPr>
          <w:lang w:val="nl-NL" w:eastAsia="nl-NL" w:bidi="ar-SA"/>
        </w:rPr>
        <w:t>De huur wordt afgesloten voor een duur van ………………………………………</w:t>
      </w:r>
      <w:proofErr w:type="gramStart"/>
      <w:r w:rsidR="00185CC5" w:rsidRPr="00A90A83">
        <w:rPr>
          <w:lang w:val="nl-NL" w:eastAsia="nl-NL" w:bidi="ar-SA"/>
        </w:rPr>
        <w:t>…….</w:t>
      </w:r>
      <w:proofErr w:type="gramEnd"/>
      <w:r w:rsidR="00185CC5" w:rsidRPr="00A90A83">
        <w:rPr>
          <w:lang w:val="nl-NL" w:eastAsia="nl-NL" w:bidi="ar-SA"/>
        </w:rPr>
        <w:t>., een aanvang nemend op……………………………………………………..om te eindigen op …………………………………………………………………………</w:t>
      </w:r>
    </w:p>
    <w:p w14:paraId="569576D9" w14:textId="77777777" w:rsidR="00A34A15" w:rsidRPr="00A90A83" w:rsidRDefault="00A34A15" w:rsidP="00185CC5">
      <w:pPr>
        <w:rPr>
          <w:lang w:val="nl-NL" w:eastAsia="nl-NL" w:bidi="ar-SA"/>
        </w:rPr>
      </w:pPr>
    </w:p>
    <w:p w14:paraId="3EFD38A0" w14:textId="77777777" w:rsidR="00A34A15" w:rsidRPr="00A90A83" w:rsidRDefault="00A34A15" w:rsidP="00A34A15">
      <w:pPr>
        <w:ind w:left="284"/>
        <w:rPr>
          <w:i/>
          <w:lang w:val="nl-NL" w:eastAsia="nl-NL" w:bidi="ar-SA"/>
        </w:rPr>
      </w:pPr>
      <w:r w:rsidRPr="00A90A83">
        <w:rPr>
          <w:i/>
          <w:lang w:val="nl-NL" w:eastAsia="nl-NL" w:bidi="ar-SA"/>
        </w:rPr>
        <w:t>Keuzeclausules:</w:t>
      </w:r>
    </w:p>
    <w:p w14:paraId="13722B25" w14:textId="77777777" w:rsidR="00A34A15" w:rsidRPr="00A90A83" w:rsidRDefault="00B36417" w:rsidP="00A34A15">
      <w:pPr>
        <w:ind w:left="284"/>
        <w:rPr>
          <w:lang w:val="nl-BE"/>
        </w:rPr>
      </w:pPr>
      <w:sdt>
        <w:sdtPr>
          <w:rPr>
            <w:lang w:val="nl-BE"/>
          </w:rPr>
          <w:id w:val="1519277571"/>
          <w14:checkbox>
            <w14:checked w14:val="0"/>
            <w14:checkedState w14:val="2612" w14:font="MS Gothic"/>
            <w14:uncheckedState w14:val="2610" w14:font="MS Gothic"/>
          </w14:checkbox>
        </w:sdtPr>
        <w:sdtEndPr/>
        <w:sdtContent>
          <w:r w:rsidR="00A34A15" w:rsidRPr="00A90A83">
            <w:rPr>
              <w:rFonts w:ascii="MS Gothic" w:eastAsia="MS Gothic" w:hAnsi="MS Gothic" w:hint="eastAsia"/>
              <w:lang w:val="nl-BE"/>
            </w:rPr>
            <w:t>☐</w:t>
          </w:r>
        </w:sdtContent>
      </w:sdt>
      <w:r w:rsidR="00A34A15" w:rsidRPr="00A90A83">
        <w:rPr>
          <w:lang w:val="nl-BE"/>
        </w:rPr>
        <w:t xml:space="preserve"> De partijen zijn gehouden </w:t>
      </w:r>
      <w:r w:rsidR="00602D92" w:rsidRPr="00A90A83">
        <w:rPr>
          <w:lang w:val="nl-BE"/>
        </w:rPr>
        <w:t>voor de volledige duur, zonder mogelijkheid om vroegtijdig de huur</w:t>
      </w:r>
      <w:r w:rsidR="007A38BF" w:rsidRPr="00A90A83">
        <w:rPr>
          <w:lang w:val="nl-BE"/>
        </w:rPr>
        <w:t>overeenkomst te beëindigen</w:t>
      </w:r>
      <w:r w:rsidR="00602D92" w:rsidRPr="00A90A83">
        <w:rPr>
          <w:lang w:val="nl-BE"/>
        </w:rPr>
        <w:t>;</w:t>
      </w:r>
    </w:p>
    <w:p w14:paraId="1DEDD5D4" w14:textId="77777777" w:rsidR="00152E00" w:rsidRPr="00A90A83" w:rsidRDefault="00B36417" w:rsidP="00152E00">
      <w:pPr>
        <w:tabs>
          <w:tab w:val="left" w:pos="567"/>
        </w:tabs>
        <w:ind w:left="567" w:hanging="283"/>
        <w:rPr>
          <w:lang w:val="nl-BE"/>
        </w:rPr>
      </w:pPr>
      <w:sdt>
        <w:sdtPr>
          <w:rPr>
            <w:lang w:val="nl-BE"/>
          </w:rPr>
          <w:id w:val="-445318136"/>
          <w14:checkbox>
            <w14:checked w14:val="0"/>
            <w14:checkedState w14:val="2612" w14:font="MS Gothic"/>
            <w14:uncheckedState w14:val="2610" w14:font="MS Gothic"/>
          </w14:checkbox>
        </w:sdtPr>
        <w:sdtEndPr/>
        <w:sdtContent>
          <w:r w:rsidR="00602D92" w:rsidRPr="00A90A83">
            <w:rPr>
              <w:rFonts w:ascii="MS Gothic" w:eastAsia="MS Gothic" w:hAnsi="MS Gothic" w:hint="eastAsia"/>
              <w:lang w:val="nl-BE"/>
            </w:rPr>
            <w:t>☐</w:t>
          </w:r>
        </w:sdtContent>
      </w:sdt>
      <w:r w:rsidR="00602D92" w:rsidRPr="00A90A83">
        <w:rPr>
          <w:lang w:val="nl-BE"/>
        </w:rPr>
        <w:t>De partijen kunnen op elk moment een einde stellen aan de huurovereenkomst mits een opzeg van één maand.</w:t>
      </w:r>
      <w:r w:rsidR="00152E00" w:rsidRPr="00A90A83">
        <w:rPr>
          <w:lang w:val="nl-BE"/>
        </w:rPr>
        <w:t xml:space="preserve"> De opzegging kan betekend worden hetzij bij aangetekend schrijven hetzij bij deurwaardersexploot, hetzij bij afgifte in handen van de geadresseerde die het dubbel heeft ondertekend met vermelding van de datum van ontvangst.</w:t>
      </w:r>
      <w:r w:rsidR="00220B80" w:rsidRPr="00A90A83">
        <w:rPr>
          <w:lang w:val="nl-BE"/>
        </w:rPr>
        <w:t xml:space="preserve"> De opzegtermijn begint te lopen op de eerste dag van de maand volgend op de maand waarin de opzegging is gegeven.</w:t>
      </w:r>
    </w:p>
    <w:p w14:paraId="4830E003" w14:textId="77777777" w:rsidR="00602D92" w:rsidRPr="00A90A83" w:rsidRDefault="00602D92" w:rsidP="00602D92">
      <w:pPr>
        <w:ind w:left="284"/>
        <w:rPr>
          <w:lang w:val="nl-BE"/>
        </w:rPr>
      </w:pPr>
    </w:p>
    <w:p w14:paraId="160E9D32" w14:textId="77777777" w:rsidR="00602D92" w:rsidRPr="00A90A83" w:rsidRDefault="00602D92" w:rsidP="00602D92">
      <w:pPr>
        <w:ind w:left="284"/>
        <w:rPr>
          <w:lang w:val="nl-NL" w:eastAsia="nl-NL" w:bidi="ar-SA"/>
        </w:rPr>
      </w:pPr>
      <w:proofErr w:type="gramStart"/>
      <w:r w:rsidRPr="00A90A83">
        <w:rPr>
          <w:lang w:val="nl-NL" w:eastAsia="nl-NL" w:bidi="ar-SA"/>
        </w:rPr>
        <w:t>Indien</w:t>
      </w:r>
      <w:proofErr w:type="gramEnd"/>
      <w:r w:rsidRPr="00A90A83">
        <w:rPr>
          <w:lang w:val="nl-NL" w:eastAsia="nl-NL" w:bidi="ar-SA"/>
        </w:rPr>
        <w:t xml:space="preserve"> de huurder in het goed blijft wonen zonder verzet van de verhuurder, wordt de huurovereenkomst geacht te zijn aangegaan voor onbepaalde duur en kunnen de partijen deze maar beëindigen mits een opzeg van één maand.</w:t>
      </w:r>
    </w:p>
    <w:p w14:paraId="32D52CB4" w14:textId="5BAA8D2B" w:rsidR="00A8067F" w:rsidRPr="00A90A83" w:rsidRDefault="00260A3E" w:rsidP="00260A3E">
      <w:pPr>
        <w:pStyle w:val="Heading3"/>
        <w:numPr>
          <w:ilvl w:val="0"/>
          <w:numId w:val="0"/>
        </w:numPr>
      </w:pPr>
      <w:bookmarkStart w:id="12" w:name="_Toc500244524"/>
      <w:bookmarkStart w:id="13" w:name="_Toc145076702"/>
      <w:r>
        <w:t xml:space="preserve">ARTIKEL 5. </w:t>
      </w:r>
      <w:r w:rsidR="00980001" w:rsidRPr="00A90A83">
        <w:t>H</w:t>
      </w:r>
      <w:r w:rsidR="00A8067F" w:rsidRPr="00A90A83">
        <w:t>uurprijs</w:t>
      </w:r>
      <w:bookmarkEnd w:id="12"/>
      <w:bookmarkEnd w:id="13"/>
    </w:p>
    <w:p w14:paraId="3720C1AB" w14:textId="77777777" w:rsidR="00A8067F" w:rsidRPr="00A90A83" w:rsidRDefault="00A8067F" w:rsidP="00A8067F">
      <w:pPr>
        <w:rPr>
          <w:lang w:val="nl-BE"/>
        </w:rPr>
      </w:pPr>
    </w:p>
    <w:p w14:paraId="7EB29383" w14:textId="77777777" w:rsidR="00A8067F" w:rsidRPr="00A90A83" w:rsidRDefault="00AD0FAB" w:rsidP="00A32EA4">
      <w:pPr>
        <w:pStyle w:val="ListParagraph"/>
        <w:numPr>
          <w:ilvl w:val="3"/>
          <w:numId w:val="6"/>
        </w:numPr>
        <w:ind w:left="0" w:firstLine="0"/>
        <w:rPr>
          <w:i/>
          <w:lang w:val="nl-BE"/>
        </w:rPr>
      </w:pPr>
      <w:r w:rsidRPr="00A90A83">
        <w:rPr>
          <w:i/>
          <w:lang w:val="nl-BE"/>
        </w:rPr>
        <w:t>Bedrag</w:t>
      </w:r>
    </w:p>
    <w:p w14:paraId="23D1F2FD" w14:textId="77777777" w:rsidR="00B85631" w:rsidRPr="00A90A83" w:rsidRDefault="00B85631" w:rsidP="00B85631">
      <w:pPr>
        <w:pStyle w:val="ListParagraph"/>
        <w:ind w:left="0"/>
        <w:rPr>
          <w:rFonts w:asciiTheme="minorHAnsi" w:hAnsiTheme="minorHAnsi"/>
          <w:szCs w:val="22"/>
          <w:lang w:val="nl-NL" w:eastAsia="nl-NL" w:bidi="ar-SA"/>
        </w:rPr>
      </w:pPr>
      <w:r w:rsidRPr="00A90A83">
        <w:rPr>
          <w:rFonts w:asciiTheme="minorHAnsi" w:hAnsiTheme="minorHAnsi"/>
          <w:b/>
          <w:szCs w:val="22"/>
          <w:lang w:val="nl-NL" w:eastAsia="nl-NL" w:bidi="ar-SA"/>
        </w:rPr>
        <w:t>Basishuurprijs</w:t>
      </w:r>
      <w:r w:rsidRPr="00A90A83">
        <w:rPr>
          <w:rFonts w:asciiTheme="minorHAnsi" w:hAnsiTheme="minorHAnsi"/>
          <w:szCs w:val="22"/>
          <w:lang w:val="nl-NL" w:eastAsia="nl-NL" w:bidi="ar-SA"/>
        </w:rPr>
        <w:t>: ……………………………</w:t>
      </w:r>
      <w:r w:rsidR="003F08AF" w:rsidRPr="00A90A83">
        <w:rPr>
          <w:rFonts w:asciiTheme="minorHAnsi" w:hAnsiTheme="minorHAnsi"/>
          <w:szCs w:val="22"/>
          <w:lang w:val="nl-NL" w:eastAsia="nl-NL" w:bidi="ar-SA"/>
        </w:rPr>
        <w:t xml:space="preserve">€ </w:t>
      </w:r>
      <w:r w:rsidRPr="00A90A83">
        <w:rPr>
          <w:rFonts w:asciiTheme="minorHAnsi" w:hAnsiTheme="minorHAnsi"/>
          <w:szCs w:val="22"/>
          <w:lang w:val="nl-NL" w:eastAsia="nl-NL" w:bidi="ar-SA"/>
        </w:rPr>
        <w:t>per ………………...………………………………</w:t>
      </w:r>
      <w:proofErr w:type="gramStart"/>
      <w:r w:rsidRPr="00A90A83">
        <w:rPr>
          <w:rFonts w:asciiTheme="minorHAnsi" w:hAnsiTheme="minorHAnsi"/>
          <w:szCs w:val="22"/>
          <w:lang w:val="nl-NL" w:eastAsia="nl-NL" w:bidi="ar-SA"/>
        </w:rPr>
        <w:t>…....</w:t>
      </w:r>
      <w:proofErr w:type="gramEnd"/>
      <w:r w:rsidR="003F08AF" w:rsidRPr="00A90A83">
        <w:rPr>
          <w:rFonts w:asciiTheme="minorHAnsi" w:hAnsiTheme="minorHAnsi"/>
          <w:szCs w:val="22"/>
          <w:lang w:val="nl-NL" w:eastAsia="nl-NL" w:bidi="ar-SA"/>
        </w:rPr>
        <w:t>[</w:t>
      </w:r>
      <w:r w:rsidR="003F08AF" w:rsidRPr="00A90A83">
        <w:rPr>
          <w:rFonts w:asciiTheme="minorHAnsi" w:hAnsiTheme="minorHAnsi"/>
          <w:i/>
          <w:szCs w:val="22"/>
          <w:lang w:val="nl-NL" w:eastAsia="nl-NL" w:bidi="ar-SA"/>
        </w:rPr>
        <w:t>termijn</w:t>
      </w:r>
      <w:r w:rsidR="003F08AF" w:rsidRPr="00A90A83">
        <w:rPr>
          <w:rFonts w:asciiTheme="minorHAnsi" w:hAnsiTheme="minorHAnsi"/>
          <w:szCs w:val="22"/>
          <w:lang w:val="nl-NL" w:eastAsia="nl-NL" w:bidi="ar-SA"/>
        </w:rPr>
        <w:t>].</w:t>
      </w:r>
    </w:p>
    <w:p w14:paraId="4863AB0D" w14:textId="5B5D77B8" w:rsidR="00F77ECB" w:rsidRPr="00A90A83" w:rsidRDefault="00F77ECB" w:rsidP="00F77ECB">
      <w:pPr>
        <w:rPr>
          <w:lang w:val="nl-BE"/>
        </w:rPr>
      </w:pPr>
      <w:r w:rsidRPr="00A90A83">
        <w:rPr>
          <w:lang w:val="nl-BE"/>
        </w:rPr>
        <w:t xml:space="preserve">Deze huurprijs wordt jaarlijks aangepast zoals nader bepaald onder </w:t>
      </w:r>
      <w:r w:rsidR="003F08AF" w:rsidRPr="00A90A83">
        <w:rPr>
          <w:lang w:val="nl-BE"/>
        </w:rPr>
        <w:t xml:space="preserve">punt </w:t>
      </w:r>
      <w:r w:rsidR="00253E0B" w:rsidRPr="00A90A83">
        <w:rPr>
          <w:lang w:val="nl-BE"/>
        </w:rPr>
        <w:t>2</w:t>
      </w:r>
      <w:r w:rsidRPr="00A90A83">
        <w:rPr>
          <w:lang w:val="nl-BE"/>
        </w:rPr>
        <w:t xml:space="preserve"> hierna. De huurprijs moet verhoogd worden met een eventuele provisie </w:t>
      </w:r>
      <w:bookmarkStart w:id="14" w:name="_Hlk535931009"/>
      <w:r w:rsidR="00485136" w:rsidRPr="00A90A83">
        <w:rPr>
          <w:lang w:val="nl-BE"/>
        </w:rPr>
        <w:t>voor gemeenschappelijke kosten en lasten</w:t>
      </w:r>
      <w:bookmarkEnd w:id="14"/>
      <w:r w:rsidRPr="00A90A83">
        <w:rPr>
          <w:lang w:val="nl-BE"/>
        </w:rPr>
        <w:t>.</w:t>
      </w:r>
    </w:p>
    <w:p w14:paraId="32A5F514" w14:textId="77777777" w:rsidR="00A8067F" w:rsidRPr="00A90A83" w:rsidRDefault="00A8067F" w:rsidP="00A8067F">
      <w:pPr>
        <w:rPr>
          <w:b/>
          <w:lang w:val="nl-BE"/>
        </w:rPr>
      </w:pPr>
    </w:p>
    <w:p w14:paraId="23B7D490" w14:textId="77777777" w:rsidR="003F08AF" w:rsidRPr="00A90A83" w:rsidRDefault="00A8067F" w:rsidP="003F08AF">
      <w:pPr>
        <w:ind w:firstLine="76"/>
        <w:rPr>
          <w:rFonts w:asciiTheme="minorHAnsi" w:hAnsiTheme="minorHAnsi"/>
          <w:szCs w:val="22"/>
          <w:lang w:val="nl-NL" w:eastAsia="nl-NL" w:bidi="ar-SA"/>
        </w:rPr>
      </w:pPr>
      <w:r w:rsidRPr="00A90A83">
        <w:rPr>
          <w:lang w:val="nl-BE"/>
        </w:rPr>
        <w:t xml:space="preserve">De </w:t>
      </w:r>
      <w:r w:rsidR="003F08AF" w:rsidRPr="00A90A83">
        <w:rPr>
          <w:lang w:val="nl-BE"/>
        </w:rPr>
        <w:t>huur</w:t>
      </w:r>
      <w:r w:rsidRPr="00A90A83">
        <w:rPr>
          <w:lang w:val="nl-BE"/>
        </w:rPr>
        <w:t xml:space="preserve"> moet</w:t>
      </w:r>
      <w:r w:rsidR="003F08AF" w:rsidRPr="00A90A83">
        <w:rPr>
          <w:lang w:val="nl-BE"/>
        </w:rPr>
        <w:t xml:space="preserve"> gestort zijn op de rekening van de verhuurder zijnde </w:t>
      </w:r>
      <w:r w:rsidR="003F08AF" w:rsidRPr="00A90A83">
        <w:rPr>
          <w:rFonts w:asciiTheme="minorHAnsi" w:hAnsiTheme="minorHAnsi"/>
          <w:szCs w:val="22"/>
          <w:lang w:val="nl-NL" w:eastAsia="nl-NL" w:bidi="ar-SA"/>
        </w:rPr>
        <w:t>rekening nr. .……………………..</w:t>
      </w:r>
    </w:p>
    <w:p w14:paraId="5E62590D" w14:textId="77777777" w:rsidR="003F08AF" w:rsidRPr="00A90A83" w:rsidRDefault="00B36417"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A90A83">
            <w:rPr>
              <w:rFonts w:ascii="MS Gothic" w:eastAsia="MS Gothic" w:hAnsi="MS Gothic" w:hint="eastAsia"/>
              <w:lang w:val="nl-BE"/>
            </w:rPr>
            <w:t>☐</w:t>
          </w:r>
        </w:sdtContent>
      </w:sdt>
      <w:r w:rsidR="004F30F6" w:rsidRPr="00A90A83">
        <w:rPr>
          <w:lang w:val="nl-BE"/>
        </w:rPr>
        <w:t xml:space="preserve"> </w:t>
      </w:r>
      <w:r w:rsidR="00A8067F" w:rsidRPr="00A90A83">
        <w:rPr>
          <w:lang w:val="nl-BE"/>
        </w:rPr>
        <w:t>voor de eerste werkdag van de maand waarop hij betrekking heeft</w:t>
      </w:r>
      <w:r w:rsidR="004F30F6" w:rsidRPr="00A90A83">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A90A83">
            <w:rPr>
              <w:rFonts w:ascii="MS Gothic" w:eastAsia="MS Gothic" w:hAnsi="MS Gothic" w:hint="eastAsia"/>
              <w:lang w:val="nl-BE"/>
            </w:rPr>
            <w:t>☐</w:t>
          </w:r>
        </w:sdtContent>
      </w:sdt>
      <w:r w:rsidR="004F30F6" w:rsidRPr="00A90A83">
        <w:rPr>
          <w:lang w:val="nl-BE"/>
        </w:rPr>
        <w:t xml:space="preserve"> </w:t>
      </w:r>
      <w:r w:rsidR="004F30F6" w:rsidRPr="00A90A83">
        <w:rPr>
          <w:rFonts w:asciiTheme="minorHAnsi" w:hAnsiTheme="minorHAnsi"/>
          <w:szCs w:val="22"/>
          <w:lang w:val="nl-NL" w:eastAsia="nl-NL" w:bidi="ar-SA"/>
        </w:rPr>
        <w:t>de: ………………………………[</w:t>
      </w:r>
      <w:r w:rsidR="004F30F6" w:rsidRPr="00A90A83">
        <w:rPr>
          <w:rFonts w:asciiTheme="minorHAnsi" w:hAnsiTheme="minorHAnsi"/>
          <w:i/>
          <w:szCs w:val="22"/>
          <w:lang w:val="nl-NL" w:eastAsia="nl-NL" w:bidi="ar-SA"/>
        </w:rPr>
        <w:t>datum</w:t>
      </w:r>
      <w:r w:rsidR="004F30F6" w:rsidRPr="00A90A83">
        <w:rPr>
          <w:rFonts w:asciiTheme="minorHAnsi" w:hAnsiTheme="minorHAnsi"/>
          <w:szCs w:val="22"/>
          <w:lang w:val="nl-NL" w:eastAsia="nl-NL" w:bidi="ar-SA"/>
        </w:rPr>
        <w:t>]</w:t>
      </w:r>
      <w:r w:rsidR="003F08AF" w:rsidRPr="00A90A83">
        <w:rPr>
          <w:rFonts w:asciiTheme="minorHAnsi" w:hAnsiTheme="minorHAnsi"/>
          <w:szCs w:val="22"/>
          <w:lang w:val="nl-NL" w:eastAsia="nl-NL" w:bidi="ar-SA"/>
        </w:rPr>
        <w:t>.</w:t>
      </w:r>
    </w:p>
    <w:p w14:paraId="7DFF1F29" w14:textId="77777777" w:rsidR="004F30F6" w:rsidRPr="00A90A83" w:rsidRDefault="004F30F6" w:rsidP="004F30F6">
      <w:pPr>
        <w:ind w:firstLine="76"/>
        <w:rPr>
          <w:rFonts w:asciiTheme="minorHAnsi" w:hAnsiTheme="minorHAnsi"/>
          <w:szCs w:val="22"/>
          <w:lang w:val="nl-NL" w:eastAsia="nl-NL" w:bidi="ar-SA"/>
        </w:rPr>
      </w:pPr>
      <w:r w:rsidRPr="00A90A83">
        <w:rPr>
          <w:rFonts w:asciiTheme="minorHAnsi" w:hAnsiTheme="minorHAnsi"/>
          <w:szCs w:val="22"/>
          <w:lang w:val="nl-NL" w:eastAsia="nl-NL" w:bidi="ar-SA"/>
        </w:rPr>
        <w:t>Aanvangsindexcijfer (= gezondheidsindex</w:t>
      </w:r>
      <w:proofErr w:type="gramStart"/>
      <w:r w:rsidRPr="00A90A83">
        <w:rPr>
          <w:rFonts w:asciiTheme="minorHAnsi" w:hAnsiTheme="minorHAnsi"/>
          <w:szCs w:val="22"/>
          <w:lang w:val="nl-NL" w:eastAsia="nl-NL" w:bidi="ar-SA"/>
        </w:rPr>
        <w:t>) :</w:t>
      </w:r>
      <w:proofErr w:type="gramEnd"/>
      <w:r w:rsidRPr="00A90A83">
        <w:rPr>
          <w:rFonts w:asciiTheme="minorHAnsi" w:hAnsiTheme="minorHAnsi"/>
          <w:szCs w:val="22"/>
          <w:lang w:val="nl-NL" w:eastAsia="nl-NL" w:bidi="ar-SA"/>
        </w:rPr>
        <w:t xml:space="preserve"> maand : ………………………… =  …………………………………..…</w:t>
      </w:r>
    </w:p>
    <w:p w14:paraId="3F5B6720" w14:textId="77777777" w:rsidR="004F30F6" w:rsidRPr="00A90A83" w:rsidRDefault="004F30F6" w:rsidP="00A8067F">
      <w:pPr>
        <w:rPr>
          <w:lang w:val="nl-BE"/>
        </w:rPr>
      </w:pPr>
    </w:p>
    <w:p w14:paraId="308FFA96" w14:textId="48C95346" w:rsidR="00A8067F" w:rsidRPr="00A90A83" w:rsidRDefault="00A8067F" w:rsidP="00A8067F">
      <w:pPr>
        <w:rPr>
          <w:lang w:val="nl-BE"/>
        </w:rPr>
      </w:pPr>
      <w:r w:rsidRPr="00A90A83">
        <w:rPr>
          <w:lang w:val="nl-BE"/>
        </w:rPr>
        <w:t xml:space="preserve">Alle niet tijdig betaalde huurgelden </w:t>
      </w:r>
      <w:r w:rsidR="003C357D" w:rsidRPr="000317DD">
        <w:rPr>
          <w:lang w:val="nl-NL"/>
        </w:rPr>
        <w:t xml:space="preserve">en/of provisies, forfaits, afrekeningen m.b.t. </w:t>
      </w:r>
      <w:proofErr w:type="gramStart"/>
      <w:r w:rsidR="003C357D" w:rsidRPr="000317DD">
        <w:rPr>
          <w:lang w:val="nl-NL"/>
        </w:rPr>
        <w:t>de</w:t>
      </w:r>
      <w:proofErr w:type="gramEnd"/>
      <w:r w:rsidR="003C357D" w:rsidRPr="000317DD">
        <w:rPr>
          <w:lang w:val="nl-NL"/>
        </w:rPr>
        <w:t xml:space="preserve"> gemeenschappelijke lasten</w:t>
      </w:r>
      <w:r w:rsidR="003C357D" w:rsidRPr="00A90A83">
        <w:rPr>
          <w:lang w:val="nl-BE"/>
        </w:rPr>
        <w:t xml:space="preserve"> </w:t>
      </w:r>
      <w:r w:rsidRPr="00A90A83">
        <w:rPr>
          <w:lang w:val="nl-BE"/>
        </w:rPr>
        <w:t>zullen van rechtswege en zonder ingebrekestelling een intrest opbrengen van 1 % per maand en verhoogd worden met een forfaitair bedrag gelijk aan 10 % van de huurprijs wegens veroorzaakte administratie</w:t>
      </w:r>
      <w:r w:rsidR="00253E0B" w:rsidRPr="00A90A83">
        <w:rPr>
          <w:lang w:val="nl-BE"/>
        </w:rPr>
        <w:t>-</w:t>
      </w:r>
      <w:r w:rsidRPr="00A90A83">
        <w:rPr>
          <w:lang w:val="nl-BE"/>
        </w:rPr>
        <w:t xml:space="preserve"> en inningskosten.</w:t>
      </w:r>
    </w:p>
    <w:p w14:paraId="1DCB1349" w14:textId="77777777" w:rsidR="003C357D" w:rsidRPr="00A90A83" w:rsidRDefault="003C357D" w:rsidP="00A8067F">
      <w:pPr>
        <w:rPr>
          <w:lang w:val="nl-BE"/>
        </w:rPr>
      </w:pPr>
    </w:p>
    <w:p w14:paraId="0AC6B6EB" w14:textId="77777777" w:rsidR="003C357D" w:rsidRPr="00A90A83" w:rsidRDefault="003C357D" w:rsidP="003C357D">
      <w:pPr>
        <w:pStyle w:val="12LSCIBHeading2"/>
      </w:pPr>
      <w:r w:rsidRPr="00A90A83">
        <w:rPr>
          <w:b/>
          <w:bCs/>
        </w:rPr>
        <w:t>Opgelet</w:t>
      </w:r>
      <w:r w:rsidRPr="00A90A83">
        <w:t xml:space="preserve">: als de verhuurder handelt als een onderneming (natuurlijke persoon of rechtspersoon </w:t>
      </w:r>
      <w:r w:rsidRPr="00A90A83">
        <w:rPr>
          <w:rFonts w:eastAsia="Times New Roman"/>
        </w:rPr>
        <w:t>die op duurzame wijze een economisch doel nastreeft) en de hu</w:t>
      </w:r>
      <w:r w:rsidRPr="00A90A83">
        <w:t>urder een consument is:</w:t>
      </w:r>
    </w:p>
    <w:p w14:paraId="04641E48" w14:textId="77777777" w:rsidR="003C357D" w:rsidRPr="00A90A83" w:rsidRDefault="003C357D" w:rsidP="003C357D">
      <w:pPr>
        <w:pStyle w:val="12LSCIBHeading2"/>
      </w:pPr>
      <w:r w:rsidRPr="00A90A83">
        <w:t>Bij niet-betaling van de verschuldigde huurgelden en/of provisies, forfaits, afrekeningen m.b.t. de gemeenschappelijke lasten</w:t>
      </w:r>
      <w:r w:rsidRPr="00A90A83">
        <w:rPr>
          <w:b/>
          <w:bCs/>
        </w:rPr>
        <w:t xml:space="preserve"> </w:t>
      </w:r>
      <w:r w:rsidRPr="00A90A83">
        <w:t>zal de verhuurder een kosteloze ingebrekestelling versturen in de vorm van een 1</w:t>
      </w:r>
      <w:r w:rsidRPr="00A90A83">
        <w:rPr>
          <w:vertAlign w:val="superscript"/>
        </w:rPr>
        <w:t>ste</w:t>
      </w:r>
      <w:r w:rsidRPr="00A90A83">
        <w:t xml:space="preserve"> herinnering.</w:t>
      </w:r>
    </w:p>
    <w:p w14:paraId="0FEA5985" w14:textId="77777777" w:rsidR="003C357D" w:rsidRPr="00A90A83" w:rsidRDefault="003C357D" w:rsidP="003C357D">
      <w:pPr>
        <w:pStyle w:val="12LSCIBHeading2"/>
      </w:pPr>
    </w:p>
    <w:p w14:paraId="2C7900FC" w14:textId="77777777" w:rsidR="003C357D" w:rsidRPr="00A90A83" w:rsidRDefault="003C357D" w:rsidP="003C357D">
      <w:pPr>
        <w:pStyle w:val="12LSCIBHeading2"/>
      </w:pPr>
      <w:r w:rsidRPr="00A90A83">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392789D5" w14:textId="4474F303" w:rsidR="003C357D" w:rsidRPr="00A90A83" w:rsidRDefault="003C357D" w:rsidP="003C357D">
      <w:pPr>
        <w:pStyle w:val="12LSCIBHeading2"/>
      </w:pPr>
      <w:r w:rsidRPr="00A90A83">
        <w:t>1/</w:t>
      </w:r>
      <w:r w:rsidR="00BD36DB" w:rsidRPr="00B91F04">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A90A83">
        <w:t>, berekend op de nog te betalen som, alsook</w:t>
      </w:r>
    </w:p>
    <w:p w14:paraId="3CDF7264" w14:textId="77777777" w:rsidR="003C357D" w:rsidRPr="00A90A83" w:rsidRDefault="003C357D" w:rsidP="003C357D">
      <w:pPr>
        <w:pStyle w:val="12LSCIBHeading2"/>
      </w:pPr>
      <w:r w:rsidRPr="00A90A83">
        <w:t>2/ een forfaitaire vergoeding die als volgt wordt begroot:</w:t>
      </w:r>
    </w:p>
    <w:p w14:paraId="63344124" w14:textId="77777777" w:rsidR="003C357D" w:rsidRPr="00A90A83" w:rsidRDefault="003C357D" w:rsidP="003C357D">
      <w:pPr>
        <w:pStyle w:val="12LSCIBHeading2"/>
      </w:pPr>
      <w:r w:rsidRPr="00A90A83">
        <w:t>*20 € als het verschuldigd saldo lager dan of gelijk aan 150 € is,</w:t>
      </w:r>
    </w:p>
    <w:p w14:paraId="66B3E19C" w14:textId="77777777" w:rsidR="003C357D" w:rsidRPr="00A90A83" w:rsidRDefault="003C357D" w:rsidP="003C357D">
      <w:pPr>
        <w:pStyle w:val="12LSCIBHeading2"/>
      </w:pPr>
      <w:r w:rsidRPr="00A90A83">
        <w:lastRenderedPageBreak/>
        <w:t>*30 € vermeerderd met 10% van het verschuldigde bedrag op de schijf tussen 150,01 en 500 € als het verschuldigde saldo tussen 150,01 en 500 € is,</w:t>
      </w:r>
    </w:p>
    <w:p w14:paraId="1DE30E37" w14:textId="77777777" w:rsidR="003C357D" w:rsidRPr="00A90A83" w:rsidRDefault="003C357D" w:rsidP="003C357D">
      <w:pPr>
        <w:pStyle w:val="12LSCIBHeading2"/>
      </w:pPr>
      <w:r w:rsidRPr="00A90A83">
        <w:t>*65€ vermeerderd met 5 % van het verschuldigde bedrag op de schijf boven 500 € met een maximum van 2.000 € als het verschuldigde saldo hoger dan 500 € is.</w:t>
      </w:r>
    </w:p>
    <w:p w14:paraId="1E8D1CAB" w14:textId="77777777" w:rsidR="00A8067F" w:rsidRPr="00A90A83" w:rsidRDefault="00A8067F" w:rsidP="00A8067F">
      <w:pPr>
        <w:rPr>
          <w:sz w:val="18"/>
          <w:lang w:val="nl-BE"/>
        </w:rPr>
      </w:pPr>
    </w:p>
    <w:p w14:paraId="26918D3C" w14:textId="77777777" w:rsidR="00A8067F" w:rsidRPr="00A90A83" w:rsidRDefault="00A8067F" w:rsidP="00A32EA4">
      <w:pPr>
        <w:pStyle w:val="ListParagraph"/>
        <w:numPr>
          <w:ilvl w:val="3"/>
          <w:numId w:val="6"/>
        </w:numPr>
        <w:ind w:left="0" w:firstLine="0"/>
        <w:rPr>
          <w:i/>
          <w:lang w:val="nl-BE"/>
        </w:rPr>
      </w:pPr>
      <w:r w:rsidRPr="00A90A83">
        <w:rPr>
          <w:i/>
          <w:lang w:val="nl-BE"/>
        </w:rPr>
        <w:t>Indexering van de huurprijs</w:t>
      </w:r>
    </w:p>
    <w:p w14:paraId="38E40AB8" w14:textId="77777777" w:rsidR="00A8067F" w:rsidRPr="00A90A83" w:rsidRDefault="00A8067F" w:rsidP="00A8067F">
      <w:pPr>
        <w:rPr>
          <w:lang w:val="nl-BE"/>
        </w:rPr>
      </w:pPr>
      <w:r w:rsidRPr="00A90A83">
        <w:rPr>
          <w:lang w:val="nl-BE"/>
        </w:rPr>
        <w:t xml:space="preserve">De huurprijs wordt jaarlijks op de verjaardag van de inwerkingtreding van de overeenkomst aangepast aan het cijfer van de gezondheidsindex, onder de voorwaarden bepaald bij </w:t>
      </w:r>
      <w:r w:rsidR="00E4033C" w:rsidRPr="00A90A83">
        <w:rPr>
          <w:lang w:val="nl-BE"/>
        </w:rPr>
        <w:t xml:space="preserve">artikel 26 van het decreet van 15 maart 2018 met betrekking tot de woninghuur </w:t>
      </w:r>
      <w:r w:rsidRPr="00A90A83">
        <w:rPr>
          <w:lang w:val="nl-BE"/>
        </w:rPr>
        <w:t>en wel volgens de volgende formule</w:t>
      </w:r>
      <w:r w:rsidRPr="00A90A83">
        <w:rPr>
          <w:lang w:val="nl-BE"/>
        </w:rPr>
        <w:softHyphen/>
        <w:t xml:space="preserve">: </w:t>
      </w:r>
    </w:p>
    <w:p w14:paraId="1F7BF91B" w14:textId="77777777" w:rsidR="00A8067F" w:rsidRPr="00A90A83" w:rsidRDefault="00A8067F" w:rsidP="00A8067F">
      <w:pPr>
        <w:jc w:val="center"/>
        <w:rPr>
          <w:u w:val="single"/>
          <w:lang w:val="nl-BE"/>
        </w:rPr>
      </w:pPr>
    </w:p>
    <w:p w14:paraId="7210467D" w14:textId="77777777" w:rsidR="00A8067F" w:rsidRPr="00A90A83" w:rsidRDefault="00A8067F" w:rsidP="00A8067F">
      <w:pPr>
        <w:jc w:val="center"/>
        <w:rPr>
          <w:u w:val="single"/>
          <w:lang w:val="nl-BE"/>
        </w:rPr>
      </w:pPr>
      <w:r w:rsidRPr="00A90A83">
        <w:rPr>
          <w:u w:val="single"/>
          <w:lang w:val="nl-BE"/>
        </w:rPr>
        <w:t>Basishuurprijs x nieuwe index (=gezondheidsindex)</w:t>
      </w:r>
    </w:p>
    <w:p w14:paraId="756D26C3" w14:textId="77777777" w:rsidR="00A8067F" w:rsidRPr="00A90A83" w:rsidRDefault="00A8067F" w:rsidP="00A8067F">
      <w:pPr>
        <w:jc w:val="center"/>
        <w:rPr>
          <w:lang w:val="nl-BE"/>
        </w:rPr>
      </w:pPr>
      <w:r w:rsidRPr="00A90A83">
        <w:rPr>
          <w:lang w:val="nl-BE"/>
        </w:rPr>
        <w:t>aanvangsindexcijfer</w:t>
      </w:r>
    </w:p>
    <w:p w14:paraId="777502B1" w14:textId="77777777" w:rsidR="00A8067F" w:rsidRPr="00A90A83" w:rsidRDefault="00A8067F" w:rsidP="00A8067F">
      <w:pPr>
        <w:rPr>
          <w:lang w:val="nl-BE"/>
        </w:rPr>
      </w:pPr>
    </w:p>
    <w:p w14:paraId="5EF54A3E" w14:textId="09835F8B" w:rsidR="00220B80" w:rsidRPr="00A90A83" w:rsidRDefault="00A8067F" w:rsidP="00220B80">
      <w:pPr>
        <w:rPr>
          <w:lang w:val="nl-BE"/>
        </w:rPr>
      </w:pPr>
      <w:r w:rsidRPr="00A90A83">
        <w:rPr>
          <w:lang w:val="nl-BE"/>
        </w:rPr>
        <w:t xml:space="preserve">In deze formule is de aanvangsindex </w:t>
      </w:r>
      <w:bookmarkStart w:id="15" w:name="_Hlk536444512"/>
      <w:r w:rsidR="00485136" w:rsidRPr="00A90A83">
        <w:rPr>
          <w:lang w:val="nl-BE"/>
        </w:rPr>
        <w:t>de gezondheidsindex</w:t>
      </w:r>
      <w:bookmarkEnd w:id="15"/>
      <w:r w:rsidRPr="00A90A83">
        <w:rPr>
          <w:lang w:val="nl-BE"/>
        </w:rPr>
        <w:t xml:space="preserve"> van de maand die het sluiten van de overeenkomst voorafgaat. De nieuwe index is deze van de maand voorafgaand aan de verjaardag van de inwerkingtreding van de overeen</w:t>
      </w:r>
      <w:r w:rsidRPr="00A90A83">
        <w:rPr>
          <w:lang w:val="nl-BE"/>
        </w:rPr>
        <w:softHyphen/>
        <w:t>komst. Het verzoek van aanpassing moet schriftelijk aan de andere partij gericht worden</w:t>
      </w:r>
    </w:p>
    <w:p w14:paraId="032E15CD" w14:textId="77777777" w:rsidR="00A8067F" w:rsidRPr="00A90A83" w:rsidRDefault="00A8067F" w:rsidP="00A8067F">
      <w:pPr>
        <w:rPr>
          <w:sz w:val="18"/>
          <w:lang w:val="nl-BE"/>
        </w:rPr>
      </w:pPr>
    </w:p>
    <w:p w14:paraId="1A0714D2" w14:textId="77777777" w:rsidR="00A8067F" w:rsidRPr="00A90A83" w:rsidRDefault="00A8067F" w:rsidP="00A32EA4">
      <w:pPr>
        <w:pStyle w:val="ListParagraph"/>
        <w:numPr>
          <w:ilvl w:val="3"/>
          <w:numId w:val="6"/>
        </w:numPr>
        <w:ind w:left="0" w:firstLine="0"/>
        <w:rPr>
          <w:i/>
          <w:lang w:val="nl-BE"/>
        </w:rPr>
      </w:pPr>
      <w:r w:rsidRPr="00A90A83">
        <w:rPr>
          <w:i/>
          <w:lang w:val="nl-BE"/>
        </w:rPr>
        <w:t>Herziening van de huurprijs</w:t>
      </w:r>
    </w:p>
    <w:p w14:paraId="1CB66A60" w14:textId="77777777" w:rsidR="004A19B8" w:rsidRPr="00A90A83" w:rsidRDefault="004A19B8" w:rsidP="004A19B8">
      <w:pPr>
        <w:pStyle w:val="ListParagraph"/>
        <w:ind w:left="0"/>
        <w:rPr>
          <w:lang w:val="nl-BE"/>
        </w:rPr>
      </w:pPr>
      <w:r w:rsidRPr="00A90A83">
        <w:rPr>
          <w:lang w:val="nl-BE"/>
        </w:rPr>
        <w:t>Er is geen herziening van de huurprijs mogelijk.</w:t>
      </w:r>
    </w:p>
    <w:p w14:paraId="0314940F" w14:textId="0F736013" w:rsidR="00577591" w:rsidRPr="00A90A83" w:rsidRDefault="004A19B8" w:rsidP="003C357D">
      <w:pPr>
        <w:pStyle w:val="ListParagraph"/>
        <w:ind w:left="0"/>
        <w:rPr>
          <w:lang w:val="nl-BE"/>
        </w:rPr>
      </w:pPr>
      <w:r w:rsidRPr="00A90A83">
        <w:rPr>
          <w:lang w:val="nl-BE"/>
        </w:rPr>
        <w:t xml:space="preserve">Iedere partij kan ten allen tijde aan de rechter de herziening van de forfaitaire kosten en lasten of de omzetting ervan in werkelijke kosten en lasten vragen. De rechter </w:t>
      </w:r>
      <w:r w:rsidR="00BC67AB" w:rsidRPr="00A90A83">
        <w:rPr>
          <w:lang w:val="nl-BE"/>
        </w:rPr>
        <w:t xml:space="preserve">doet </w:t>
      </w:r>
      <w:r w:rsidRPr="00A90A83">
        <w:rPr>
          <w:lang w:val="nl-BE"/>
        </w:rPr>
        <w:t>uitspraak op grond van de ontwikkeling van de werkelijke uitgaven.</w:t>
      </w:r>
    </w:p>
    <w:p w14:paraId="0C94F844" w14:textId="003D3B82" w:rsidR="00A8067F" w:rsidRPr="00A90A83" w:rsidRDefault="00260A3E" w:rsidP="00260A3E">
      <w:pPr>
        <w:pStyle w:val="Heading3"/>
        <w:numPr>
          <w:ilvl w:val="0"/>
          <w:numId w:val="0"/>
        </w:numPr>
        <w:tabs>
          <w:tab w:val="clear" w:pos="567"/>
          <w:tab w:val="left" w:pos="0"/>
        </w:tabs>
      </w:pPr>
      <w:bookmarkStart w:id="16" w:name="_Toc500244525"/>
      <w:bookmarkStart w:id="17" w:name="_Toc145076703"/>
      <w:r>
        <w:t xml:space="preserve">ARTIKEL 6. </w:t>
      </w:r>
      <w:r w:rsidR="00A8067F" w:rsidRPr="00A90A83">
        <w:t>De huurwaarborg</w:t>
      </w:r>
      <w:bookmarkEnd w:id="16"/>
      <w:bookmarkEnd w:id="17"/>
    </w:p>
    <w:p w14:paraId="4A050565" w14:textId="77777777" w:rsidR="00A8067F" w:rsidRPr="000317DD" w:rsidRDefault="00A8067F" w:rsidP="00A8067F">
      <w:pPr>
        <w:ind w:left="851"/>
        <w:rPr>
          <w:rFonts w:ascii="Arial" w:hAnsi="Arial"/>
          <w:sz w:val="18"/>
          <w:lang w:val="nl-BE"/>
        </w:rPr>
      </w:pPr>
    </w:p>
    <w:p w14:paraId="3DACD27A" w14:textId="77777777" w:rsidR="00BE69CE" w:rsidRPr="00A90A83" w:rsidRDefault="00BE69CE" w:rsidP="00BE69CE">
      <w:pPr>
        <w:rPr>
          <w:lang w:val="nl-NL" w:eastAsia="nl-NL" w:bidi="ar-SA"/>
        </w:rPr>
      </w:pPr>
      <w:r w:rsidRPr="00A90A83">
        <w:rPr>
          <w:lang w:val="nl-NL" w:eastAsia="nl-NL" w:bidi="ar-SA"/>
        </w:rPr>
        <w:t>De huurder mag een waarborg stellen</w:t>
      </w:r>
      <w:r w:rsidR="00BC67AB" w:rsidRPr="00A90A83">
        <w:rPr>
          <w:lang w:val="nl-NL" w:eastAsia="nl-NL" w:bidi="ar-SA"/>
        </w:rPr>
        <w:t xml:space="preserve"> </w:t>
      </w:r>
      <w:r w:rsidRPr="00A90A83">
        <w:rPr>
          <w:lang w:val="nl-NL" w:eastAsia="nl-NL" w:bidi="ar-SA"/>
        </w:rPr>
        <w:t xml:space="preserve">tot zekerheid </w:t>
      </w:r>
      <w:r w:rsidR="00BC67AB" w:rsidRPr="00A90A83">
        <w:rPr>
          <w:lang w:val="nl-NL" w:eastAsia="nl-NL" w:bidi="ar-SA"/>
        </w:rPr>
        <w:t>van</w:t>
      </w:r>
      <w:r w:rsidRPr="00A90A83">
        <w:rPr>
          <w:lang w:val="nl-NL" w:eastAsia="nl-NL" w:bidi="ar-SA"/>
        </w:rPr>
        <w:t xml:space="preserve"> </w:t>
      </w:r>
      <w:r w:rsidR="00BC67AB" w:rsidRPr="00A90A83">
        <w:rPr>
          <w:lang w:val="nl-NL" w:eastAsia="nl-NL" w:bidi="ar-SA"/>
        </w:rPr>
        <w:t xml:space="preserve">het naleven van </w:t>
      </w:r>
      <w:r w:rsidRPr="00A90A83">
        <w:rPr>
          <w:lang w:val="nl-NL" w:eastAsia="nl-NL" w:bidi="ar-SA"/>
        </w:rPr>
        <w:t xml:space="preserve">de verbintenissen </w:t>
      </w:r>
      <w:r w:rsidR="00BC67AB" w:rsidRPr="00A90A83">
        <w:rPr>
          <w:lang w:val="nl-NL" w:eastAsia="nl-NL" w:bidi="ar-SA"/>
        </w:rPr>
        <w:t xml:space="preserve">die uit </w:t>
      </w:r>
      <w:r w:rsidRPr="00A90A83">
        <w:rPr>
          <w:lang w:val="nl-NL" w:eastAsia="nl-NL" w:bidi="ar-SA"/>
        </w:rPr>
        <w:t>deze overeenkomst</w:t>
      </w:r>
      <w:r w:rsidR="00BC67AB" w:rsidRPr="00A90A83">
        <w:rPr>
          <w:lang w:val="nl-NL" w:eastAsia="nl-NL" w:bidi="ar-SA"/>
        </w:rPr>
        <w:t xml:space="preserve"> voortvloeien</w:t>
      </w:r>
      <w:r w:rsidRPr="00A90A83">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2A13638B" w14:textId="77777777" w:rsidR="00BE69CE" w:rsidRPr="00A90A83" w:rsidRDefault="00BE69CE" w:rsidP="00BE69CE">
      <w:pPr>
        <w:tabs>
          <w:tab w:val="left" w:pos="850"/>
          <w:tab w:val="right" w:pos="9028"/>
        </w:tabs>
        <w:ind w:left="850" w:hanging="850"/>
        <w:rPr>
          <w:rFonts w:ascii="Arial" w:hAnsi="Arial"/>
          <w:sz w:val="18"/>
          <w:lang w:val="nl-NL" w:eastAsia="nl-NL" w:bidi="ar-SA"/>
        </w:rPr>
      </w:pPr>
    </w:p>
    <w:p w14:paraId="44DEA170" w14:textId="77777777" w:rsidR="00BE69CE" w:rsidRPr="00A90A83" w:rsidRDefault="00B36417"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A90A83">
            <w:rPr>
              <w:rFonts w:ascii="MS Gothic" w:eastAsia="MS Gothic" w:hAnsi="MS Gothic" w:hint="eastAsia"/>
            </w:rPr>
            <w:t>☐</w:t>
          </w:r>
        </w:sdtContent>
      </w:sdt>
      <w:r w:rsidR="00BE69CE" w:rsidRPr="00A90A83">
        <w:rPr>
          <w:lang w:val="nl-NL" w:eastAsia="nl-NL" w:bidi="ar-SA"/>
        </w:rPr>
        <w:tab/>
      </w:r>
      <w:proofErr w:type="gramStart"/>
      <w:r w:rsidR="00BE69CE" w:rsidRPr="00A90A83">
        <w:rPr>
          <w:lang w:val="nl-NL" w:eastAsia="nl-NL" w:bidi="ar-SA"/>
        </w:rPr>
        <w:t>de</w:t>
      </w:r>
      <w:proofErr w:type="gramEnd"/>
      <w:r w:rsidR="00BE69CE" w:rsidRPr="00A90A83">
        <w:rPr>
          <w:lang w:val="nl-NL" w:eastAsia="nl-NL" w:bidi="ar-SA"/>
        </w:rPr>
        <w:t xml:space="preserve"> huurder deponeert in handen van de verhuurder de </w:t>
      </w:r>
      <w:r w:rsidR="00BC67AB" w:rsidRPr="00A90A83">
        <w:rPr>
          <w:lang w:val="nl-NL" w:eastAsia="nl-NL" w:bidi="ar-SA"/>
        </w:rPr>
        <w:t xml:space="preserve">volgende </w:t>
      </w:r>
      <w:r w:rsidR="00BE69CE" w:rsidRPr="00A90A83">
        <w:rPr>
          <w:lang w:val="nl-NL" w:eastAsia="nl-NL" w:bidi="ar-SA"/>
        </w:rPr>
        <w:t>waarden</w:t>
      </w:r>
      <w:r w:rsidR="00BC67AB" w:rsidRPr="00A90A83">
        <w:rPr>
          <w:lang w:val="nl-NL" w:eastAsia="nl-NL" w:bidi="ar-SA"/>
        </w:rPr>
        <w:t>…………………..</w:t>
      </w:r>
    </w:p>
    <w:p w14:paraId="2BE42CA4" w14:textId="77777777" w:rsidR="00BE69CE" w:rsidRPr="00A90A83" w:rsidRDefault="00B36417"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A90A83">
            <w:rPr>
              <w:rFonts w:ascii="MS Gothic" w:eastAsia="MS Gothic" w:hAnsi="MS Gothic" w:hint="eastAsia"/>
            </w:rPr>
            <w:t>☐</w:t>
          </w:r>
        </w:sdtContent>
      </w:sdt>
      <w:r w:rsidR="00BE69CE" w:rsidRPr="00A90A83">
        <w:rPr>
          <w:lang w:val="nl-NL" w:eastAsia="nl-NL" w:bidi="ar-SA"/>
        </w:rPr>
        <w:tab/>
      </w:r>
      <w:proofErr w:type="gramStart"/>
      <w:r w:rsidR="00BE69CE" w:rsidRPr="00A90A83">
        <w:rPr>
          <w:lang w:val="nl-NL" w:eastAsia="nl-NL" w:bidi="ar-SA"/>
        </w:rPr>
        <w:t>de</w:t>
      </w:r>
      <w:proofErr w:type="gramEnd"/>
      <w:r w:rsidR="00BE69CE" w:rsidRPr="00A90A83">
        <w:rPr>
          <w:lang w:val="nl-NL" w:eastAsia="nl-NL" w:bidi="ar-SA"/>
        </w:rPr>
        <w:t xml:space="preserve"> huurder plaatst een som </w:t>
      </w:r>
      <w:r w:rsidR="00930197" w:rsidRPr="00A90A83">
        <w:rPr>
          <w:lang w:val="nl-NL" w:eastAsia="nl-NL" w:bidi="ar-SA"/>
        </w:rPr>
        <w:t xml:space="preserve">van ……………….. € </w:t>
      </w:r>
      <w:r w:rsidR="00BE69CE" w:rsidRPr="00A90A83">
        <w:rPr>
          <w:lang w:val="nl-NL" w:eastAsia="nl-NL" w:bidi="ar-SA"/>
        </w:rPr>
        <w:t xml:space="preserve">op een geïndividualiseerde rekening op zijn naam bij </w:t>
      </w:r>
      <w:r w:rsidR="00930197" w:rsidRPr="00A90A83">
        <w:rPr>
          <w:lang w:val="nl-NL" w:eastAsia="nl-NL" w:bidi="ar-SA"/>
        </w:rPr>
        <w:t xml:space="preserve">volgende </w:t>
      </w:r>
      <w:r w:rsidR="00BE69CE" w:rsidRPr="00A90A83">
        <w:rPr>
          <w:lang w:val="nl-NL" w:eastAsia="nl-NL" w:bidi="ar-SA"/>
        </w:rPr>
        <w:t>kredietinstelling</w:t>
      </w:r>
      <w:r w:rsidR="00930197" w:rsidRPr="00A90A83">
        <w:rPr>
          <w:lang w:val="nl-NL" w:eastAsia="nl-NL" w:bidi="ar-SA"/>
        </w:rPr>
        <w:t>……………………………………………</w:t>
      </w:r>
      <w:proofErr w:type="gramStart"/>
      <w:r w:rsidR="00930197" w:rsidRPr="00A90A83">
        <w:rPr>
          <w:lang w:val="nl-NL" w:eastAsia="nl-NL" w:bidi="ar-SA"/>
        </w:rPr>
        <w:t>…….</w:t>
      </w:r>
      <w:proofErr w:type="gramEnd"/>
      <w:r w:rsidR="00BE69CE" w:rsidRPr="00A90A83">
        <w:rPr>
          <w:lang w:val="nl-NL" w:eastAsia="nl-NL" w:bidi="ar-SA"/>
        </w:rPr>
        <w:t>.</w:t>
      </w:r>
    </w:p>
    <w:p w14:paraId="6B915915" w14:textId="77777777" w:rsidR="00BE69CE" w:rsidRPr="00A90A83" w:rsidRDefault="00B36417"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A90A83">
            <w:rPr>
              <w:rFonts w:ascii="MS Gothic" w:eastAsia="MS Gothic" w:hAnsi="MS Gothic" w:hint="eastAsia"/>
            </w:rPr>
            <w:t>☐</w:t>
          </w:r>
        </w:sdtContent>
      </w:sdt>
      <w:r w:rsidR="00BE69CE" w:rsidRPr="00A90A83">
        <w:rPr>
          <w:lang w:val="nl-NL" w:eastAsia="nl-NL" w:bidi="ar-SA"/>
        </w:rPr>
        <w:tab/>
      </w:r>
      <w:proofErr w:type="gramStart"/>
      <w:r w:rsidR="00BE69CE" w:rsidRPr="00A90A83">
        <w:rPr>
          <w:lang w:val="nl-NL" w:eastAsia="nl-NL" w:bidi="ar-SA"/>
        </w:rPr>
        <w:t>de</w:t>
      </w:r>
      <w:proofErr w:type="gramEnd"/>
      <w:r w:rsidR="00BE69CE" w:rsidRPr="00A90A83">
        <w:rPr>
          <w:lang w:val="nl-NL" w:eastAsia="nl-NL" w:bidi="ar-SA"/>
        </w:rPr>
        <w:t xml:space="preserve"> huurder stelt aan de verhuurder een waarborg ter handen uitgaande van een in België gevestigde kredietinstelling</w:t>
      </w:r>
      <w:r w:rsidR="00930197" w:rsidRPr="00A90A83">
        <w:rPr>
          <w:lang w:val="nl-NL" w:eastAsia="nl-NL" w:bidi="ar-SA"/>
        </w:rPr>
        <w:t xml:space="preserve"> zijnde ………………………………………..(naam van de financiële instelling)</w:t>
      </w:r>
      <w:r w:rsidR="00BE69CE" w:rsidRPr="00A90A83">
        <w:rPr>
          <w:lang w:val="nl-NL" w:eastAsia="nl-NL" w:bidi="ar-SA"/>
        </w:rPr>
        <w:t xml:space="preserve"> waarin deze laatste er zich toe verbindt de in uitvoering van deze overeenkomst aan de verhuurder verschuldigde sommen te betalen, op voorlegging van een akkoord tussen partijen of een rechterlijke beslissing</w:t>
      </w:r>
    </w:p>
    <w:p w14:paraId="42135BBC" w14:textId="77777777" w:rsidR="00BE69CE" w:rsidRPr="00A90A83" w:rsidRDefault="00B36417"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A90A83">
            <w:rPr>
              <w:rFonts w:ascii="MS Gothic" w:eastAsia="MS Gothic" w:hAnsi="MS Gothic" w:hint="eastAsia"/>
            </w:rPr>
            <w:t>☐</w:t>
          </w:r>
        </w:sdtContent>
      </w:sdt>
      <w:r w:rsidR="00BC67AB" w:rsidRPr="00A90A83">
        <w:rPr>
          <w:lang w:val="nl-NL" w:eastAsia="nl-NL" w:bidi="ar-SA"/>
        </w:rPr>
        <w:t xml:space="preserve"> </w:t>
      </w:r>
      <w:proofErr w:type="gramStart"/>
      <w:r w:rsidR="00930197" w:rsidRPr="00A90A83">
        <w:rPr>
          <w:lang w:val="nl-NL" w:eastAsia="nl-NL" w:bidi="ar-SA"/>
        </w:rPr>
        <w:t>de</w:t>
      </w:r>
      <w:proofErr w:type="gramEnd"/>
      <w:r w:rsidR="00930197" w:rsidRPr="00A90A83">
        <w:rPr>
          <w:lang w:val="nl-NL" w:eastAsia="nl-NL" w:bidi="ar-SA"/>
        </w:rPr>
        <w:t xml:space="preserve"> huurder stelt </w:t>
      </w:r>
      <w:r w:rsidR="00BE69CE" w:rsidRPr="00A90A83">
        <w:rPr>
          <w:lang w:val="nl-NL" w:eastAsia="nl-NL" w:bidi="ar-SA"/>
        </w:rPr>
        <w:t>geen waarborg</w:t>
      </w:r>
    </w:p>
    <w:p w14:paraId="7BB324B8" w14:textId="77777777" w:rsidR="00BE69CE" w:rsidRPr="00A90A83" w:rsidRDefault="00BE69CE" w:rsidP="00BE69CE">
      <w:pPr>
        <w:tabs>
          <w:tab w:val="left" w:pos="850"/>
          <w:tab w:val="right" w:pos="9028"/>
        </w:tabs>
        <w:ind w:left="850" w:hanging="850"/>
        <w:rPr>
          <w:rFonts w:ascii="Arial" w:hAnsi="Arial"/>
          <w:sz w:val="18"/>
          <w:lang w:val="nl-NL" w:eastAsia="nl-NL" w:bidi="ar-SA"/>
        </w:rPr>
      </w:pPr>
      <w:r w:rsidRPr="00A90A83">
        <w:rPr>
          <w:rFonts w:ascii="Arial" w:hAnsi="Arial"/>
          <w:sz w:val="18"/>
          <w:lang w:val="nl-NL" w:eastAsia="nl-NL" w:bidi="ar-SA"/>
        </w:rPr>
        <w:tab/>
      </w:r>
    </w:p>
    <w:p w14:paraId="2294967D" w14:textId="77777777" w:rsidR="00930197" w:rsidRPr="00A90A83" w:rsidRDefault="00930197" w:rsidP="00930197">
      <w:pPr>
        <w:rPr>
          <w:rFonts w:cs="Calibri"/>
          <w:szCs w:val="22"/>
          <w:lang w:val="nl-BE"/>
        </w:rPr>
      </w:pPr>
      <w:r w:rsidRPr="00A90A83">
        <w:rPr>
          <w:rFonts w:cs="Calibri"/>
          <w:szCs w:val="22"/>
          <w:lang w:val="nl-BE"/>
        </w:rPr>
        <w:t>De bankwaarborg moet worden gevestigd en aangeboden aan de verhuurder ten laatste bij de ondertekening van deze overeenkomst.</w:t>
      </w:r>
    </w:p>
    <w:p w14:paraId="395E05C3" w14:textId="1ACF0A19" w:rsidR="00A8067F" w:rsidRPr="00A90A83" w:rsidRDefault="00260A3E" w:rsidP="00260A3E">
      <w:pPr>
        <w:pStyle w:val="Heading3"/>
        <w:numPr>
          <w:ilvl w:val="0"/>
          <w:numId w:val="0"/>
        </w:numPr>
      </w:pPr>
      <w:bookmarkStart w:id="18" w:name="_Toc500244526"/>
      <w:bookmarkStart w:id="19" w:name="_Toc145076704"/>
      <w:r>
        <w:t xml:space="preserve">ARTIKEL 7. </w:t>
      </w:r>
      <w:r w:rsidR="00A8067F" w:rsidRPr="00A90A83">
        <w:t>Staat van het goed- Plaatsbeschrijving</w:t>
      </w:r>
      <w:r w:rsidR="004F30F6" w:rsidRPr="00A90A83">
        <w:rPr>
          <w:rStyle w:val="FootnoteReference"/>
        </w:rPr>
        <w:footnoteReference w:id="2"/>
      </w:r>
      <w:bookmarkEnd w:id="18"/>
      <w:bookmarkEnd w:id="19"/>
    </w:p>
    <w:p w14:paraId="670FE733" w14:textId="77777777" w:rsidR="00A8067F" w:rsidRPr="00A90A83" w:rsidRDefault="00A8067F" w:rsidP="00A8067F">
      <w:pPr>
        <w:tabs>
          <w:tab w:val="left" w:pos="850"/>
          <w:tab w:val="right" w:pos="9028"/>
        </w:tabs>
        <w:ind w:left="851"/>
        <w:rPr>
          <w:rFonts w:ascii="Arial" w:hAnsi="Arial"/>
          <w:sz w:val="18"/>
          <w:lang w:val="nl-BE"/>
        </w:rPr>
      </w:pPr>
    </w:p>
    <w:p w14:paraId="682575CD" w14:textId="26430686" w:rsidR="00E4033C" w:rsidRPr="00A90A83" w:rsidRDefault="00A8067F" w:rsidP="00E4033C">
      <w:pPr>
        <w:rPr>
          <w:lang w:val="nl-BE"/>
        </w:rPr>
      </w:pPr>
      <w:r w:rsidRPr="00A90A83">
        <w:rPr>
          <w:lang w:val="nl-BE"/>
        </w:rPr>
        <w:lastRenderedPageBreak/>
        <w:t>De huurder verklaart het goed te hebben bezichtigd en het ontvangen te hebben in goede staat van onderhoud en geen zichtbare gebreken te hebben vastgesteld, behoudens deze vermeld in de plaatsbeschrijving. Hij erkent dat het gehuurde goed</w:t>
      </w:r>
      <w:r w:rsidR="00E4033C" w:rsidRPr="00A90A83">
        <w:rPr>
          <w:lang w:val="nl-BE"/>
        </w:rPr>
        <w:t xml:space="preserve"> beantwoordt aan de </w:t>
      </w:r>
      <w:r w:rsidR="00E4033C" w:rsidRPr="00A90A83">
        <w:rPr>
          <w:rFonts w:cs="Calibri"/>
          <w:szCs w:val="22"/>
          <w:lang w:val="nl-BE"/>
        </w:rPr>
        <w:t xml:space="preserve">vereisten </w:t>
      </w:r>
      <w:r w:rsidR="00E4033C" w:rsidRPr="00A90A83">
        <w:rPr>
          <w:lang w:val="nl-BE"/>
        </w:rPr>
        <w:t>inzake veiligheid, gezondheid en bewoonbaarheid</w:t>
      </w:r>
      <w:r w:rsidR="00E4033C" w:rsidRPr="00A90A83">
        <w:rPr>
          <w:rFonts w:cs="Calibri"/>
          <w:szCs w:val="22"/>
          <w:lang w:val="nl-BE"/>
        </w:rPr>
        <w:t xml:space="preserve"> bedoeld in</w:t>
      </w:r>
      <w:r w:rsidR="00E4033C" w:rsidRPr="00A90A83">
        <w:rPr>
          <w:lang w:val="nl-BE"/>
        </w:rPr>
        <w:t xml:space="preserve"> artikel 9 van het decreet van 15 maart 2018 met betrekking tot de woninghuur, verwijzend naar artikel 3 en 4 van het Waals Wetboek van </w:t>
      </w:r>
      <w:r w:rsidR="000E2D83" w:rsidRPr="00A90A83">
        <w:rPr>
          <w:lang w:val="nl-BE"/>
        </w:rPr>
        <w:t>D</w:t>
      </w:r>
      <w:r w:rsidR="00E4033C" w:rsidRPr="00A90A83">
        <w:rPr>
          <w:lang w:val="nl-BE"/>
        </w:rPr>
        <w:t xml:space="preserve">uurzaam </w:t>
      </w:r>
      <w:r w:rsidR="000E2D83" w:rsidRPr="00A90A83">
        <w:rPr>
          <w:lang w:val="nl-BE"/>
        </w:rPr>
        <w:t>W</w:t>
      </w:r>
      <w:r w:rsidR="00E4033C" w:rsidRPr="00A90A83">
        <w:rPr>
          <w:lang w:val="nl-BE"/>
        </w:rPr>
        <w:t>onen</w:t>
      </w:r>
      <w:r w:rsidR="00E4033C" w:rsidRPr="00A90A83">
        <w:rPr>
          <w:rStyle w:val="FootnoteReference"/>
        </w:rPr>
        <w:footnoteReference w:id="3"/>
      </w:r>
      <w:r w:rsidR="00E4033C" w:rsidRPr="00A90A83">
        <w:rPr>
          <w:lang w:val="nl-BE"/>
        </w:rPr>
        <w:t>.</w:t>
      </w:r>
    </w:p>
    <w:p w14:paraId="0025375B" w14:textId="242BC216" w:rsidR="00E4033C" w:rsidRPr="00A90A83" w:rsidRDefault="00E4033C" w:rsidP="00E4033C">
      <w:pPr>
        <w:rPr>
          <w:lang w:val="nl-BE"/>
        </w:rPr>
      </w:pPr>
    </w:p>
    <w:p w14:paraId="3AD710A4" w14:textId="77777777" w:rsidR="00307B27" w:rsidRPr="00A90A83" w:rsidRDefault="00307B27" w:rsidP="00307B27">
      <w:pPr>
        <w:rPr>
          <w:lang w:val="nl-BE"/>
        </w:rPr>
      </w:pPr>
      <w:r w:rsidRPr="00A90A83">
        <w:rPr>
          <w:lang w:val="nl-BE"/>
        </w:rPr>
        <w:t xml:space="preserve">De verhuurder verklaart dat de woning beantwoordt aan de voornoemde </w:t>
      </w:r>
      <w:r w:rsidRPr="00A90A83">
        <w:rPr>
          <w:rFonts w:cs="Calibri"/>
          <w:szCs w:val="22"/>
          <w:lang w:val="nl-BE"/>
        </w:rPr>
        <w:t xml:space="preserve">vereisten </w:t>
      </w:r>
      <w:r w:rsidRPr="00A90A83">
        <w:rPr>
          <w:lang w:val="nl-BE"/>
        </w:rPr>
        <w:t>inzake veiligheid, gezondheid en bewoonbaarheid.</w:t>
      </w:r>
    </w:p>
    <w:p w14:paraId="67A634B9" w14:textId="77777777" w:rsidR="00307B27" w:rsidRPr="00A90A83" w:rsidRDefault="00307B27" w:rsidP="00307B27">
      <w:pPr>
        <w:rPr>
          <w:lang w:val="nl-BE"/>
        </w:rPr>
      </w:pPr>
    </w:p>
    <w:p w14:paraId="6E41928B" w14:textId="77777777" w:rsidR="00307B27" w:rsidRPr="00A90A83" w:rsidRDefault="00307B27" w:rsidP="00260A3E">
      <w:pPr>
        <w:pStyle w:val="ListParagraph"/>
        <w:numPr>
          <w:ilvl w:val="0"/>
          <w:numId w:val="17"/>
        </w:numPr>
        <w:rPr>
          <w:rFonts w:asciiTheme="minorHAnsi" w:hAnsiTheme="minorHAnsi" w:cstheme="minorHAnsi"/>
          <w:i/>
          <w:szCs w:val="22"/>
        </w:rPr>
      </w:pPr>
      <w:proofErr w:type="spellStart"/>
      <w:r w:rsidRPr="00A90A83">
        <w:rPr>
          <w:rFonts w:asciiTheme="minorHAnsi" w:hAnsiTheme="minorHAnsi" w:cstheme="minorHAnsi"/>
          <w:i/>
          <w:szCs w:val="22"/>
        </w:rPr>
        <w:t>Intredende</w:t>
      </w:r>
      <w:proofErr w:type="spellEnd"/>
      <w:r w:rsidRPr="00A90A83">
        <w:rPr>
          <w:rFonts w:asciiTheme="minorHAnsi" w:hAnsiTheme="minorHAnsi" w:cstheme="minorHAnsi"/>
          <w:i/>
          <w:szCs w:val="22"/>
        </w:rPr>
        <w:t xml:space="preserve"> </w:t>
      </w:r>
      <w:proofErr w:type="spellStart"/>
      <w:r w:rsidRPr="00A90A83">
        <w:rPr>
          <w:rFonts w:asciiTheme="minorHAnsi" w:hAnsiTheme="minorHAnsi" w:cstheme="minorHAnsi"/>
          <w:i/>
          <w:szCs w:val="22"/>
        </w:rPr>
        <w:t>plaatsbeschrijving</w:t>
      </w:r>
      <w:proofErr w:type="spellEnd"/>
      <w:r w:rsidRPr="00A90A83">
        <w:rPr>
          <w:rFonts w:asciiTheme="minorHAnsi" w:hAnsiTheme="minorHAnsi" w:cstheme="minorHAnsi"/>
          <w:i/>
          <w:szCs w:val="22"/>
        </w:rPr>
        <w:t>:</w:t>
      </w:r>
    </w:p>
    <w:p w14:paraId="649FC991" w14:textId="77777777" w:rsidR="00307B27" w:rsidRPr="00A90A83" w:rsidRDefault="00307B27" w:rsidP="00307B27">
      <w:pPr>
        <w:rPr>
          <w:rFonts w:ascii="Arial" w:hAnsi="Arial"/>
          <w:sz w:val="18"/>
        </w:rPr>
      </w:pPr>
    </w:p>
    <w:p w14:paraId="6104AF3E" w14:textId="709F7AD1" w:rsidR="00307B27" w:rsidRPr="00A90A83" w:rsidRDefault="00307B27" w:rsidP="00307B27">
      <w:pPr>
        <w:rPr>
          <w:color w:val="000000"/>
          <w:lang w:val="nl-BE"/>
        </w:rPr>
      </w:pPr>
      <w:bookmarkStart w:id="20" w:name="_Hlk536444699"/>
      <w:r w:rsidRPr="00A90A83">
        <w:rPr>
          <w:color w:val="000000"/>
          <w:lang w:val="nl-BE"/>
        </w:rPr>
        <w:t>Conform artikel 27 § 1 1</w:t>
      </w:r>
      <w:r w:rsidRPr="00A90A83">
        <w:rPr>
          <w:color w:val="000000"/>
          <w:vertAlign w:val="superscript"/>
          <w:lang w:val="nl-BE"/>
        </w:rPr>
        <w:t>ste</w:t>
      </w:r>
      <w:r w:rsidRPr="00A90A83">
        <w:rPr>
          <w:color w:val="000000"/>
          <w:lang w:val="nl-BE"/>
        </w:rPr>
        <w:t xml:space="preserve"> van het decreet van 15 maart 2018 met betrekking tot woninghuur wordt bij intrede een omstandige plaatsbeschrijving opgemaakt bevattende minimum de bedoelde elementen in artikel 27, §2 van voornoemd decreet, op tegenspraak, tijdens de periode dat de ruimtes nog onbewoond zijn of tijdens de eerste maand van bewoning. </w:t>
      </w:r>
    </w:p>
    <w:p w14:paraId="0BC3C920" w14:textId="77777777" w:rsidR="00307B27" w:rsidRPr="00A90A83" w:rsidRDefault="00307B27" w:rsidP="00307B27">
      <w:pPr>
        <w:tabs>
          <w:tab w:val="right" w:leader="dot" w:pos="8930"/>
        </w:tabs>
        <w:rPr>
          <w:color w:val="000000"/>
          <w:lang w:val="nl-BE"/>
        </w:rPr>
      </w:pPr>
      <w:r w:rsidRPr="00A90A83">
        <w:rPr>
          <w:lang w:val="nl-BE"/>
        </w:rPr>
        <w:t>Zij duiden daartoe aan: ……………………………………………..</w:t>
      </w:r>
      <w:r w:rsidRPr="00A90A83">
        <w:rPr>
          <w:lang w:val="nl-BE"/>
        </w:rPr>
        <w:tab/>
        <w:t xml:space="preserve"> [</w:t>
      </w:r>
      <w:r w:rsidRPr="00A90A83">
        <w:rPr>
          <w:i/>
          <w:lang w:val="nl-BE"/>
        </w:rPr>
        <w:t>naam van de expert</w:t>
      </w:r>
      <w:r w:rsidRPr="00A90A83">
        <w:rPr>
          <w:lang w:val="nl-BE"/>
        </w:rPr>
        <w:t xml:space="preserve">] </w:t>
      </w:r>
      <w:r w:rsidRPr="00A90A83">
        <w:rPr>
          <w:color w:val="000000"/>
          <w:lang w:val="nl-BE"/>
        </w:rPr>
        <w:t>De plaatsbeschrijving maakt integraal onderdeel uit van deze overeenkomst en zal geregistreerd worden</w:t>
      </w:r>
    </w:p>
    <w:p w14:paraId="71077DCE" w14:textId="77777777" w:rsidR="00307B27" w:rsidRPr="00A90A83" w:rsidRDefault="00307B27" w:rsidP="00307B27">
      <w:pPr>
        <w:tabs>
          <w:tab w:val="right" w:leader="dot" w:pos="8930"/>
        </w:tabs>
        <w:rPr>
          <w:lang w:val="nl-BE"/>
        </w:rPr>
      </w:pPr>
    </w:p>
    <w:p w14:paraId="477235FB" w14:textId="77777777" w:rsidR="00307B27" w:rsidRPr="00A90A83" w:rsidRDefault="00307B27" w:rsidP="00307B27">
      <w:pPr>
        <w:tabs>
          <w:tab w:val="right" w:leader="dot" w:pos="8930"/>
        </w:tabs>
        <w:rPr>
          <w:lang w:val="nl-BE"/>
        </w:rPr>
      </w:pPr>
      <w:r w:rsidRPr="00A90A83">
        <w:rPr>
          <w:lang w:val="nl-BE"/>
        </w:rPr>
        <w:t>Indien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bookmarkEnd w:id="20"/>
    <w:p w14:paraId="038DB8A0" w14:textId="77777777" w:rsidR="00307B27" w:rsidRPr="00A90A83" w:rsidRDefault="00307B27" w:rsidP="00307B27">
      <w:pPr>
        <w:rPr>
          <w:color w:val="000000"/>
          <w:lang w:val="nl-BE"/>
        </w:rPr>
      </w:pPr>
    </w:p>
    <w:p w14:paraId="6EF08ED0" w14:textId="77777777" w:rsidR="00307B27" w:rsidRPr="00A90A83" w:rsidRDefault="00307B27" w:rsidP="00260A3E">
      <w:pPr>
        <w:pStyle w:val="ListParagraph"/>
        <w:numPr>
          <w:ilvl w:val="0"/>
          <w:numId w:val="17"/>
        </w:numPr>
        <w:rPr>
          <w:i/>
          <w:color w:val="000000"/>
        </w:rPr>
      </w:pPr>
      <w:proofErr w:type="spellStart"/>
      <w:r w:rsidRPr="00A90A83">
        <w:rPr>
          <w:i/>
          <w:color w:val="000000"/>
        </w:rPr>
        <w:t>Uittredende</w:t>
      </w:r>
      <w:proofErr w:type="spellEnd"/>
      <w:r w:rsidRPr="00A90A83">
        <w:rPr>
          <w:i/>
          <w:color w:val="000000"/>
        </w:rPr>
        <w:t xml:space="preserve"> </w:t>
      </w:r>
      <w:proofErr w:type="spellStart"/>
      <w:r w:rsidRPr="00A90A83">
        <w:rPr>
          <w:i/>
          <w:color w:val="000000"/>
        </w:rPr>
        <w:t>plaatsbeschrijving</w:t>
      </w:r>
      <w:proofErr w:type="spellEnd"/>
      <w:r w:rsidRPr="00A90A83">
        <w:rPr>
          <w:i/>
          <w:color w:val="000000"/>
        </w:rPr>
        <w:t>:</w:t>
      </w:r>
    </w:p>
    <w:p w14:paraId="1DA3C6B6" w14:textId="77777777" w:rsidR="00307B27" w:rsidRPr="00A90A83" w:rsidRDefault="00307B27" w:rsidP="00307B27">
      <w:pPr>
        <w:pStyle w:val="ListParagraph"/>
        <w:rPr>
          <w:i/>
          <w:color w:val="000000"/>
        </w:rPr>
      </w:pPr>
    </w:p>
    <w:p w14:paraId="2F0B056A" w14:textId="77777777" w:rsidR="00307B27" w:rsidRPr="00A90A83" w:rsidRDefault="00307B27" w:rsidP="00307B27">
      <w:pPr>
        <w:rPr>
          <w:lang w:val="nl-BE"/>
        </w:rPr>
      </w:pPr>
      <w:r w:rsidRPr="00A90A83">
        <w:rPr>
          <w:color w:val="000000"/>
          <w:lang w:val="nl-BE"/>
        </w:rPr>
        <w:t xml:space="preserve">Volgens de bepalingen van artikel 27 §4 van het decreet van 15 maart 2018 met betrekking tot woninghuur behouden de partijen zich het recht voor om de opmaak van een omstandige uittredende plaatsbeschrijving op tegenspraak en voor gezamenlijke rekening te verzoeken na het vrijgeven van het goed en voor de teruggave van de sleutels. In dat geval herneemt de plaatsbeschrijving minimum de bedoelde elementen in artikel 27, §5 van voornoemd decreet </w:t>
      </w:r>
      <w:r w:rsidRPr="00A90A83">
        <w:rPr>
          <w:lang w:val="nl-BE"/>
        </w:rPr>
        <w:t>Zij duiden daartoe aan ………………………………………………………………………………………………………….[</w:t>
      </w:r>
      <w:r w:rsidRPr="00A90A83">
        <w:rPr>
          <w:i/>
          <w:lang w:val="nl-BE"/>
        </w:rPr>
        <w:t>expert</w:t>
      </w:r>
      <w:r w:rsidRPr="00A90A83">
        <w:rPr>
          <w:lang w:val="nl-BE"/>
        </w:rPr>
        <w:t>].</w:t>
      </w:r>
    </w:p>
    <w:p w14:paraId="3DC18BD3" w14:textId="451E0295" w:rsidR="00307B27" w:rsidRPr="00A90A83" w:rsidRDefault="00307B27" w:rsidP="00E4033C">
      <w:pPr>
        <w:rPr>
          <w:lang w:val="nl-BE"/>
        </w:rPr>
      </w:pPr>
    </w:p>
    <w:p w14:paraId="4132862D" w14:textId="77777777" w:rsidR="00E4033C" w:rsidRPr="00A90A83" w:rsidRDefault="00E4033C" w:rsidP="00E4033C">
      <w:pPr>
        <w:rPr>
          <w:lang w:val="nl-BE"/>
        </w:rPr>
      </w:pPr>
      <w:r w:rsidRPr="00A90A83">
        <w:rPr>
          <w:lang w:val="nl-BE"/>
        </w:rPr>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4A523208" w14:textId="48C2F521" w:rsidR="00A8067F" w:rsidRPr="00A90A83" w:rsidRDefault="00260A3E" w:rsidP="00260A3E">
      <w:pPr>
        <w:pStyle w:val="Heading3"/>
        <w:numPr>
          <w:ilvl w:val="0"/>
          <w:numId w:val="0"/>
        </w:numPr>
      </w:pPr>
      <w:bookmarkStart w:id="21" w:name="_Toc500244527"/>
      <w:bookmarkStart w:id="22" w:name="_Toc145076705"/>
      <w:r>
        <w:t xml:space="preserve">ARTIKEL 8. </w:t>
      </w:r>
      <w:r w:rsidR="00A8067F" w:rsidRPr="00A90A83">
        <w:t>Onderhoud en herstellingen</w:t>
      </w:r>
      <w:bookmarkEnd w:id="21"/>
      <w:bookmarkEnd w:id="22"/>
    </w:p>
    <w:p w14:paraId="4E5633E6" w14:textId="566C08CB" w:rsidR="00A8067F" w:rsidRPr="00A90A83" w:rsidRDefault="00A8067F" w:rsidP="00A8067F">
      <w:pPr>
        <w:ind w:left="851"/>
        <w:rPr>
          <w:lang w:val="nl-BE"/>
        </w:rPr>
      </w:pPr>
    </w:p>
    <w:p w14:paraId="693BB6DC" w14:textId="77777777" w:rsidR="00944355" w:rsidRPr="00A90A83" w:rsidRDefault="00944355" w:rsidP="00944355">
      <w:pPr>
        <w:rPr>
          <w:lang w:val="nl-BE" w:eastAsia="nl-BE"/>
        </w:rPr>
      </w:pPr>
      <w:r w:rsidRPr="00A90A83">
        <w:rPr>
          <w:lang w:val="nl-BE" w:eastAsia="nl-BE"/>
        </w:rPr>
        <w:t xml:space="preserve">De verhuurder is verplicht het goed in alle opzichten in goede staat van onderhoud te leveren. </w:t>
      </w:r>
      <w:bookmarkStart w:id="23" w:name="_Hlk536445436"/>
      <w:r w:rsidRPr="00A90A83">
        <w:rPr>
          <w:lang w:val="nl-BE" w:eastAsia="nl-BE"/>
        </w:rPr>
        <w:t>De verhuurder is eveneens gehouden om de volgende algemene verplichtingen te respecteren:</w:t>
      </w:r>
    </w:p>
    <w:p w14:paraId="32E303B1" w14:textId="77777777" w:rsidR="00944355" w:rsidRPr="00A90A83" w:rsidRDefault="00944355" w:rsidP="00944355">
      <w:pPr>
        <w:rPr>
          <w:lang w:val="nl-BE" w:eastAsia="nl-NL" w:bidi="ar-SA"/>
        </w:rPr>
      </w:pPr>
    </w:p>
    <w:p w14:paraId="4A117B1C" w14:textId="77777777" w:rsidR="00944355" w:rsidRPr="00A90A83" w:rsidRDefault="00944355" w:rsidP="00260A3E">
      <w:pPr>
        <w:pStyle w:val="ListParagraph"/>
        <w:numPr>
          <w:ilvl w:val="0"/>
          <w:numId w:val="17"/>
        </w:numPr>
        <w:rPr>
          <w:lang w:eastAsia="nl-NL" w:bidi="ar-SA"/>
        </w:rPr>
      </w:pPr>
      <w:r w:rsidRPr="00A90A83">
        <w:rPr>
          <w:lang w:eastAsia="nl-NL" w:bidi="ar-SA"/>
        </w:rPr>
        <w:t xml:space="preserve">Grote </w:t>
      </w:r>
      <w:proofErr w:type="spellStart"/>
      <w:r w:rsidRPr="00A90A83">
        <w:rPr>
          <w:lang w:eastAsia="nl-NL" w:bidi="ar-SA"/>
        </w:rPr>
        <w:t>reparaties</w:t>
      </w:r>
      <w:proofErr w:type="spellEnd"/>
      <w:r w:rsidRPr="00A90A83">
        <w:rPr>
          <w:lang w:eastAsia="nl-NL" w:bidi="ar-SA"/>
        </w:rPr>
        <w:t xml:space="preserve"> </w:t>
      </w:r>
      <w:proofErr w:type="spellStart"/>
      <w:proofErr w:type="gramStart"/>
      <w:r w:rsidRPr="00A90A83">
        <w:rPr>
          <w:lang w:eastAsia="nl-NL" w:bidi="ar-SA"/>
        </w:rPr>
        <w:t>uitvoeren</w:t>
      </w:r>
      <w:proofErr w:type="spellEnd"/>
      <w:r w:rsidRPr="00A90A83">
        <w:rPr>
          <w:lang w:eastAsia="nl-NL" w:bidi="ar-SA"/>
        </w:rPr>
        <w:t>;</w:t>
      </w:r>
      <w:proofErr w:type="gramEnd"/>
    </w:p>
    <w:p w14:paraId="1BACCAE6" w14:textId="77777777" w:rsidR="00944355" w:rsidRPr="00A90A83" w:rsidRDefault="00944355" w:rsidP="00260A3E">
      <w:pPr>
        <w:pStyle w:val="ListParagraph"/>
        <w:numPr>
          <w:ilvl w:val="0"/>
          <w:numId w:val="17"/>
        </w:numPr>
        <w:rPr>
          <w:lang w:val="nl-BE" w:eastAsia="nl-NL" w:bidi="ar-SA"/>
        </w:rPr>
      </w:pPr>
      <w:r w:rsidRPr="00A90A83">
        <w:rPr>
          <w:lang w:val="nl-BE"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4EF09858" w14:textId="77777777" w:rsidR="00944355" w:rsidRPr="00A90A83" w:rsidRDefault="00944355" w:rsidP="00260A3E">
      <w:pPr>
        <w:pStyle w:val="ListParagraph"/>
        <w:numPr>
          <w:ilvl w:val="0"/>
          <w:numId w:val="17"/>
        </w:numPr>
        <w:rPr>
          <w:lang w:val="nl-BE" w:eastAsia="nl-NL" w:bidi="ar-SA"/>
        </w:rPr>
      </w:pPr>
      <w:r w:rsidRPr="00A90A83">
        <w:rPr>
          <w:lang w:val="nl-BE" w:eastAsia="nl-NL" w:bidi="ar-SA"/>
        </w:rPr>
        <w:t>Herstellingen uitvoeren die het gevolg zijn van normale slijtage, veroudering, overmacht, overmacht, constructiefouten of gebreken of die welke hadden moeten worden uitgevoerd voor de intrede van de huurder in het gehuurde pand.</w:t>
      </w:r>
    </w:p>
    <w:p w14:paraId="7F114A0C" w14:textId="77777777" w:rsidR="00944355" w:rsidRPr="00A90A83" w:rsidRDefault="00944355" w:rsidP="00260A3E">
      <w:pPr>
        <w:pStyle w:val="ListParagraph"/>
        <w:numPr>
          <w:ilvl w:val="0"/>
          <w:numId w:val="17"/>
        </w:numPr>
        <w:rPr>
          <w:lang w:val="nl-BE" w:eastAsia="nl-NL" w:bidi="ar-SA"/>
        </w:rPr>
      </w:pPr>
      <w:r w:rsidRPr="00A90A83">
        <w:rPr>
          <w:lang w:val="nl-BE" w:eastAsia="nl-NL" w:bidi="ar-SA"/>
        </w:rPr>
        <w:lastRenderedPageBreak/>
        <w:t>Reparatie of vervanging van defecte of gebrekkige onderdelen, zolang de huurder hem hiervan op de hoogte heeft gesteld en de oorzaak niet te wijten is aan misbruik of gebrek aan onderhoud door de huurder.</w:t>
      </w:r>
    </w:p>
    <w:p w14:paraId="5552A5A5" w14:textId="77777777" w:rsidR="00944355" w:rsidRPr="00A90A83" w:rsidRDefault="00944355" w:rsidP="00260A3E">
      <w:pPr>
        <w:pStyle w:val="ListParagraph"/>
        <w:numPr>
          <w:ilvl w:val="0"/>
          <w:numId w:val="17"/>
        </w:numPr>
        <w:rPr>
          <w:lang w:val="nl-BE" w:eastAsia="nl-NL" w:bidi="ar-SA"/>
        </w:rPr>
      </w:pPr>
      <w:r w:rsidRPr="00A90A83">
        <w:rPr>
          <w:lang w:val="nl-BE" w:eastAsia="nl-NL" w:bidi="ar-SA"/>
        </w:rPr>
        <w:t xml:space="preserve">Alle relevante informatie aan de huurder doorgeven om ervoor te zorgen dat de apparaten, de uitrusting en materialen die in het gehuurde goed ter beschikking worden gesteld, op de juiste wijze worden gebruikt. </w:t>
      </w:r>
    </w:p>
    <w:p w14:paraId="5EA98B5F" w14:textId="77777777" w:rsidR="00944355" w:rsidRPr="00A90A83" w:rsidRDefault="00944355" w:rsidP="00944355">
      <w:pPr>
        <w:rPr>
          <w:lang w:val="nl-BE" w:eastAsia="nl-NL" w:bidi="ar-SA"/>
        </w:rPr>
      </w:pPr>
    </w:p>
    <w:p w14:paraId="2954B2F3" w14:textId="77777777" w:rsidR="00944355" w:rsidRPr="00A90A83" w:rsidRDefault="00944355" w:rsidP="00944355">
      <w:pPr>
        <w:rPr>
          <w:lang w:val="nl-BE" w:eastAsia="nl-NL" w:bidi="ar-SA"/>
        </w:rPr>
      </w:pPr>
      <w:r w:rsidRPr="00A90A83">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3161DC49" w14:textId="77777777" w:rsidR="00944355" w:rsidRPr="00A90A83" w:rsidRDefault="00944355" w:rsidP="00944355">
      <w:pPr>
        <w:rPr>
          <w:lang w:val="nl-BE" w:eastAsia="nl-NL" w:bidi="ar-SA"/>
        </w:rPr>
      </w:pPr>
      <w:r w:rsidRPr="00A90A83">
        <w:rPr>
          <w:lang w:val="nl-BE" w:eastAsia="nl-NL" w:bidi="ar-SA"/>
        </w:rPr>
        <w:t>Als die herstellingen langer dan veertig dagen duren, wordt de huurprijs verminderd naar evenredigheid van de tijd waarvoor en van het gedeelte van het goed waarvan de huurder het genot heeft moeten derven</w:t>
      </w:r>
      <w:r w:rsidRPr="00A90A83">
        <w:rPr>
          <w:rStyle w:val="FootnoteReference"/>
          <w:lang w:eastAsia="nl-NL" w:bidi="ar-SA"/>
        </w:rPr>
        <w:footnoteReference w:id="4"/>
      </w:r>
      <w:r w:rsidRPr="00A90A83">
        <w:rPr>
          <w:lang w:val="nl-BE" w:eastAsia="nl-NL" w:bidi="ar-SA"/>
        </w:rPr>
        <w:t>.</w:t>
      </w:r>
    </w:p>
    <w:bookmarkEnd w:id="23"/>
    <w:p w14:paraId="124CA55A" w14:textId="77777777" w:rsidR="00944355" w:rsidRPr="00A90A83" w:rsidRDefault="00944355" w:rsidP="00944355">
      <w:pPr>
        <w:pStyle w:val="Opsomming1"/>
        <w:numPr>
          <w:ilvl w:val="0"/>
          <w:numId w:val="0"/>
        </w:numPr>
        <w:rPr>
          <w:lang w:eastAsia="nl-BE"/>
        </w:rPr>
      </w:pPr>
    </w:p>
    <w:p w14:paraId="21703674" w14:textId="77777777" w:rsidR="00944355" w:rsidRPr="00A90A83" w:rsidRDefault="00944355" w:rsidP="00944355">
      <w:pPr>
        <w:pStyle w:val="Opsomming1"/>
        <w:numPr>
          <w:ilvl w:val="0"/>
          <w:numId w:val="0"/>
        </w:numPr>
        <w:rPr>
          <w:lang w:eastAsia="nl-BE"/>
        </w:rPr>
      </w:pPr>
      <w:r w:rsidRPr="00A90A83">
        <w:rPr>
          <w:lang w:eastAsia="nl-BE"/>
        </w:rPr>
        <w:t>De algemene verplichtingen van de huurder zijn de volgende:</w:t>
      </w:r>
    </w:p>
    <w:p w14:paraId="68E5C1ED" w14:textId="77777777" w:rsidR="00944355" w:rsidRPr="00A90A83" w:rsidRDefault="00944355" w:rsidP="00944355">
      <w:pPr>
        <w:pStyle w:val="Opsomming1"/>
        <w:numPr>
          <w:ilvl w:val="0"/>
          <w:numId w:val="0"/>
        </w:numPr>
        <w:rPr>
          <w:lang w:eastAsia="nl-BE"/>
        </w:rPr>
      </w:pPr>
    </w:p>
    <w:p w14:paraId="514D8D5E" w14:textId="77777777" w:rsidR="00944355" w:rsidRPr="00A90A83" w:rsidRDefault="00944355" w:rsidP="00A32EA4">
      <w:pPr>
        <w:pStyle w:val="Opsomming1"/>
        <w:numPr>
          <w:ilvl w:val="0"/>
          <w:numId w:val="8"/>
        </w:numPr>
        <w:rPr>
          <w:lang w:eastAsia="nl-BE"/>
        </w:rPr>
      </w:pPr>
      <w:r w:rsidRPr="00A90A83">
        <w:rPr>
          <w:lang w:eastAsia="nl-BE"/>
        </w:rPr>
        <w:t>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w:t>
      </w:r>
    </w:p>
    <w:p w14:paraId="27353B0C" w14:textId="77777777" w:rsidR="00944355" w:rsidRPr="00A90A83" w:rsidRDefault="00944355" w:rsidP="00A32EA4">
      <w:pPr>
        <w:pStyle w:val="Opsomming1"/>
        <w:numPr>
          <w:ilvl w:val="0"/>
          <w:numId w:val="8"/>
        </w:numPr>
        <w:rPr>
          <w:lang w:eastAsia="nl-BE"/>
        </w:rPr>
      </w:pPr>
      <w:r w:rsidRPr="00A90A83">
        <w:rPr>
          <w:lang w:eastAsia="nl-BE"/>
        </w:rPr>
        <w:t>Het pand als een goede huisvader gebruiken en zich op redelijke en vooruitziende wijze gedragen;</w:t>
      </w:r>
    </w:p>
    <w:p w14:paraId="4027046A" w14:textId="041C686B" w:rsidR="00944355" w:rsidRPr="00A90A83" w:rsidRDefault="00944355" w:rsidP="00A32EA4">
      <w:pPr>
        <w:pStyle w:val="ListParagraph"/>
        <w:numPr>
          <w:ilvl w:val="0"/>
          <w:numId w:val="8"/>
        </w:numPr>
        <w:rPr>
          <w:lang w:val="nl-BE" w:eastAsia="nl-NL" w:bidi="ar-SA"/>
        </w:rPr>
      </w:pPr>
      <w:r w:rsidRPr="00A90A83">
        <w:rPr>
          <w:lang w:val="nl-BE"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0E2D83" w:rsidRPr="00A90A83">
        <w:rPr>
          <w:lang w:val="nl-BE" w:eastAsia="nl-BE"/>
        </w:rPr>
        <w:t>W</w:t>
      </w:r>
      <w:r w:rsidRPr="00A90A83">
        <w:rPr>
          <w:lang w:val="nl-BE" w:eastAsia="nl-BE"/>
        </w:rPr>
        <w:t>onen en de niet-conformiteit is niet te wijten aan de huurder, de verhuurder in gebreke stellen om de herstellingswerken uit te voeren. In de twee gevallen moet de huurder aan de verhuurder toestaan om ter plaatse te komen om het schadegeval en om de vereiste herstellingen te beoordelen, bij gebreke waaraan de huurder de verergering van de schade zal moeten verdragen veroorzaakt door zijn passiviteit.</w:t>
      </w:r>
    </w:p>
    <w:p w14:paraId="33E1342B" w14:textId="77777777" w:rsidR="00944355" w:rsidRPr="00A90A83" w:rsidRDefault="00944355" w:rsidP="00944355">
      <w:pPr>
        <w:pStyle w:val="ListParagraph"/>
        <w:rPr>
          <w:lang w:val="nl-BE" w:eastAsia="nl-BE"/>
        </w:rPr>
      </w:pPr>
    </w:p>
    <w:p w14:paraId="619B3168" w14:textId="77777777" w:rsidR="00944355" w:rsidRPr="00A90A83" w:rsidRDefault="00944355" w:rsidP="00944355">
      <w:pPr>
        <w:pStyle w:val="ListParagraph"/>
        <w:ind w:left="0"/>
        <w:rPr>
          <w:lang w:val="nl-BE" w:eastAsia="nl-NL" w:bidi="ar-SA"/>
        </w:rPr>
      </w:pPr>
      <w:bookmarkStart w:id="24" w:name="_Hlk536445471"/>
      <w:r w:rsidRPr="00A90A83">
        <w:rPr>
          <w:lang w:val="nl-BE" w:eastAsia="nl-NL" w:bidi="ar-SA"/>
        </w:rPr>
        <w:t>De huurder is verantwoordelijk voor het wettelijk vereiste periodiek onderhoud van het centraal verwarmingstoestel door een erkend vakman.</w:t>
      </w:r>
    </w:p>
    <w:p w14:paraId="19C3502E" w14:textId="77777777" w:rsidR="00944355" w:rsidRPr="00A90A83" w:rsidRDefault="00944355" w:rsidP="00944355">
      <w:pPr>
        <w:pStyle w:val="ListParagraph"/>
        <w:ind w:left="0"/>
        <w:rPr>
          <w:lang w:val="nl-BE" w:eastAsia="nl-NL" w:bidi="ar-SA"/>
        </w:rPr>
      </w:pPr>
      <w:r w:rsidRPr="00A90A83">
        <w:rPr>
          <w:lang w:val="nl-BE" w:eastAsia="nl-NL" w:bidi="ar-SA"/>
        </w:rPr>
        <w:t>Ook voor individuele stooktoestellen en schoorstenen die aanwezig zijn in het goed, verbindt de huurder er zich toe om een periodiek onderhoud te laten uitvoeren en dit minstens één keer per jaar en driejaarlijks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74E7AFAD" w14:textId="77777777" w:rsidR="00944355" w:rsidRPr="00A90A83" w:rsidRDefault="00944355" w:rsidP="00944355">
      <w:pPr>
        <w:pStyle w:val="ListParagraph"/>
        <w:ind w:left="0"/>
        <w:rPr>
          <w:lang w:val="nl-BE" w:eastAsia="nl-NL" w:bidi="ar-SA"/>
        </w:rPr>
      </w:pPr>
      <w:r w:rsidRPr="00A90A83">
        <w:rPr>
          <w:lang w:val="nl-BE" w:eastAsia="nl-NL" w:bidi="ar-SA"/>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het vervangen van kranen, het ontstoppen van leidingen enz…. </w:t>
      </w:r>
    </w:p>
    <w:p w14:paraId="774B7E2C" w14:textId="77777777" w:rsidR="00944355" w:rsidRPr="00A90A83" w:rsidRDefault="00944355" w:rsidP="00944355">
      <w:pPr>
        <w:pStyle w:val="ListParagraph"/>
        <w:rPr>
          <w:lang w:val="nl-BE" w:eastAsia="nl-BE"/>
        </w:rPr>
      </w:pPr>
    </w:p>
    <w:p w14:paraId="263467C8" w14:textId="39ED20A8" w:rsidR="00944355" w:rsidRPr="00A90A83" w:rsidRDefault="00944355" w:rsidP="00471859">
      <w:pPr>
        <w:rPr>
          <w:lang w:val="nl-BE" w:eastAsia="nl-NL" w:bidi="ar-SA"/>
        </w:rPr>
      </w:pPr>
      <w:r w:rsidRPr="00A90A83">
        <w:rPr>
          <w:lang w:val="nl-BE" w:eastAsia="nl-NL" w:bidi="ar-SA"/>
        </w:rPr>
        <w:t xml:space="preserve">Voor wat betreft de tenuitvoerlegging van de algemene verplichtingen, kunnen de partijen uitdrukkelijk verwijzen naar de niet-limitatieve lijst van huurherstellingen zoals gepubliceerd in het </w:t>
      </w:r>
      <w:r w:rsidRPr="00A90A83">
        <w:rPr>
          <w:lang w:val="nl-BE" w:eastAsia="nl-NL" w:bidi="ar-SA"/>
        </w:rPr>
        <w:lastRenderedPageBreak/>
        <w:t>Besluit van de Waalse regering van 28 juni 2018 (Belgisch Staatsblad van 31 augustus 2018) (te consulteren op</w:t>
      </w:r>
      <w:r w:rsidR="00786817" w:rsidRPr="000317DD">
        <w:rPr>
          <w:lang w:val="nl-BE"/>
        </w:rPr>
        <w:t xml:space="preserve"> </w:t>
      </w:r>
      <w:hyperlink r:id="rId12" w:history="1">
        <w:r w:rsidR="00786817" w:rsidRPr="000317DD">
          <w:rPr>
            <w:rStyle w:val="Hyperlink"/>
            <w:rFonts w:ascii="Times New Roman" w:hAnsi="Times New Roman"/>
            <w:sz w:val="18"/>
            <w:szCs w:val="18"/>
            <w:highlight w:val="yellow"/>
            <w:lang w:val="nl-BE"/>
          </w:rPr>
          <w:t>http://logement.wallonie.be</w:t>
        </w:r>
      </w:hyperlink>
      <w:r w:rsidRPr="00A90A83">
        <w:rPr>
          <w:szCs w:val="22"/>
          <w:lang w:val="nl-BE"/>
        </w:rPr>
        <w:t>).</w:t>
      </w:r>
    </w:p>
    <w:p w14:paraId="0CBFD5F2" w14:textId="0B6CDE6E" w:rsidR="00F77ECB" w:rsidRPr="00A90A83" w:rsidRDefault="00260A3E" w:rsidP="00260A3E">
      <w:pPr>
        <w:pStyle w:val="Heading3"/>
        <w:numPr>
          <w:ilvl w:val="0"/>
          <w:numId w:val="0"/>
        </w:numPr>
      </w:pPr>
      <w:bookmarkStart w:id="25" w:name="_Toc500244528"/>
      <w:bookmarkStart w:id="26" w:name="_Toc145076706"/>
      <w:bookmarkEnd w:id="24"/>
      <w:r>
        <w:t xml:space="preserve">ARTIKEL 9. </w:t>
      </w:r>
      <w:r w:rsidR="00980001" w:rsidRPr="00A90A83">
        <w:t>K</w:t>
      </w:r>
      <w:r w:rsidR="00F77ECB" w:rsidRPr="00A90A83">
        <w:t>osten</w:t>
      </w:r>
      <w:bookmarkEnd w:id="25"/>
      <w:bookmarkEnd w:id="26"/>
      <w:r w:rsidR="00F77ECB" w:rsidRPr="00A90A83">
        <w:t xml:space="preserve"> </w:t>
      </w:r>
    </w:p>
    <w:p w14:paraId="367F67E7" w14:textId="77777777" w:rsidR="00F77ECB" w:rsidRPr="000317DD" w:rsidRDefault="00F77ECB" w:rsidP="00F77ECB">
      <w:pPr>
        <w:rPr>
          <w:rFonts w:ascii="Arial" w:hAnsi="Arial"/>
          <w:sz w:val="20"/>
          <w:lang w:val="nl-BE"/>
        </w:rPr>
      </w:pPr>
    </w:p>
    <w:p w14:paraId="709E2AFF" w14:textId="77777777" w:rsidR="00B32E07" w:rsidRPr="00A90A83" w:rsidRDefault="00B32E07" w:rsidP="00B32E07">
      <w:pPr>
        <w:pStyle w:val="11Lijst1"/>
        <w:numPr>
          <w:ilvl w:val="0"/>
          <w:numId w:val="0"/>
        </w:numPr>
        <w:tabs>
          <w:tab w:val="clear" w:pos="567"/>
          <w:tab w:val="left" w:pos="0"/>
        </w:tabs>
      </w:pPr>
      <w:r w:rsidRPr="00A90A83">
        <w:t>De huurder betaalt de kosten en lasten die te maken hebben met het gebruik van de gehuurde woning met uitzondering van de onroerende voorheffing.</w:t>
      </w:r>
    </w:p>
    <w:p w14:paraId="7EE46966" w14:textId="77777777" w:rsidR="00B32E07" w:rsidRPr="00A90A83" w:rsidRDefault="00B32E07" w:rsidP="00B32E07">
      <w:pPr>
        <w:rPr>
          <w:rFonts w:ascii="Arial" w:hAnsi="Arial"/>
          <w:sz w:val="20"/>
          <w:lang w:val="nl-BE"/>
        </w:rPr>
      </w:pPr>
    </w:p>
    <w:p w14:paraId="1BAC7C7F" w14:textId="77777777" w:rsidR="00B32E07" w:rsidRPr="00A90A83" w:rsidRDefault="00B32E07" w:rsidP="00B32E07">
      <w:pPr>
        <w:rPr>
          <w:rFonts w:ascii="Arial" w:hAnsi="Arial"/>
          <w:i/>
          <w:sz w:val="20"/>
          <w:lang w:val="nl-BE"/>
        </w:rPr>
      </w:pPr>
      <w:r w:rsidRPr="00A90A83">
        <w:rPr>
          <w:rFonts w:ascii="Arial" w:hAnsi="Arial"/>
          <w:i/>
          <w:sz w:val="20"/>
          <w:lang w:val="nl-BE"/>
        </w:rPr>
        <w:t>Keuzemogelijkheid in functie van het type van verhuurd goed:</w:t>
      </w:r>
    </w:p>
    <w:p w14:paraId="4330D327" w14:textId="77777777" w:rsidR="00B32E07" w:rsidRPr="00A90A83" w:rsidRDefault="00B32E07" w:rsidP="00B32E07">
      <w:pPr>
        <w:rPr>
          <w:rFonts w:ascii="Arial" w:hAnsi="Arial"/>
          <w:sz w:val="20"/>
          <w:lang w:val="nl-BE"/>
        </w:rPr>
      </w:pPr>
    </w:p>
    <w:p w14:paraId="43214FCA" w14:textId="77777777" w:rsidR="00B32E07" w:rsidRPr="00A90A83" w:rsidRDefault="00B36417" w:rsidP="00B32E07">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t xml:space="preserve"> een woning</w:t>
      </w:r>
    </w:p>
    <w:p w14:paraId="6FFEE34E" w14:textId="77777777" w:rsidR="00B32E07" w:rsidRPr="00A90A83" w:rsidRDefault="00B32E07" w:rsidP="00B32E07">
      <w:pPr>
        <w:pStyle w:val="11Lijst1"/>
        <w:numPr>
          <w:ilvl w:val="0"/>
          <w:numId w:val="0"/>
        </w:numPr>
        <w:ind w:left="567" w:hanging="567"/>
        <w:rPr>
          <w:i/>
        </w:rPr>
      </w:pPr>
    </w:p>
    <w:p w14:paraId="206308E5" w14:textId="77777777" w:rsidR="00B32E07" w:rsidRPr="00A90A83" w:rsidRDefault="00B36417" w:rsidP="00B32E07">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 </w:t>
      </w:r>
    </w:p>
    <w:p w14:paraId="1258FFDA" w14:textId="77777777" w:rsidR="00B32E07" w:rsidRPr="00A90A83" w:rsidRDefault="00B32E07" w:rsidP="00B32E07">
      <w:pPr>
        <w:pStyle w:val="11Lijst1"/>
        <w:numPr>
          <w:ilvl w:val="0"/>
          <w:numId w:val="0"/>
        </w:numPr>
        <w:tabs>
          <w:tab w:val="clear" w:pos="567"/>
          <w:tab w:val="left" w:pos="426"/>
        </w:tabs>
        <w:ind w:left="568" w:hanging="284"/>
        <w:rPr>
          <w:rFonts w:cs="Calibri"/>
          <w:szCs w:val="22"/>
        </w:rPr>
      </w:pPr>
    </w:p>
    <w:p w14:paraId="7B5C0CAF" w14:textId="77777777" w:rsidR="00B32E07" w:rsidRPr="00A90A83" w:rsidRDefault="00B36417" w:rsidP="00B32E07">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gevraagde bedragen van de kosten en lasten zijn gebaseerd op de </w:t>
      </w:r>
      <w:r w:rsidR="00B32E07" w:rsidRPr="00A90A83">
        <w:rPr>
          <w:rFonts w:cs="Calibri"/>
          <w:b/>
          <w:szCs w:val="22"/>
        </w:rPr>
        <w:t>reële kosten</w:t>
      </w:r>
      <w:r w:rsidR="00B32E07" w:rsidRPr="00A90A83">
        <w:rPr>
          <w:rFonts w:cs="Calibri"/>
          <w:szCs w:val="22"/>
        </w:rPr>
        <w:t>.</w:t>
      </w:r>
    </w:p>
    <w:p w14:paraId="155F8226" w14:textId="77777777" w:rsidR="00B32E07" w:rsidRPr="00A90A83" w:rsidRDefault="00B32E07" w:rsidP="00B32E07">
      <w:pPr>
        <w:pStyle w:val="11Lijst1"/>
        <w:numPr>
          <w:ilvl w:val="0"/>
          <w:numId w:val="0"/>
        </w:numPr>
        <w:ind w:left="568"/>
        <w:rPr>
          <w:rFonts w:cs="Calibri"/>
          <w:szCs w:val="22"/>
        </w:rPr>
      </w:pPr>
      <w:r w:rsidRPr="00A90A83">
        <w:rPr>
          <w:rFonts w:cs="Calibri"/>
          <w:szCs w:val="22"/>
        </w:rPr>
        <w:t xml:space="preserve">Ze zullen het voorwerp uitmaken van periodieke provisies van ………………..€/ …………….betaalbaar op hetzelfde moment als de huurprijs, op dezelfde bankrekening en op dezelfde vervaldatum. 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 </w:t>
      </w:r>
    </w:p>
    <w:p w14:paraId="0C10A6ED" w14:textId="77777777" w:rsidR="00B32E07" w:rsidRPr="00A90A83" w:rsidRDefault="00B32E07" w:rsidP="00B32E07">
      <w:pPr>
        <w:pStyle w:val="11Lijst1"/>
        <w:numPr>
          <w:ilvl w:val="0"/>
          <w:numId w:val="0"/>
        </w:numPr>
        <w:tabs>
          <w:tab w:val="clear" w:pos="567"/>
          <w:tab w:val="left" w:pos="426"/>
        </w:tabs>
        <w:ind w:left="568"/>
        <w:rPr>
          <w:rFonts w:cs="Calibri"/>
          <w:szCs w:val="22"/>
        </w:rPr>
      </w:pPr>
    </w:p>
    <w:p w14:paraId="75E091A2" w14:textId="77777777" w:rsidR="00B32E07" w:rsidRPr="00A90A83" w:rsidRDefault="00B36417" w:rsidP="00B32E07">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gevraagde bedragen van de kosten en lasten zijn gebaseerd op een </w:t>
      </w:r>
      <w:r w:rsidR="00B32E07" w:rsidRPr="00A90A83">
        <w:rPr>
          <w:rFonts w:cs="Calibri"/>
          <w:b/>
          <w:szCs w:val="22"/>
        </w:rPr>
        <w:t>forfait</w:t>
      </w:r>
      <w:r w:rsidR="00B32E07" w:rsidRPr="00A90A83">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433FF541" w14:textId="77777777" w:rsidR="00B32E07" w:rsidRPr="00A90A83" w:rsidRDefault="00B32E07" w:rsidP="00B32E07">
      <w:pPr>
        <w:pStyle w:val="11Lijst1"/>
        <w:numPr>
          <w:ilvl w:val="0"/>
          <w:numId w:val="0"/>
        </w:numPr>
        <w:ind w:left="567"/>
      </w:pPr>
    </w:p>
    <w:p w14:paraId="07B08CC4" w14:textId="77777777" w:rsidR="00B32E07" w:rsidRPr="00A90A83" w:rsidRDefault="00B32E07" w:rsidP="00B32E07">
      <w:pPr>
        <w:pStyle w:val="11Lijst1"/>
        <w:numPr>
          <w:ilvl w:val="0"/>
          <w:numId w:val="0"/>
        </w:numPr>
        <w:ind w:left="567" w:hanging="567"/>
        <w:rPr>
          <w:rFonts w:cs="Calibri"/>
          <w:u w:val="single"/>
        </w:rPr>
      </w:pPr>
    </w:p>
    <w:p w14:paraId="1B14FFFD" w14:textId="77777777" w:rsidR="00B32E07" w:rsidRPr="00A90A83" w:rsidRDefault="00B36417" w:rsidP="00B32E07">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t xml:space="preserve"> een appartement</w:t>
      </w:r>
    </w:p>
    <w:p w14:paraId="0FAD5D03" w14:textId="77777777" w:rsidR="00B32E07" w:rsidRPr="00A90A83" w:rsidRDefault="00B32E07" w:rsidP="00B32E07">
      <w:pPr>
        <w:pStyle w:val="11Lijst1"/>
        <w:numPr>
          <w:ilvl w:val="0"/>
          <w:numId w:val="0"/>
        </w:numPr>
        <w:ind w:left="567" w:hanging="567"/>
        <w:rPr>
          <w:rFonts w:cs="Calibri"/>
          <w:u w:val="single"/>
        </w:rPr>
      </w:pPr>
    </w:p>
    <w:p w14:paraId="08D5F63D" w14:textId="77777777" w:rsidR="00B32E07" w:rsidRPr="00A90A83" w:rsidRDefault="00B32E07" w:rsidP="00B32E07">
      <w:pPr>
        <w:pStyle w:val="11Lijst1"/>
        <w:numPr>
          <w:ilvl w:val="0"/>
          <w:numId w:val="0"/>
        </w:numPr>
        <w:ind w:left="567" w:hanging="567"/>
        <w:rPr>
          <w:b/>
          <w:u w:val="single"/>
        </w:rPr>
      </w:pPr>
      <w:r w:rsidRPr="00A90A83">
        <w:rPr>
          <w:rFonts w:cs="Calibri"/>
          <w:b/>
          <w:u w:val="single"/>
        </w:rPr>
        <w:t>Gemeenschappelijke delen:</w:t>
      </w:r>
    </w:p>
    <w:p w14:paraId="135433D7" w14:textId="77777777" w:rsidR="00B32E07" w:rsidRPr="00A90A83" w:rsidRDefault="00B32E07" w:rsidP="00B32E07">
      <w:pPr>
        <w:pStyle w:val="11Lijst1"/>
        <w:numPr>
          <w:ilvl w:val="0"/>
          <w:numId w:val="0"/>
        </w:numPr>
        <w:ind w:left="567" w:hanging="567"/>
      </w:pPr>
      <w:r w:rsidRPr="00A90A83">
        <w:t xml:space="preserve">De huurder zal aan de verhuurder zijn deel betalen in de kosten van het geheel van het onroerend </w:t>
      </w:r>
    </w:p>
    <w:p w14:paraId="205582FE" w14:textId="77777777" w:rsidR="00B32E07" w:rsidRPr="00A90A83" w:rsidRDefault="00B32E07" w:rsidP="00B32E07">
      <w:pPr>
        <w:pStyle w:val="11Lijst1"/>
        <w:numPr>
          <w:ilvl w:val="0"/>
          <w:numId w:val="0"/>
        </w:numPr>
        <w:tabs>
          <w:tab w:val="clear" w:pos="567"/>
          <w:tab w:val="left" w:pos="0"/>
        </w:tabs>
      </w:pPr>
      <w:r w:rsidRPr="00A90A83">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0B8F137B" w14:textId="77777777" w:rsidR="00B32E07" w:rsidRPr="00A90A83" w:rsidRDefault="00B32E07" w:rsidP="00B32E07">
      <w:pPr>
        <w:pStyle w:val="11Lijst1"/>
        <w:numPr>
          <w:ilvl w:val="0"/>
          <w:numId w:val="0"/>
        </w:numPr>
        <w:ind w:left="567" w:hanging="567"/>
      </w:pPr>
    </w:p>
    <w:p w14:paraId="0AEB1AEC" w14:textId="77777777" w:rsidR="00B32E07" w:rsidRPr="00A90A83" w:rsidRDefault="00B36417" w:rsidP="00B32E07">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gevraagde bedragen van de gemeenschappelijke lasten zijn gebaseerd op de </w:t>
      </w:r>
      <w:r w:rsidR="00B32E07" w:rsidRPr="00A90A83">
        <w:rPr>
          <w:rFonts w:cs="Calibri"/>
          <w:b/>
          <w:szCs w:val="22"/>
        </w:rPr>
        <w:t>reële kosten</w:t>
      </w:r>
    </w:p>
    <w:p w14:paraId="78747CEA" w14:textId="77777777" w:rsidR="00B32E07" w:rsidRPr="00A90A83" w:rsidRDefault="00B32E07" w:rsidP="00B32E07">
      <w:pPr>
        <w:pStyle w:val="11Lijst1"/>
        <w:numPr>
          <w:ilvl w:val="0"/>
          <w:numId w:val="0"/>
        </w:numPr>
        <w:ind w:left="568"/>
        <w:rPr>
          <w:rFonts w:cs="Calibri"/>
          <w:szCs w:val="22"/>
        </w:rPr>
      </w:pPr>
      <w:r w:rsidRPr="00A90A83">
        <w:rPr>
          <w:rFonts w:cs="Calibri"/>
          <w:szCs w:val="22"/>
        </w:rPr>
        <w:t xml:space="preserve">Ze zullen het voorwerp uitmaken van periodieke provisies van ………………..€/ …………….betaalbaar op hetzelfde moment als de huurprijs, op dezelfde bankrekening en op dezelfde vervaldatum. Een jaarlijkse afrekening van de gemeenschappelijke lasten zal door de verhuurder aan de huurder worden bezorgd binnen de maand na de ontvangst van de afrekening van de syndicus van de mede-eigendom. Bij de ontvangst van de afrekening zal de </w:t>
      </w:r>
      <w:r w:rsidRPr="00A90A83">
        <w:rPr>
          <w:rFonts w:cs="Calibri"/>
          <w:szCs w:val="22"/>
        </w:rPr>
        <w:lastRenderedPageBreak/>
        <w:t xml:space="preserve">verhuurder of de huurder onmiddellijk aan de andere partij het verschil vereffenen tussen de reeds gestorte provisies en de reële lasten. </w:t>
      </w:r>
    </w:p>
    <w:p w14:paraId="27E90B27" w14:textId="77777777" w:rsidR="00B32E07" w:rsidRPr="00A90A83" w:rsidRDefault="00B32E07" w:rsidP="00B32E07">
      <w:pPr>
        <w:pStyle w:val="11Lijst1"/>
        <w:numPr>
          <w:ilvl w:val="0"/>
          <w:numId w:val="0"/>
        </w:numPr>
        <w:ind w:left="568"/>
        <w:rPr>
          <w:rFonts w:cs="Calibri"/>
          <w:szCs w:val="22"/>
        </w:rPr>
      </w:pPr>
      <w:r w:rsidRPr="00A90A83">
        <w:rPr>
          <w:rFonts w:cs="Calibri"/>
          <w:szCs w:val="22"/>
        </w:rPr>
        <w:t>De wijze van berekening van de gemeenschappelijke lasten ziet eruit als volgt : …………………………………………………………………………………………………………………………………………………</w:t>
      </w:r>
    </w:p>
    <w:p w14:paraId="325DB19C" w14:textId="77777777" w:rsidR="00B32E07" w:rsidRPr="00A90A83" w:rsidRDefault="00B32E07" w:rsidP="00B32E07">
      <w:pPr>
        <w:pStyle w:val="11Lijst1"/>
        <w:numPr>
          <w:ilvl w:val="0"/>
          <w:numId w:val="0"/>
        </w:numPr>
        <w:ind w:left="568"/>
        <w:rPr>
          <w:rFonts w:cs="Calibri"/>
          <w:szCs w:val="22"/>
        </w:rPr>
      </w:pPr>
    </w:p>
    <w:p w14:paraId="4F736A5D" w14:textId="77777777" w:rsidR="00B32E07" w:rsidRPr="00A90A83" w:rsidRDefault="00B36417" w:rsidP="00B32E07">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gevraagde bedragen van de gemeenschappelijke lasten zijn gebaseerd op een </w:t>
      </w:r>
      <w:r w:rsidR="00B32E07" w:rsidRPr="00A90A83">
        <w:rPr>
          <w:rFonts w:cs="Calibri"/>
          <w:b/>
          <w:szCs w:val="22"/>
        </w:rPr>
        <w:t>forfait i</w:t>
      </w:r>
      <w:r w:rsidR="00B32E07" w:rsidRPr="00A90A83">
        <w:rPr>
          <w:rFonts w:cs="Calibri"/>
          <w:szCs w:val="22"/>
        </w:rPr>
        <w:t xml:space="preserve">n de veronderstelling het bedrag van de lasten hiermee te dekken. </w:t>
      </w:r>
    </w:p>
    <w:p w14:paraId="19C45092" w14:textId="77777777" w:rsidR="00B32E07" w:rsidRPr="00A90A83" w:rsidRDefault="00B32E07" w:rsidP="00B32E07">
      <w:pPr>
        <w:pStyle w:val="11Lijst1"/>
        <w:numPr>
          <w:ilvl w:val="0"/>
          <w:numId w:val="0"/>
        </w:numPr>
        <w:tabs>
          <w:tab w:val="clear" w:pos="567"/>
        </w:tabs>
        <w:ind w:left="568"/>
        <w:rPr>
          <w:rFonts w:cs="Calibri"/>
          <w:szCs w:val="22"/>
        </w:rPr>
      </w:pPr>
      <w:r w:rsidRPr="00A90A83">
        <w:rPr>
          <w:rFonts w:cs="Calibri"/>
          <w:szCs w:val="22"/>
        </w:rPr>
        <w:t xml:space="preserve">De forfait is vastgelegd op een bedrag van …………………………….€. </w:t>
      </w:r>
    </w:p>
    <w:p w14:paraId="1B53C244" w14:textId="77777777" w:rsidR="00B32E07" w:rsidRPr="00A90A83" w:rsidRDefault="00B32E07" w:rsidP="00B32E07">
      <w:pPr>
        <w:pStyle w:val="11Lijst1"/>
        <w:numPr>
          <w:ilvl w:val="0"/>
          <w:numId w:val="0"/>
        </w:numPr>
        <w:tabs>
          <w:tab w:val="clear" w:pos="567"/>
        </w:tabs>
        <w:ind w:left="568"/>
        <w:rPr>
          <w:rFonts w:cs="Calibri"/>
          <w:szCs w:val="22"/>
        </w:rPr>
      </w:pPr>
      <w:r w:rsidRPr="00A90A83">
        <w:rPr>
          <w:rFonts w:cs="Calibri"/>
          <w:szCs w:val="22"/>
        </w:rPr>
        <w:t xml:space="preserve">Hij zal betaald worden op hetzelfde moment als de huurprijs, op dezelfde bankrekening en op dezelfde vervaldag. </w:t>
      </w:r>
    </w:p>
    <w:p w14:paraId="77505A48" w14:textId="77777777" w:rsidR="00B32E07" w:rsidRPr="00A90A83" w:rsidRDefault="00B32E07" w:rsidP="00B32E07">
      <w:pPr>
        <w:pStyle w:val="11Lijst1"/>
        <w:numPr>
          <w:ilvl w:val="0"/>
          <w:numId w:val="0"/>
        </w:numPr>
        <w:tabs>
          <w:tab w:val="clear" w:pos="567"/>
        </w:tabs>
        <w:ind w:left="284" w:hanging="284"/>
        <w:rPr>
          <w:rFonts w:cs="Calibri"/>
          <w:szCs w:val="22"/>
        </w:rPr>
      </w:pPr>
    </w:p>
    <w:p w14:paraId="60A4631B" w14:textId="77777777" w:rsidR="00B32E07" w:rsidRPr="00A90A83" w:rsidRDefault="00B32E07" w:rsidP="00B32E07">
      <w:pPr>
        <w:pStyle w:val="11Lijst1"/>
        <w:numPr>
          <w:ilvl w:val="0"/>
          <w:numId w:val="0"/>
        </w:numPr>
        <w:ind w:left="567" w:hanging="567"/>
        <w:rPr>
          <w:b/>
          <w:u w:val="single"/>
        </w:rPr>
      </w:pPr>
      <w:r w:rsidRPr="00A90A83">
        <w:rPr>
          <w:b/>
          <w:u w:val="single"/>
        </w:rPr>
        <w:t>Privatieve delen:</w:t>
      </w:r>
    </w:p>
    <w:p w14:paraId="1D7AF2D4" w14:textId="77777777" w:rsidR="00B32E07" w:rsidRPr="00A90A83" w:rsidRDefault="00B32E07" w:rsidP="00B32E07">
      <w:pPr>
        <w:pStyle w:val="11Lijst1"/>
        <w:numPr>
          <w:ilvl w:val="0"/>
          <w:numId w:val="0"/>
        </w:numPr>
        <w:tabs>
          <w:tab w:val="clear" w:pos="567"/>
          <w:tab w:val="left" w:pos="0"/>
        </w:tabs>
        <w:ind w:left="284"/>
      </w:pPr>
    </w:p>
    <w:p w14:paraId="10C277B3" w14:textId="77777777" w:rsidR="00B32E07" w:rsidRPr="00A90A83" w:rsidRDefault="00B36417" w:rsidP="00B32E07">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huurder neemt zelf de abonnementen met betrekking tot de openbare nutsvoorzieningen (water, elektriciteit, gas, …) op zijn eigen naam en zal de verschuldigde sommen zelf betalen aan de leveranciers.</w:t>
      </w:r>
    </w:p>
    <w:p w14:paraId="0F76C8D9" w14:textId="77777777" w:rsidR="00B32E07" w:rsidRPr="00A90A83" w:rsidRDefault="00B32E07" w:rsidP="00B32E07">
      <w:pPr>
        <w:pStyle w:val="11Lijst1"/>
        <w:numPr>
          <w:ilvl w:val="0"/>
          <w:numId w:val="0"/>
        </w:numPr>
        <w:tabs>
          <w:tab w:val="clear" w:pos="567"/>
          <w:tab w:val="left" w:pos="426"/>
        </w:tabs>
        <w:ind w:left="568" w:hanging="284"/>
        <w:rPr>
          <w:rFonts w:cs="Calibri"/>
          <w:szCs w:val="22"/>
        </w:rPr>
      </w:pPr>
    </w:p>
    <w:p w14:paraId="5B03F6DC" w14:textId="77777777" w:rsidR="00B32E07" w:rsidRPr="00A90A83" w:rsidRDefault="00B36417" w:rsidP="00B32E07">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gevraagde bedragen van de privatieve lasten en voor het privé verbruik zijn gebaseerd op de </w:t>
      </w:r>
      <w:r w:rsidR="00B32E07" w:rsidRPr="00A90A83">
        <w:rPr>
          <w:rFonts w:cs="Calibri"/>
          <w:b/>
          <w:szCs w:val="22"/>
        </w:rPr>
        <w:t>reële kosten</w:t>
      </w:r>
    </w:p>
    <w:p w14:paraId="42224172" w14:textId="77777777" w:rsidR="00B32E07" w:rsidRPr="00A90A83" w:rsidRDefault="00B32E07" w:rsidP="00B32E07">
      <w:pPr>
        <w:pStyle w:val="11Lijst1"/>
        <w:numPr>
          <w:ilvl w:val="0"/>
          <w:numId w:val="0"/>
        </w:numPr>
        <w:ind w:left="568"/>
        <w:rPr>
          <w:rFonts w:cs="Calibri"/>
          <w:szCs w:val="22"/>
        </w:rPr>
      </w:pPr>
      <w:r w:rsidRPr="00A90A83">
        <w:rPr>
          <w:rFonts w:cs="Calibri"/>
          <w:szCs w:val="22"/>
        </w:rPr>
        <w:t>Ze zullen het voorwerp uitmaken van periodieke provisies van ………………..€/ …………….betaalbaar op hetzelfde moment als de huurprijs, op dezelfde bankrekening en op dezelfde vervaldatum.</w:t>
      </w:r>
    </w:p>
    <w:p w14:paraId="37357EFE" w14:textId="77777777" w:rsidR="00B32E07" w:rsidRPr="00A90A83" w:rsidRDefault="00B32E07" w:rsidP="00B32E07">
      <w:pPr>
        <w:pStyle w:val="11Lijst1"/>
        <w:numPr>
          <w:ilvl w:val="0"/>
          <w:numId w:val="0"/>
        </w:numPr>
        <w:ind w:left="568"/>
        <w:rPr>
          <w:rFonts w:cs="Calibri"/>
          <w:szCs w:val="22"/>
        </w:rPr>
      </w:pPr>
      <w:r w:rsidRPr="00A90A83">
        <w:rPr>
          <w:rFonts w:cs="Calibri"/>
          <w:szCs w:val="22"/>
        </w:rPr>
        <w:t xml:space="preserve">Een jaarlijkse afrekening van de privatieve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1A55A22E" w14:textId="65B89473" w:rsidR="00B32E07" w:rsidRPr="00A90A83" w:rsidRDefault="00B32E07" w:rsidP="00B32E07">
      <w:pPr>
        <w:pStyle w:val="11Lijst1"/>
        <w:numPr>
          <w:ilvl w:val="0"/>
          <w:numId w:val="0"/>
        </w:numPr>
        <w:ind w:left="568"/>
        <w:rPr>
          <w:rFonts w:cs="Calibri"/>
          <w:szCs w:val="22"/>
        </w:rPr>
      </w:pPr>
      <w:r w:rsidRPr="00A90A83">
        <w:rPr>
          <w:rFonts w:cs="Calibri"/>
          <w:szCs w:val="22"/>
        </w:rPr>
        <w:t xml:space="preserve">De wijze van berekening van de </w:t>
      </w:r>
      <w:r w:rsidR="003A6813" w:rsidRPr="00A90A83">
        <w:rPr>
          <w:rFonts w:cs="Calibri"/>
          <w:szCs w:val="22"/>
        </w:rPr>
        <w:t xml:space="preserve">privatieve </w:t>
      </w:r>
      <w:r w:rsidRPr="00A90A83">
        <w:rPr>
          <w:rFonts w:cs="Calibri"/>
          <w:szCs w:val="22"/>
        </w:rPr>
        <w:t>lasten ziet eruit als volgt : …………………………………………………………………………………………………………………………………………………</w:t>
      </w:r>
    </w:p>
    <w:p w14:paraId="623B7243" w14:textId="77777777" w:rsidR="00B32E07" w:rsidRPr="00A90A83" w:rsidRDefault="00B32E07" w:rsidP="00B32E07">
      <w:pPr>
        <w:pStyle w:val="11Lijst1"/>
        <w:numPr>
          <w:ilvl w:val="0"/>
          <w:numId w:val="0"/>
        </w:numPr>
        <w:tabs>
          <w:tab w:val="clear" w:pos="567"/>
          <w:tab w:val="left" w:pos="426"/>
        </w:tabs>
        <w:ind w:left="568"/>
        <w:rPr>
          <w:rFonts w:cs="Calibri"/>
          <w:szCs w:val="22"/>
        </w:rPr>
      </w:pPr>
    </w:p>
    <w:p w14:paraId="1D9B4CFC" w14:textId="77777777" w:rsidR="00B32E07" w:rsidRPr="00A90A83" w:rsidRDefault="00B36417" w:rsidP="00B32E07">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rPr>
            <w:t>☐</w:t>
          </w:r>
        </w:sdtContent>
      </w:sdt>
      <w:r w:rsidR="00B32E07" w:rsidRPr="00A90A83">
        <w:rPr>
          <w:rFonts w:cs="Calibri"/>
          <w:szCs w:val="22"/>
        </w:rPr>
        <w:t xml:space="preserve"> de gevraagde bedragen van de privatieve lasten en voor het privé verbruik zijn gebaseerd op </w:t>
      </w:r>
      <w:r w:rsidR="00B32E07" w:rsidRPr="00A90A83">
        <w:rPr>
          <w:rFonts w:cs="Calibri"/>
          <w:b/>
          <w:szCs w:val="22"/>
        </w:rPr>
        <w:t>een forfait</w:t>
      </w:r>
      <w:r w:rsidR="00B32E07" w:rsidRPr="00A90A83">
        <w:rPr>
          <w:rFonts w:cs="Calibri"/>
          <w:szCs w:val="22"/>
        </w:rPr>
        <w:t xml:space="preserve"> in de veronderstelling het bedrag van de lasten hiermee te dekken. </w:t>
      </w:r>
    </w:p>
    <w:p w14:paraId="69E50E73" w14:textId="77777777" w:rsidR="00B32E07" w:rsidRPr="00A90A83" w:rsidRDefault="00B32E07" w:rsidP="00B32E07">
      <w:pPr>
        <w:pStyle w:val="11Lijst1"/>
        <w:numPr>
          <w:ilvl w:val="0"/>
          <w:numId w:val="0"/>
        </w:numPr>
        <w:tabs>
          <w:tab w:val="clear" w:pos="567"/>
        </w:tabs>
        <w:ind w:left="568"/>
        <w:rPr>
          <w:rFonts w:cs="Calibri"/>
          <w:szCs w:val="22"/>
        </w:rPr>
      </w:pPr>
      <w:r w:rsidRPr="00A90A83">
        <w:rPr>
          <w:rFonts w:cs="Calibri"/>
          <w:szCs w:val="22"/>
        </w:rPr>
        <w:t xml:space="preserve">De forfait is vastgelegd op een bedrag van …………………………….€. </w:t>
      </w:r>
    </w:p>
    <w:p w14:paraId="136846BE" w14:textId="77777777" w:rsidR="00B32E07" w:rsidRPr="00A90A83" w:rsidRDefault="00B32E07" w:rsidP="00B32E07">
      <w:pPr>
        <w:pStyle w:val="11Lijst1"/>
        <w:numPr>
          <w:ilvl w:val="0"/>
          <w:numId w:val="0"/>
        </w:numPr>
        <w:tabs>
          <w:tab w:val="clear" w:pos="567"/>
        </w:tabs>
        <w:ind w:left="568"/>
        <w:rPr>
          <w:rFonts w:cs="Calibri"/>
          <w:szCs w:val="22"/>
        </w:rPr>
      </w:pPr>
      <w:r w:rsidRPr="00A90A83">
        <w:rPr>
          <w:rFonts w:cs="Calibri"/>
          <w:szCs w:val="22"/>
        </w:rPr>
        <w:t xml:space="preserve">Hij zal betaald worden op hetzelfde moment als de huurprijs, op dezelfde bankrekening en op dezelfde vervaldag. </w:t>
      </w:r>
    </w:p>
    <w:p w14:paraId="226EAF42" w14:textId="77777777" w:rsidR="00B32E07" w:rsidRPr="00A90A83" w:rsidRDefault="00B32E07" w:rsidP="00B32E07">
      <w:pPr>
        <w:pStyle w:val="11Lijst1"/>
        <w:numPr>
          <w:ilvl w:val="0"/>
          <w:numId w:val="0"/>
        </w:numPr>
        <w:tabs>
          <w:tab w:val="clear" w:pos="567"/>
        </w:tabs>
        <w:ind w:left="568"/>
        <w:rPr>
          <w:rFonts w:cs="Calibri"/>
          <w:szCs w:val="22"/>
        </w:rPr>
      </w:pPr>
      <w:r w:rsidRPr="00A90A83">
        <w:rPr>
          <w:rFonts w:cs="Calibri"/>
          <w:szCs w:val="22"/>
        </w:rPr>
        <w:t>De aard van de privatieve lasten : …………………………………………………………………………………………………………………………………………………..</w:t>
      </w:r>
    </w:p>
    <w:p w14:paraId="0B462E5A" w14:textId="77777777" w:rsidR="00B32E07" w:rsidRPr="00A90A83" w:rsidRDefault="00B32E07" w:rsidP="00B32E07">
      <w:pPr>
        <w:rPr>
          <w:rFonts w:ascii="Arial" w:hAnsi="Arial"/>
          <w:sz w:val="20"/>
          <w:lang w:val="nl-BE"/>
        </w:rPr>
      </w:pPr>
    </w:p>
    <w:p w14:paraId="1E6CEF17" w14:textId="77777777" w:rsidR="00B32E07" w:rsidRPr="00A90A83" w:rsidRDefault="00B32E07" w:rsidP="00B32E07">
      <w:pPr>
        <w:pStyle w:val="11Lijst1"/>
        <w:numPr>
          <w:ilvl w:val="0"/>
          <w:numId w:val="0"/>
        </w:numPr>
        <w:tabs>
          <w:tab w:val="clear" w:pos="567"/>
        </w:tabs>
        <w:rPr>
          <w:rFonts w:cs="Calibri"/>
          <w:szCs w:val="22"/>
        </w:rPr>
      </w:pPr>
      <w:r w:rsidRPr="00A90A83">
        <w:rPr>
          <w:rFonts w:cs="Calibri"/>
          <w:szCs w:val="22"/>
        </w:rPr>
        <w:t>Alle documenten waarin deze uitgaven worden vastgesteld, met inbegrip van de rubrieken en gedetailleerde berekeningen (formules, percentages, enz.), worden opgesteld.</w:t>
      </w:r>
    </w:p>
    <w:p w14:paraId="541D0844" w14:textId="77777777" w:rsidR="00B32E07" w:rsidRPr="00A90A83" w:rsidRDefault="00B32E07" w:rsidP="00B32E07">
      <w:pPr>
        <w:pStyle w:val="11Lijst1"/>
        <w:numPr>
          <w:ilvl w:val="0"/>
          <w:numId w:val="0"/>
        </w:numPr>
        <w:tabs>
          <w:tab w:val="clear" w:pos="567"/>
        </w:tabs>
        <w:rPr>
          <w:rFonts w:cs="Calibri"/>
          <w:szCs w:val="22"/>
        </w:rPr>
      </w:pPr>
    </w:p>
    <w:p w14:paraId="78E39DC0" w14:textId="78D2FA68" w:rsidR="007550E2" w:rsidRPr="00A90A83" w:rsidRDefault="00B32E07" w:rsidP="00B32E07">
      <w:pPr>
        <w:pStyle w:val="11Lijst1"/>
        <w:numPr>
          <w:ilvl w:val="0"/>
          <w:numId w:val="0"/>
        </w:numPr>
        <w:tabs>
          <w:tab w:val="left" w:pos="0"/>
        </w:tabs>
      </w:pPr>
      <w:r w:rsidRPr="00A90A83">
        <w:rPr>
          <w:i/>
        </w:rPr>
        <w:t>In voorkomend geval :</w:t>
      </w:r>
      <w:r w:rsidRPr="00A90A83">
        <w:t xml:space="preserve"> 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4F27C7D5" w14:textId="46E854AB" w:rsidR="00A8067F" w:rsidRPr="00A90A83" w:rsidRDefault="00260A3E" w:rsidP="00260A3E">
      <w:pPr>
        <w:pStyle w:val="Heading3"/>
        <w:numPr>
          <w:ilvl w:val="0"/>
          <w:numId w:val="0"/>
        </w:numPr>
      </w:pPr>
      <w:bookmarkStart w:id="27" w:name="_Toc500244529"/>
      <w:bookmarkStart w:id="28" w:name="_Toc145076707"/>
      <w:r>
        <w:t xml:space="preserve">ARTIKEL 10. </w:t>
      </w:r>
      <w:r w:rsidR="00A8067F" w:rsidRPr="00A90A83">
        <w:t>Verzekering</w:t>
      </w:r>
      <w:bookmarkEnd w:id="27"/>
      <w:bookmarkEnd w:id="28"/>
    </w:p>
    <w:p w14:paraId="442A2499" w14:textId="77777777" w:rsidR="00A8067F" w:rsidRPr="000317DD" w:rsidRDefault="00A8067F" w:rsidP="00A8067F">
      <w:pPr>
        <w:ind w:left="851"/>
        <w:rPr>
          <w:rFonts w:ascii="Arial" w:hAnsi="Arial"/>
          <w:sz w:val="20"/>
          <w:lang w:val="nl-BE"/>
        </w:rPr>
      </w:pPr>
    </w:p>
    <w:p w14:paraId="1FCAE2D7" w14:textId="77777777" w:rsidR="00E4033C" w:rsidRPr="00A90A83" w:rsidRDefault="00A8067F" w:rsidP="00E4033C">
      <w:pPr>
        <w:rPr>
          <w:lang w:val="nl-BE"/>
        </w:rPr>
      </w:pPr>
      <w:r w:rsidRPr="00A90A83">
        <w:rPr>
          <w:lang w:val="nl-BE"/>
        </w:rPr>
        <w:t xml:space="preserve">De huurder zal </w:t>
      </w:r>
      <w:r w:rsidR="00E4033C" w:rsidRPr="00A90A83">
        <w:rPr>
          <w:lang w:val="nl-BE"/>
        </w:rPr>
        <w:t xml:space="preserve">voorafgaandelijk zijn intrede </w:t>
      </w:r>
      <w:r w:rsidRPr="00A90A83">
        <w:rPr>
          <w:lang w:val="nl-BE"/>
        </w:rPr>
        <w:t>de huurrisico's, waaronder brand</w:t>
      </w:r>
      <w:r w:rsidRPr="00A90A83">
        <w:rPr>
          <w:lang w:val="nl-BE"/>
        </w:rPr>
        <w:noBreakHyphen/>
        <w:t>, glas</w:t>
      </w:r>
      <w:r w:rsidRPr="00A90A83">
        <w:rPr>
          <w:lang w:val="nl-BE"/>
        </w:rPr>
        <w:noBreakHyphen/>
        <w:t xml:space="preserve"> en waterschade, op behoorlijke wijze laten verzekeren gedurende de hele looptijd van de overeenkomst. Het verhaal </w:t>
      </w:r>
      <w:r w:rsidRPr="00A90A83">
        <w:rPr>
          <w:lang w:val="nl-BE"/>
        </w:rPr>
        <w:lastRenderedPageBreak/>
        <w:t>van derden dient mee te zijn verzekerd.</w:t>
      </w:r>
      <w:r w:rsidR="00E4033C" w:rsidRPr="00A90A83">
        <w:rPr>
          <w:lang w:val="nl-BE"/>
        </w:rPr>
        <w:t xml:space="preserve"> Jaarlijks moet de huurder aan de verhuurder het bewijs bezorgen van de betaling van de premies.</w:t>
      </w:r>
    </w:p>
    <w:p w14:paraId="456D231A" w14:textId="77777777" w:rsidR="00A8067F" w:rsidRPr="00A90A83" w:rsidRDefault="00A8067F" w:rsidP="00A8067F">
      <w:pPr>
        <w:rPr>
          <w:lang w:val="nl-BE"/>
        </w:rPr>
      </w:pPr>
      <w:r w:rsidRPr="00A90A83">
        <w:rPr>
          <w:lang w:val="nl-BE"/>
        </w:rPr>
        <w:t>Indien er een gemeenschappelijke polis bestaat, is de huurder er toe gehouden zijn aandeel hierin te betalen, onverminderd de verplichting op zijn kosten een gebeurlijke aanvullende dekking te laten waarborgen indien zulks nodig mocht blijken.</w:t>
      </w:r>
    </w:p>
    <w:p w14:paraId="06E883DA" w14:textId="5198FCF4" w:rsidR="00F77ECB" w:rsidRPr="00A90A83" w:rsidRDefault="00260A3E" w:rsidP="00260A3E">
      <w:pPr>
        <w:pStyle w:val="Heading3"/>
        <w:numPr>
          <w:ilvl w:val="0"/>
          <w:numId w:val="0"/>
        </w:numPr>
        <w:tabs>
          <w:tab w:val="clear" w:pos="567"/>
          <w:tab w:val="left" w:pos="1134"/>
        </w:tabs>
        <w:rPr>
          <w:i/>
          <w:lang w:val="nl-NL" w:eastAsia="nl-NL" w:bidi="ar-SA"/>
        </w:rPr>
      </w:pPr>
      <w:bookmarkStart w:id="29" w:name="_Toc500244530"/>
      <w:bookmarkStart w:id="30" w:name="_Toc145076708"/>
      <w:r>
        <w:rPr>
          <w:lang w:val="nl-NL" w:eastAsia="nl-NL" w:bidi="ar-SA"/>
        </w:rPr>
        <w:t xml:space="preserve">ARTIKEL 11. </w:t>
      </w:r>
      <w:r w:rsidR="00F77ECB" w:rsidRPr="00A90A83">
        <w:rPr>
          <w:lang w:val="nl-NL" w:eastAsia="nl-NL" w:bidi="ar-SA"/>
        </w:rPr>
        <w:t>Onderverhuring en huuroverdracht</w:t>
      </w:r>
      <w:bookmarkEnd w:id="29"/>
      <w:bookmarkEnd w:id="30"/>
    </w:p>
    <w:p w14:paraId="2116E8C9" w14:textId="77777777" w:rsidR="00A8067F" w:rsidRPr="00A90A83" w:rsidRDefault="00A8067F" w:rsidP="00A8067F">
      <w:pPr>
        <w:ind w:left="851"/>
        <w:rPr>
          <w:rFonts w:ascii="Arial" w:hAnsi="Arial"/>
          <w:sz w:val="20"/>
          <w:lang w:val="nl-BE"/>
        </w:rPr>
      </w:pPr>
    </w:p>
    <w:p w14:paraId="06ED2F67" w14:textId="77777777" w:rsidR="00325510" w:rsidRPr="00A90A83" w:rsidRDefault="00325510" w:rsidP="00325510">
      <w:pPr>
        <w:rPr>
          <w:rFonts w:asciiTheme="minorHAnsi" w:hAnsiTheme="minorHAnsi" w:cstheme="minorHAnsi"/>
          <w:szCs w:val="22"/>
          <w:lang w:val="nl-BE"/>
        </w:rPr>
      </w:pPr>
      <w:r w:rsidRPr="00A90A83">
        <w:rPr>
          <w:rFonts w:asciiTheme="minorHAnsi" w:hAnsiTheme="minorHAnsi" w:cstheme="minorHAnsi"/>
          <w:szCs w:val="22"/>
          <w:lang w:val="nl-BE"/>
        </w:rPr>
        <w:t>De huurder mag het pand niet onderverhuren behoudens expliciete schriftelijke en voorafgaandelijke toestemming van de verhuurder. Op dezelfde manier is de overdracht van de huurovereenkomst verboden behoudens expliciete schriftelijke en voorafgaandelijke toestemming van de verhuurder.</w:t>
      </w:r>
    </w:p>
    <w:p w14:paraId="544047BA" w14:textId="1B7A5B55" w:rsidR="00A8067F" w:rsidRDefault="00260A3E" w:rsidP="00260A3E">
      <w:pPr>
        <w:pStyle w:val="Heading3"/>
        <w:numPr>
          <w:ilvl w:val="0"/>
          <w:numId w:val="0"/>
        </w:numPr>
      </w:pPr>
      <w:bookmarkStart w:id="31" w:name="_Toc500244531"/>
      <w:bookmarkStart w:id="32" w:name="_Toc145076709"/>
      <w:r>
        <w:rPr>
          <w:rFonts w:asciiTheme="minorHAnsi" w:hAnsiTheme="minorHAnsi" w:cstheme="minorHAnsi"/>
        </w:rPr>
        <w:t xml:space="preserve">ARTIKEL 12. </w:t>
      </w:r>
      <w:r w:rsidR="00A8067F" w:rsidRPr="00A90A83">
        <w:rPr>
          <w:rFonts w:asciiTheme="minorHAnsi" w:hAnsiTheme="minorHAnsi" w:cstheme="minorHAnsi"/>
        </w:rPr>
        <w:t>Bestemming</w:t>
      </w:r>
      <w:r w:rsidR="00A8067F" w:rsidRPr="00A90A83">
        <w:t xml:space="preserve"> van het goed</w:t>
      </w:r>
      <w:bookmarkEnd w:id="31"/>
      <w:bookmarkEnd w:id="32"/>
    </w:p>
    <w:p w14:paraId="1EBCF811" w14:textId="77777777" w:rsidR="00260A3E" w:rsidRPr="00260A3E" w:rsidRDefault="00260A3E" w:rsidP="00260A3E">
      <w:pPr>
        <w:rPr>
          <w:lang w:val="nl-BE"/>
        </w:rPr>
      </w:pPr>
    </w:p>
    <w:p w14:paraId="185A60A8" w14:textId="6F9708E1" w:rsidR="00F77ECB" w:rsidRPr="00A90A83" w:rsidRDefault="00260A3E" w:rsidP="00F77ECB">
      <w:pPr>
        <w:rPr>
          <w:lang w:val="nl-BE"/>
        </w:rPr>
      </w:pPr>
      <w:bookmarkStart w:id="33" w:name="_Hlk535932027"/>
      <w:bookmarkStart w:id="34" w:name="OLE_LINK4"/>
      <w:bookmarkStart w:id="35" w:name="OLE_LINK3"/>
      <w:r>
        <w:rPr>
          <w:rFonts w:cs="Calibri"/>
          <w:szCs w:val="22"/>
          <w:lang w:val="nl-BE"/>
        </w:rPr>
        <w:t xml:space="preserve"> </w:t>
      </w:r>
      <w:sdt>
        <w:sdtPr>
          <w:rPr>
            <w:rFonts w:cs="Calibri"/>
            <w:szCs w:val="22"/>
            <w:lang w:val="nl-BE"/>
          </w:rPr>
          <w:id w:val="2114863770"/>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lang w:val="nl-BE"/>
            </w:rPr>
            <w:t>☐</w:t>
          </w:r>
        </w:sdtContent>
      </w:sdt>
      <w:bookmarkEnd w:id="33"/>
      <w:r w:rsidR="00B32E07" w:rsidRPr="00A90A83">
        <w:rPr>
          <w:lang w:val="nl-BE"/>
        </w:rPr>
        <w:t xml:space="preserve"> </w:t>
      </w:r>
      <w:r w:rsidR="00F77ECB" w:rsidRPr="00A90A83">
        <w:rPr>
          <w:lang w:val="nl-BE"/>
        </w:rPr>
        <w:t>Het goed is ‘</w:t>
      </w:r>
      <w:r w:rsidR="00F77ECB" w:rsidRPr="00A90A83">
        <w:rPr>
          <w:u w:val="single"/>
          <w:lang w:val="nl-BE"/>
        </w:rPr>
        <w:t>uitsluitend’</w:t>
      </w:r>
      <w:r w:rsidR="00F77ECB" w:rsidRPr="00A90A83">
        <w:rPr>
          <w:lang w:val="nl-BE"/>
        </w:rPr>
        <w:t xml:space="preserve"> bestemd voor private bewoning (</w:t>
      </w:r>
      <w:r w:rsidR="00930197" w:rsidRPr="00A90A83">
        <w:rPr>
          <w:lang w:val="nl-BE"/>
        </w:rPr>
        <w:t xml:space="preserve">met uitsluiting van de </w:t>
      </w:r>
      <w:r w:rsidR="00F77ECB" w:rsidRPr="00A90A83">
        <w:rPr>
          <w:lang w:val="nl-BE"/>
        </w:rPr>
        <w:t>hoofdverblijfplaats).</w:t>
      </w:r>
      <w:bookmarkEnd w:id="34"/>
      <w:bookmarkEnd w:id="35"/>
      <w:r w:rsidR="00F77ECB" w:rsidRPr="00A90A83">
        <w:rPr>
          <w:lang w:val="nl-BE"/>
        </w:rPr>
        <w:t xml:space="preserve"> De huurder mag de huurgelden fiscaal niet als beroepslast in mindering brengen van zijn belastbaar inkomen. De bestemming van het goed mag door de huurder niet worden gewijzigd zonder schriftelijke en voorafgaande goedkeuring van de verhuurder.</w:t>
      </w:r>
    </w:p>
    <w:p w14:paraId="5E3AC154" w14:textId="77777777" w:rsidR="00F77ECB" w:rsidRPr="00A90A83" w:rsidRDefault="00F77ECB" w:rsidP="00F77ECB">
      <w:pPr>
        <w:rPr>
          <w:lang w:val="nl-BE"/>
        </w:rPr>
      </w:pPr>
    </w:p>
    <w:p w14:paraId="0F17AB7B" w14:textId="77777777" w:rsidR="00F77ECB" w:rsidRPr="00A90A83" w:rsidRDefault="00A1514A" w:rsidP="00F77ECB">
      <w:pPr>
        <w:rPr>
          <w:lang w:val="nl-BE"/>
        </w:rPr>
      </w:pPr>
      <w:r w:rsidRPr="00A90A83">
        <w:rPr>
          <w:lang w:val="nl-BE"/>
        </w:rPr>
        <w:t>OFWEL</w:t>
      </w:r>
    </w:p>
    <w:p w14:paraId="1A1A39BE" w14:textId="77777777" w:rsidR="00F77ECB" w:rsidRPr="00A90A83" w:rsidRDefault="00F77ECB" w:rsidP="00F77ECB">
      <w:pPr>
        <w:rPr>
          <w:lang w:val="nl-BE"/>
        </w:rPr>
      </w:pPr>
    </w:p>
    <w:p w14:paraId="7B26005E" w14:textId="2AF97A68" w:rsidR="00F77ECB" w:rsidRPr="00A90A83" w:rsidRDefault="00B36417" w:rsidP="00F77ECB">
      <w:pPr>
        <w:rPr>
          <w:lang w:val="nl-BE"/>
        </w:rPr>
      </w:pPr>
      <w:sdt>
        <w:sdtPr>
          <w:rPr>
            <w:rFonts w:cs="Calibri"/>
            <w:szCs w:val="22"/>
            <w:lang w:val="nl-BE"/>
          </w:rPr>
          <w:id w:val="1068463595"/>
          <w14:checkbox>
            <w14:checked w14:val="0"/>
            <w14:checkedState w14:val="2612" w14:font="MS Gothic"/>
            <w14:uncheckedState w14:val="2610" w14:font="MS Gothic"/>
          </w14:checkbox>
        </w:sdtPr>
        <w:sdtEndPr/>
        <w:sdtContent>
          <w:r w:rsidR="00B32E07" w:rsidRPr="00A90A83">
            <w:rPr>
              <w:rFonts w:ascii="MS Gothic" w:eastAsia="MS Gothic" w:hAnsi="MS Gothic" w:cs="Calibri" w:hint="eastAsia"/>
              <w:szCs w:val="22"/>
              <w:lang w:val="nl-BE"/>
            </w:rPr>
            <w:t>☐</w:t>
          </w:r>
        </w:sdtContent>
      </w:sdt>
      <w:r w:rsidR="00B32E07" w:rsidRPr="00A90A83">
        <w:rPr>
          <w:lang w:val="nl-BE"/>
        </w:rPr>
        <w:t xml:space="preserve"> </w:t>
      </w:r>
      <w:r w:rsidR="00F77ECB" w:rsidRPr="00A90A83">
        <w:rPr>
          <w:lang w:val="nl-BE"/>
        </w:rPr>
        <w:t xml:space="preserve">Het goed is </w:t>
      </w:r>
      <w:r w:rsidR="003443DB" w:rsidRPr="00A90A83">
        <w:rPr>
          <w:lang w:val="nl-BE"/>
        </w:rPr>
        <w:t>hoofdzakelijk (</w:t>
      </w:r>
      <w:r w:rsidR="00F77ECB" w:rsidRPr="00A90A83">
        <w:rPr>
          <w:u w:val="single"/>
          <w:lang w:val="nl-BE"/>
        </w:rPr>
        <w:t>‘niet-uitsluitend’</w:t>
      </w:r>
      <w:r w:rsidR="003443DB" w:rsidRPr="00A90A83">
        <w:rPr>
          <w:lang w:val="nl-BE"/>
        </w:rPr>
        <w:t>)</w:t>
      </w:r>
      <w:r w:rsidR="00F77ECB" w:rsidRPr="00A90A83">
        <w:rPr>
          <w:lang w:val="nl-BE"/>
        </w:rPr>
        <w:t xml:space="preserve"> bestemd voor private bewoning (</w:t>
      </w:r>
      <w:r w:rsidR="00930197" w:rsidRPr="00A90A83">
        <w:rPr>
          <w:lang w:val="nl-BE"/>
        </w:rPr>
        <w:t xml:space="preserve">met uitsluiting van de </w:t>
      </w:r>
      <w:r w:rsidR="00F77ECB" w:rsidRPr="00A90A83">
        <w:rPr>
          <w:lang w:val="nl-BE"/>
        </w:rPr>
        <w:t>hoofdverblijfplaats). De huurder mag de huurgelden fiscaal als beroepslast in mindering brengen van zijn belastbaar inkomen voor het gedeelte van de huurprijs dat betrekking heeft op het gebruik voor beroepsdoeleinden.</w:t>
      </w:r>
    </w:p>
    <w:p w14:paraId="2E84F5F6" w14:textId="77777777" w:rsidR="00B32E07" w:rsidRPr="00A90A83" w:rsidRDefault="00B32E07" w:rsidP="00B32E07">
      <w:pPr>
        <w:rPr>
          <w:i/>
          <w:lang w:val="nl-BE"/>
        </w:rPr>
      </w:pPr>
      <w:bookmarkStart w:id="36" w:name="_Hlk535914059"/>
    </w:p>
    <w:p w14:paraId="060515E2" w14:textId="0B8954C0" w:rsidR="00B32E07" w:rsidRPr="00A90A83" w:rsidRDefault="00B32E07" w:rsidP="00B32E07">
      <w:pPr>
        <w:rPr>
          <w:lang w:val="nl-BE"/>
        </w:rPr>
      </w:pPr>
      <w:r w:rsidRPr="00A90A83">
        <w:rPr>
          <w:i/>
          <w:lang w:val="nl-BE"/>
        </w:rPr>
        <w:t>In voorkomend geval</w:t>
      </w:r>
      <w:r w:rsidRPr="00A90A83">
        <w:rPr>
          <w:lang w:val="nl-BE"/>
        </w:rPr>
        <w:t xml:space="preserve"> :</w:t>
      </w:r>
    </w:p>
    <w:bookmarkEnd w:id="36"/>
    <w:p w14:paraId="35E0857A" w14:textId="77777777" w:rsidR="004F30F6" w:rsidRPr="00A90A83" w:rsidRDefault="004F30F6" w:rsidP="004F30F6">
      <w:pPr>
        <w:ind w:firstLine="76"/>
        <w:rPr>
          <w:rFonts w:asciiTheme="minorHAnsi" w:hAnsiTheme="minorHAnsi"/>
          <w:szCs w:val="22"/>
          <w:lang w:val="nl-NL" w:eastAsia="nl-NL" w:bidi="ar-SA"/>
        </w:rPr>
      </w:pPr>
      <w:r w:rsidRPr="00A90A83">
        <w:rPr>
          <w:rFonts w:asciiTheme="minorHAnsi" w:hAnsiTheme="minorHAnsi"/>
          <w:szCs w:val="22"/>
          <w:lang w:val="nl-NL" w:eastAsia="nl-NL" w:bidi="ar-SA"/>
        </w:rPr>
        <w:t xml:space="preserve">De </w:t>
      </w:r>
      <w:r w:rsidR="0006471E" w:rsidRPr="00A90A83">
        <w:rPr>
          <w:rFonts w:asciiTheme="minorHAnsi" w:hAnsiTheme="minorHAnsi"/>
          <w:szCs w:val="22"/>
          <w:lang w:val="nl-NL" w:eastAsia="nl-NL" w:bidi="ar-SA"/>
        </w:rPr>
        <w:t>bestemming van het goed</w:t>
      </w:r>
      <w:r w:rsidRPr="00A90A83">
        <w:rPr>
          <w:rFonts w:asciiTheme="minorHAnsi" w:hAnsiTheme="minorHAnsi"/>
          <w:szCs w:val="22"/>
          <w:lang w:val="nl-NL" w:eastAsia="nl-NL" w:bidi="ar-SA"/>
        </w:rPr>
        <w:t xml:space="preserve"> wordt als volgt opgedeeld:</w:t>
      </w:r>
    </w:p>
    <w:p w14:paraId="016D7676" w14:textId="77777777" w:rsidR="004F30F6" w:rsidRPr="00A90A83" w:rsidRDefault="004F30F6" w:rsidP="00260A3E">
      <w:pPr>
        <w:pStyle w:val="Opsomming1"/>
        <w:numPr>
          <w:ilvl w:val="0"/>
          <w:numId w:val="20"/>
        </w:numPr>
        <w:rPr>
          <w:lang w:val="nl-NL" w:eastAsia="nl-NL" w:bidi="ar-SA"/>
        </w:rPr>
      </w:pPr>
      <w:r w:rsidRPr="00A90A83">
        <w:rPr>
          <w:lang w:val="nl-NL" w:eastAsia="nl-NL" w:bidi="ar-SA"/>
        </w:rPr>
        <w:t xml:space="preserve">…… % (minimum 51 %) voor private bewoning </w:t>
      </w:r>
    </w:p>
    <w:p w14:paraId="5F6637E0" w14:textId="77777777" w:rsidR="004F30F6" w:rsidRPr="00A90A83" w:rsidRDefault="004F30F6" w:rsidP="00260A3E">
      <w:pPr>
        <w:pStyle w:val="Opsomming1"/>
        <w:numPr>
          <w:ilvl w:val="0"/>
          <w:numId w:val="20"/>
        </w:numPr>
        <w:rPr>
          <w:lang w:val="nl-NL" w:eastAsia="nl-NL" w:bidi="ar-SA"/>
        </w:rPr>
      </w:pPr>
      <w:r w:rsidRPr="00A90A83">
        <w:rPr>
          <w:lang w:val="nl-NL" w:eastAsia="nl-NL" w:bidi="ar-SA"/>
        </w:rPr>
        <w:t xml:space="preserve">……. % voor </w:t>
      </w:r>
      <w:r w:rsidRPr="00A90A83">
        <w:t>beroepsdoeleinden</w:t>
      </w:r>
      <w:r w:rsidRPr="00A90A83">
        <w:rPr>
          <w:lang w:val="nl-NL" w:eastAsia="nl-NL" w:bidi="ar-SA"/>
        </w:rPr>
        <w:t>.</w:t>
      </w:r>
    </w:p>
    <w:p w14:paraId="6F7A7041" w14:textId="77777777" w:rsidR="004F30F6" w:rsidRPr="00A90A83" w:rsidRDefault="004F30F6" w:rsidP="00F77ECB">
      <w:pPr>
        <w:rPr>
          <w:lang w:val="nl-BE"/>
        </w:rPr>
      </w:pPr>
    </w:p>
    <w:p w14:paraId="473157C9" w14:textId="39F3D35F" w:rsidR="007501A5" w:rsidRPr="00A90A83" w:rsidRDefault="007501A5" w:rsidP="00F77ECB">
      <w:pPr>
        <w:rPr>
          <w:lang w:val="nl-BE"/>
        </w:rPr>
      </w:pPr>
      <w:r w:rsidRPr="00A90A83">
        <w:rPr>
          <w:lang w:val="nl-BE"/>
        </w:rPr>
        <w:t xml:space="preserve">Het verbod het goed tot hoofdverblijfplaats </w:t>
      </w:r>
      <w:r w:rsidR="00F16AE1" w:rsidRPr="00A90A83">
        <w:rPr>
          <w:lang w:val="nl-BE"/>
        </w:rPr>
        <w:t xml:space="preserve">van de huurder </w:t>
      </w:r>
      <w:r w:rsidRPr="00A90A83">
        <w:rPr>
          <w:lang w:val="nl-BE"/>
        </w:rPr>
        <w:t>te bestemmen wordt gerechtvaardigd om volgende redenen : …………………………………………………………………………………………………………………………………………………………………………………………………………………………………………………………………………………………………………</w:t>
      </w:r>
    </w:p>
    <w:p w14:paraId="4A205CE3" w14:textId="56985ADD" w:rsidR="00457EE8" w:rsidRPr="00A90A83" w:rsidRDefault="00457EE8" w:rsidP="00F77ECB">
      <w:pPr>
        <w:rPr>
          <w:lang w:val="nl-BE"/>
        </w:rPr>
      </w:pPr>
    </w:p>
    <w:p w14:paraId="6998B4BB" w14:textId="77777777" w:rsidR="00457EE8" w:rsidRPr="00A90A83" w:rsidRDefault="00457EE8" w:rsidP="00457EE8">
      <w:pPr>
        <w:rPr>
          <w:iCs/>
          <w:lang w:val="nl-BE" w:bidi="ar-SA"/>
        </w:rPr>
      </w:pPr>
      <w:r w:rsidRPr="00A90A83">
        <w:rPr>
          <w:iCs/>
          <w:lang w:val="nl-BE"/>
        </w:rPr>
        <w:t>De hoofdverblijfplaats van de huurder tijdens de huurovereenkomst is gevestigd op het volgend adres:</w:t>
      </w:r>
    </w:p>
    <w:p w14:paraId="00EE9AAB" w14:textId="7AD0A79C" w:rsidR="00457EE8" w:rsidRPr="00A90A83" w:rsidRDefault="00457EE8" w:rsidP="00457EE8">
      <w:pPr>
        <w:rPr>
          <w:lang w:val="nl-BE"/>
        </w:rPr>
      </w:pPr>
      <w:r w:rsidRPr="00A90A83">
        <w:rPr>
          <w:lang w:val="nl-BE"/>
        </w:rPr>
        <w:t>……………………………………………………………………………………………………………………………………………………</w:t>
      </w:r>
    </w:p>
    <w:p w14:paraId="4B01A2B2" w14:textId="77777777" w:rsidR="007501A5" w:rsidRPr="00A90A83" w:rsidRDefault="007501A5" w:rsidP="00F77ECB">
      <w:pPr>
        <w:rPr>
          <w:lang w:val="nl-BE"/>
        </w:rPr>
      </w:pPr>
    </w:p>
    <w:p w14:paraId="18CB56FD" w14:textId="6A5395C6" w:rsidR="000119B5" w:rsidRPr="00A90A83" w:rsidRDefault="00F77ECB" w:rsidP="000119B5">
      <w:pPr>
        <w:rPr>
          <w:lang w:val="nl-BE"/>
        </w:rPr>
      </w:pPr>
      <w:r w:rsidRPr="00A90A83">
        <w:rPr>
          <w:lang w:val="nl-BE"/>
        </w:rPr>
        <w:t>Iedere eventuele fiscale meerlast in hoofde van de verhuurder</w:t>
      </w:r>
      <w:r w:rsidR="008F1A7C" w:rsidRPr="00A90A83">
        <w:rPr>
          <w:lang w:val="nl-BE"/>
        </w:rPr>
        <w:t xml:space="preserve"> </w:t>
      </w:r>
      <w:r w:rsidRPr="00A90A83">
        <w:rPr>
          <w:lang w:val="nl-BE"/>
        </w:rPr>
        <w:t xml:space="preserve">ingevolge het niet-naleven van deze afspraken zal op de huurder verhaald worden. </w:t>
      </w:r>
    </w:p>
    <w:p w14:paraId="51072727" w14:textId="6AB2B375" w:rsidR="00A8067F" w:rsidRPr="00A90A83" w:rsidRDefault="00260A3E" w:rsidP="00260A3E">
      <w:pPr>
        <w:pStyle w:val="Heading3"/>
        <w:numPr>
          <w:ilvl w:val="0"/>
          <w:numId w:val="0"/>
        </w:numPr>
      </w:pPr>
      <w:bookmarkStart w:id="37" w:name="_Toc500244532"/>
      <w:bookmarkStart w:id="38" w:name="_Toc145076710"/>
      <w:r>
        <w:t xml:space="preserve">ARTIKEL 13. </w:t>
      </w:r>
      <w:r w:rsidR="00A8067F" w:rsidRPr="00A90A83">
        <w:t>Verfraaiings</w:t>
      </w:r>
      <w:r w:rsidR="00A8067F" w:rsidRPr="00A90A83">
        <w:noBreakHyphen/>
        <w:t>, verbeterings</w:t>
      </w:r>
      <w:r w:rsidR="00A8067F" w:rsidRPr="00A90A83">
        <w:noBreakHyphen/>
        <w:t xml:space="preserve"> en veranderingswerken</w:t>
      </w:r>
      <w:bookmarkEnd w:id="37"/>
      <w:bookmarkEnd w:id="38"/>
    </w:p>
    <w:p w14:paraId="1A75D751" w14:textId="77777777" w:rsidR="00A8067F" w:rsidRPr="00A90A83" w:rsidRDefault="00A8067F" w:rsidP="00A8067F">
      <w:pPr>
        <w:ind w:left="709"/>
        <w:rPr>
          <w:rFonts w:ascii="Arial" w:hAnsi="Arial"/>
          <w:sz w:val="18"/>
          <w:szCs w:val="18"/>
          <w:lang w:val="nl-BE"/>
        </w:rPr>
      </w:pPr>
    </w:p>
    <w:p w14:paraId="35D1F13A" w14:textId="77777777" w:rsidR="00A8067F" w:rsidRPr="00A90A83" w:rsidRDefault="00A8067F" w:rsidP="00A8067F">
      <w:pPr>
        <w:rPr>
          <w:lang w:val="nl-BE"/>
        </w:rPr>
      </w:pPr>
      <w:r w:rsidRPr="00A90A83">
        <w:rPr>
          <w:lang w:val="nl-BE"/>
        </w:rPr>
        <w:t>Alle verfraaiings</w:t>
      </w:r>
      <w:r w:rsidRPr="00A90A83">
        <w:rPr>
          <w:lang w:val="nl-BE"/>
        </w:rPr>
        <w:noBreakHyphen/>
        <w:t>, verbeterings</w:t>
      </w:r>
      <w:r w:rsidRPr="00A90A83">
        <w:rPr>
          <w:lang w:val="nl-BE"/>
        </w:rPr>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52201DC1" w14:textId="77777777" w:rsidR="00A8067F" w:rsidRPr="00A90A83" w:rsidRDefault="00A8067F" w:rsidP="00A8067F">
      <w:pPr>
        <w:rPr>
          <w:lang w:val="nl-BE"/>
        </w:rPr>
      </w:pPr>
    </w:p>
    <w:p w14:paraId="35224D3B" w14:textId="77777777" w:rsidR="00A8067F" w:rsidRPr="00A90A83" w:rsidRDefault="00A8067F" w:rsidP="00A8067F">
      <w:pPr>
        <w:rPr>
          <w:lang w:val="nl-BE"/>
        </w:rPr>
      </w:pPr>
      <w:r w:rsidRPr="00A90A83">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7FF99B49" w14:textId="77777777" w:rsidR="00A8067F" w:rsidRPr="00A90A83" w:rsidRDefault="00A8067F" w:rsidP="00A8067F">
      <w:pPr>
        <w:rPr>
          <w:lang w:val="nl-BE"/>
        </w:rPr>
      </w:pPr>
      <w:r w:rsidRPr="00A90A83">
        <w:rPr>
          <w:lang w:val="nl-BE"/>
        </w:rPr>
        <w:t>Indien er voor het goed een postinterventiedossier werd opgemaakt, verbindt de verhuurder zich ertoe dit op eerste verzoek van de huurder te zijner beschikking te stellen.</w:t>
      </w:r>
    </w:p>
    <w:p w14:paraId="25C72AF8" w14:textId="24DC655E" w:rsidR="00A8067F" w:rsidRPr="00A90A83" w:rsidRDefault="00260A3E" w:rsidP="00260A3E">
      <w:pPr>
        <w:pStyle w:val="Heading3"/>
        <w:numPr>
          <w:ilvl w:val="0"/>
          <w:numId w:val="0"/>
        </w:numPr>
      </w:pPr>
      <w:bookmarkStart w:id="39" w:name="_Toc500244533"/>
      <w:bookmarkStart w:id="40" w:name="_Toc145076711"/>
      <w:r>
        <w:t xml:space="preserve">ARTIKEL 14. </w:t>
      </w:r>
      <w:r w:rsidR="00A8067F" w:rsidRPr="00A90A83">
        <w:t>Huisdieren</w:t>
      </w:r>
      <w:bookmarkEnd w:id="39"/>
      <w:bookmarkEnd w:id="40"/>
    </w:p>
    <w:p w14:paraId="64C831DA" w14:textId="77777777" w:rsidR="00A8067F" w:rsidRPr="00A90A83" w:rsidRDefault="00A8067F" w:rsidP="00A8067F">
      <w:pPr>
        <w:ind w:left="851"/>
        <w:rPr>
          <w:rFonts w:ascii="Arial" w:hAnsi="Arial"/>
          <w:sz w:val="18"/>
          <w:lang w:val="nl-BE"/>
        </w:rPr>
      </w:pPr>
    </w:p>
    <w:p w14:paraId="6F2D5627" w14:textId="32A57F68" w:rsidR="00133708" w:rsidRPr="00A90A83" w:rsidRDefault="00A8067F" w:rsidP="00A8067F">
      <w:pPr>
        <w:rPr>
          <w:lang w:val="nl-BE"/>
        </w:rPr>
      </w:pPr>
      <w:r w:rsidRPr="00A90A83">
        <w:rPr>
          <w:lang w:val="nl-BE"/>
        </w:rPr>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394F0DD4" w14:textId="3B2036AD" w:rsidR="00F77ECB" w:rsidRPr="00A90A83" w:rsidRDefault="00260A3E" w:rsidP="00260A3E">
      <w:pPr>
        <w:pStyle w:val="Heading3"/>
        <w:numPr>
          <w:ilvl w:val="0"/>
          <w:numId w:val="0"/>
        </w:numPr>
        <w:tabs>
          <w:tab w:val="clear" w:pos="567"/>
          <w:tab w:val="left" w:pos="1134"/>
        </w:tabs>
        <w:rPr>
          <w:lang w:val="nl-NL" w:eastAsia="nl-NL" w:bidi="ar-SA"/>
        </w:rPr>
      </w:pPr>
      <w:bookmarkStart w:id="41" w:name="_Toc500244534"/>
      <w:bookmarkStart w:id="42" w:name="_Toc145076712"/>
      <w:r>
        <w:rPr>
          <w:lang w:val="nl-NL" w:eastAsia="nl-NL" w:bidi="ar-SA"/>
        </w:rPr>
        <w:t xml:space="preserve">ARTIKEL 15. </w:t>
      </w:r>
      <w:r w:rsidR="00F77ECB" w:rsidRPr="00A90A83">
        <w:rPr>
          <w:lang w:val="nl-NL" w:eastAsia="nl-NL" w:bidi="ar-SA"/>
        </w:rPr>
        <w:t>Bezoek en nazicht door de verhuurder</w:t>
      </w:r>
      <w:bookmarkEnd w:id="41"/>
      <w:bookmarkEnd w:id="42"/>
    </w:p>
    <w:p w14:paraId="28D25B01" w14:textId="77777777" w:rsidR="00F77ECB" w:rsidRPr="00A90A83" w:rsidRDefault="00F77ECB" w:rsidP="00F77ECB">
      <w:pPr>
        <w:ind w:left="851"/>
        <w:rPr>
          <w:rFonts w:ascii="Arial" w:hAnsi="Arial"/>
          <w:sz w:val="18"/>
          <w:lang w:val="nl-NL" w:eastAsia="nl-NL" w:bidi="ar-SA"/>
        </w:rPr>
      </w:pPr>
    </w:p>
    <w:p w14:paraId="4CF904C2" w14:textId="77777777" w:rsidR="00B32E07" w:rsidRPr="00A90A83" w:rsidRDefault="00F77ECB" w:rsidP="00F77ECB">
      <w:pPr>
        <w:rPr>
          <w:lang w:val="nl-BE" w:eastAsia="nl-NL" w:bidi="ar-SA"/>
        </w:rPr>
      </w:pPr>
      <w:r w:rsidRPr="00A90A83">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A90A83">
        <w:rPr>
          <w:lang w:val="nl-BE" w:eastAsia="nl-NL" w:bidi="ar-SA"/>
        </w:rPr>
        <w:t>zo</w:t>
      </w:r>
      <w:r w:rsidRPr="00A90A83">
        <w:rPr>
          <w:lang w:val="nl-BE" w:eastAsia="nl-NL" w:bidi="ar-SA"/>
        </w:rPr>
        <w:t xml:space="preserve">als </w:t>
      </w:r>
      <w:r w:rsidR="00735A56" w:rsidRPr="00A90A83">
        <w:rPr>
          <w:lang w:val="nl-BE" w:eastAsia="nl-NL" w:bidi="ar-SA"/>
        </w:rPr>
        <w:t xml:space="preserve">onderling </w:t>
      </w:r>
      <w:r w:rsidRPr="00A90A83">
        <w:rPr>
          <w:lang w:val="nl-BE" w:eastAsia="nl-NL" w:bidi="ar-SA"/>
        </w:rPr>
        <w:t>bepaald</w:t>
      </w:r>
      <w:r w:rsidR="00735A56" w:rsidRPr="00A90A83">
        <w:rPr>
          <w:lang w:val="nl-BE" w:eastAsia="nl-NL" w:bidi="ar-SA"/>
        </w:rPr>
        <w:t>.</w:t>
      </w:r>
      <w:r w:rsidRPr="00A90A83">
        <w:rPr>
          <w:lang w:val="nl-BE" w:eastAsia="nl-NL" w:bidi="ar-SA"/>
        </w:rPr>
        <w:t xml:space="preserve"> </w:t>
      </w:r>
      <w:bookmarkStart w:id="43" w:name="_Hlk536445165"/>
      <w:r w:rsidR="00B32E07" w:rsidRPr="00A90A83">
        <w:rPr>
          <w:lang w:val="nl-BE" w:eastAsia="nl-NL" w:bidi="ar-SA"/>
        </w:rPr>
        <w:t>Bij gebreke aan overeenkomst zal er een bezoekrecht voorzien worden iedere ……………………………..[</w:t>
      </w:r>
      <w:r w:rsidR="00B32E07" w:rsidRPr="00A90A83">
        <w:rPr>
          <w:i/>
          <w:lang w:val="nl-BE" w:eastAsia="nl-NL" w:bidi="ar-SA"/>
        </w:rPr>
        <w:t>dag(en)</w:t>
      </w:r>
      <w:r w:rsidR="00B32E07" w:rsidRPr="00A90A83">
        <w:rPr>
          <w:lang w:val="nl-BE" w:eastAsia="nl-NL" w:bidi="ar-SA"/>
        </w:rPr>
        <w:t>] van ………..tot ……………..[</w:t>
      </w:r>
      <w:r w:rsidR="00B32E07" w:rsidRPr="00A90A83">
        <w:rPr>
          <w:i/>
          <w:lang w:val="nl-BE" w:eastAsia="nl-NL" w:bidi="ar-SA"/>
        </w:rPr>
        <w:t>uur]</w:t>
      </w:r>
      <w:r w:rsidR="00B32E07" w:rsidRPr="00A90A83">
        <w:rPr>
          <w:lang w:val="nl-BE" w:eastAsia="nl-NL" w:bidi="ar-SA"/>
        </w:rPr>
        <w:t>.</w:t>
      </w:r>
      <w:bookmarkEnd w:id="43"/>
    </w:p>
    <w:p w14:paraId="28F9F8CD" w14:textId="46DAA501" w:rsidR="00F77ECB" w:rsidRPr="00A90A83" w:rsidRDefault="00F77ECB" w:rsidP="00F77ECB">
      <w:pPr>
        <w:rPr>
          <w:lang w:val="nl-BE" w:eastAsia="nl-NL" w:bidi="ar-SA"/>
        </w:rPr>
      </w:pPr>
      <w:r w:rsidRPr="00A90A83">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18CA963C" w14:textId="77777777" w:rsidR="00F77ECB" w:rsidRPr="00A90A83" w:rsidRDefault="00F77ECB" w:rsidP="00F77ECB">
      <w:pPr>
        <w:rPr>
          <w:lang w:val="nl-BE"/>
        </w:rPr>
      </w:pPr>
    </w:p>
    <w:p w14:paraId="2EF23365" w14:textId="72810CFC" w:rsidR="00F77ECB" w:rsidRPr="00A90A83" w:rsidRDefault="00F77ECB" w:rsidP="00F77ECB">
      <w:pPr>
        <w:rPr>
          <w:lang w:val="nl-BE"/>
        </w:rPr>
      </w:pPr>
      <w:r w:rsidRPr="00A90A83">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5BDC0E4A" w14:textId="77777777" w:rsidR="00B32E07" w:rsidRPr="00A90A83" w:rsidRDefault="00B32E07" w:rsidP="00F77ECB">
      <w:pPr>
        <w:rPr>
          <w:lang w:val="nl-BE"/>
        </w:rPr>
      </w:pPr>
    </w:p>
    <w:p w14:paraId="635920B2" w14:textId="77777777" w:rsidR="00B32E07" w:rsidRPr="00A90A83" w:rsidRDefault="00B32E07" w:rsidP="00B32E07">
      <w:pPr>
        <w:pStyle w:val="ListParagraph"/>
        <w:ind w:left="0"/>
        <w:rPr>
          <w:lang w:val="nl-BE" w:eastAsia="nl-NL" w:bidi="ar-SA"/>
        </w:rPr>
      </w:pPr>
      <w:bookmarkStart w:id="44" w:name="_Hlk536445186"/>
      <w:r w:rsidRPr="00A90A83">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1CAA7AFE" w14:textId="56036A78" w:rsidR="00A8067F" w:rsidRPr="00A90A83" w:rsidRDefault="00260A3E" w:rsidP="00260A3E">
      <w:pPr>
        <w:pStyle w:val="Heading3"/>
        <w:numPr>
          <w:ilvl w:val="0"/>
          <w:numId w:val="0"/>
        </w:numPr>
      </w:pPr>
      <w:bookmarkStart w:id="45" w:name="_Toc500244535"/>
      <w:bookmarkStart w:id="46" w:name="_Toc145076713"/>
      <w:bookmarkEnd w:id="44"/>
      <w:r>
        <w:t xml:space="preserve">ARTIKEL 16. </w:t>
      </w:r>
      <w:r w:rsidR="00A8067F" w:rsidRPr="00A90A83">
        <w:t>Ontbinding van de overeenkomst lastens de huurder</w:t>
      </w:r>
      <w:bookmarkEnd w:id="45"/>
      <w:bookmarkEnd w:id="46"/>
    </w:p>
    <w:p w14:paraId="533D18D2" w14:textId="77777777" w:rsidR="00A8067F" w:rsidRPr="00A90A83" w:rsidRDefault="00A8067F" w:rsidP="00A8067F">
      <w:pPr>
        <w:ind w:left="851"/>
        <w:rPr>
          <w:rFonts w:ascii="Arial" w:hAnsi="Arial"/>
          <w:sz w:val="18"/>
          <w:lang w:val="nl-BE"/>
        </w:rPr>
      </w:pPr>
    </w:p>
    <w:p w14:paraId="6E335984" w14:textId="42FE19F0" w:rsidR="00485136" w:rsidRPr="00A90A83" w:rsidRDefault="00A8067F" w:rsidP="00485136">
      <w:pPr>
        <w:rPr>
          <w:lang w:val="nl-BE"/>
        </w:rPr>
      </w:pPr>
      <w:r w:rsidRPr="00A90A83">
        <w:rPr>
          <w:lang w:val="nl-BE"/>
        </w:rPr>
        <w:t>In geval van ontbinding van deze overeenkomst door de fout van de huurder zal deze laatste alle kosten en uitgaven dienen te dragen voortvloeiend uit deze ontbinding,</w:t>
      </w:r>
      <w:bookmarkStart w:id="47" w:name="_Hlk536445150"/>
      <w:r w:rsidR="00485136" w:rsidRPr="00A90A83">
        <w:rPr>
          <w:lang w:val="nl-BE"/>
        </w:rPr>
        <w:t xml:space="preserve"> zijnde de huurprijs gedurende de tijd die voor de wederverhuring nodig is en de vergoeding van de schade die door het wangebruik werd veroorzaakt.</w:t>
      </w:r>
    </w:p>
    <w:p w14:paraId="6D605623" w14:textId="2616AAA6" w:rsidR="00A8067F" w:rsidRPr="00A90A83" w:rsidRDefault="00260A3E" w:rsidP="00260A3E">
      <w:pPr>
        <w:pStyle w:val="Heading3"/>
        <w:numPr>
          <w:ilvl w:val="0"/>
          <w:numId w:val="0"/>
        </w:numPr>
      </w:pPr>
      <w:bookmarkStart w:id="48" w:name="_Toc500244536"/>
      <w:bookmarkStart w:id="49" w:name="_Toc145076714"/>
      <w:bookmarkEnd w:id="47"/>
      <w:r>
        <w:t xml:space="preserve">ARTIKEL 17. </w:t>
      </w:r>
      <w:r w:rsidR="00A8067F" w:rsidRPr="00A90A83">
        <w:t>Onteigening door de overheid</w:t>
      </w:r>
      <w:bookmarkEnd w:id="48"/>
      <w:bookmarkEnd w:id="49"/>
    </w:p>
    <w:p w14:paraId="23D580AA" w14:textId="77777777" w:rsidR="00A8067F" w:rsidRPr="00A90A83" w:rsidRDefault="00A8067F" w:rsidP="00A8067F">
      <w:pPr>
        <w:rPr>
          <w:lang w:val="nl-BE"/>
        </w:rPr>
      </w:pPr>
    </w:p>
    <w:p w14:paraId="50B5CEA7" w14:textId="7441E69E" w:rsidR="00786817" w:rsidRDefault="00A8067F" w:rsidP="00A8067F">
      <w:pPr>
        <w:rPr>
          <w:lang w:val="nl-BE"/>
        </w:rPr>
      </w:pPr>
      <w:r w:rsidRPr="00A90A83">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1F392F9D" w14:textId="77777777" w:rsidR="00786817" w:rsidRDefault="00786817">
      <w:pPr>
        <w:jc w:val="left"/>
        <w:rPr>
          <w:lang w:val="nl-BE"/>
        </w:rPr>
      </w:pPr>
      <w:r>
        <w:rPr>
          <w:lang w:val="nl-BE"/>
        </w:rPr>
        <w:br w:type="page"/>
      </w:r>
    </w:p>
    <w:p w14:paraId="0F111742" w14:textId="0BD6D058" w:rsidR="00F77ECB" w:rsidRPr="00A90A83" w:rsidRDefault="00260A3E" w:rsidP="00260A3E">
      <w:pPr>
        <w:pStyle w:val="Heading3"/>
        <w:numPr>
          <w:ilvl w:val="0"/>
          <w:numId w:val="0"/>
        </w:numPr>
        <w:tabs>
          <w:tab w:val="clear" w:pos="567"/>
          <w:tab w:val="left" w:pos="1134"/>
        </w:tabs>
        <w:rPr>
          <w:lang w:val="nl-NL" w:eastAsia="nl-NL" w:bidi="ar-SA"/>
        </w:rPr>
      </w:pPr>
      <w:bookmarkStart w:id="50" w:name="_Toc500244537"/>
      <w:bookmarkStart w:id="51" w:name="_Toc145076715"/>
      <w:r>
        <w:rPr>
          <w:lang w:val="nl-NL" w:eastAsia="nl-NL" w:bidi="ar-SA"/>
        </w:rPr>
        <w:lastRenderedPageBreak/>
        <w:t xml:space="preserve">ARTIKEL 18. </w:t>
      </w:r>
      <w:r w:rsidR="00F77ECB" w:rsidRPr="00A90A83">
        <w:rPr>
          <w:lang w:val="nl-NL" w:eastAsia="nl-NL" w:bidi="ar-SA"/>
        </w:rPr>
        <w:t>Belastingen</w:t>
      </w:r>
      <w:r w:rsidR="004C2A3E" w:rsidRPr="00A90A83">
        <w:rPr>
          <w:lang w:val="nl-NL" w:eastAsia="nl-NL" w:bidi="ar-SA"/>
        </w:rPr>
        <w:t xml:space="preserve"> en taksen</w:t>
      </w:r>
      <w:bookmarkEnd w:id="50"/>
      <w:bookmarkEnd w:id="51"/>
    </w:p>
    <w:p w14:paraId="1DB5F5D4" w14:textId="77777777" w:rsidR="00F77ECB" w:rsidRPr="00A90A83" w:rsidRDefault="00F77ECB" w:rsidP="00F77ECB">
      <w:pPr>
        <w:ind w:left="851"/>
        <w:rPr>
          <w:rFonts w:ascii="Arial" w:hAnsi="Arial"/>
          <w:sz w:val="18"/>
          <w:lang w:val="nl-NL" w:eastAsia="nl-NL" w:bidi="ar-SA"/>
        </w:rPr>
      </w:pPr>
    </w:p>
    <w:p w14:paraId="02E5E2AD" w14:textId="77777777" w:rsidR="00260A3E" w:rsidRDefault="00F77ECB" w:rsidP="00260A3E">
      <w:pPr>
        <w:rPr>
          <w:lang w:val="nl-NL" w:eastAsia="nl-NL" w:bidi="ar-SA"/>
        </w:rPr>
      </w:pPr>
      <w:r w:rsidRPr="00A90A83">
        <w:rPr>
          <w:lang w:val="nl-NL" w:eastAsia="nl-NL" w:bidi="ar-SA"/>
        </w:rPr>
        <w:t>Alle mogelijke belastingen en taksen die het goed bezwaren en opgelegd worden door gelijk welk bestuur of overheid, zullen ten laste vallen van de huurder.</w:t>
      </w:r>
      <w:r w:rsidR="00BE69CE" w:rsidRPr="00A90A83">
        <w:rPr>
          <w:lang w:val="nl-NL" w:eastAsia="nl-NL" w:bidi="ar-SA"/>
        </w:rPr>
        <w:t xml:space="preserve"> </w:t>
      </w:r>
      <w:r w:rsidR="00930197" w:rsidRPr="00A90A83">
        <w:rPr>
          <w:lang w:val="nl-NL" w:eastAsia="nl-NL" w:bidi="ar-SA"/>
        </w:rPr>
        <w:t>D</w:t>
      </w:r>
      <w:r w:rsidR="00BE69CE" w:rsidRPr="00A90A83">
        <w:rPr>
          <w:lang w:val="nl-NL" w:eastAsia="nl-NL" w:bidi="ar-SA"/>
        </w:rPr>
        <w:t>e onroere</w:t>
      </w:r>
      <w:r w:rsidR="00F41141" w:rsidRPr="00A90A83">
        <w:rPr>
          <w:lang w:val="nl-NL" w:eastAsia="nl-NL" w:bidi="ar-SA"/>
        </w:rPr>
        <w:t>n</w:t>
      </w:r>
      <w:r w:rsidR="00BE69CE" w:rsidRPr="00A90A83">
        <w:rPr>
          <w:lang w:val="nl-NL" w:eastAsia="nl-NL" w:bidi="ar-SA"/>
        </w:rPr>
        <w:t>d</w:t>
      </w:r>
      <w:r w:rsidR="00F41141" w:rsidRPr="00A90A83">
        <w:rPr>
          <w:lang w:val="nl-NL" w:eastAsia="nl-NL" w:bidi="ar-SA"/>
        </w:rPr>
        <w:t xml:space="preserve">e voorheffing </w:t>
      </w:r>
      <w:sdt>
        <w:sdtPr>
          <w:rPr>
            <w:lang w:val="nl-BE"/>
          </w:rPr>
          <w:id w:val="1237981497"/>
          <w14:checkbox>
            <w14:checked w14:val="0"/>
            <w14:checkedState w14:val="2612" w14:font="MS Gothic"/>
            <w14:uncheckedState w14:val="2610" w14:font="MS Gothic"/>
          </w14:checkbox>
        </w:sdtPr>
        <w:sdtEndPr/>
        <w:sdtContent>
          <w:r w:rsidR="00930197" w:rsidRPr="00A90A83">
            <w:rPr>
              <w:rFonts w:ascii="MS Gothic" w:eastAsia="MS Gothic" w:hAnsi="MS Gothic" w:hint="eastAsia"/>
              <w:lang w:val="nl-BE"/>
            </w:rPr>
            <w:t>☐</w:t>
          </w:r>
        </w:sdtContent>
      </w:sdt>
      <w:r w:rsidR="00930197" w:rsidRPr="00A90A83">
        <w:rPr>
          <w:lang w:val="nl-NL" w:eastAsia="nl-NL" w:bidi="ar-SA"/>
        </w:rPr>
        <w:t xml:space="preserve"> is </w:t>
      </w:r>
      <w:sdt>
        <w:sdtPr>
          <w:rPr>
            <w:lang w:val="nl-BE"/>
          </w:rPr>
          <w:id w:val="-200554374"/>
          <w14:checkbox>
            <w14:checked w14:val="0"/>
            <w14:checkedState w14:val="2612" w14:font="MS Gothic"/>
            <w14:uncheckedState w14:val="2610" w14:font="MS Gothic"/>
          </w14:checkbox>
        </w:sdtPr>
        <w:sdtEndPr/>
        <w:sdtContent>
          <w:r w:rsidR="00930197" w:rsidRPr="00A90A83">
            <w:rPr>
              <w:rFonts w:ascii="MS Gothic" w:eastAsia="MS Gothic" w:hAnsi="MS Gothic" w:hint="eastAsia"/>
              <w:lang w:val="nl-BE"/>
            </w:rPr>
            <w:t>☐</w:t>
          </w:r>
        </w:sdtContent>
      </w:sdt>
      <w:r w:rsidR="00930197" w:rsidRPr="00A90A83">
        <w:rPr>
          <w:lang w:val="nl-BE"/>
        </w:rPr>
        <w:t xml:space="preserve"> is niet</w:t>
      </w:r>
      <w:r w:rsidR="00930197" w:rsidRPr="00A90A83">
        <w:rPr>
          <w:lang w:val="nl-NL" w:eastAsia="nl-NL" w:bidi="ar-SA"/>
        </w:rPr>
        <w:t xml:space="preserve"> </w:t>
      </w:r>
      <w:r w:rsidR="00F41141" w:rsidRPr="00A90A83">
        <w:rPr>
          <w:lang w:val="nl-NL" w:eastAsia="nl-NL" w:bidi="ar-SA"/>
        </w:rPr>
        <w:t xml:space="preserve">ten laste </w:t>
      </w:r>
      <w:r w:rsidR="0067449A" w:rsidRPr="00A90A83">
        <w:rPr>
          <w:lang w:val="nl-NL" w:eastAsia="nl-NL" w:bidi="ar-SA"/>
        </w:rPr>
        <w:t xml:space="preserve">gelegd </w:t>
      </w:r>
      <w:r w:rsidR="00F41141" w:rsidRPr="00A90A83">
        <w:rPr>
          <w:lang w:val="nl-NL" w:eastAsia="nl-NL" w:bidi="ar-SA"/>
        </w:rPr>
        <w:t>van de huurder.</w:t>
      </w:r>
      <w:r w:rsidRPr="00A90A83">
        <w:rPr>
          <w:lang w:val="nl-NL" w:eastAsia="nl-NL" w:bidi="ar-SA"/>
        </w:rPr>
        <w:t xml:space="preserve"> </w:t>
      </w:r>
      <w:bookmarkStart w:id="52" w:name="_Toc500244538"/>
      <w:bookmarkStart w:id="53" w:name="_Toc145076716"/>
    </w:p>
    <w:p w14:paraId="507BF0DA" w14:textId="77777777" w:rsidR="00260A3E" w:rsidRDefault="00260A3E" w:rsidP="00260A3E">
      <w:pPr>
        <w:rPr>
          <w:lang w:val="nl-NL" w:eastAsia="nl-NL" w:bidi="ar-SA"/>
        </w:rPr>
      </w:pPr>
    </w:p>
    <w:p w14:paraId="089C2B09" w14:textId="3CC2ED5B" w:rsidR="00A8067F" w:rsidRPr="00A90A83" w:rsidRDefault="00260A3E" w:rsidP="00260A3E">
      <w:pPr>
        <w:pStyle w:val="Heading3"/>
        <w:numPr>
          <w:ilvl w:val="0"/>
          <w:numId w:val="0"/>
        </w:numPr>
      </w:pPr>
      <w:r>
        <w:rPr>
          <w:lang w:eastAsia="nl-NL" w:bidi="ar-SA"/>
        </w:rPr>
        <w:t xml:space="preserve">ARTIKEL 19. </w:t>
      </w:r>
      <w:r w:rsidR="00A8067F" w:rsidRPr="00A90A83">
        <w:t>Registratie</w:t>
      </w:r>
      <w:bookmarkEnd w:id="52"/>
      <w:bookmarkEnd w:id="53"/>
    </w:p>
    <w:p w14:paraId="6A2BB0FD" w14:textId="77777777" w:rsidR="00600A1D" w:rsidRPr="000317DD" w:rsidRDefault="00600A1D" w:rsidP="00600A1D">
      <w:pPr>
        <w:tabs>
          <w:tab w:val="left" w:pos="540"/>
          <w:tab w:val="left" w:pos="648"/>
          <w:tab w:val="left" w:pos="980"/>
        </w:tabs>
        <w:rPr>
          <w:rFonts w:asciiTheme="minorHAnsi" w:hAnsiTheme="minorHAnsi" w:cs="Arial"/>
          <w:szCs w:val="22"/>
          <w:lang w:val="nl-NL" w:eastAsia="nl-NL" w:bidi="ar-SA"/>
        </w:rPr>
      </w:pPr>
    </w:p>
    <w:p w14:paraId="2931C702" w14:textId="4E8EFD23" w:rsidR="00600A1D" w:rsidRPr="00A90A83" w:rsidRDefault="00600A1D" w:rsidP="00600A1D">
      <w:pPr>
        <w:tabs>
          <w:tab w:val="left" w:pos="540"/>
          <w:tab w:val="left" w:pos="648"/>
          <w:tab w:val="left" w:pos="980"/>
        </w:tabs>
        <w:rPr>
          <w:rFonts w:asciiTheme="minorHAnsi" w:hAnsiTheme="minorHAnsi" w:cs="Arial"/>
          <w:szCs w:val="22"/>
          <w:lang w:val="nl-BE" w:eastAsia="nl-NL" w:bidi="ar-SA"/>
        </w:rPr>
      </w:pPr>
      <w:r w:rsidRPr="00A90A83">
        <w:rPr>
          <w:rFonts w:asciiTheme="minorHAnsi" w:hAnsiTheme="minorHAnsi" w:cs="Arial"/>
          <w:szCs w:val="22"/>
          <w:lang w:val="nl-BE" w:eastAsia="nl-NL" w:bidi="ar-SA"/>
        </w:rPr>
        <w:t xml:space="preserve">De verplichting tot registratie van het huurcontract </w:t>
      </w:r>
      <w:bookmarkStart w:id="54" w:name="_Hlk535922024"/>
      <w:bookmarkStart w:id="55" w:name="_Hlk536445123"/>
      <w:r w:rsidR="00485136" w:rsidRPr="00A90A83">
        <w:rPr>
          <w:rFonts w:asciiTheme="minorHAnsi" w:hAnsiTheme="minorHAnsi" w:cs="Arial"/>
          <w:szCs w:val="22"/>
          <w:lang w:val="nl-BE" w:eastAsia="nl-NL" w:bidi="ar-SA"/>
        </w:rPr>
        <w:t>en de plaatsbeschrijving</w:t>
      </w:r>
      <w:bookmarkEnd w:id="54"/>
      <w:bookmarkEnd w:id="55"/>
      <w:r w:rsidR="00485136" w:rsidRPr="00A90A83">
        <w:rPr>
          <w:rFonts w:asciiTheme="minorHAnsi" w:hAnsiTheme="minorHAnsi" w:cs="Arial"/>
          <w:szCs w:val="22"/>
          <w:lang w:val="nl-BE" w:eastAsia="nl-NL" w:bidi="ar-SA"/>
        </w:rPr>
        <w:t xml:space="preserve"> </w:t>
      </w:r>
      <w:r w:rsidRPr="00A90A83">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ingevolge laattijdige registratie toch kosten zouden verbonden zijn aan de registratie, dan vallen deze ten laste van de verhuurder.</w:t>
      </w:r>
    </w:p>
    <w:p w14:paraId="75AC5D2F" w14:textId="354F827F" w:rsidR="008C1135" w:rsidRPr="00A90A83" w:rsidRDefault="00260A3E" w:rsidP="00260A3E">
      <w:pPr>
        <w:pStyle w:val="Heading3"/>
        <w:numPr>
          <w:ilvl w:val="0"/>
          <w:numId w:val="0"/>
        </w:numPr>
      </w:pPr>
      <w:bookmarkStart w:id="56" w:name="_Toc500244539"/>
      <w:bookmarkStart w:id="57" w:name="_Toc145076717"/>
      <w:r>
        <w:t xml:space="preserve">ARTIKEL 20. </w:t>
      </w:r>
      <w:r w:rsidR="008C1135" w:rsidRPr="00A90A83">
        <w:t>Hoofdelijkheid</w:t>
      </w:r>
      <w:bookmarkEnd w:id="56"/>
      <w:bookmarkEnd w:id="57"/>
    </w:p>
    <w:p w14:paraId="707FBC86" w14:textId="77777777" w:rsidR="008C1135" w:rsidRPr="00A90A83" w:rsidRDefault="008C1135" w:rsidP="008C1135">
      <w:pPr>
        <w:ind w:left="851"/>
        <w:rPr>
          <w:rFonts w:ascii="Arial" w:hAnsi="Arial"/>
          <w:sz w:val="18"/>
          <w:szCs w:val="18"/>
          <w:lang w:val="nl-BE"/>
        </w:rPr>
      </w:pPr>
    </w:p>
    <w:p w14:paraId="52BBD64F" w14:textId="707C5067" w:rsidR="00DE5985" w:rsidRPr="00A90A83" w:rsidRDefault="008C1135" w:rsidP="000B2AE1">
      <w:pPr>
        <w:rPr>
          <w:lang w:val="nl-BE"/>
        </w:rPr>
      </w:pPr>
      <w:r w:rsidRPr="00A90A83">
        <w:rPr>
          <w:lang w:val="nl-BE"/>
        </w:rPr>
        <w:t>Alle verbintenissen die het gevolg zijn van deze overeenkomst zijn hoofdelijk en ondeelbaar tegenover partijen, hun erfgenamen of rechthebbenden uit welke hoofde dan ook.</w:t>
      </w:r>
    </w:p>
    <w:p w14:paraId="0378A87F" w14:textId="77777777" w:rsidR="00260A3E" w:rsidRDefault="00260A3E" w:rsidP="00260A3E">
      <w:pPr>
        <w:pStyle w:val="Vraag"/>
        <w:numPr>
          <w:ilvl w:val="0"/>
          <w:numId w:val="0"/>
        </w:numPr>
        <w:ind w:left="141"/>
      </w:pPr>
      <w:bookmarkStart w:id="58" w:name="_Toc500244540"/>
      <w:bookmarkStart w:id="59" w:name="_Toc145076718"/>
    </w:p>
    <w:p w14:paraId="40B84419" w14:textId="3FD8020A" w:rsidR="008C1135" w:rsidRPr="00A90A83" w:rsidRDefault="00260A3E" w:rsidP="00260A3E">
      <w:pPr>
        <w:pStyle w:val="Heading3"/>
        <w:numPr>
          <w:ilvl w:val="0"/>
          <w:numId w:val="0"/>
        </w:numPr>
      </w:pPr>
      <w:r>
        <w:t xml:space="preserve">ARTIKEL 21. </w:t>
      </w:r>
      <w:r w:rsidR="00980001" w:rsidRPr="00A90A83">
        <w:t>O</w:t>
      </w:r>
      <w:r w:rsidR="008C1135" w:rsidRPr="00A90A83">
        <w:t>verlijden van de huurder</w:t>
      </w:r>
      <w:bookmarkEnd w:id="58"/>
      <w:r w:rsidR="00485136" w:rsidRPr="00A90A83">
        <w:t>/verhuurder</w:t>
      </w:r>
      <w:bookmarkEnd w:id="59"/>
    </w:p>
    <w:p w14:paraId="78193C6F" w14:textId="06934B9D" w:rsidR="008C1135" w:rsidRPr="00A90A83" w:rsidRDefault="008C1135" w:rsidP="008C1135">
      <w:pPr>
        <w:rPr>
          <w:lang w:val="nl-BE"/>
        </w:rPr>
      </w:pPr>
    </w:p>
    <w:p w14:paraId="29247850" w14:textId="77777777" w:rsidR="00485136" w:rsidRPr="00A90A83" w:rsidRDefault="00485136" w:rsidP="00485136">
      <w:pPr>
        <w:rPr>
          <w:lang w:val="nl-BE"/>
        </w:rPr>
      </w:pPr>
      <w:bookmarkStart w:id="60" w:name="_Hlk531957358"/>
      <w:bookmarkStart w:id="61" w:name="_Hlk536445089"/>
      <w:r w:rsidRPr="00A90A83">
        <w:rPr>
          <w:lang w:val="nl-BE"/>
        </w:rPr>
        <w:t>Bij het overlijden van de verhuurder neemt de huurovereenkomst niet van rechtswege een einde.</w:t>
      </w:r>
    </w:p>
    <w:bookmarkEnd w:id="60"/>
    <w:p w14:paraId="77286EC0" w14:textId="77777777" w:rsidR="00485136" w:rsidRPr="00A90A83" w:rsidRDefault="00485136" w:rsidP="00485136">
      <w:pPr>
        <w:rPr>
          <w:lang w:val="nl-BE"/>
        </w:rPr>
      </w:pPr>
    </w:p>
    <w:p w14:paraId="7B3067DB" w14:textId="351C1D15" w:rsidR="00600A1D" w:rsidRPr="00A90A83" w:rsidRDefault="00485136" w:rsidP="00600A1D">
      <w:pPr>
        <w:rPr>
          <w:lang w:val="nl-BE"/>
        </w:rPr>
      </w:pPr>
      <w:bookmarkStart w:id="62" w:name="_Hlk536445103"/>
      <w:bookmarkEnd w:id="61"/>
      <w:r w:rsidRPr="00A90A83">
        <w:rPr>
          <w:lang w:val="nl-BE"/>
        </w:rPr>
        <w:t xml:space="preserve">Bij het overlijden van de huurder word </w:t>
      </w:r>
      <w:bookmarkEnd w:id="62"/>
      <w:r w:rsidRPr="00A90A83">
        <w:rPr>
          <w:lang w:val="nl-BE"/>
        </w:rPr>
        <w:t>d</w:t>
      </w:r>
      <w:r w:rsidR="00600A1D" w:rsidRPr="00A90A83">
        <w:rPr>
          <w:lang w:val="nl-BE"/>
        </w:rPr>
        <w:t>e huurovereenkomst beëindigd van rechtswege zonder opzeg of vergoeding drie maanden na het overlijden van de huurder.</w:t>
      </w:r>
    </w:p>
    <w:p w14:paraId="0B0D2E61" w14:textId="77777777" w:rsidR="00600A1D" w:rsidRPr="00A90A83" w:rsidRDefault="00600A1D" w:rsidP="00600A1D">
      <w:pPr>
        <w:tabs>
          <w:tab w:val="left" w:pos="1170"/>
        </w:tabs>
        <w:rPr>
          <w:lang w:val="nl-BE"/>
        </w:rPr>
      </w:pPr>
      <w:r w:rsidRPr="00A90A83">
        <w:rPr>
          <w:lang w:val="nl-BE"/>
        </w:rPr>
        <w:tab/>
      </w:r>
    </w:p>
    <w:p w14:paraId="13B8EF6C" w14:textId="77777777" w:rsidR="00600A1D" w:rsidRPr="00A90A83" w:rsidRDefault="00600A1D" w:rsidP="00600A1D">
      <w:pPr>
        <w:rPr>
          <w:lang w:val="nl-BE"/>
        </w:rPr>
      </w:pPr>
      <w:r w:rsidRPr="00A90A83">
        <w:rPr>
          <w:lang w:val="nl-BE"/>
        </w:rPr>
        <w:t>Indien de woning bij het overlijden van de huurder onbewoond en volledig leeg is, kan de verhuurder het door een deurwaarder laten vaststellen op eigen verzoek of op verzoek van de vrederechter. De huurovereenkomst wordt op datum van de vaststelling van rechtswege beëindigd zonder opzeg of vergoeding.</w:t>
      </w:r>
    </w:p>
    <w:p w14:paraId="38C5ADD8" w14:textId="77777777" w:rsidR="00600A1D" w:rsidRPr="00A90A83" w:rsidRDefault="00600A1D" w:rsidP="00600A1D">
      <w:pPr>
        <w:rPr>
          <w:lang w:val="nl-BE"/>
        </w:rPr>
      </w:pPr>
    </w:p>
    <w:p w14:paraId="12AB065F" w14:textId="57A0DC33" w:rsidR="009B5FD7" w:rsidRPr="00A90A83" w:rsidRDefault="00600A1D" w:rsidP="00600A1D">
      <w:pPr>
        <w:rPr>
          <w:lang w:val="nl-BE"/>
        </w:rPr>
      </w:pPr>
      <w:r w:rsidRPr="00A90A83">
        <w:rPr>
          <w:lang w:val="nl-BE"/>
        </w:rPr>
        <w:t>Indien de woning onbewoond en met de goederen van de overleden huurder gemeubeld is, laat de verhuurder het door een gerechtsdeurwaarder vaststellen op eigen verzoek of op verzoek van de vrederechter. De huurovereenkomst wordt op datum van de vaststelling van rechtswege beëindigd zonder opzeg of vergoeding.</w:t>
      </w:r>
    </w:p>
    <w:p w14:paraId="5AB512DD" w14:textId="463A0A0B" w:rsidR="00600A1D" w:rsidRPr="00A90A83" w:rsidRDefault="00260A3E" w:rsidP="00260A3E">
      <w:pPr>
        <w:pStyle w:val="Heading3"/>
        <w:numPr>
          <w:ilvl w:val="0"/>
          <w:numId w:val="0"/>
        </w:numPr>
        <w:tabs>
          <w:tab w:val="clear" w:pos="567"/>
          <w:tab w:val="left" w:pos="1134"/>
        </w:tabs>
        <w:rPr>
          <w:lang w:eastAsia="nl-NL" w:bidi="ar-SA"/>
        </w:rPr>
      </w:pPr>
      <w:bookmarkStart w:id="63" w:name="_Toc517100367"/>
      <w:bookmarkStart w:id="64" w:name="_Toc145076719"/>
      <w:r>
        <w:rPr>
          <w:lang w:eastAsia="nl-NL" w:bidi="ar-SA"/>
        </w:rPr>
        <w:t xml:space="preserve">ARTIKEL 22. </w:t>
      </w:r>
      <w:r w:rsidR="00600A1D" w:rsidRPr="00A90A83">
        <w:rPr>
          <w:lang w:eastAsia="nl-NL" w:bidi="ar-SA"/>
        </w:rPr>
        <w:t>Bodem</w:t>
      </w:r>
      <w:bookmarkEnd w:id="63"/>
      <w:bookmarkEnd w:id="64"/>
    </w:p>
    <w:p w14:paraId="6FA18C89" w14:textId="77777777" w:rsidR="00600A1D" w:rsidRPr="000317DD" w:rsidRDefault="00600A1D" w:rsidP="00600A1D">
      <w:pPr>
        <w:ind w:left="851"/>
        <w:rPr>
          <w:rFonts w:ascii="Arial" w:hAnsi="Arial" w:cs="Arial"/>
          <w:sz w:val="18"/>
          <w:szCs w:val="18"/>
          <w:lang w:val="nl-BE" w:eastAsia="nl-NL" w:bidi="ar-SA"/>
        </w:rPr>
      </w:pPr>
    </w:p>
    <w:p w14:paraId="23996553" w14:textId="77777777" w:rsidR="00600A1D" w:rsidRPr="00A90A83" w:rsidRDefault="00600A1D" w:rsidP="00600A1D">
      <w:pPr>
        <w:rPr>
          <w:lang w:val="nl-BE" w:eastAsia="nl-NL" w:bidi="ar-SA"/>
        </w:rPr>
      </w:pPr>
      <w:r w:rsidRPr="00A90A83">
        <w:rPr>
          <w:lang w:val="nl-BE" w:eastAsia="nl-NL" w:bidi="ar-SA"/>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w14:paraId="4ED0D6E0" w14:textId="77777777" w:rsidR="00600A1D" w:rsidRPr="00A90A83" w:rsidRDefault="00600A1D" w:rsidP="00600A1D">
      <w:pPr>
        <w:rPr>
          <w:lang w:val="nl-BE" w:eastAsia="nl-NL" w:bidi="ar-SA"/>
        </w:rPr>
      </w:pPr>
    </w:p>
    <w:p w14:paraId="3CD03248" w14:textId="77777777" w:rsidR="00600A1D" w:rsidRPr="00A90A83" w:rsidRDefault="00600A1D" w:rsidP="00600A1D">
      <w:pPr>
        <w:rPr>
          <w:lang w:val="nl-BE" w:eastAsia="nl-NL" w:bidi="ar-SA"/>
        </w:rPr>
      </w:pPr>
      <w:r w:rsidRPr="00A90A83">
        <w:rPr>
          <w:lang w:val="nl-BE" w:eastAsia="nl-NL" w:bidi="ar-SA"/>
        </w:rPr>
        <w:t xml:space="preserve">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w:t>
      </w:r>
      <w:r w:rsidRPr="00A90A83">
        <w:rPr>
          <w:lang w:val="nl-BE" w:eastAsia="nl-NL" w:bidi="ar-SA"/>
        </w:rPr>
        <w:lastRenderedPageBreak/>
        <w:t>kan de huurder niet aansprakelijk worden gesteld voor de saneringskosten en de maatregelen die noodzakelijk zouden zijn.</w:t>
      </w:r>
    </w:p>
    <w:p w14:paraId="05CD7823" w14:textId="7874D011" w:rsidR="00600A1D" w:rsidRPr="00A90A83" w:rsidRDefault="00260A3E" w:rsidP="00260A3E">
      <w:pPr>
        <w:pStyle w:val="Heading3"/>
        <w:numPr>
          <w:ilvl w:val="0"/>
          <w:numId w:val="0"/>
        </w:numPr>
        <w:tabs>
          <w:tab w:val="clear" w:pos="567"/>
          <w:tab w:val="left" w:pos="1134"/>
        </w:tabs>
        <w:rPr>
          <w:lang w:eastAsia="nl-NL" w:bidi="ar-SA"/>
        </w:rPr>
      </w:pPr>
      <w:bookmarkStart w:id="65" w:name="_Toc517100368"/>
      <w:bookmarkStart w:id="66" w:name="_Toc145076720"/>
      <w:r>
        <w:rPr>
          <w:lang w:eastAsia="nl-NL" w:bidi="ar-SA"/>
        </w:rPr>
        <w:t xml:space="preserve">ARTIKEL 23. </w:t>
      </w:r>
      <w:r w:rsidR="00700779" w:rsidRPr="00A90A83">
        <w:rPr>
          <w:lang w:eastAsia="nl-NL" w:bidi="ar-SA"/>
        </w:rPr>
        <w:t>S</w:t>
      </w:r>
      <w:r w:rsidR="00600A1D" w:rsidRPr="00A90A83">
        <w:rPr>
          <w:lang w:eastAsia="nl-NL" w:bidi="ar-SA"/>
        </w:rPr>
        <w:t>tookolie</w:t>
      </w:r>
      <w:bookmarkEnd w:id="65"/>
      <w:r w:rsidR="00700779" w:rsidRPr="00A90A83">
        <w:rPr>
          <w:lang w:eastAsia="nl-NL" w:bidi="ar-SA"/>
        </w:rPr>
        <w:t>tanks</w:t>
      </w:r>
      <w:bookmarkEnd w:id="66"/>
    </w:p>
    <w:p w14:paraId="36869548" w14:textId="77777777" w:rsidR="00600A1D" w:rsidRPr="000317DD" w:rsidRDefault="00600A1D" w:rsidP="00600A1D">
      <w:pPr>
        <w:jc w:val="left"/>
        <w:rPr>
          <w:rFonts w:ascii="New York" w:hAnsi="New York"/>
          <w:sz w:val="24"/>
          <w:lang w:val="nl-BE" w:eastAsia="nl-NL" w:bidi="ar-SA"/>
        </w:rPr>
      </w:pPr>
    </w:p>
    <w:p w14:paraId="791DCF2D" w14:textId="77777777" w:rsidR="00700779" w:rsidRPr="00A90A83" w:rsidRDefault="00700779" w:rsidP="00700779">
      <w:pPr>
        <w:rPr>
          <w:lang w:val="nl-NL" w:eastAsia="nl-NL" w:bidi="ar-SA"/>
        </w:rPr>
      </w:pPr>
      <w:r w:rsidRPr="00A90A83">
        <w:rPr>
          <w:lang w:val="nl-NL" w:eastAsia="nl-NL" w:bidi="ar-SA"/>
        </w:rPr>
        <w:t xml:space="preserve">De verhuurder verklaart dat het verhuurde goed </w:t>
      </w:r>
      <w:sdt>
        <w:sdtPr>
          <w:rPr>
            <w:lang w:val="nl-BE"/>
          </w:rPr>
          <w:id w:val="626283330"/>
          <w14:checkbox>
            <w14:checked w14:val="0"/>
            <w14:checkedState w14:val="2612" w14:font="MS Gothic"/>
            <w14:uncheckedState w14:val="2610" w14:font="MS Gothic"/>
          </w14:checkbox>
        </w:sdtPr>
        <w:sdtEndPr/>
        <w:sdtContent>
          <w:r w:rsidRPr="000317DD">
            <w:rPr>
              <w:rFonts w:ascii="MS Gothic" w:eastAsia="MS Gothic" w:hAnsi="MS Gothic" w:hint="eastAsia"/>
              <w:lang w:val="nl-BE"/>
            </w:rPr>
            <w:t>☐</w:t>
          </w:r>
        </w:sdtContent>
      </w:sdt>
      <w:r w:rsidRPr="00A90A83">
        <w:rPr>
          <w:sz w:val="28"/>
          <w:szCs w:val="28"/>
          <w:lang w:val="nl-NL" w:eastAsia="nl-NL" w:bidi="ar-SA"/>
        </w:rPr>
        <w:t xml:space="preserve"> </w:t>
      </w:r>
      <w:proofErr w:type="gramStart"/>
      <w:r w:rsidRPr="00A90A83">
        <w:rPr>
          <w:lang w:val="nl-NL" w:eastAsia="nl-NL" w:bidi="ar-SA"/>
        </w:rPr>
        <w:t>beschikt /</w:t>
      </w:r>
      <w:proofErr w:type="gramEnd"/>
      <w:r w:rsidRPr="00A90A83">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A90A83">
            <w:rPr>
              <w:rFonts w:ascii="MS Gothic" w:eastAsia="MS Gothic" w:hAnsi="MS Gothic" w:hint="eastAsia"/>
              <w:b/>
              <w:sz w:val="18"/>
              <w:szCs w:val="18"/>
              <w:lang w:val="nl-NL" w:eastAsia="nl-NL" w:bidi="ar-SA"/>
            </w:rPr>
            <w:t>☐</w:t>
          </w:r>
        </w:sdtContent>
      </w:sdt>
      <w:r w:rsidRPr="00A90A83">
        <w:rPr>
          <w:sz w:val="28"/>
          <w:szCs w:val="28"/>
          <w:lang w:val="nl-NL" w:eastAsia="nl-NL" w:bidi="ar-SA"/>
        </w:rPr>
        <w:t xml:space="preserve"> </w:t>
      </w:r>
      <w:r w:rsidRPr="00A90A83">
        <w:rPr>
          <w:lang w:val="nl-NL" w:eastAsia="nl-NL" w:bidi="ar-SA"/>
        </w:rPr>
        <w:t>niet beschikt over een stookolietank met een opslagcapaciteit hoger dan of gelijk aan 3.000 liter, zoals bedoeld in het besluit van de Waalse Regering van 17 juli 2003.</w:t>
      </w:r>
    </w:p>
    <w:p w14:paraId="07A1DB00" w14:textId="77777777" w:rsidR="00700779" w:rsidRPr="00A90A83" w:rsidRDefault="00700779" w:rsidP="00700779">
      <w:pPr>
        <w:rPr>
          <w:lang w:val="nl-NL" w:eastAsia="nl-NL" w:bidi="ar-SA"/>
        </w:rPr>
      </w:pPr>
      <w:r w:rsidRPr="00A90A83">
        <w:rPr>
          <w:lang w:val="nl-NL" w:eastAsia="nl-NL" w:bidi="ar-SA"/>
        </w:rPr>
        <w:t>In bevestigend geval verklaart de verhuurder dat dit reservoir beantwoordt aan de geldende wetgeving en dat hij een attest van dichtheid zal voorleggen.</w:t>
      </w:r>
    </w:p>
    <w:p w14:paraId="675B46F8" w14:textId="77777777" w:rsidR="00700779" w:rsidRPr="00A90A83" w:rsidRDefault="00700779" w:rsidP="00700779">
      <w:pPr>
        <w:rPr>
          <w:lang w:val="nl-NL" w:eastAsia="nl-NL" w:bidi="ar-SA"/>
        </w:rPr>
      </w:pPr>
      <w:r w:rsidRPr="00A90A83">
        <w:rPr>
          <w:lang w:val="nl-NL" w:eastAsia="nl-NL" w:bidi="ar-SA"/>
        </w:rPr>
        <w:t>Zonder het voorafgaand en schriftelijk akkoord van de verhuurder, kan de huurder in het verhuurde goed geen stookolietank (laten) installeren.</w:t>
      </w:r>
    </w:p>
    <w:p w14:paraId="11615A51" w14:textId="6448036E" w:rsidR="00600A1D" w:rsidRPr="00A90A83" w:rsidRDefault="00260A3E" w:rsidP="00260A3E">
      <w:pPr>
        <w:pStyle w:val="Heading3"/>
        <w:numPr>
          <w:ilvl w:val="0"/>
          <w:numId w:val="0"/>
        </w:numPr>
        <w:tabs>
          <w:tab w:val="clear" w:pos="567"/>
          <w:tab w:val="left" w:pos="1134"/>
        </w:tabs>
        <w:rPr>
          <w:lang w:eastAsia="nl-NL" w:bidi="ar-SA"/>
        </w:rPr>
      </w:pPr>
      <w:bookmarkStart w:id="67" w:name="_Toc517100369"/>
      <w:bookmarkStart w:id="68" w:name="_Toc145076721"/>
      <w:r>
        <w:rPr>
          <w:lang w:eastAsia="nl-NL" w:bidi="ar-SA"/>
        </w:rPr>
        <w:t xml:space="preserve">ARTIKEL 24. </w:t>
      </w:r>
      <w:r w:rsidR="00600A1D" w:rsidRPr="00A90A83">
        <w:rPr>
          <w:lang w:eastAsia="nl-NL" w:bidi="ar-SA"/>
        </w:rPr>
        <w:t>Leegstand en verkrotting</w:t>
      </w:r>
      <w:bookmarkEnd w:id="67"/>
      <w:bookmarkEnd w:id="68"/>
    </w:p>
    <w:p w14:paraId="5ED28E85" w14:textId="77777777" w:rsidR="00600A1D" w:rsidRPr="000317DD" w:rsidRDefault="00600A1D" w:rsidP="00600A1D">
      <w:pPr>
        <w:ind w:left="851"/>
        <w:jc w:val="left"/>
        <w:rPr>
          <w:rFonts w:ascii="Arial" w:hAnsi="Arial"/>
          <w:sz w:val="18"/>
          <w:lang w:val="nl-NL" w:eastAsia="nl-NL" w:bidi="ar-SA"/>
        </w:rPr>
      </w:pPr>
    </w:p>
    <w:p w14:paraId="4EB26DE4" w14:textId="77777777" w:rsidR="00600A1D" w:rsidRPr="00A90A83" w:rsidRDefault="00600A1D" w:rsidP="00600A1D">
      <w:pPr>
        <w:rPr>
          <w:lang w:val="nl-BE" w:eastAsia="nl-NL" w:bidi="ar-SA"/>
        </w:rPr>
      </w:pPr>
      <w:r w:rsidRPr="00A90A83">
        <w:rPr>
          <w:lang w:val="nl-BE"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2E2E9B0C" w14:textId="73ED214D" w:rsidR="00600A1D" w:rsidRPr="00A90A83" w:rsidRDefault="00260A3E" w:rsidP="00260A3E">
      <w:pPr>
        <w:pStyle w:val="Heading3"/>
        <w:numPr>
          <w:ilvl w:val="0"/>
          <w:numId w:val="0"/>
        </w:numPr>
        <w:tabs>
          <w:tab w:val="clear" w:pos="567"/>
          <w:tab w:val="left" w:pos="1134"/>
        </w:tabs>
        <w:rPr>
          <w:lang w:eastAsia="nl-NL" w:bidi="ar-SA"/>
        </w:rPr>
      </w:pPr>
      <w:bookmarkStart w:id="69" w:name="_Toc517100370"/>
      <w:bookmarkStart w:id="70" w:name="_Toc145076722"/>
      <w:r>
        <w:rPr>
          <w:lang w:eastAsia="nl-NL" w:bidi="ar-SA"/>
        </w:rPr>
        <w:t xml:space="preserve">ARTIKEL 25. </w:t>
      </w:r>
      <w:r w:rsidR="00600A1D" w:rsidRPr="00A90A83">
        <w:rPr>
          <w:lang w:eastAsia="nl-NL" w:bidi="ar-SA"/>
        </w:rPr>
        <w:t>Rookdetectoren</w:t>
      </w:r>
      <w:bookmarkEnd w:id="69"/>
      <w:bookmarkEnd w:id="70"/>
    </w:p>
    <w:p w14:paraId="4CFEDF52" w14:textId="77777777" w:rsidR="00600A1D" w:rsidRPr="00A90A83" w:rsidRDefault="00600A1D" w:rsidP="00600A1D">
      <w:pPr>
        <w:jc w:val="left"/>
        <w:rPr>
          <w:rFonts w:ascii="Arial" w:hAnsi="Arial"/>
          <w:b/>
          <w:sz w:val="18"/>
          <w:lang w:eastAsia="nl-NL" w:bidi="ar-SA"/>
        </w:rPr>
      </w:pPr>
    </w:p>
    <w:p w14:paraId="06E79861" w14:textId="77777777" w:rsidR="00CA5738" w:rsidRPr="00A90A83" w:rsidRDefault="00CA5738" w:rsidP="00CA5738">
      <w:pPr>
        <w:rPr>
          <w:lang w:val="nl-NL" w:eastAsia="nl-NL" w:bidi="ar-SA"/>
        </w:rPr>
      </w:pPr>
      <w:r w:rsidRPr="00A90A83">
        <w:rPr>
          <w:lang w:val="nl-NL" w:eastAsia="nl-NL" w:bidi="ar-SA"/>
        </w:rPr>
        <w:t xml:space="preserve">Er zijn ………. </w:t>
      </w:r>
      <w:proofErr w:type="spellStart"/>
      <w:proofErr w:type="gramStart"/>
      <w:r w:rsidRPr="00A90A83">
        <w:rPr>
          <w:lang w:val="nl-NL" w:eastAsia="nl-NL" w:bidi="ar-SA"/>
        </w:rPr>
        <w:t>rookdetectoren</w:t>
      </w:r>
      <w:proofErr w:type="spellEnd"/>
      <w:proofErr w:type="gramEnd"/>
      <w:r w:rsidRPr="00A90A83">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7DCD7A41" w14:textId="77777777" w:rsidR="00CA5738" w:rsidRPr="00A90A83" w:rsidRDefault="00CA5738" w:rsidP="00CA5738">
      <w:pPr>
        <w:rPr>
          <w:lang w:val="nl-NL" w:eastAsia="nl-NL" w:bidi="ar-SA"/>
        </w:rPr>
      </w:pPr>
      <w:r w:rsidRPr="00A90A83">
        <w:rPr>
          <w:lang w:val="nl-NL" w:eastAsia="nl-NL" w:bidi="ar-SA"/>
        </w:rPr>
        <w:t xml:space="preserve">De huurder is ertoe gehouden de rookdetector(en) te onderhouden en de batterij te vervangen indien nodig. Hij moet eveneens de verhuurder onmiddellijk verwittigen ingeval van een storing. </w:t>
      </w:r>
    </w:p>
    <w:p w14:paraId="40B56264" w14:textId="5E99F556" w:rsidR="00600A1D" w:rsidRPr="00A90A83" w:rsidRDefault="00260A3E" w:rsidP="00260A3E">
      <w:pPr>
        <w:pStyle w:val="Heading3"/>
        <w:numPr>
          <w:ilvl w:val="0"/>
          <w:numId w:val="0"/>
        </w:numPr>
        <w:tabs>
          <w:tab w:val="clear" w:pos="567"/>
          <w:tab w:val="left" w:pos="1134"/>
        </w:tabs>
        <w:jc w:val="left"/>
        <w:rPr>
          <w:rFonts w:asciiTheme="minorHAnsi" w:hAnsiTheme="minorHAnsi" w:cs="Arial"/>
          <w:lang w:val="nl-NL" w:eastAsia="nl-NL" w:bidi="ar-SA"/>
        </w:rPr>
      </w:pPr>
      <w:bookmarkStart w:id="71" w:name="_Toc517100371"/>
      <w:bookmarkStart w:id="72" w:name="_Toc145076723"/>
      <w:r>
        <w:t xml:space="preserve">ARTIKEL 26. </w:t>
      </w:r>
      <w:r w:rsidR="00600A1D" w:rsidRPr="00A90A83">
        <w:t>EPB-certificaat</w:t>
      </w:r>
      <w:bookmarkEnd w:id="71"/>
      <w:bookmarkEnd w:id="72"/>
    </w:p>
    <w:p w14:paraId="098C5A97" w14:textId="77777777" w:rsidR="00600A1D" w:rsidRPr="00A90A83" w:rsidRDefault="00600A1D" w:rsidP="00600A1D">
      <w:pPr>
        <w:rPr>
          <w:lang w:val="nl-NL" w:eastAsia="nl-NL" w:bidi="ar-SA"/>
        </w:rPr>
      </w:pPr>
    </w:p>
    <w:p w14:paraId="687C1889" w14:textId="58755CA8" w:rsidR="00600A1D" w:rsidRPr="00A90A83" w:rsidRDefault="00600A1D" w:rsidP="00600A1D">
      <w:pPr>
        <w:rPr>
          <w:lang w:val="nl-BE" w:bidi="ar-SA"/>
        </w:rPr>
      </w:pPr>
      <w:r w:rsidRPr="00A90A83">
        <w:rPr>
          <w:lang w:val="nl-NL"/>
        </w:rPr>
        <w:t>De verhuurder beschikt voor het gebouw, voorwerp van deze overeenkomst, over een EPB-certificaat met code (certificaatnummer)………………………………</w:t>
      </w:r>
      <w:proofErr w:type="gramStart"/>
      <w:r w:rsidRPr="00A90A83">
        <w:rPr>
          <w:lang w:val="nl-NL"/>
        </w:rPr>
        <w:t>…….</w:t>
      </w:r>
      <w:proofErr w:type="gramEnd"/>
      <w:r w:rsidRPr="00A90A83">
        <w:rPr>
          <w:lang w:val="nl-NL"/>
        </w:rPr>
        <w:t xml:space="preserve">. </w:t>
      </w:r>
      <w:proofErr w:type="gramStart"/>
      <w:r w:rsidRPr="00A90A83">
        <w:rPr>
          <w:lang w:val="nl-NL"/>
        </w:rPr>
        <w:t>opgesteld</w:t>
      </w:r>
      <w:proofErr w:type="gramEnd"/>
      <w:r w:rsidRPr="00A90A83">
        <w:rPr>
          <w:lang w:val="nl-NL"/>
        </w:rPr>
        <w:t xml:space="preserve"> op …………………… Dit certificaat werd overhandigd aan de huurder, die verklaart van de inhoud kennis te hebben genomen, en dit vóór het ondertekenen van onderhavige overeenkomst.</w:t>
      </w:r>
    </w:p>
    <w:p w14:paraId="7BC63D1F" w14:textId="77777777" w:rsidR="00600A1D" w:rsidRPr="00A90A83" w:rsidRDefault="00600A1D" w:rsidP="00600A1D">
      <w:pPr>
        <w:rPr>
          <w:bCs/>
          <w:iCs/>
          <w:lang w:val="nl-NL"/>
        </w:rPr>
      </w:pPr>
    </w:p>
    <w:p w14:paraId="7F23CA0A" w14:textId="77777777" w:rsidR="00600A1D" w:rsidRPr="00A90A83" w:rsidRDefault="00600A1D" w:rsidP="00600A1D">
      <w:pPr>
        <w:rPr>
          <w:lang w:val="nl-BE"/>
        </w:rPr>
      </w:pPr>
      <w:r w:rsidRPr="00A90A83">
        <w:rPr>
          <w:lang w:val="nl-BE"/>
        </w:rPr>
        <w:t xml:space="preserve">De huurder bevestigt dat het EPB-certificaat een louter informatief document is dat niet als een essentieel of doorslaggevend element wordt beschouwd om onderhavige overeenkomst te sluiten. </w:t>
      </w:r>
    </w:p>
    <w:p w14:paraId="1B0AE489" w14:textId="77777777" w:rsidR="00600A1D" w:rsidRPr="00A90A83" w:rsidRDefault="00600A1D" w:rsidP="00600A1D">
      <w:pPr>
        <w:rPr>
          <w:lang w:val="nl-BE"/>
        </w:rPr>
      </w:pPr>
    </w:p>
    <w:p w14:paraId="09F170C2" w14:textId="3B1CF439" w:rsidR="007D1658" w:rsidRPr="00A90A83" w:rsidRDefault="00600A1D" w:rsidP="007D1658">
      <w:pPr>
        <w:rPr>
          <w:lang w:val="nl-BE"/>
        </w:rPr>
      </w:pPr>
      <w:r w:rsidRPr="00A90A83">
        <w:rPr>
          <w:lang w:val="nl-BE"/>
        </w:rPr>
        <w:t>In geen gval zal de huurder aanspraak kunnen maken op prijsvermindering of uitvoering van aanpassingswerken op kosten van de verhuurder ingevolge de informatie verstrekt in het EPB-certificaat.</w:t>
      </w:r>
      <w:bookmarkStart w:id="73" w:name="_Toc67645070"/>
    </w:p>
    <w:p w14:paraId="7FE09670" w14:textId="541D12D7" w:rsidR="007D1658" w:rsidRPr="00A90A83" w:rsidRDefault="00260A3E" w:rsidP="00260A3E">
      <w:pPr>
        <w:pStyle w:val="Heading3"/>
        <w:numPr>
          <w:ilvl w:val="0"/>
          <w:numId w:val="0"/>
        </w:numPr>
      </w:pPr>
      <w:bookmarkStart w:id="74" w:name="_Toc145076724"/>
      <w:r>
        <w:t xml:space="preserve">ARTIKEL 27. </w:t>
      </w:r>
      <w:r w:rsidR="007D1658" w:rsidRPr="00A90A83">
        <w:t>Zonnepanelen : optionele clausule</w:t>
      </w:r>
      <w:bookmarkEnd w:id="73"/>
      <w:bookmarkEnd w:id="74"/>
    </w:p>
    <w:p w14:paraId="65F84A56" w14:textId="77777777" w:rsidR="007D1658" w:rsidRPr="00260A3E" w:rsidRDefault="007D1658" w:rsidP="007D1658">
      <w:pPr>
        <w:rPr>
          <w:lang w:val="nl-NL"/>
        </w:rPr>
      </w:pPr>
    </w:p>
    <w:p w14:paraId="0148A4A1" w14:textId="77777777" w:rsidR="007D1658" w:rsidRPr="00A90A83" w:rsidRDefault="007D1658" w:rsidP="007D1658">
      <w:pPr>
        <w:jc w:val="left"/>
        <w:rPr>
          <w:i/>
          <w:iCs/>
          <w:lang w:val="nl-NL"/>
        </w:rPr>
      </w:pPr>
      <w:r w:rsidRPr="00A90A83">
        <w:rPr>
          <w:i/>
          <w:iCs/>
          <w:lang w:val="nl-NL"/>
        </w:rPr>
        <w:t>Keuzemogelijkheden:</w:t>
      </w:r>
    </w:p>
    <w:p w14:paraId="5AE070BB" w14:textId="77777777" w:rsidR="007D1658" w:rsidRPr="00A90A83" w:rsidRDefault="007D1658" w:rsidP="007D1658">
      <w:pPr>
        <w:jc w:val="left"/>
        <w:rPr>
          <w:lang w:val="nl-NL"/>
        </w:rPr>
      </w:pPr>
    </w:p>
    <w:p w14:paraId="6F519145" w14:textId="77777777" w:rsidR="007D1658" w:rsidRPr="00A90A83" w:rsidRDefault="007D1658" w:rsidP="007D1658">
      <w:pPr>
        <w:rPr>
          <w:rFonts w:asciiTheme="minorHAnsi" w:eastAsia="SimSun" w:hAnsiTheme="minorHAnsi" w:cstheme="minorHAnsi"/>
          <w:kern w:val="2"/>
          <w:szCs w:val="24"/>
          <w:lang w:val="nl-NL" w:eastAsia="zh-CN" w:bidi="hi-IN"/>
        </w:rPr>
      </w:pPr>
      <w:r w:rsidRPr="00A90A83">
        <w:rPr>
          <w:rFonts w:ascii="Segoe UI Symbol" w:eastAsia="SimSun" w:hAnsi="Segoe UI Symbol" w:cs="Segoe UI Symbol"/>
          <w:kern w:val="2"/>
          <w:szCs w:val="24"/>
          <w:lang w:val="nl-NL" w:eastAsia="zh-CN" w:bidi="hi-IN"/>
        </w:rPr>
        <w:lastRenderedPageBreak/>
        <w:t>☐</w:t>
      </w:r>
      <w:r w:rsidRPr="00A90A83">
        <w:rPr>
          <w:rFonts w:asciiTheme="minorHAnsi" w:eastAsia="SimSun" w:hAnsiTheme="minorHAnsi" w:cstheme="minorHAnsi"/>
          <w:kern w:val="2"/>
          <w:szCs w:val="24"/>
          <w:lang w:val="nl-NL" w:eastAsia="zh-CN" w:bidi="hi-IN"/>
        </w:rPr>
        <w:t xml:space="preserve"> Bij de huidige overeenkomst staat de verhuurder de huurder toe over het gehuurde goed en de zonnepanelen waarmee het goed is uitgerust, te beschikken in ruil voor een vaste huurprijs (die niet kan variëren naar gelang van de hoeveelheid geproduceerde elektriciteit), zoals bepaald in artikel 5.</w:t>
      </w:r>
    </w:p>
    <w:p w14:paraId="273EF97B" w14:textId="77777777" w:rsidR="007D1658" w:rsidRPr="00A90A83" w:rsidRDefault="007D1658" w:rsidP="007D1658">
      <w:pPr>
        <w:rPr>
          <w:rFonts w:asciiTheme="minorHAnsi" w:eastAsia="SimSun" w:hAnsiTheme="minorHAnsi" w:cstheme="minorHAnsi"/>
          <w:kern w:val="2"/>
          <w:szCs w:val="24"/>
          <w:lang w:val="nl-NL" w:eastAsia="zh-CN" w:bidi="hi-IN"/>
        </w:rPr>
      </w:pPr>
    </w:p>
    <w:p w14:paraId="35F5AF70" w14:textId="77777777" w:rsidR="007D1658" w:rsidRPr="00A90A83" w:rsidRDefault="007D1658" w:rsidP="007D1658">
      <w:pPr>
        <w:rPr>
          <w:rFonts w:asciiTheme="minorHAnsi" w:eastAsia="SimSun" w:hAnsiTheme="minorHAnsi" w:cstheme="minorHAnsi"/>
          <w:kern w:val="2"/>
          <w:szCs w:val="24"/>
          <w:lang w:val="nl-NL" w:eastAsia="zh-CN" w:bidi="hi-IN"/>
        </w:rPr>
      </w:pPr>
      <w:r w:rsidRPr="00A90A83">
        <w:rPr>
          <w:rFonts w:asciiTheme="minorHAnsi" w:eastAsia="SimSun" w:hAnsiTheme="minorHAnsi" w:cstheme="minorHAnsi"/>
          <w:kern w:val="2"/>
          <w:szCs w:val="24"/>
          <w:lang w:val="nl-NL" w:eastAsia="zh-CN" w:bidi="hi-IN"/>
        </w:rPr>
        <w:t xml:space="preserve">De huurder is dus eigenaar van de geproduceerde elektriciteit en ontvangt de </w:t>
      </w:r>
      <w:proofErr w:type="spellStart"/>
      <w:r w:rsidRPr="00A90A83">
        <w:rPr>
          <w:rFonts w:asciiTheme="minorHAnsi" w:eastAsia="SimSun" w:hAnsiTheme="minorHAnsi" w:cstheme="minorHAnsi"/>
          <w:kern w:val="2"/>
          <w:szCs w:val="24"/>
          <w:lang w:val="nl-NL" w:eastAsia="zh-CN" w:bidi="hi-IN"/>
        </w:rPr>
        <w:t>groenestroomcertificaten</w:t>
      </w:r>
      <w:proofErr w:type="spellEnd"/>
      <w:r w:rsidRPr="00A90A83">
        <w:rPr>
          <w:rFonts w:asciiTheme="minorHAnsi" w:eastAsia="SimSun" w:hAnsiTheme="minorHAnsi" w:cstheme="minorHAnsi"/>
          <w:kern w:val="2"/>
          <w:szCs w:val="24"/>
          <w:lang w:val="nl-NL" w:eastAsia="zh-CN" w:bidi="hi-IN"/>
        </w:rPr>
        <w:t xml:space="preserve">. In dit verband verleent de huurder de verhuurder uitdrukkelijk een mandaat om hem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sidRPr="00A90A83">
        <w:rPr>
          <w:rFonts w:asciiTheme="minorHAnsi" w:eastAsia="SimSun" w:hAnsiTheme="minorHAnsi" w:cstheme="minorHAnsi"/>
          <w:kern w:val="2"/>
          <w:szCs w:val="24"/>
          <w:lang w:val="nl-NL" w:eastAsia="zh-CN" w:bidi="hi-IN"/>
        </w:rPr>
        <w:t>groenestroomcertificaten</w:t>
      </w:r>
      <w:proofErr w:type="spellEnd"/>
      <w:r w:rsidRPr="00A90A83">
        <w:rPr>
          <w:rFonts w:asciiTheme="minorHAnsi" w:eastAsia="SimSun" w:hAnsiTheme="minorHAnsi" w:cstheme="minorHAnsi"/>
          <w:kern w:val="2"/>
          <w:szCs w:val="24"/>
          <w:lang w:val="nl-NL" w:eastAsia="zh-CN" w:bidi="hi-IN"/>
        </w:rPr>
        <w:t xml:space="preserve"> en op het beheer van de rekening voor </w:t>
      </w:r>
      <w:proofErr w:type="spellStart"/>
      <w:r w:rsidRPr="00A90A83">
        <w:rPr>
          <w:rFonts w:asciiTheme="minorHAnsi" w:eastAsia="SimSun" w:hAnsiTheme="minorHAnsi" w:cstheme="minorHAnsi"/>
          <w:kern w:val="2"/>
          <w:szCs w:val="24"/>
          <w:lang w:val="nl-NL" w:eastAsia="zh-CN" w:bidi="hi-IN"/>
        </w:rPr>
        <w:t>groenestroomcertificaten</w:t>
      </w:r>
      <w:proofErr w:type="spellEnd"/>
      <w:r w:rsidRPr="00A90A83">
        <w:rPr>
          <w:rFonts w:asciiTheme="minorHAnsi" w:eastAsia="SimSun" w:hAnsiTheme="minorHAnsi" w:cstheme="minorHAnsi"/>
          <w:kern w:val="2"/>
          <w:szCs w:val="24"/>
          <w:lang w:val="nl-NL" w:eastAsia="zh-CN" w:bidi="hi-IN"/>
        </w:rPr>
        <w:t xml:space="preserve"> </w:t>
      </w:r>
    </w:p>
    <w:p w14:paraId="2D5827AB" w14:textId="77777777" w:rsidR="007D1658" w:rsidRPr="00A90A83" w:rsidRDefault="007D1658" w:rsidP="007D1658">
      <w:pPr>
        <w:rPr>
          <w:rFonts w:asciiTheme="minorHAnsi" w:eastAsia="SimSun" w:hAnsiTheme="minorHAnsi" w:cstheme="minorHAnsi"/>
          <w:kern w:val="2"/>
          <w:szCs w:val="24"/>
          <w:lang w:val="nl-NL" w:eastAsia="zh-CN" w:bidi="hi-IN"/>
        </w:rPr>
      </w:pPr>
    </w:p>
    <w:p w14:paraId="29F685A4" w14:textId="77777777" w:rsidR="007D1658" w:rsidRPr="00A90A83" w:rsidRDefault="007D1658" w:rsidP="007D1658">
      <w:pPr>
        <w:rPr>
          <w:lang w:val="nl-NL"/>
        </w:rPr>
      </w:pPr>
      <w:r w:rsidRPr="00A90A83">
        <w:rPr>
          <w:lang w:val="nl-NL"/>
        </w:rPr>
        <w:t xml:space="preserve">Gelet op de huur die de huurder betaalt voor het gebruik van de zonnepanelen, erkent de Waalse energiewetgeving de huurder als elektriciteitsproducent in de zin van het decreet van 12 april 2001. Gelet op het financiële risico dat de verhuurder op zich neemt voor de installatie van de zonnepanelen, komen de partijen overeen het recht op het verkrijgen van de </w:t>
      </w:r>
      <w:proofErr w:type="spellStart"/>
      <w:r w:rsidRPr="00A90A83">
        <w:rPr>
          <w:lang w:val="nl-NL"/>
        </w:rPr>
        <w:t>groenestroomcertificaten</w:t>
      </w:r>
      <w:proofErr w:type="spellEnd"/>
      <w:r w:rsidRPr="00A90A83">
        <w:rPr>
          <w:lang w:val="nl-NL"/>
        </w:rPr>
        <w:t xml:space="preserve"> over te dragen aan de eigenaar.</w:t>
      </w:r>
    </w:p>
    <w:p w14:paraId="7171B918" w14:textId="77777777" w:rsidR="007D1658" w:rsidRPr="00A90A83" w:rsidRDefault="007D1658" w:rsidP="007D1658">
      <w:pPr>
        <w:rPr>
          <w:lang w:val="nl-NL"/>
        </w:rPr>
      </w:pPr>
      <w:r w:rsidRPr="00A90A83">
        <w:rPr>
          <w:lang w:val="nl-NL"/>
        </w:rPr>
        <w:t xml:space="preserve">Tijdens de volledige duur van de huurovereenkomst draagt de huurder aan de verhuurder alle </w:t>
      </w:r>
      <w:proofErr w:type="spellStart"/>
      <w:r w:rsidRPr="00A90A83">
        <w:rPr>
          <w:lang w:val="nl-NL"/>
        </w:rPr>
        <w:t>groenestroomcertificaten</w:t>
      </w:r>
      <w:proofErr w:type="spellEnd"/>
      <w:r w:rsidRPr="00A90A83">
        <w:rPr>
          <w:lang w:val="nl-NL"/>
        </w:rPr>
        <w:t xml:space="preserve"> over die door de overheid zijn toegekend voor de productie van groene stroom door middel van de zonnepanelen waarmee het gehuurde goed is uitgerust en die ook door de huurder worden gehuurd.</w:t>
      </w:r>
    </w:p>
    <w:p w14:paraId="32D6C9BA" w14:textId="77777777" w:rsidR="007D1658" w:rsidRPr="00A90A83" w:rsidRDefault="007D1658" w:rsidP="007D1658">
      <w:pPr>
        <w:rPr>
          <w:lang w:val="nl-NL"/>
        </w:rPr>
      </w:pPr>
    </w:p>
    <w:p w14:paraId="7505AFB8" w14:textId="77777777" w:rsidR="007D1658" w:rsidRPr="00A90A83" w:rsidRDefault="007D1658" w:rsidP="007D1658">
      <w:pPr>
        <w:rPr>
          <w:lang w:val="nl-NL"/>
        </w:rPr>
      </w:pPr>
      <w:r w:rsidRPr="00A90A83">
        <w:rPr>
          <w:lang w:val="nl-NL"/>
        </w:rPr>
        <w:t xml:space="preserve">De partijen erkennen dat de overheid de </w:t>
      </w:r>
      <w:proofErr w:type="spellStart"/>
      <w:r w:rsidRPr="00A90A83">
        <w:rPr>
          <w:lang w:val="nl-NL"/>
        </w:rPr>
        <w:t>groenestroomcertificaten</w:t>
      </w:r>
      <w:proofErr w:type="spellEnd"/>
      <w:r w:rsidRPr="00A90A83">
        <w:rPr>
          <w:lang w:val="nl-NL"/>
        </w:rPr>
        <w:t xml:space="preserve"> alleen aan de verkrijger (verhuurder) zal toekennen </w:t>
      </w:r>
      <w:proofErr w:type="gramStart"/>
      <w:r w:rsidRPr="00A90A83">
        <w:rPr>
          <w:lang w:val="nl-NL"/>
        </w:rPr>
        <w:t>indien</w:t>
      </w:r>
      <w:proofErr w:type="gramEnd"/>
      <w:r w:rsidRPr="00A90A83">
        <w:rPr>
          <w:lang w:val="nl-NL"/>
        </w:rPr>
        <w:t xml:space="preserve"> de elektriciteitsproductie die het recht op de </w:t>
      </w:r>
      <w:proofErr w:type="spellStart"/>
      <w:r w:rsidRPr="00A90A83">
        <w:rPr>
          <w:lang w:val="nl-NL"/>
        </w:rPr>
        <w:t>groenestroomcertificaten</w:t>
      </w:r>
      <w:proofErr w:type="spellEnd"/>
      <w:r w:rsidRPr="00A90A83">
        <w:rPr>
          <w:lang w:val="nl-NL"/>
        </w:rPr>
        <w:t xml:space="preserve"> heeft doen ontstaan, voldoet aan de in de wetgeving vastgelegde voorwaarden voor de toekenning ervan.</w:t>
      </w:r>
    </w:p>
    <w:p w14:paraId="76332D29" w14:textId="77777777" w:rsidR="007D1658" w:rsidRPr="00A90A83" w:rsidRDefault="007D1658" w:rsidP="007D1658">
      <w:pPr>
        <w:rPr>
          <w:lang w:val="nl-NL"/>
        </w:rPr>
      </w:pPr>
      <w:r w:rsidRPr="00A90A83">
        <w:rPr>
          <w:lang w:val="nl-NL"/>
        </w:rPr>
        <w:t>De verkrijger (verhuurder) erkent tevens dat de uitzonderingen die door de administratie tegen de producent (huurder) kunnen worden ingeroepen, zowel vóór als na de overdracht, ook tegen hem kunnen worden ingeroepen.</w:t>
      </w:r>
    </w:p>
    <w:p w14:paraId="24587FE6" w14:textId="77777777" w:rsidR="007D1658" w:rsidRPr="00A90A83" w:rsidRDefault="007D1658" w:rsidP="007D1658">
      <w:pPr>
        <w:rPr>
          <w:lang w:val="nl-NL"/>
        </w:rPr>
      </w:pPr>
    </w:p>
    <w:p w14:paraId="722F53B9" w14:textId="77777777" w:rsidR="007D1658" w:rsidRPr="00A90A83" w:rsidRDefault="007D1658" w:rsidP="007D1658">
      <w:pPr>
        <w:rPr>
          <w:lang w:val="nl-NL"/>
        </w:rPr>
      </w:pPr>
      <w:r w:rsidRPr="00A90A83">
        <w:rPr>
          <w:rFonts w:ascii="Segoe UI Symbol" w:hAnsi="Segoe UI Symbol" w:cs="Segoe UI Symbol"/>
          <w:lang w:val="nl-NL"/>
        </w:rPr>
        <w:t>☐</w:t>
      </w:r>
      <w:r w:rsidRPr="00A90A83">
        <w:rPr>
          <w:lang w:val="nl-NL"/>
        </w:rPr>
        <w:t xml:space="preserve"> Bij huidige overeenkomst staat de verhuurder de huurder toe over het gehuurde goed te beschikken, met uitzondering van de zonnepanelen waarmee het goed is uitgerust, en dit tegen een vaste huurprijs (die niet kan variëren naargelang de hoeveelheid geproduceerde elektriciteit) zoals bepaald in artikel 5.</w:t>
      </w:r>
    </w:p>
    <w:p w14:paraId="1CABD0C0" w14:textId="77777777" w:rsidR="007D1658" w:rsidRPr="00A90A83" w:rsidRDefault="007D1658" w:rsidP="007D1658">
      <w:pPr>
        <w:rPr>
          <w:lang w:val="nl-NL"/>
        </w:rPr>
      </w:pPr>
    </w:p>
    <w:p w14:paraId="06742900" w14:textId="77777777" w:rsidR="007D1658" w:rsidRPr="00A90A83" w:rsidRDefault="007D1658" w:rsidP="007D1658">
      <w:pPr>
        <w:rPr>
          <w:lang w:val="nl-NL"/>
        </w:rPr>
      </w:pPr>
      <w:r w:rsidRPr="00A90A83">
        <w:rPr>
          <w:lang w:val="nl-NL"/>
        </w:rPr>
        <w:t xml:space="preserve">De huurder profiteert van de elektriciteit die door de installatie wordt geproduceerd, terwijl de verhuurder de </w:t>
      </w:r>
      <w:proofErr w:type="spellStart"/>
      <w:r w:rsidRPr="00A90A83">
        <w:rPr>
          <w:lang w:val="nl-NL"/>
        </w:rPr>
        <w:t>groenestroomcertificaten</w:t>
      </w:r>
      <w:proofErr w:type="spellEnd"/>
      <w:r w:rsidRPr="00A90A83">
        <w:rPr>
          <w:lang w:val="nl-NL"/>
        </w:rPr>
        <w:t xml:space="preserve"> ontvangt. In dit verband verklaart de verhuurder dat hij een vergunning heeft om elektriciteit aan de huurder te leveren.</w:t>
      </w:r>
    </w:p>
    <w:p w14:paraId="6C5E176C" w14:textId="1653D252" w:rsidR="00600A1D" w:rsidRPr="00A90A83" w:rsidRDefault="00260A3E" w:rsidP="00260A3E">
      <w:pPr>
        <w:pStyle w:val="Heading3"/>
        <w:numPr>
          <w:ilvl w:val="0"/>
          <w:numId w:val="0"/>
        </w:numPr>
        <w:tabs>
          <w:tab w:val="clear" w:pos="567"/>
          <w:tab w:val="left" w:pos="1134"/>
        </w:tabs>
        <w:rPr>
          <w:lang w:eastAsia="nl-NL" w:bidi="ar-SA"/>
        </w:rPr>
      </w:pPr>
      <w:bookmarkStart w:id="75" w:name="_Toc517100374"/>
      <w:bookmarkStart w:id="76" w:name="_Toc145076725"/>
      <w:r>
        <w:rPr>
          <w:lang w:eastAsia="nl-NL" w:bidi="ar-SA"/>
        </w:rPr>
        <w:t xml:space="preserve">ARTIKEL 28. </w:t>
      </w:r>
      <w:r w:rsidR="00600A1D" w:rsidRPr="00A90A83">
        <w:rPr>
          <w:lang w:eastAsia="nl-NL" w:bidi="ar-SA"/>
        </w:rPr>
        <w:t>Woonstkeuze</w:t>
      </w:r>
      <w:bookmarkEnd w:id="75"/>
      <w:bookmarkEnd w:id="76"/>
    </w:p>
    <w:p w14:paraId="70B58843" w14:textId="77777777" w:rsidR="00600A1D" w:rsidRPr="000317DD" w:rsidRDefault="00600A1D" w:rsidP="00600A1D">
      <w:pPr>
        <w:jc w:val="left"/>
        <w:rPr>
          <w:rFonts w:ascii="New York" w:hAnsi="New York"/>
          <w:sz w:val="24"/>
          <w:lang w:val="nl-NL" w:eastAsia="nl-NL" w:bidi="ar-SA"/>
        </w:rPr>
      </w:pPr>
    </w:p>
    <w:p w14:paraId="7F396042" w14:textId="77777777" w:rsidR="00600A1D" w:rsidRPr="00A90A83" w:rsidRDefault="00600A1D" w:rsidP="00600A1D">
      <w:pPr>
        <w:rPr>
          <w:lang w:val="nl-BE" w:eastAsia="nl-NL" w:bidi="ar-SA"/>
        </w:rPr>
      </w:pPr>
      <w:r w:rsidRPr="00A90A83">
        <w:rPr>
          <w:lang w:val="nl-BE"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572EAFCC" w14:textId="0046EB5E" w:rsidR="008C1135" w:rsidRPr="00A90A83" w:rsidRDefault="00260A3E" w:rsidP="00260A3E">
      <w:pPr>
        <w:pStyle w:val="Heading3"/>
        <w:numPr>
          <w:ilvl w:val="0"/>
          <w:numId w:val="0"/>
        </w:numPr>
      </w:pPr>
      <w:bookmarkStart w:id="77" w:name="_Toc145076726"/>
      <w:r>
        <w:t xml:space="preserve">ARTIKEL 29. </w:t>
      </w:r>
      <w:r w:rsidR="00980001" w:rsidRPr="00A90A83">
        <w:t>Bijlagen</w:t>
      </w:r>
      <w:bookmarkEnd w:id="77"/>
    </w:p>
    <w:p w14:paraId="351B0DA3" w14:textId="77777777" w:rsidR="008C1135" w:rsidRPr="00A90A83" w:rsidRDefault="008C1135" w:rsidP="008C1135">
      <w:pPr>
        <w:pStyle w:val="HOOFDTITEL"/>
        <w:jc w:val="left"/>
        <w:rPr>
          <w:rFonts w:ascii="Arial" w:hAnsi="Arial"/>
          <w:b w:val="0"/>
          <w:caps w:val="0"/>
          <w:sz w:val="18"/>
          <w:szCs w:val="18"/>
        </w:rPr>
      </w:pPr>
    </w:p>
    <w:p w14:paraId="5A76333C" w14:textId="114B8DF6" w:rsidR="007501A5" w:rsidRPr="00A90A83" w:rsidRDefault="0094676E" w:rsidP="00260A3E">
      <w:pPr>
        <w:pStyle w:val="FootnoteText"/>
        <w:numPr>
          <w:ilvl w:val="0"/>
          <w:numId w:val="21"/>
        </w:numPr>
        <w:rPr>
          <w:rFonts w:asciiTheme="minorHAnsi" w:hAnsiTheme="minorHAnsi" w:cstheme="minorHAnsi"/>
          <w:szCs w:val="22"/>
          <w:lang w:val="nl-BE"/>
        </w:rPr>
      </w:pPr>
      <w:r w:rsidRPr="00A90A83">
        <w:rPr>
          <w:rFonts w:asciiTheme="minorHAnsi" w:hAnsiTheme="minorHAnsi" w:cstheme="minorHAnsi"/>
          <w:szCs w:val="22"/>
          <w:lang w:val="nl-BE"/>
        </w:rPr>
        <w:t xml:space="preserve">Bijlage </w:t>
      </w:r>
      <w:r w:rsidR="00485136" w:rsidRPr="00A90A83">
        <w:rPr>
          <w:rFonts w:asciiTheme="minorHAnsi" w:hAnsiTheme="minorHAnsi" w:cstheme="minorHAnsi"/>
          <w:szCs w:val="22"/>
          <w:lang w:val="nl-BE"/>
        </w:rPr>
        <w:t>1</w:t>
      </w:r>
      <w:r w:rsidRPr="00A90A83">
        <w:rPr>
          <w:rFonts w:asciiTheme="minorHAnsi" w:hAnsiTheme="minorHAnsi" w:cstheme="minorHAnsi"/>
          <w:szCs w:val="22"/>
          <w:lang w:val="nl-BE"/>
        </w:rPr>
        <w:t xml:space="preserve"> : </w:t>
      </w:r>
      <w:r w:rsidR="007501A5" w:rsidRPr="00A90A83">
        <w:rPr>
          <w:rFonts w:asciiTheme="minorHAnsi" w:hAnsiTheme="minorHAnsi" w:cstheme="minorHAnsi"/>
          <w:szCs w:val="22"/>
          <w:lang w:val="nl-BE"/>
        </w:rPr>
        <w:t xml:space="preserve">Verklarende bijlage opgemaakt door de Waalse overheid </w:t>
      </w:r>
      <w:r w:rsidR="00F16AE1" w:rsidRPr="00A90A83">
        <w:rPr>
          <w:rFonts w:asciiTheme="minorHAnsi" w:hAnsiTheme="minorHAnsi" w:cstheme="minorHAnsi"/>
          <w:szCs w:val="22"/>
          <w:lang w:val="nl-BE"/>
        </w:rPr>
        <w:t>in toepassing</w:t>
      </w:r>
      <w:r w:rsidR="007501A5" w:rsidRPr="00A90A83">
        <w:rPr>
          <w:rFonts w:asciiTheme="minorHAnsi" w:hAnsiTheme="minorHAnsi" w:cstheme="minorHAnsi"/>
          <w:szCs w:val="22"/>
          <w:lang w:val="nl-BE"/>
        </w:rPr>
        <w:t xml:space="preserve"> van artikel 3 § 2 van het decreet van 15 maart 2018 betreffende woninghuur (</w:t>
      </w:r>
      <w:r w:rsidRPr="00A90A83">
        <w:rPr>
          <w:rFonts w:asciiTheme="minorHAnsi" w:hAnsiTheme="minorHAnsi" w:cstheme="minorHAnsi"/>
          <w:szCs w:val="22"/>
          <w:lang w:val="nl-BE"/>
        </w:rPr>
        <w:t>B.S. 3 oktober 2018</w:t>
      </w:r>
      <w:r w:rsidR="007501A5" w:rsidRPr="00A90A83">
        <w:rPr>
          <w:rFonts w:asciiTheme="minorHAnsi" w:hAnsiTheme="minorHAnsi" w:cstheme="minorHAnsi"/>
          <w:szCs w:val="22"/>
          <w:lang w:val="nl-BE"/>
        </w:rPr>
        <w:t>)</w:t>
      </w:r>
    </w:p>
    <w:p w14:paraId="03987618" w14:textId="77777777" w:rsidR="007501A5" w:rsidRPr="00A90A83" w:rsidRDefault="007501A5" w:rsidP="00BB108D">
      <w:pPr>
        <w:rPr>
          <w:lang w:val="nl-BE"/>
        </w:rPr>
      </w:pPr>
    </w:p>
    <w:p w14:paraId="0AF71C69" w14:textId="77777777" w:rsidR="007501A5" w:rsidRPr="00A90A83" w:rsidRDefault="007501A5" w:rsidP="00BB108D">
      <w:pPr>
        <w:rPr>
          <w:lang w:val="nl-BE"/>
        </w:rPr>
      </w:pPr>
    </w:p>
    <w:p w14:paraId="4509A9A2" w14:textId="77777777" w:rsidR="00AF76FD" w:rsidRPr="00A90A83" w:rsidRDefault="00AF76FD" w:rsidP="00AF76FD">
      <w:pPr>
        <w:rPr>
          <w:rFonts w:asciiTheme="minorHAnsi" w:hAnsiTheme="minorHAnsi" w:cstheme="minorHAnsi"/>
          <w:szCs w:val="22"/>
          <w:lang w:val="nl-NL"/>
        </w:rPr>
      </w:pPr>
      <w:r w:rsidRPr="00A90A83">
        <w:rPr>
          <w:rFonts w:asciiTheme="minorHAnsi" w:hAnsiTheme="minorHAnsi" w:cstheme="minorHAnsi"/>
          <w:szCs w:val="22"/>
          <w:lang w:val="nl-NL"/>
        </w:rPr>
        <w:t xml:space="preserve">Opgemaakt in ………… exemplaren </w:t>
      </w:r>
      <w:r w:rsidRPr="00A90A83">
        <w:rPr>
          <w:rFonts w:asciiTheme="minorHAnsi" w:hAnsiTheme="minorHAnsi" w:cstheme="minorHAnsi"/>
          <w:i/>
          <w:szCs w:val="22"/>
          <w:lang w:val="nl-BE" w:eastAsia="nl-NL" w:bidi="ar-SA"/>
        </w:rPr>
        <w:t>[</w:t>
      </w:r>
      <w:r w:rsidRPr="00A90A83">
        <w:rPr>
          <w:rFonts w:asciiTheme="minorHAnsi" w:hAnsiTheme="minorHAnsi" w:cstheme="minorHAnsi"/>
          <w:i/>
          <w:szCs w:val="22"/>
          <w:lang w:val="nl-NL"/>
        </w:rPr>
        <w:t>zoveel originelen als er partijen zijn met een onderscheiden belang</w:t>
      </w:r>
      <w:r w:rsidRPr="00A90A83">
        <w:rPr>
          <w:rFonts w:asciiTheme="minorHAnsi" w:hAnsiTheme="minorHAnsi" w:cstheme="minorHAnsi"/>
          <w:i/>
          <w:szCs w:val="22"/>
          <w:lang w:val="nl-BE" w:eastAsia="nl-NL" w:bidi="ar-SA"/>
        </w:rPr>
        <w:t>]</w:t>
      </w:r>
      <w:r w:rsidRPr="00A90A83">
        <w:rPr>
          <w:rFonts w:asciiTheme="minorHAnsi" w:hAnsiTheme="minorHAnsi" w:cstheme="minorHAnsi"/>
          <w:szCs w:val="22"/>
          <w:lang w:val="nl-NL"/>
        </w:rPr>
        <w:t xml:space="preserve"> </w:t>
      </w:r>
      <w:r w:rsidRPr="00A90A83">
        <w:rPr>
          <w:rFonts w:asciiTheme="minorHAnsi" w:hAnsiTheme="minorHAnsi" w:cstheme="minorHAnsi"/>
          <w:szCs w:val="22"/>
          <w:lang w:val="nl-BE"/>
        </w:rPr>
        <w:t>vermeerderd met één, dit laatste bestemd voor het registratiekantoor</w:t>
      </w:r>
      <w:r w:rsidRPr="00A90A83">
        <w:rPr>
          <w:rFonts w:asciiTheme="minorHAnsi" w:hAnsiTheme="minorHAnsi" w:cstheme="minorHAnsi"/>
          <w:szCs w:val="22"/>
          <w:lang w:val="nl-NL"/>
        </w:rPr>
        <w:t xml:space="preserve"> </w:t>
      </w:r>
    </w:p>
    <w:p w14:paraId="1EBD7C41" w14:textId="77777777" w:rsidR="00AF76FD" w:rsidRPr="00A90A83" w:rsidRDefault="00AF76FD" w:rsidP="00AF76FD">
      <w:pPr>
        <w:rPr>
          <w:rFonts w:asciiTheme="minorHAnsi" w:hAnsiTheme="minorHAnsi" w:cstheme="minorHAnsi"/>
          <w:szCs w:val="22"/>
          <w:lang w:val="nl-NL"/>
        </w:rPr>
      </w:pPr>
      <w:proofErr w:type="gramStart"/>
      <w:r w:rsidRPr="00A90A83">
        <w:rPr>
          <w:rFonts w:asciiTheme="minorHAnsi" w:hAnsiTheme="minorHAnsi" w:cstheme="minorHAnsi"/>
          <w:szCs w:val="22"/>
          <w:lang w:val="nl-NL"/>
        </w:rPr>
        <w:t>te</w:t>
      </w:r>
      <w:proofErr w:type="gramEnd"/>
      <w:r w:rsidRPr="00A90A83">
        <w:rPr>
          <w:rFonts w:asciiTheme="minorHAnsi" w:hAnsiTheme="minorHAnsi" w:cstheme="minorHAnsi"/>
          <w:szCs w:val="22"/>
          <w:lang w:val="nl-NL"/>
        </w:rPr>
        <w:t xml:space="preserve">…………………………………. </w:t>
      </w:r>
      <w:r w:rsidRPr="00A90A83">
        <w:rPr>
          <w:rFonts w:asciiTheme="minorHAnsi" w:hAnsiTheme="minorHAnsi" w:cstheme="minorHAnsi"/>
          <w:szCs w:val="22"/>
          <w:lang w:val="nl-NL"/>
        </w:rPr>
        <w:tab/>
        <w:t xml:space="preserve"> </w:t>
      </w:r>
      <w:proofErr w:type="gramStart"/>
      <w:r w:rsidRPr="00A90A83">
        <w:rPr>
          <w:rFonts w:asciiTheme="minorHAnsi" w:hAnsiTheme="minorHAnsi" w:cstheme="minorHAnsi"/>
          <w:szCs w:val="22"/>
          <w:lang w:val="nl-NL"/>
        </w:rPr>
        <w:t>op</w:t>
      </w:r>
      <w:proofErr w:type="gramEnd"/>
      <w:r w:rsidRPr="00A90A83">
        <w:rPr>
          <w:rFonts w:asciiTheme="minorHAnsi" w:hAnsiTheme="minorHAnsi" w:cstheme="minorHAnsi"/>
          <w:szCs w:val="22"/>
          <w:lang w:val="nl-NL"/>
        </w:rPr>
        <w:t xml:space="preserve">……………………………………………….. </w:t>
      </w:r>
    </w:p>
    <w:p w14:paraId="66547944" w14:textId="77777777" w:rsidR="00AF76FD" w:rsidRPr="00A90A83" w:rsidRDefault="00AF76FD" w:rsidP="00AF76FD">
      <w:pPr>
        <w:jc w:val="center"/>
        <w:rPr>
          <w:lang w:val="nl-NL" w:eastAsia="nl-NL" w:bidi="ar-SA"/>
        </w:rPr>
      </w:pPr>
    </w:p>
    <w:p w14:paraId="51BD139F" w14:textId="77777777" w:rsidR="00A8067F" w:rsidRPr="00A90A83" w:rsidRDefault="00A8067F" w:rsidP="00A8067F">
      <w:pPr>
        <w:rPr>
          <w:lang w:val="nl-BE"/>
        </w:rPr>
      </w:pPr>
      <w:r w:rsidRPr="00A90A83">
        <w:rPr>
          <w:lang w:val="nl-BE"/>
        </w:rPr>
        <w:t>De verhuurder</w:t>
      </w:r>
      <w:r w:rsidRPr="00A90A83">
        <w:rPr>
          <w:lang w:val="nl-BE"/>
        </w:rPr>
        <w:tab/>
      </w:r>
      <w:r w:rsidRPr="00A90A83">
        <w:rPr>
          <w:lang w:val="nl-BE"/>
        </w:rPr>
        <w:tab/>
      </w:r>
      <w:r w:rsidRPr="00A90A83">
        <w:rPr>
          <w:lang w:val="nl-BE"/>
        </w:rPr>
        <w:tab/>
      </w:r>
      <w:r w:rsidRPr="00A90A83">
        <w:rPr>
          <w:lang w:val="nl-BE"/>
        </w:rPr>
        <w:tab/>
      </w:r>
      <w:r w:rsidR="00D15367" w:rsidRPr="00A90A83">
        <w:rPr>
          <w:lang w:val="nl-BE"/>
        </w:rPr>
        <w:tab/>
      </w:r>
      <w:r w:rsidRPr="00A90A83">
        <w:rPr>
          <w:lang w:val="nl-BE"/>
        </w:rPr>
        <w:tab/>
      </w:r>
      <w:r w:rsidRPr="00A90A83">
        <w:rPr>
          <w:lang w:val="nl-BE"/>
        </w:rPr>
        <w:tab/>
      </w:r>
      <w:r w:rsidRPr="00A90A83">
        <w:rPr>
          <w:lang w:val="nl-BE"/>
        </w:rPr>
        <w:tab/>
      </w:r>
      <w:r w:rsidRPr="00A90A83">
        <w:rPr>
          <w:lang w:val="nl-BE"/>
        </w:rPr>
        <w:tab/>
      </w:r>
      <w:r w:rsidRPr="00A90A83">
        <w:rPr>
          <w:lang w:val="nl-BE"/>
        </w:rPr>
        <w:tab/>
      </w:r>
      <w:r w:rsidRPr="00A90A83">
        <w:rPr>
          <w:lang w:val="nl-BE"/>
        </w:rPr>
        <w:tab/>
      </w:r>
      <w:r w:rsidRPr="00A90A83">
        <w:rPr>
          <w:lang w:val="nl-BE"/>
        </w:rPr>
        <w:tab/>
        <w:t xml:space="preserve"> De huurder </w:t>
      </w:r>
    </w:p>
    <w:p w14:paraId="718A4D51" w14:textId="30129323" w:rsidR="00260A3E" w:rsidRDefault="00925C3F" w:rsidP="000D17AD">
      <w:pPr>
        <w:rPr>
          <w:i/>
          <w:lang w:val="nl-BE"/>
        </w:rPr>
      </w:pPr>
      <w:r w:rsidRPr="00A90A83">
        <w:rPr>
          <w:i/>
          <w:lang w:val="nl-BE"/>
        </w:rPr>
        <w:t xml:space="preserve"> </w:t>
      </w:r>
      <w:r w:rsidR="00A8067F" w:rsidRPr="00A90A83">
        <w:rPr>
          <w:i/>
          <w:lang w:val="nl-BE"/>
        </w:rPr>
        <w:t>(handtekening(en))</w:t>
      </w:r>
      <w:r w:rsidR="00A8067F" w:rsidRPr="00A90A83">
        <w:rPr>
          <w:i/>
          <w:lang w:val="nl-BE"/>
        </w:rPr>
        <w:tab/>
      </w:r>
      <w:r w:rsidR="00A8067F" w:rsidRPr="00A90A83">
        <w:rPr>
          <w:i/>
          <w:lang w:val="nl-BE"/>
        </w:rPr>
        <w:tab/>
      </w:r>
      <w:r w:rsidR="00A8067F" w:rsidRPr="00A90A83">
        <w:rPr>
          <w:i/>
          <w:lang w:val="nl-BE"/>
        </w:rPr>
        <w:tab/>
      </w:r>
      <w:r w:rsidR="00A8067F" w:rsidRPr="00A90A83">
        <w:rPr>
          <w:i/>
          <w:lang w:val="nl-BE"/>
        </w:rPr>
        <w:tab/>
      </w:r>
      <w:r w:rsidR="00A8067F" w:rsidRPr="00A90A83">
        <w:rPr>
          <w:i/>
          <w:lang w:val="nl-BE"/>
        </w:rPr>
        <w:tab/>
      </w:r>
      <w:r w:rsidR="00A8067F" w:rsidRPr="00A90A83">
        <w:rPr>
          <w:i/>
          <w:lang w:val="nl-BE"/>
        </w:rPr>
        <w:tab/>
      </w:r>
      <w:r w:rsidR="00A8067F" w:rsidRPr="00A90A83">
        <w:rPr>
          <w:i/>
          <w:lang w:val="nl-BE"/>
        </w:rPr>
        <w:tab/>
      </w:r>
      <w:r w:rsidR="00A8067F" w:rsidRPr="00A90A83">
        <w:rPr>
          <w:i/>
          <w:lang w:val="nl-BE"/>
        </w:rPr>
        <w:tab/>
      </w:r>
      <w:r w:rsidR="00A8067F" w:rsidRPr="00A90A83">
        <w:rPr>
          <w:i/>
          <w:lang w:val="nl-BE"/>
        </w:rPr>
        <w:tab/>
      </w:r>
      <w:r w:rsidR="00A8067F" w:rsidRPr="00A90A83">
        <w:rPr>
          <w:i/>
          <w:lang w:val="nl-BE"/>
        </w:rPr>
        <w:tab/>
        <w:t>(handtekening(en))</w:t>
      </w:r>
      <w:bookmarkStart w:id="78" w:name="_Hlk524097552"/>
      <w:bookmarkEnd w:id="0"/>
    </w:p>
    <w:p w14:paraId="53A36E78" w14:textId="77777777" w:rsidR="00260A3E" w:rsidRDefault="00260A3E">
      <w:pPr>
        <w:jc w:val="left"/>
        <w:rPr>
          <w:i/>
          <w:lang w:val="nl-BE"/>
        </w:rPr>
      </w:pPr>
      <w:r>
        <w:rPr>
          <w:i/>
          <w:lang w:val="nl-BE"/>
        </w:rPr>
        <w:br w:type="page"/>
      </w:r>
    </w:p>
    <w:p w14:paraId="0C522B72" w14:textId="24B1BEA6" w:rsidR="0094676E" w:rsidRPr="00A90A83" w:rsidRDefault="0094676E" w:rsidP="00260A3E">
      <w:pPr>
        <w:pStyle w:val="Heading2"/>
        <w:rPr>
          <w:lang w:val="nl-BE" w:eastAsia="nl-NL" w:bidi="ar-SA"/>
        </w:rPr>
      </w:pPr>
      <w:bookmarkStart w:id="79" w:name="_Toc526431691"/>
      <w:bookmarkStart w:id="80" w:name="_Toc536455644"/>
      <w:bookmarkStart w:id="81" w:name="_Toc145076727"/>
      <w:bookmarkEnd w:id="78"/>
      <w:r w:rsidRPr="00A90A83">
        <w:rPr>
          <w:lang w:val="nl-BE" w:eastAsia="nl-NL" w:bidi="ar-SA"/>
        </w:rPr>
        <w:lastRenderedPageBreak/>
        <w:t xml:space="preserve">BIJLage </w:t>
      </w:r>
      <w:r w:rsidR="00485136" w:rsidRPr="00A90A83">
        <w:rPr>
          <w:lang w:val="nl-BE" w:eastAsia="nl-NL" w:bidi="ar-SA"/>
        </w:rPr>
        <w:t>1</w:t>
      </w:r>
      <w:r w:rsidRPr="00A90A83">
        <w:rPr>
          <w:lang w:val="nl-BE" w:eastAsia="nl-NL" w:bidi="ar-SA"/>
        </w:rPr>
        <w:t xml:space="preserve"> : Verklarende bijlage opgemaakt door de waalse overheid in </w:t>
      </w:r>
      <w:r w:rsidRPr="00260A3E">
        <w:t>toepassing</w:t>
      </w:r>
      <w:r w:rsidRPr="00A90A83">
        <w:rPr>
          <w:lang w:val="nl-BE" w:eastAsia="nl-NL" w:bidi="ar-SA"/>
        </w:rPr>
        <w:t xml:space="preserve"> van artikel 3 § 2 van het decreet van 15 maart 2018 betreffende woninghuur (B.s. 3 oktober 2018</w:t>
      </w:r>
      <w:bookmarkEnd w:id="79"/>
      <w:bookmarkEnd w:id="80"/>
      <w:bookmarkEnd w:id="81"/>
    </w:p>
    <w:p w14:paraId="3A0AA897" w14:textId="60639790" w:rsidR="0094676E" w:rsidRPr="00A90A83" w:rsidRDefault="0094676E">
      <w:pPr>
        <w:jc w:val="left"/>
        <w:rPr>
          <w:lang w:val="nl-BE"/>
        </w:rPr>
      </w:pPr>
      <w:r w:rsidRPr="00A90A83">
        <w:rPr>
          <w:lang w:val="nl-BE"/>
        </w:rPr>
        <w:br w:type="page"/>
      </w:r>
      <w:r w:rsidR="00260A3E">
        <w:rPr>
          <w:lang w:val="nl-BE"/>
        </w:rPr>
        <w:lastRenderedPageBreak/>
        <w:tab/>
      </w:r>
    </w:p>
    <w:p w14:paraId="0B6C2C96" w14:textId="77777777" w:rsidR="0094676E" w:rsidRPr="00A90A83" w:rsidRDefault="0094676E" w:rsidP="0094676E">
      <w:pPr>
        <w:spacing w:after="20" w:line="259" w:lineRule="auto"/>
        <w:jc w:val="left"/>
        <w:rPr>
          <w:b/>
          <w:lang w:val="nl-BE"/>
        </w:rPr>
      </w:pPr>
      <w:r w:rsidRPr="00A90A83">
        <w:rPr>
          <w:b/>
          <w:sz w:val="24"/>
          <w:lang w:val="nl-BE"/>
        </w:rPr>
        <w:t>Beqripsomschrijvinqen :</w:t>
      </w:r>
    </w:p>
    <w:p w14:paraId="4FF72B51" w14:textId="77777777" w:rsidR="0094676E" w:rsidRPr="00A90A83" w:rsidRDefault="0094676E" w:rsidP="0094676E">
      <w:pPr>
        <w:ind w:right="14"/>
        <w:rPr>
          <w:lang w:val="nl-BE"/>
        </w:rPr>
      </w:pPr>
      <w:r w:rsidRPr="00A90A83">
        <w:rPr>
          <w:lang w:val="nl-BE"/>
        </w:rPr>
        <w:t>De huurovereenkomst naar gemeen recht (in tegenstelling met de huurovereenkomst voor hoofdverblijfplaats) is de term die gebruikt wordt wanneer de huurder zijn hoofdverblijfplaats niet in het gehuurde goed vestigt.</w:t>
      </w:r>
    </w:p>
    <w:p w14:paraId="58459E70" w14:textId="77777777" w:rsidR="0094676E" w:rsidRPr="00A90A83" w:rsidRDefault="0094676E" w:rsidP="0094676E">
      <w:pPr>
        <w:spacing w:after="178"/>
        <w:ind w:right="14"/>
        <w:rPr>
          <w:lang w:val="nl-BE"/>
        </w:rPr>
      </w:pPr>
      <w:r w:rsidRPr="00A90A83">
        <w:rPr>
          <w:lang w:val="nl-BE"/>
        </w:rPr>
        <w:t>De verhuurder is de persoon die de woning te huren geeft (meestal de eigenaar).</w:t>
      </w:r>
    </w:p>
    <w:p w14:paraId="01DC0AA1" w14:textId="77777777" w:rsidR="0094676E" w:rsidRPr="00A90A83" w:rsidRDefault="0094676E" w:rsidP="0094676E">
      <w:pPr>
        <w:spacing w:after="162"/>
        <w:ind w:right="14"/>
        <w:rPr>
          <w:lang w:val="nl-BE"/>
        </w:rPr>
      </w:pPr>
      <w:r w:rsidRPr="00A90A83">
        <w:rPr>
          <w:lang w:val="nl-BE"/>
        </w:rPr>
        <w:t>De huurder is de persoon die de woning huurt (meestal de huurder).</w:t>
      </w:r>
    </w:p>
    <w:p w14:paraId="71907117" w14:textId="77777777" w:rsidR="0094676E" w:rsidRPr="00A90A83" w:rsidRDefault="0094676E" w:rsidP="0094676E">
      <w:pPr>
        <w:ind w:right="14"/>
        <w:rPr>
          <w:lang w:val="nl-BE"/>
        </w:rPr>
      </w:pPr>
      <w:r w:rsidRPr="00A90A83">
        <w:rPr>
          <w:lang w:val="nl-BE"/>
        </w:rPr>
        <w:t>De opzegging is de officiële informatie die een persoon aan een andere persoon geeft om een huurovereenkomst te beëindigen.</w:t>
      </w:r>
    </w:p>
    <w:p w14:paraId="4D4F7ECF" w14:textId="77777777" w:rsidR="0094676E" w:rsidRPr="00A90A83" w:rsidRDefault="0094676E" w:rsidP="0094676E">
      <w:pPr>
        <w:ind w:right="14"/>
        <w:rPr>
          <w:lang w:val="nl-BE"/>
        </w:rPr>
      </w:pPr>
      <w:r w:rsidRPr="00A90A83">
        <w:rPr>
          <w:lang w:val="nl-BE"/>
        </w:rPr>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7DC0BAEA" w14:textId="77777777" w:rsidR="0094676E" w:rsidRPr="00A90A83" w:rsidRDefault="0094676E" w:rsidP="0094676E">
      <w:pPr>
        <w:ind w:right="14"/>
        <w:rPr>
          <w:lang w:val="nl-BE"/>
        </w:rPr>
      </w:pPr>
      <w:r w:rsidRPr="00A90A83">
        <w:rPr>
          <w:noProof/>
        </w:rPr>
        <mc:AlternateContent>
          <mc:Choice Requires="wpg">
            <w:drawing>
              <wp:anchor distT="0" distB="0" distL="114300" distR="114300" simplePos="0" relativeHeight="251691008" behindDoc="0" locked="0" layoutInCell="1" allowOverlap="1" wp14:anchorId="09BE4780" wp14:editId="63C9A8C7">
                <wp:simplePos x="0" y="0"/>
                <wp:positionH relativeFrom="page">
                  <wp:posOffset>219456</wp:posOffset>
                </wp:positionH>
                <wp:positionV relativeFrom="page">
                  <wp:posOffset>280496</wp:posOffset>
                </wp:positionV>
                <wp:extent cx="6882384" cy="12195"/>
                <wp:effectExtent l="0" t="0" r="0" b="0"/>
                <wp:wrapTopAndBottom/>
                <wp:docPr id="37685" name="Group 37685"/>
                <wp:cNvGraphicFramePr/>
                <a:graphic xmlns:a="http://schemas.openxmlformats.org/drawingml/2006/main">
                  <a:graphicData uri="http://schemas.microsoft.com/office/word/2010/wordprocessingGroup">
                    <wpg:wgp>
                      <wpg:cNvGrpSpPr/>
                      <wpg:grpSpPr>
                        <a:xfrm>
                          <a:off x="0" y="0"/>
                          <a:ext cx="6882384" cy="12195"/>
                          <a:chOff x="0" y="0"/>
                          <a:chExt cx="6882384" cy="12195"/>
                        </a:xfrm>
                      </wpg:grpSpPr>
                      <wps:wsp>
                        <wps:cNvPr id="37684" name="Shape 37684"/>
                        <wps:cNvSpPr/>
                        <wps:spPr>
                          <a:xfrm>
                            <a:off x="0" y="0"/>
                            <a:ext cx="6882384" cy="12195"/>
                          </a:xfrm>
                          <a:custGeom>
                            <a:avLst/>
                            <a:gdLst/>
                            <a:ahLst/>
                            <a:cxnLst/>
                            <a:rect l="0" t="0" r="0" b="0"/>
                            <a:pathLst>
                              <a:path w="6882384" h="12195">
                                <a:moveTo>
                                  <a:pt x="0" y="6098"/>
                                </a:moveTo>
                                <a:lnTo>
                                  <a:pt x="68823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84DB1D2" id="Group 37685" o:spid="_x0000_s1026" style="position:absolute;margin-left:17.3pt;margin-top:22.1pt;width:541.9pt;height:.95pt;z-index:251691008;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">
                <v:shape id="Shape 37684" o:spid="_x0000_s1027" style="position:absolute;width:68823;height:121;visibility:visible;mso-wrap-style:square;v-text-anchor:top" coordsize="688238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" path="m,6098r6882384,e" filled="f" strokeweight=".33875mm">
                  <v:stroke miterlimit="1" joinstyle="miter"/>
                  <v:path arrowok="t" textboxrect="0,0,6882384,12195"/>
                </v:shape>
                <w10:wrap type="topAndBottom" anchorx="page" anchory="page"/>
              </v:group>
            </w:pict>
          </mc:Fallback>
        </mc:AlternateContent>
      </w:r>
      <w:r w:rsidRPr="00A90A83">
        <w:rPr>
          <w:lang w:val="nl-BE"/>
        </w:rPr>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65CF9C8A" w14:textId="77777777" w:rsidR="0094676E" w:rsidRPr="00A90A83" w:rsidRDefault="0094676E" w:rsidP="0094676E">
      <w:pPr>
        <w:ind w:right="14"/>
        <w:rPr>
          <w:lang w:val="nl-BE"/>
        </w:rPr>
      </w:pPr>
      <w:r w:rsidRPr="00A90A83">
        <w:rPr>
          <w:lang w:val="nl-BE"/>
        </w:rPr>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643E2DBA" w14:textId="77777777" w:rsidR="0094676E" w:rsidRPr="00A90A83" w:rsidRDefault="0094676E" w:rsidP="0094676E">
      <w:pPr>
        <w:rPr>
          <w:lang w:val="nl-BE"/>
        </w:rPr>
      </w:pPr>
    </w:p>
    <w:p w14:paraId="68B54BF2" w14:textId="040C3AF3" w:rsidR="0094676E" w:rsidRPr="00A90A83" w:rsidRDefault="0094676E" w:rsidP="0094676E">
      <w:pPr>
        <w:rPr>
          <w:b/>
          <w:u w:val="single"/>
          <w:lang w:val="nl-BE"/>
        </w:rPr>
      </w:pPr>
      <w:r w:rsidRPr="00A90A83">
        <w:rPr>
          <w:b/>
          <w:u w:val="single"/>
          <w:lang w:val="nl-BE"/>
        </w:rPr>
        <w:t>Aanhef : de discriminatie</w:t>
      </w:r>
    </w:p>
    <w:p w14:paraId="0E2F7FBF" w14:textId="77777777" w:rsidR="0094676E" w:rsidRPr="00A90A83" w:rsidRDefault="0094676E" w:rsidP="0094676E">
      <w:pPr>
        <w:spacing w:after="141" w:line="250" w:lineRule="auto"/>
        <w:ind w:left="259" w:right="43" w:firstLine="9"/>
        <w:rPr>
          <w:lang w:val="nl-BE"/>
        </w:rPr>
      </w:pPr>
      <w:r w:rsidRPr="00A90A83">
        <w:rPr>
          <w:sz w:val="24"/>
          <w:lang w:val="nl-BE"/>
        </w:rPr>
        <w:t>De verhuurder kiest de huurder ongehinderd en zonder discriminatie.</w:t>
      </w:r>
    </w:p>
    <w:p w14:paraId="4F448D64" w14:textId="77777777" w:rsidR="0094676E" w:rsidRPr="00A90A83" w:rsidRDefault="0094676E" w:rsidP="0094676E">
      <w:pPr>
        <w:spacing w:after="177" w:line="250" w:lineRule="auto"/>
        <w:ind w:left="259" w:right="43" w:firstLine="9"/>
        <w:rPr>
          <w:lang w:val="nl-BE"/>
        </w:rPr>
      </w:pPr>
      <w:r w:rsidRPr="00A90A83">
        <w:rPr>
          <w:sz w:val="24"/>
          <w:lang w:val="nl-BE"/>
        </w:rPr>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13F1085A" w14:textId="77777777" w:rsidR="0094676E" w:rsidRPr="00A90A83" w:rsidRDefault="0094676E" w:rsidP="0094676E">
      <w:pPr>
        <w:ind w:left="268" w:right="14"/>
        <w:rPr>
          <w:lang w:val="nl-BE"/>
        </w:rPr>
      </w:pPr>
      <w:r w:rsidRPr="00A90A83">
        <w:rPr>
          <w:lang w:val="nl-BE"/>
        </w:rPr>
        <w:t>De verhuurder kan, met het oog op het opstellen en sluiten van het huurcontract, de volgende algemene gegevens, en in voorkomend geval, de desbetreffende bewijsstukken bij de kandidaat-huurder inwinnen:</w:t>
      </w:r>
    </w:p>
    <w:p w14:paraId="20DA2210" w14:textId="77777777" w:rsidR="0094676E" w:rsidRPr="00A90A83" w:rsidRDefault="0094676E" w:rsidP="00A32EA4">
      <w:pPr>
        <w:numPr>
          <w:ilvl w:val="0"/>
          <w:numId w:val="10"/>
        </w:numPr>
        <w:spacing w:after="29" w:line="227" w:lineRule="auto"/>
        <w:ind w:right="14" w:firstLine="4"/>
        <w:rPr>
          <w:lang w:val="nl-BE"/>
        </w:rPr>
      </w:pPr>
      <w:r w:rsidRPr="00A90A83">
        <w:rPr>
          <w:vertAlign w:val="superscript"/>
          <w:lang w:val="nl-BE"/>
        </w:rPr>
        <w:t xml:space="preserve">0 </w:t>
      </w:r>
      <w:r w:rsidRPr="00A90A83">
        <w:rPr>
          <w:lang w:val="nl-BE"/>
        </w:rPr>
        <w:t>de naam en voornaam van de kandidaat-huurder(s);</w:t>
      </w:r>
    </w:p>
    <w:p w14:paraId="6B599095" w14:textId="77777777" w:rsidR="0094676E" w:rsidRPr="00A90A83" w:rsidRDefault="0094676E" w:rsidP="00A32EA4">
      <w:pPr>
        <w:numPr>
          <w:ilvl w:val="0"/>
          <w:numId w:val="10"/>
        </w:numPr>
        <w:spacing w:after="29" w:line="227" w:lineRule="auto"/>
        <w:ind w:right="14" w:firstLine="4"/>
        <w:rPr>
          <w:lang w:val="nl-BE"/>
        </w:rPr>
      </w:pPr>
      <w:r w:rsidRPr="00A90A83">
        <w:rPr>
          <w:vertAlign w:val="superscript"/>
          <w:lang w:val="nl-BE"/>
        </w:rPr>
        <w:t xml:space="preserve">0 </w:t>
      </w:r>
      <w:r w:rsidRPr="00A90A83">
        <w:rPr>
          <w:lang w:val="nl-BE"/>
        </w:rPr>
        <w:t>een communicatiemiddel met de kandidaat-huurder;</w:t>
      </w:r>
    </w:p>
    <w:p w14:paraId="660C9CFC" w14:textId="77777777" w:rsidR="0094676E" w:rsidRPr="00A90A83" w:rsidRDefault="0094676E" w:rsidP="00A32EA4">
      <w:pPr>
        <w:numPr>
          <w:ilvl w:val="0"/>
          <w:numId w:val="10"/>
        </w:numPr>
        <w:spacing w:after="29" w:line="227" w:lineRule="auto"/>
        <w:ind w:right="14" w:firstLine="4"/>
        <w:rPr>
          <w:lang w:val="nl-BE"/>
        </w:rPr>
      </w:pPr>
      <w:r w:rsidRPr="00A90A83">
        <w:rPr>
          <w:vertAlign w:val="superscript"/>
          <w:lang w:val="nl-BE"/>
        </w:rPr>
        <w:t xml:space="preserve">0 </w:t>
      </w:r>
      <w:r w:rsidRPr="00A90A83">
        <w:rPr>
          <w:lang w:val="nl-BE"/>
        </w:rPr>
        <w:t>het adres van de kandidaat;</w:t>
      </w:r>
    </w:p>
    <w:p w14:paraId="0CEF6F4E" w14:textId="77777777" w:rsidR="0094676E" w:rsidRPr="00A90A83" w:rsidRDefault="0094676E" w:rsidP="00A32EA4">
      <w:pPr>
        <w:numPr>
          <w:ilvl w:val="0"/>
          <w:numId w:val="10"/>
        </w:numPr>
        <w:spacing w:line="227" w:lineRule="auto"/>
        <w:ind w:right="14" w:firstLine="4"/>
        <w:rPr>
          <w:lang w:val="nl-BE"/>
        </w:rPr>
      </w:pPr>
      <w:r w:rsidRPr="00A90A83">
        <w:rPr>
          <w:vertAlign w:val="superscript"/>
          <w:lang w:val="nl-BE"/>
        </w:rPr>
        <w:t xml:space="preserve">0 </w:t>
      </w:r>
      <w:r w:rsidRPr="00A90A83">
        <w:rPr>
          <w:lang w:val="nl-BE"/>
        </w:rPr>
        <w:t xml:space="preserve">de geboortedatum of, in voorkomend geval, een bewijs van zijn bekwaamheid om te contracteren; </w:t>
      </w:r>
    </w:p>
    <w:p w14:paraId="588DAB32" w14:textId="77777777" w:rsidR="0094676E" w:rsidRPr="00A90A83" w:rsidRDefault="0094676E" w:rsidP="00A32EA4">
      <w:pPr>
        <w:numPr>
          <w:ilvl w:val="0"/>
          <w:numId w:val="10"/>
        </w:numPr>
        <w:spacing w:line="227" w:lineRule="auto"/>
        <w:ind w:right="14" w:firstLine="4"/>
        <w:rPr>
          <w:lang w:val="nl-BE"/>
        </w:rPr>
      </w:pPr>
      <w:r w:rsidRPr="00A90A83">
        <w:rPr>
          <w:lang w:val="nl-BE"/>
        </w:rPr>
        <w:t xml:space="preserve"> </w:t>
      </w:r>
      <w:r w:rsidRPr="00A90A83">
        <w:rPr>
          <w:vertAlign w:val="superscript"/>
          <w:lang w:val="nl-BE"/>
        </w:rPr>
        <w:t xml:space="preserve">0 </w:t>
      </w:r>
      <w:r w:rsidRPr="00A90A83">
        <w:rPr>
          <w:lang w:val="nl-BE"/>
        </w:rPr>
        <w:t>de samenstelling van het gezin;</w:t>
      </w:r>
    </w:p>
    <w:p w14:paraId="4DED8F48" w14:textId="77777777" w:rsidR="0094676E" w:rsidRPr="00A90A83" w:rsidRDefault="0094676E" w:rsidP="00A32EA4">
      <w:pPr>
        <w:pStyle w:val="ListParagraph"/>
        <w:numPr>
          <w:ilvl w:val="0"/>
          <w:numId w:val="10"/>
        </w:numPr>
        <w:spacing w:line="216" w:lineRule="auto"/>
        <w:ind w:right="1454" w:firstLine="4"/>
        <w:jc w:val="left"/>
        <w:rPr>
          <w:lang w:val="nl-BE"/>
        </w:rPr>
      </w:pPr>
      <w:r w:rsidRPr="00A90A83">
        <w:rPr>
          <w:vertAlign w:val="superscript"/>
          <w:lang w:val="nl-BE"/>
        </w:rPr>
        <w:t xml:space="preserve">0 </w:t>
      </w:r>
      <w:r w:rsidRPr="00A90A83">
        <w:rPr>
          <w:lang w:val="nl-BE"/>
        </w:rPr>
        <w:t xml:space="preserve">de burgerlijke stand van de huurder indien hij getrouwd of wettelijke samenwoner is; </w:t>
      </w:r>
    </w:p>
    <w:p w14:paraId="2D9E8923" w14:textId="77777777" w:rsidR="0094676E" w:rsidRPr="00A90A83" w:rsidRDefault="0094676E" w:rsidP="00A32EA4">
      <w:pPr>
        <w:pStyle w:val="ListParagraph"/>
        <w:numPr>
          <w:ilvl w:val="0"/>
          <w:numId w:val="10"/>
        </w:numPr>
        <w:spacing w:line="216" w:lineRule="auto"/>
        <w:ind w:right="1454" w:firstLine="4"/>
        <w:jc w:val="left"/>
        <w:rPr>
          <w:lang w:val="nl-BE"/>
        </w:rPr>
      </w:pPr>
      <w:r w:rsidRPr="00A90A83">
        <w:rPr>
          <w:vertAlign w:val="superscript"/>
          <w:lang w:val="nl-BE"/>
        </w:rPr>
        <w:t xml:space="preserve">0 </w:t>
      </w:r>
      <w:r w:rsidRPr="00A90A83">
        <w:rPr>
          <w:lang w:val="nl-BE"/>
        </w:rPr>
        <w:t xml:space="preserve">het bedrag van de financiële middelen waarover de kandidaat- huurder beschikt; </w:t>
      </w:r>
    </w:p>
    <w:p w14:paraId="35FFBE3C" w14:textId="77777777" w:rsidR="0094676E" w:rsidRPr="00A90A83" w:rsidRDefault="0094676E" w:rsidP="00A32EA4">
      <w:pPr>
        <w:pStyle w:val="ListParagraph"/>
        <w:numPr>
          <w:ilvl w:val="0"/>
          <w:numId w:val="10"/>
        </w:numPr>
        <w:spacing w:line="216" w:lineRule="auto"/>
        <w:ind w:right="1454" w:firstLine="4"/>
        <w:jc w:val="left"/>
        <w:rPr>
          <w:lang w:val="nl-BE"/>
        </w:rPr>
      </w:pPr>
      <w:r w:rsidRPr="00A90A83">
        <w:rPr>
          <w:vertAlign w:val="superscript"/>
          <w:lang w:val="nl-BE"/>
        </w:rPr>
        <w:t xml:space="preserve">0 </w:t>
      </w:r>
      <w:r w:rsidRPr="00A90A83">
        <w:rPr>
          <w:lang w:val="nl-BE"/>
        </w:rPr>
        <w:t>het bewijs van de betaling van de laatste drie huurprijzen.</w:t>
      </w:r>
    </w:p>
    <w:p w14:paraId="2F31D851" w14:textId="77777777" w:rsidR="0094676E" w:rsidRPr="00A90A83" w:rsidRDefault="0094676E" w:rsidP="0094676E">
      <w:pPr>
        <w:ind w:left="182" w:right="14"/>
        <w:rPr>
          <w:lang w:val="nl-BE"/>
        </w:rPr>
      </w:pPr>
    </w:p>
    <w:p w14:paraId="26447112" w14:textId="77777777" w:rsidR="0094676E" w:rsidRPr="00A90A83" w:rsidRDefault="0094676E" w:rsidP="0094676E">
      <w:pPr>
        <w:ind w:left="182" w:right="14"/>
        <w:rPr>
          <w:lang w:val="nl-BE"/>
        </w:rPr>
      </w:pPr>
      <w:r w:rsidRPr="00A90A83">
        <w:rPr>
          <w:lang w:val="nl-BE"/>
        </w:rPr>
        <w:t>De verhuurder mag geen ander gegeven eisen, tenzij ze een rechtmatig doel heeft en de aanvraag om serieuze redenen in verhouding tot de nagestreefde doestelling wordt gerechtvaardigd.</w:t>
      </w:r>
    </w:p>
    <w:p w14:paraId="2AB28A9E" w14:textId="77777777" w:rsidR="0094676E" w:rsidRPr="00A90A83" w:rsidRDefault="0094676E" w:rsidP="0094676E">
      <w:pPr>
        <w:ind w:left="178" w:right="110"/>
        <w:rPr>
          <w:lang w:val="nl-BE"/>
        </w:rPr>
      </w:pPr>
      <w:r w:rsidRPr="00A90A83">
        <w:rPr>
          <w:lang w:val="nl-BE"/>
        </w:rPr>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1E7CA964" w14:textId="77777777" w:rsidR="0094676E" w:rsidRPr="00A90A83" w:rsidRDefault="0094676E" w:rsidP="0094676E">
      <w:pPr>
        <w:ind w:left="197" w:right="110"/>
        <w:rPr>
          <w:lang w:val="nl-BE"/>
        </w:rPr>
      </w:pPr>
      <w:r w:rsidRPr="00A90A83">
        <w:rPr>
          <w:lang w:val="nl-BE"/>
        </w:rPr>
        <w:t>UNIA is een onafhankelijke openbare instelling die discriminatie bestrijdt en gelijke kansen bevordert. De kandidaat-huurders die zich gediscrimineerd voelen kunnen contact opnemen met UNIA https://www.unia.be — gratis telefoonnummer 0800 12 800) of met het Instituut voor de gelijkheid van vrouwen en mannen (</w:t>
      </w:r>
      <w:r w:rsidRPr="00A90A83">
        <w:rPr>
          <w:u w:val="single" w:color="000000"/>
          <w:lang w:val="nl-BE"/>
        </w:rPr>
        <w:t>http://igvm-iefh.belgium.be</w:t>
      </w:r>
      <w:r w:rsidRPr="00A90A83">
        <w:rPr>
          <w:lang w:val="nl-BE"/>
        </w:rPr>
        <w:t>)</w:t>
      </w:r>
      <w:r w:rsidRPr="00A90A83">
        <w:rPr>
          <w:noProof/>
        </w:rPr>
        <w:drawing>
          <wp:inline distT="0" distB="0" distL="0" distR="0" wp14:anchorId="4A5CCBBC" wp14:editId="6500C549">
            <wp:extent cx="12192" cy="15244"/>
            <wp:effectExtent l="0" t="0" r="0" b="0"/>
            <wp:docPr id="6461" name="Picture 6461"/>
            <wp:cNvGraphicFramePr/>
            <a:graphic xmlns:a="http://schemas.openxmlformats.org/drawingml/2006/main">
              <a:graphicData uri="http://schemas.openxmlformats.org/drawingml/2006/picture">
                <pic:pic xmlns:pic="http://schemas.openxmlformats.org/drawingml/2006/picture">
                  <pic:nvPicPr>
                    <pic:cNvPr id="6461" name="Picture 6461"/>
                    <pic:cNvPicPr/>
                  </pic:nvPicPr>
                  <pic:blipFill>
                    <a:blip r:embed="rId13"/>
                    <a:stretch>
                      <a:fillRect/>
                    </a:stretch>
                  </pic:blipFill>
                  <pic:spPr>
                    <a:xfrm>
                      <a:off x="0" y="0"/>
                      <a:ext cx="12192" cy="15244"/>
                    </a:xfrm>
                    <a:prstGeom prst="rect">
                      <a:avLst/>
                    </a:prstGeom>
                  </pic:spPr>
                </pic:pic>
              </a:graphicData>
            </a:graphic>
          </wp:inline>
        </w:drawing>
      </w:r>
    </w:p>
    <w:p w14:paraId="2F7B1A93" w14:textId="77777777" w:rsidR="0094676E" w:rsidRPr="00A90A83" w:rsidRDefault="0094676E" w:rsidP="0094676E">
      <w:pPr>
        <w:ind w:left="197" w:right="115"/>
        <w:rPr>
          <w:lang w:val="nl-BE"/>
        </w:rPr>
      </w:pPr>
      <w:r w:rsidRPr="00A90A83">
        <w:rPr>
          <w:lang w:val="nl-BE"/>
        </w:rPr>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20B74A8D" w14:textId="77777777" w:rsidR="0094676E" w:rsidRPr="00A90A83" w:rsidRDefault="0094676E" w:rsidP="0094676E">
      <w:pPr>
        <w:ind w:left="202" w:right="101"/>
        <w:rPr>
          <w:lang w:val="nl-BE"/>
        </w:rPr>
      </w:pPr>
      <w:r w:rsidRPr="00A90A83">
        <w:rPr>
          <w:lang w:val="nl-BE"/>
        </w:rPr>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32B3D233" w14:textId="77777777" w:rsidR="0094676E" w:rsidRPr="00A90A83" w:rsidRDefault="0094676E" w:rsidP="0094676E">
      <w:pPr>
        <w:ind w:left="206" w:right="96"/>
        <w:rPr>
          <w:lang w:val="nl-BE"/>
        </w:rPr>
      </w:pPr>
      <w:r w:rsidRPr="00A90A83">
        <w:rPr>
          <w:lang w:val="nl-BE"/>
        </w:rPr>
        <w:t>De verhuurder, de pleger van discriminatie, kan onder bepaalde omstandigheden een gevangenisstraf van één maand tot één jaar en een boete van 50 tot 1.000 euro krijgen, bovenop de schadevergoeding voor het slachtoffer.</w:t>
      </w:r>
    </w:p>
    <w:p w14:paraId="3793B33D" w14:textId="77777777" w:rsidR="0094676E" w:rsidRPr="00A90A83" w:rsidRDefault="0094676E" w:rsidP="0094676E">
      <w:pPr>
        <w:spacing w:after="175"/>
        <w:ind w:left="268" w:right="14"/>
        <w:rPr>
          <w:lang w:val="nl-BE"/>
        </w:rPr>
      </w:pPr>
      <w:r w:rsidRPr="00A90A83">
        <w:rPr>
          <w:noProof/>
        </w:rPr>
        <mc:AlternateContent>
          <mc:Choice Requires="wpg">
            <w:drawing>
              <wp:anchor distT="0" distB="0" distL="114300" distR="114300" simplePos="0" relativeHeight="251692032" behindDoc="0" locked="0" layoutInCell="1" allowOverlap="1" wp14:anchorId="699D6120" wp14:editId="55A40022">
                <wp:simplePos x="0" y="0"/>
                <wp:positionH relativeFrom="page">
                  <wp:posOffset>146304</wp:posOffset>
                </wp:positionH>
                <wp:positionV relativeFrom="page">
                  <wp:posOffset>341473</wp:posOffset>
                </wp:positionV>
                <wp:extent cx="6900672" cy="12195"/>
                <wp:effectExtent l="0" t="0" r="0" b="0"/>
                <wp:wrapTopAndBottom/>
                <wp:docPr id="37691" name="Group 37691"/>
                <wp:cNvGraphicFramePr/>
                <a:graphic xmlns:a="http://schemas.openxmlformats.org/drawingml/2006/main">
                  <a:graphicData uri="http://schemas.microsoft.com/office/word/2010/wordprocessingGroup">
                    <wpg:wgp>
                      <wpg:cNvGrpSpPr/>
                      <wpg:grpSpPr>
                        <a:xfrm>
                          <a:off x="0" y="0"/>
                          <a:ext cx="6900672" cy="12195"/>
                          <a:chOff x="0" y="0"/>
                          <a:chExt cx="6900672" cy="12195"/>
                        </a:xfrm>
                      </wpg:grpSpPr>
                      <wps:wsp>
                        <wps:cNvPr id="37690" name="Shape 37690"/>
                        <wps:cNvSpPr/>
                        <wps:spPr>
                          <a:xfrm>
                            <a:off x="0" y="0"/>
                            <a:ext cx="6900672" cy="12195"/>
                          </a:xfrm>
                          <a:custGeom>
                            <a:avLst/>
                            <a:gdLst/>
                            <a:ahLst/>
                            <a:cxnLst/>
                            <a:rect l="0" t="0" r="0" b="0"/>
                            <a:pathLst>
                              <a:path w="6900672" h="12195">
                                <a:moveTo>
                                  <a:pt x="0" y="6098"/>
                                </a:moveTo>
                                <a:lnTo>
                                  <a:pt x="690067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02DC324" id="Group 37691" o:spid="_x0000_s1026" style="position:absolute;margin-left:11.5pt;margin-top:26.9pt;width:543.35pt;height:.95pt;z-index:251692032;mso-position-horizontal-relative:page;mso-position-vertical-relative:page" coordsize="690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">
                <v:shape id="Shape 37690" o:spid="_x0000_s1027" style="position:absolute;width:69006;height:121;visibility:visible;mso-wrap-style:square;v-text-anchor:top" coordsize="690067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" path="m,6098r6900672,e" filled="f" strokeweight=".33875mm">
                  <v:stroke miterlimit="1" joinstyle="miter"/>
                  <v:path arrowok="t" textboxrect="0,0,6900672,12195"/>
                </v:shape>
                <w10:wrap type="topAndBottom" anchorx="page" anchory="page"/>
              </v:group>
            </w:pict>
          </mc:Fallback>
        </mc:AlternateContent>
      </w:r>
      <w:r w:rsidRPr="00A90A83">
        <w:rPr>
          <w:lang w:val="nl-BE"/>
        </w:rPr>
        <w:t>De non-discriminatieverplichting geldt ook voor vastgoedmakelaars.</w:t>
      </w:r>
    </w:p>
    <w:p w14:paraId="384FF44A" w14:textId="77777777" w:rsidR="0094676E" w:rsidRPr="00A90A83" w:rsidRDefault="0094676E" w:rsidP="0094676E">
      <w:pPr>
        <w:rPr>
          <w:lang w:val="nl-BE"/>
        </w:rPr>
      </w:pPr>
      <w:r w:rsidRPr="00A90A83">
        <w:rPr>
          <w:lang w:val="nl-BE"/>
        </w:rPr>
        <w:t xml:space="preserve">1) </w:t>
      </w:r>
      <w:r w:rsidRPr="00A90A83">
        <w:rPr>
          <w:b/>
          <w:u w:val="single"/>
          <w:lang w:val="nl-BE"/>
        </w:rPr>
        <w:t>Verschil tussen een dwinqende reqel en een aanvullende reqel</w:t>
      </w:r>
    </w:p>
    <w:p w14:paraId="6E5B9F82" w14:textId="5BDD41A9" w:rsidR="0094676E" w:rsidRPr="00A90A83" w:rsidRDefault="0094676E" w:rsidP="0094676E">
      <w:pPr>
        <w:spacing w:after="65"/>
        <w:ind w:left="268" w:right="14"/>
        <w:rPr>
          <w:lang w:val="nl-BE"/>
        </w:rPr>
      </w:pPr>
      <w:r w:rsidRPr="00A90A83">
        <w:rPr>
          <w:lang w:val="nl-BE"/>
        </w:rPr>
        <w:t>Een dwingende regel is een regel waarvan in de overeenkomst niet kan worden afgeweken. Deze regel is ook van toepassing indien de partijen iets anders hebben bepaald in de overeenkomst.</w:t>
      </w:r>
    </w:p>
    <w:p w14:paraId="4C033C41" w14:textId="77777777" w:rsidR="0094676E" w:rsidRPr="00A90A83" w:rsidRDefault="0094676E" w:rsidP="0094676E">
      <w:pPr>
        <w:spacing w:after="81"/>
        <w:ind w:left="268" w:right="14"/>
        <w:rPr>
          <w:lang w:val="nl-BE"/>
        </w:rPr>
      </w:pPr>
      <w:r w:rsidRPr="00A90A83">
        <w:rPr>
          <w:lang w:val="nl-BE"/>
        </w:rPr>
        <w:t>Het decreet van 15 maart 2018 betreffende de woninghuurovereenkomst bepaalt wanneer een bepaling dwingend is.</w:t>
      </w:r>
    </w:p>
    <w:p w14:paraId="332B7789" w14:textId="77777777" w:rsidR="0094676E" w:rsidRPr="00A90A83" w:rsidRDefault="0094676E" w:rsidP="0094676E">
      <w:pPr>
        <w:spacing w:after="266"/>
        <w:ind w:left="268" w:right="14"/>
        <w:rPr>
          <w:lang w:val="nl-BE"/>
        </w:rPr>
      </w:pPr>
      <w:r w:rsidRPr="00A90A83">
        <w:rPr>
          <w:lang w:val="nl-BE"/>
        </w:rPr>
        <w:t>Een aanvullende regel is een regel waarvan in de overeenkomst kan worden afgeweken.</w:t>
      </w:r>
    </w:p>
    <w:p w14:paraId="25958828" w14:textId="72304857" w:rsidR="0094676E" w:rsidRPr="00A90A83" w:rsidRDefault="0094676E" w:rsidP="0094676E">
      <w:pPr>
        <w:rPr>
          <w:b/>
          <w:u w:val="single"/>
          <w:lang w:val="nl-BE"/>
        </w:rPr>
      </w:pPr>
      <w:r w:rsidRPr="00A90A83">
        <w:rPr>
          <w:lang w:val="nl-BE"/>
        </w:rPr>
        <w:t xml:space="preserve">2) </w:t>
      </w:r>
      <w:r w:rsidRPr="00A90A83">
        <w:rPr>
          <w:b/>
          <w:u w:val="single"/>
          <w:lang w:val="nl-BE"/>
        </w:rPr>
        <w:t>Basiseisen op het gebied van veiligheid, gezondheid en bewoonbaarheid</w:t>
      </w:r>
    </w:p>
    <w:p w14:paraId="749521A6" w14:textId="77777777" w:rsidR="0094676E" w:rsidRPr="00A90A83" w:rsidRDefault="0094676E" w:rsidP="0094676E">
      <w:pPr>
        <w:spacing w:after="111"/>
        <w:ind w:left="268" w:right="86"/>
        <w:rPr>
          <w:lang w:val="nl-BE"/>
        </w:rPr>
      </w:pPr>
      <w:r w:rsidRPr="00A90A83">
        <w:rPr>
          <w:lang w:val="nl-BE"/>
        </w:rPr>
        <w:t xml:space="preserve">De basiseisen op het gebied van veiligheid, gezondheid en bewoonbaarheid worden opgenomen in het besluit van de Waalse Regering van 30 augustus 2007 tot vaststelling van de minimale gezondheidsnormen, de overbevolkingsnormen en houdende de in artikel 1, 1 9 </w:t>
      </w:r>
      <w:r w:rsidRPr="00A90A83">
        <w:rPr>
          <w:vertAlign w:val="superscript"/>
          <w:lang w:val="nl-BE"/>
        </w:rPr>
        <w:t xml:space="preserve">0 </w:t>
      </w:r>
      <w:r w:rsidRPr="00A90A83">
        <w:rPr>
          <w:lang w:val="nl-BE"/>
        </w:rPr>
        <w:t xml:space="preserve">tot 22 </w:t>
      </w:r>
      <w:r w:rsidRPr="00A90A83">
        <w:rPr>
          <w:vertAlign w:val="superscript"/>
          <w:lang w:val="nl-BE"/>
        </w:rPr>
        <w:t xml:space="preserve">0 </w:t>
      </w:r>
      <w:r w:rsidRPr="00A90A83">
        <w:rPr>
          <w:lang w:val="nl-BE"/>
        </w:rPr>
        <w:t>van de Waalse Huisvestingscode bedoelde begripsomschrijvingen (https://wallex.wallonie.be/index.php?doc=6235&amp;rev=8510-13284).</w:t>
      </w:r>
    </w:p>
    <w:p w14:paraId="1838C336" w14:textId="77777777" w:rsidR="0094676E" w:rsidRPr="00A90A83" w:rsidRDefault="0094676E" w:rsidP="0094676E">
      <w:pPr>
        <w:spacing w:after="110"/>
        <w:ind w:left="268" w:right="86"/>
        <w:rPr>
          <w:lang w:val="nl-BE"/>
        </w:rPr>
      </w:pPr>
      <w:r w:rsidRPr="00A90A83">
        <w:rPr>
          <w:lang w:val="nl-BE"/>
        </w:rPr>
        <w:t>Indien de woning niet aan deze basisvereisten voldoet, kan de huurder, na ingebrekestelling van de verhuurder, de zaak aanhangig maken bij de vrederechter en verzoeken om hetzij de noodzakelijke werkzaamheden uit te voeren, in voorkomend geval met vermindering van de huurprijs, hetzij de huurovereenkomst te ontbinden ten laste van de verhuurder met schadevergoeding.</w:t>
      </w:r>
    </w:p>
    <w:p w14:paraId="54A5A34A" w14:textId="77777777" w:rsidR="0094676E" w:rsidRPr="00A90A83" w:rsidRDefault="0094676E" w:rsidP="0094676E">
      <w:pPr>
        <w:spacing w:after="81"/>
        <w:ind w:left="268" w:right="14"/>
        <w:rPr>
          <w:lang w:val="nl-BE"/>
        </w:rPr>
      </w:pPr>
      <w:r w:rsidRPr="00A90A83">
        <w:rPr>
          <w:lang w:val="nl-BE"/>
        </w:rPr>
        <w:t>Immers, volgens het Waals Wetboek van Huisvesting en Duurzaam Wonen moeten alle woningen voldoen aan minimale gezondheidscriteria.</w:t>
      </w:r>
    </w:p>
    <w:p w14:paraId="71764252" w14:textId="77777777" w:rsidR="0094676E" w:rsidRPr="00A90A83" w:rsidRDefault="0094676E" w:rsidP="0094676E">
      <w:pPr>
        <w:spacing w:after="29"/>
        <w:ind w:left="268" w:right="14"/>
        <w:rPr>
          <w:lang w:val="nl-BE"/>
        </w:rPr>
      </w:pPr>
      <w:r w:rsidRPr="00A90A83">
        <w:rPr>
          <w:lang w:val="nl-BE"/>
        </w:rPr>
        <w:t>Deze criteria hebben betrekking op :</w:t>
      </w:r>
    </w:p>
    <w:p w14:paraId="60DB27F7" w14:textId="77777777" w:rsidR="0094676E" w:rsidRPr="00A90A83" w:rsidRDefault="0094676E" w:rsidP="00A32EA4">
      <w:pPr>
        <w:numPr>
          <w:ilvl w:val="0"/>
          <w:numId w:val="11"/>
        </w:numPr>
        <w:spacing w:after="3" w:line="259" w:lineRule="auto"/>
        <w:ind w:right="7" w:firstLine="4"/>
        <w:jc w:val="left"/>
      </w:pPr>
      <w:r w:rsidRPr="00A90A83">
        <w:rPr>
          <w:sz w:val="20"/>
          <w:vertAlign w:val="superscript"/>
        </w:rPr>
        <w:t xml:space="preserve">0 </w:t>
      </w:r>
      <w:r w:rsidRPr="00A90A83">
        <w:rPr>
          <w:sz w:val="20"/>
        </w:rPr>
        <w:t xml:space="preserve">de </w:t>
      </w:r>
      <w:proofErr w:type="spellStart"/>
      <w:proofErr w:type="gramStart"/>
      <w:r w:rsidRPr="00A90A83">
        <w:rPr>
          <w:sz w:val="20"/>
        </w:rPr>
        <w:t>stabiliteit</w:t>
      </w:r>
      <w:proofErr w:type="spellEnd"/>
      <w:r w:rsidRPr="00A90A83">
        <w:rPr>
          <w:sz w:val="20"/>
        </w:rPr>
        <w:t>;</w:t>
      </w:r>
      <w:proofErr w:type="gramEnd"/>
    </w:p>
    <w:p w14:paraId="52992963" w14:textId="77777777" w:rsidR="0094676E" w:rsidRPr="00A90A83" w:rsidRDefault="0094676E" w:rsidP="00A32EA4">
      <w:pPr>
        <w:numPr>
          <w:ilvl w:val="0"/>
          <w:numId w:val="11"/>
        </w:numPr>
        <w:spacing w:after="3" w:line="259" w:lineRule="auto"/>
        <w:ind w:right="7" w:firstLine="4"/>
        <w:jc w:val="left"/>
      </w:pPr>
      <w:r w:rsidRPr="00A90A83">
        <w:rPr>
          <w:sz w:val="20"/>
          <w:vertAlign w:val="superscript"/>
        </w:rPr>
        <w:t xml:space="preserve">0 </w:t>
      </w:r>
      <w:r w:rsidRPr="00A90A83">
        <w:rPr>
          <w:sz w:val="20"/>
        </w:rPr>
        <w:t xml:space="preserve">de </w:t>
      </w:r>
      <w:proofErr w:type="spellStart"/>
      <w:proofErr w:type="gramStart"/>
      <w:r w:rsidRPr="00A90A83">
        <w:rPr>
          <w:sz w:val="20"/>
        </w:rPr>
        <w:t>waterdichtheid</w:t>
      </w:r>
      <w:proofErr w:type="spellEnd"/>
      <w:r w:rsidRPr="00A90A83">
        <w:rPr>
          <w:sz w:val="20"/>
        </w:rPr>
        <w:t>;</w:t>
      </w:r>
      <w:proofErr w:type="gramEnd"/>
    </w:p>
    <w:p w14:paraId="58D5A211" w14:textId="77777777" w:rsidR="0094676E" w:rsidRPr="00A90A83" w:rsidRDefault="0094676E" w:rsidP="00A32EA4">
      <w:pPr>
        <w:numPr>
          <w:ilvl w:val="0"/>
          <w:numId w:val="11"/>
        </w:numPr>
        <w:spacing w:after="29" w:line="227" w:lineRule="auto"/>
        <w:ind w:right="7" w:firstLine="4"/>
        <w:jc w:val="left"/>
      </w:pPr>
      <w:r w:rsidRPr="00A90A83">
        <w:rPr>
          <w:vertAlign w:val="superscript"/>
        </w:rPr>
        <w:lastRenderedPageBreak/>
        <w:t xml:space="preserve">0 </w:t>
      </w:r>
      <w:r w:rsidRPr="00A90A83">
        <w:t xml:space="preserve">de </w:t>
      </w:r>
      <w:proofErr w:type="spellStart"/>
      <w:r w:rsidRPr="00A90A83">
        <w:t>elektriciteits</w:t>
      </w:r>
      <w:proofErr w:type="spellEnd"/>
      <w:r w:rsidRPr="00A90A83">
        <w:t xml:space="preserve">- </w:t>
      </w:r>
      <w:proofErr w:type="spellStart"/>
      <w:r w:rsidRPr="00A90A83">
        <w:t>en</w:t>
      </w:r>
      <w:proofErr w:type="spellEnd"/>
      <w:r w:rsidRPr="00A90A83">
        <w:t xml:space="preserve"> </w:t>
      </w:r>
      <w:proofErr w:type="spellStart"/>
      <w:proofErr w:type="gramStart"/>
      <w:r w:rsidRPr="00A90A83">
        <w:t>gasinstallatie</w:t>
      </w:r>
      <w:proofErr w:type="spellEnd"/>
      <w:r w:rsidRPr="00A90A83">
        <w:t>;</w:t>
      </w:r>
      <w:proofErr w:type="gramEnd"/>
    </w:p>
    <w:p w14:paraId="16B73D9F" w14:textId="77777777" w:rsidR="0094676E" w:rsidRPr="00A90A83" w:rsidRDefault="0094676E" w:rsidP="00A32EA4">
      <w:pPr>
        <w:numPr>
          <w:ilvl w:val="0"/>
          <w:numId w:val="11"/>
        </w:numPr>
        <w:spacing w:after="3" w:line="259" w:lineRule="auto"/>
        <w:ind w:right="7" w:firstLine="4"/>
        <w:jc w:val="left"/>
      </w:pPr>
      <w:r w:rsidRPr="00A90A83">
        <w:rPr>
          <w:sz w:val="20"/>
          <w:vertAlign w:val="superscript"/>
        </w:rPr>
        <w:t xml:space="preserve">0 </w:t>
      </w:r>
      <w:r w:rsidRPr="00A90A83">
        <w:rPr>
          <w:sz w:val="20"/>
        </w:rPr>
        <w:t xml:space="preserve">de </w:t>
      </w:r>
      <w:proofErr w:type="spellStart"/>
      <w:proofErr w:type="gramStart"/>
      <w:r w:rsidRPr="00A90A83">
        <w:rPr>
          <w:sz w:val="20"/>
        </w:rPr>
        <w:t>verluchting</w:t>
      </w:r>
      <w:proofErr w:type="spellEnd"/>
      <w:r w:rsidRPr="00A90A83">
        <w:rPr>
          <w:sz w:val="20"/>
        </w:rPr>
        <w:t>;</w:t>
      </w:r>
      <w:proofErr w:type="gramEnd"/>
    </w:p>
    <w:p w14:paraId="0EC3AF44" w14:textId="77777777" w:rsidR="0094676E" w:rsidRPr="00A90A83" w:rsidRDefault="0094676E" w:rsidP="00A32EA4">
      <w:pPr>
        <w:numPr>
          <w:ilvl w:val="0"/>
          <w:numId w:val="11"/>
        </w:numPr>
        <w:spacing w:after="3" w:line="259" w:lineRule="auto"/>
        <w:ind w:right="7" w:firstLine="4"/>
        <w:jc w:val="left"/>
      </w:pPr>
      <w:r w:rsidRPr="00A90A83">
        <w:rPr>
          <w:sz w:val="20"/>
          <w:vertAlign w:val="superscript"/>
        </w:rPr>
        <w:t xml:space="preserve">0 </w:t>
      </w:r>
      <w:r w:rsidRPr="00A90A83">
        <w:rPr>
          <w:sz w:val="20"/>
        </w:rPr>
        <w:t xml:space="preserve">de </w:t>
      </w:r>
      <w:proofErr w:type="spellStart"/>
      <w:r w:rsidRPr="00A90A83">
        <w:rPr>
          <w:sz w:val="20"/>
        </w:rPr>
        <w:t>natuurlijke</w:t>
      </w:r>
      <w:proofErr w:type="spellEnd"/>
      <w:r w:rsidRPr="00A90A83">
        <w:rPr>
          <w:sz w:val="20"/>
        </w:rPr>
        <w:t xml:space="preserve"> </w:t>
      </w:r>
      <w:proofErr w:type="spellStart"/>
      <w:proofErr w:type="gramStart"/>
      <w:r w:rsidRPr="00A90A83">
        <w:rPr>
          <w:sz w:val="20"/>
        </w:rPr>
        <w:t>verlichting</w:t>
      </w:r>
      <w:proofErr w:type="spellEnd"/>
      <w:r w:rsidRPr="00A90A83">
        <w:rPr>
          <w:sz w:val="20"/>
        </w:rPr>
        <w:t>;</w:t>
      </w:r>
      <w:proofErr w:type="gramEnd"/>
    </w:p>
    <w:p w14:paraId="04278784" w14:textId="77777777" w:rsidR="0094676E" w:rsidRPr="00A90A83" w:rsidRDefault="0094676E" w:rsidP="00A32EA4">
      <w:pPr>
        <w:numPr>
          <w:ilvl w:val="0"/>
          <w:numId w:val="11"/>
        </w:numPr>
        <w:spacing w:after="29" w:line="227" w:lineRule="auto"/>
        <w:ind w:right="7" w:firstLine="4"/>
        <w:jc w:val="left"/>
        <w:rPr>
          <w:lang w:val="nl-BE"/>
        </w:rPr>
      </w:pPr>
      <w:r w:rsidRPr="00A90A83">
        <w:rPr>
          <w:vertAlign w:val="superscript"/>
          <w:lang w:val="nl-BE"/>
        </w:rPr>
        <w:t xml:space="preserve">0 </w:t>
      </w:r>
      <w:r w:rsidRPr="00A90A83">
        <w:rPr>
          <w:lang w:val="nl-BE"/>
        </w:rPr>
        <w:t>de sanitaire voorzieningen en de verwarmingsinstallatie;</w:t>
      </w:r>
    </w:p>
    <w:p w14:paraId="7B869530" w14:textId="77777777" w:rsidR="0094676E" w:rsidRPr="00A90A83" w:rsidRDefault="0094676E" w:rsidP="00A32EA4">
      <w:pPr>
        <w:numPr>
          <w:ilvl w:val="0"/>
          <w:numId w:val="11"/>
        </w:numPr>
        <w:spacing w:line="227" w:lineRule="auto"/>
        <w:ind w:right="7" w:firstLine="4"/>
        <w:jc w:val="left"/>
        <w:rPr>
          <w:lang w:val="nl-BE"/>
        </w:rPr>
      </w:pPr>
      <w:r w:rsidRPr="00A90A83">
        <w:rPr>
          <w:vertAlign w:val="superscript"/>
          <w:lang w:val="nl-BE"/>
        </w:rPr>
        <w:t xml:space="preserve">0 </w:t>
      </w:r>
      <w:r w:rsidRPr="00A90A83">
        <w:rPr>
          <w:lang w:val="nl-BE"/>
        </w:rPr>
        <w:t>de structuur en de afmetingen van de woning, inzonderheid naar gelang van de gezinssamenstelling;</w:t>
      </w:r>
    </w:p>
    <w:p w14:paraId="75164227" w14:textId="77777777" w:rsidR="0094676E" w:rsidRPr="00A90A83" w:rsidRDefault="0094676E" w:rsidP="00A32EA4">
      <w:pPr>
        <w:numPr>
          <w:ilvl w:val="0"/>
          <w:numId w:val="11"/>
        </w:numPr>
        <w:spacing w:after="80" w:line="227" w:lineRule="auto"/>
        <w:ind w:right="7" w:firstLine="4"/>
        <w:jc w:val="left"/>
        <w:rPr>
          <w:lang w:val="nl-BE"/>
        </w:rPr>
      </w:pPr>
      <w:r w:rsidRPr="00A90A83">
        <w:rPr>
          <w:vertAlign w:val="superscript"/>
          <w:lang w:val="nl-BE"/>
        </w:rPr>
        <w:t xml:space="preserve">0 </w:t>
      </w:r>
      <w:r w:rsidRPr="00A90A83">
        <w:rPr>
          <w:lang w:val="nl-BE"/>
        </w:rPr>
        <w:t>de doorgangsmogelijkheden op de vloeren en de trappen.</w:t>
      </w:r>
    </w:p>
    <w:p w14:paraId="71F4CBC6" w14:textId="77777777" w:rsidR="0094676E" w:rsidRPr="00A90A83" w:rsidRDefault="0094676E" w:rsidP="0094676E">
      <w:pPr>
        <w:spacing w:after="132"/>
        <w:ind w:left="268" w:right="14"/>
        <w:rPr>
          <w:lang w:val="nl-BE"/>
        </w:rPr>
      </w:pPr>
      <w:r w:rsidRPr="00A90A83">
        <w:rPr>
          <w:lang w:val="nl-BE"/>
        </w:rPr>
        <w:t>Bovendien mag de woning geen gevaar opleveren voor de gezondheid van de bewoners.</w:t>
      </w:r>
    </w:p>
    <w:p w14:paraId="573A63A3" w14:textId="77777777" w:rsidR="0094676E" w:rsidRPr="00A90A83" w:rsidRDefault="0094676E" w:rsidP="0094676E">
      <w:pPr>
        <w:spacing w:after="109"/>
        <w:ind w:left="268" w:right="14"/>
        <w:rPr>
          <w:lang w:val="nl-BE"/>
        </w:rPr>
      </w:pPr>
      <w:r w:rsidRPr="00A90A83">
        <w:rPr>
          <w:lang w:val="nl-BE"/>
        </w:rPr>
        <w:t>Voor het huren of verhuren van een kleine individuele woning (- 28 m</w:t>
      </w:r>
      <w:r w:rsidRPr="00A90A83">
        <w:rPr>
          <w:vertAlign w:val="superscript"/>
          <w:lang w:val="nl-BE"/>
        </w:rPr>
        <w:t>2</w:t>
      </w:r>
      <w:r w:rsidRPr="00A90A83">
        <w:rPr>
          <w:lang w:val="nl-BE"/>
        </w:rPr>
        <w:t xml:space="preserve">) of een collectieve woning moet de verhuurder beschikken over een verhuurvergunning (voor informatie hierover kunt u contact opnemen met het Departement Wonen van de Waalse Overheidsdienst </w:t>
      </w:r>
      <w:r w:rsidRPr="00A90A83">
        <w:rPr>
          <w:noProof/>
        </w:rPr>
        <w:drawing>
          <wp:inline distT="0" distB="0" distL="0" distR="0" wp14:anchorId="0FA60DB1" wp14:editId="70680402">
            <wp:extent cx="33528" cy="18293"/>
            <wp:effectExtent l="0" t="0" r="0" b="0"/>
            <wp:docPr id="9701" name="Picture 9701"/>
            <wp:cNvGraphicFramePr/>
            <a:graphic xmlns:a="http://schemas.openxmlformats.org/drawingml/2006/main">
              <a:graphicData uri="http://schemas.openxmlformats.org/drawingml/2006/picture">
                <pic:pic xmlns:pic="http://schemas.openxmlformats.org/drawingml/2006/picture">
                  <pic:nvPicPr>
                    <pic:cNvPr id="9701" name="Picture 9701"/>
                    <pic:cNvPicPr/>
                  </pic:nvPicPr>
                  <pic:blipFill>
                    <a:blip r:embed="rId14"/>
                    <a:stretch>
                      <a:fillRect/>
                    </a:stretch>
                  </pic:blipFill>
                  <pic:spPr>
                    <a:xfrm>
                      <a:off x="0" y="0"/>
                      <a:ext cx="33528" cy="18293"/>
                    </a:xfrm>
                    <a:prstGeom prst="rect">
                      <a:avLst/>
                    </a:prstGeom>
                  </pic:spPr>
                </pic:pic>
              </a:graphicData>
            </a:graphic>
          </wp:inline>
        </w:drawing>
      </w:r>
      <w:r w:rsidRPr="00A90A83">
        <w:rPr>
          <w:u w:val="single" w:color="000000"/>
          <w:lang w:val="nl-BE"/>
        </w:rPr>
        <w:t xml:space="preserve">http://lampspw.wallonie.be/dg04/site logement/index.php/aides/aide?aide=permisLoc&amp;loc=1 </w:t>
      </w:r>
      <w:r w:rsidRPr="00A90A83">
        <w:rPr>
          <w:lang w:val="nl-BE"/>
        </w:rPr>
        <w:t>— of met het gemeentebestuur).</w:t>
      </w:r>
    </w:p>
    <w:p w14:paraId="760D5607" w14:textId="77777777" w:rsidR="0094676E" w:rsidRPr="00A90A83" w:rsidRDefault="0094676E" w:rsidP="0094676E">
      <w:pPr>
        <w:spacing w:after="369"/>
        <w:ind w:left="268" w:right="14"/>
        <w:rPr>
          <w:lang w:val="nl-BE"/>
        </w:rPr>
      </w:pPr>
      <w:r w:rsidRPr="00A90A83">
        <w:rPr>
          <w:lang w:val="nl-BE"/>
        </w:rPr>
        <w:t>Bovendien is elke woning uitgerust met minstens één branddetector in perfecte staat.</w:t>
      </w:r>
    </w:p>
    <w:p w14:paraId="78AA475F" w14:textId="77777777" w:rsidR="0094676E" w:rsidRPr="00A90A83" w:rsidRDefault="0094676E" w:rsidP="0094676E">
      <w:pPr>
        <w:rPr>
          <w:lang w:val="nl-BE"/>
        </w:rPr>
      </w:pPr>
      <w:r w:rsidRPr="00A90A83">
        <w:rPr>
          <w:lang w:val="nl-BE"/>
        </w:rPr>
        <w:t xml:space="preserve">3) </w:t>
      </w:r>
      <w:r w:rsidRPr="00A90A83">
        <w:rPr>
          <w:b/>
          <w:u w:val="single"/>
          <w:lang w:val="nl-BE"/>
        </w:rPr>
        <w:t>Verplichte schriftelijke huurovereenkomst</w:t>
      </w:r>
      <w:r w:rsidRPr="00A90A83">
        <w:rPr>
          <w:noProof/>
        </w:rPr>
        <w:drawing>
          <wp:inline distT="0" distB="0" distL="0" distR="0" wp14:anchorId="616EB038" wp14:editId="6E6B38F8">
            <wp:extent cx="6096" cy="6098"/>
            <wp:effectExtent l="0" t="0" r="0" b="0"/>
            <wp:docPr id="9644" name="Picture 9644"/>
            <wp:cNvGraphicFramePr/>
            <a:graphic xmlns:a="http://schemas.openxmlformats.org/drawingml/2006/main">
              <a:graphicData uri="http://schemas.openxmlformats.org/drawingml/2006/picture">
                <pic:pic xmlns:pic="http://schemas.openxmlformats.org/drawingml/2006/picture">
                  <pic:nvPicPr>
                    <pic:cNvPr id="9644" name="Picture 9644"/>
                    <pic:cNvPicPr/>
                  </pic:nvPicPr>
                  <pic:blipFill>
                    <a:blip r:embed="rId15"/>
                    <a:stretch>
                      <a:fillRect/>
                    </a:stretch>
                  </pic:blipFill>
                  <pic:spPr>
                    <a:xfrm>
                      <a:off x="0" y="0"/>
                      <a:ext cx="6096" cy="6098"/>
                    </a:xfrm>
                    <a:prstGeom prst="rect">
                      <a:avLst/>
                    </a:prstGeom>
                  </pic:spPr>
                </pic:pic>
              </a:graphicData>
            </a:graphic>
          </wp:inline>
        </w:drawing>
      </w:r>
    </w:p>
    <w:p w14:paraId="3780F907" w14:textId="77777777" w:rsidR="0094676E" w:rsidRPr="00A90A83" w:rsidRDefault="0094676E" w:rsidP="0094676E">
      <w:pPr>
        <w:spacing w:after="268"/>
        <w:ind w:left="268" w:right="14"/>
        <w:rPr>
          <w:lang w:val="nl-BE"/>
        </w:rPr>
      </w:pPr>
      <w:r w:rsidRPr="00A90A83">
        <w:rPr>
          <w:lang w:val="nl-BE"/>
        </w:rPr>
        <w:t>Elke huurovereenkomst naar gemeen recht moet schriftelijk worden opgesteld. In dit schrijven moet ten minste worden vermeld:</w:t>
      </w:r>
    </w:p>
    <w:p w14:paraId="69DE6293" w14:textId="41541BA1" w:rsidR="0094676E" w:rsidRPr="00A90A83" w:rsidRDefault="0094676E" w:rsidP="00A32EA4">
      <w:pPr>
        <w:pStyle w:val="ListParagraph"/>
        <w:numPr>
          <w:ilvl w:val="0"/>
          <w:numId w:val="12"/>
        </w:numPr>
        <w:ind w:right="14"/>
        <w:rPr>
          <w:lang w:val="nl-BE"/>
        </w:rPr>
      </w:pPr>
      <w:r w:rsidRPr="00A90A83">
        <w:rPr>
          <w:noProof/>
        </w:rPr>
        <w:drawing>
          <wp:inline distT="0" distB="0" distL="0" distR="0" wp14:anchorId="22758020" wp14:editId="10C1132F">
            <wp:extent cx="79248" cy="36587"/>
            <wp:effectExtent l="0" t="0" r="0" b="0"/>
            <wp:docPr id="37696" name="Picture 37696"/>
            <wp:cNvGraphicFramePr/>
            <a:graphic xmlns:a="http://schemas.openxmlformats.org/drawingml/2006/main">
              <a:graphicData uri="http://schemas.openxmlformats.org/drawingml/2006/picture">
                <pic:pic xmlns:pic="http://schemas.openxmlformats.org/drawingml/2006/picture">
                  <pic:nvPicPr>
                    <pic:cNvPr id="37696" name="Picture 37696"/>
                    <pic:cNvPicPr/>
                  </pic:nvPicPr>
                  <pic:blipFill>
                    <a:blip r:embed="rId16"/>
                    <a:stretch>
                      <a:fillRect/>
                    </a:stretch>
                  </pic:blipFill>
                  <pic:spPr>
                    <a:xfrm>
                      <a:off x="0" y="0"/>
                      <a:ext cx="79248" cy="36587"/>
                    </a:xfrm>
                    <a:prstGeom prst="rect">
                      <a:avLst/>
                    </a:prstGeom>
                  </pic:spPr>
                </pic:pic>
              </a:graphicData>
            </a:graphic>
          </wp:inline>
        </w:drawing>
      </w:r>
      <w:r w:rsidRPr="00A90A83">
        <w:rPr>
          <w:lang w:val="nl-BE"/>
        </w:rPr>
        <w:t>De identiteit van de huurder en van de verhuurder : naam, eerste twee voornamen, geboorteplaats en -datum, woonplaats; indien het een rechtspersoon betreft (bv. een vennootschap, een vastgoedagentschap) : benaming, maatschappelijke zetel en bedrijfsnr.</w:t>
      </w:r>
    </w:p>
    <w:p w14:paraId="137883DC" w14:textId="77777777" w:rsidR="0094676E" w:rsidRPr="00A90A83" w:rsidRDefault="0094676E" w:rsidP="00A32EA4">
      <w:pPr>
        <w:pStyle w:val="ListParagraph"/>
        <w:numPr>
          <w:ilvl w:val="0"/>
          <w:numId w:val="12"/>
        </w:numPr>
        <w:spacing w:after="13" w:line="250" w:lineRule="auto"/>
        <w:ind w:right="43"/>
        <w:rPr>
          <w:lang w:val="nl-BE"/>
        </w:rPr>
      </w:pPr>
      <w:r w:rsidRPr="00A90A83">
        <w:rPr>
          <w:noProof/>
        </w:rPr>
        <w:drawing>
          <wp:inline distT="0" distB="0" distL="0" distR="0" wp14:anchorId="5A09B775" wp14:editId="41CFE4FC">
            <wp:extent cx="79248" cy="24391"/>
            <wp:effectExtent l="0" t="0" r="0" b="0"/>
            <wp:docPr id="9647" name="Picture 9647"/>
            <wp:cNvGraphicFramePr/>
            <a:graphic xmlns:a="http://schemas.openxmlformats.org/drawingml/2006/main">
              <a:graphicData uri="http://schemas.openxmlformats.org/drawingml/2006/picture">
                <pic:pic xmlns:pic="http://schemas.openxmlformats.org/drawingml/2006/picture">
                  <pic:nvPicPr>
                    <pic:cNvPr id="9647" name="Picture 9647"/>
                    <pic:cNvPicPr/>
                  </pic:nvPicPr>
                  <pic:blipFill>
                    <a:blip r:embed="rId17"/>
                    <a:stretch>
                      <a:fillRect/>
                    </a:stretch>
                  </pic:blipFill>
                  <pic:spPr>
                    <a:xfrm>
                      <a:off x="0" y="0"/>
                      <a:ext cx="79248" cy="24391"/>
                    </a:xfrm>
                    <a:prstGeom prst="rect">
                      <a:avLst/>
                    </a:prstGeom>
                  </pic:spPr>
                </pic:pic>
              </a:graphicData>
            </a:graphic>
          </wp:inline>
        </w:drawing>
      </w:r>
      <w:r w:rsidRPr="00A90A83">
        <w:rPr>
          <w:sz w:val="24"/>
          <w:lang w:val="nl-BE"/>
        </w:rPr>
        <w:t xml:space="preserve"> De aanvangsdatum van de huurovereenkomst.</w:t>
      </w:r>
    </w:p>
    <w:p w14:paraId="11675C53" w14:textId="77777777" w:rsidR="0094676E" w:rsidRPr="00A90A83" w:rsidRDefault="0094676E" w:rsidP="00A32EA4">
      <w:pPr>
        <w:pStyle w:val="ListParagraph"/>
        <w:numPr>
          <w:ilvl w:val="0"/>
          <w:numId w:val="12"/>
        </w:numPr>
        <w:spacing w:after="29"/>
        <w:ind w:right="14"/>
        <w:rPr>
          <w:lang w:val="nl-BE"/>
        </w:rPr>
      </w:pPr>
      <w:r w:rsidRPr="00A90A83">
        <w:rPr>
          <w:noProof/>
        </w:rPr>
        <w:drawing>
          <wp:inline distT="0" distB="0" distL="0" distR="0" wp14:anchorId="5F907D73" wp14:editId="45297FD1">
            <wp:extent cx="73152" cy="24391"/>
            <wp:effectExtent l="0" t="0" r="0" b="0"/>
            <wp:docPr id="9648" name="Picture 9648"/>
            <wp:cNvGraphicFramePr/>
            <a:graphic xmlns:a="http://schemas.openxmlformats.org/drawingml/2006/main">
              <a:graphicData uri="http://schemas.openxmlformats.org/drawingml/2006/picture">
                <pic:pic xmlns:pic="http://schemas.openxmlformats.org/drawingml/2006/picture">
                  <pic:nvPicPr>
                    <pic:cNvPr id="9648" name="Picture 9648"/>
                    <pic:cNvPicPr/>
                  </pic:nvPicPr>
                  <pic:blipFill>
                    <a:blip r:embed="rId18"/>
                    <a:stretch>
                      <a:fillRect/>
                    </a:stretch>
                  </pic:blipFill>
                  <pic:spPr>
                    <a:xfrm>
                      <a:off x="0" y="0"/>
                      <a:ext cx="73152" cy="24391"/>
                    </a:xfrm>
                    <a:prstGeom prst="rect">
                      <a:avLst/>
                    </a:prstGeom>
                  </pic:spPr>
                </pic:pic>
              </a:graphicData>
            </a:graphic>
          </wp:inline>
        </w:drawing>
      </w:r>
      <w:r w:rsidRPr="00A90A83">
        <w:rPr>
          <w:lang w:val="nl-BE"/>
        </w:rPr>
        <w:t xml:space="preserve"> De duur van de huurovereenkomst.</w:t>
      </w:r>
    </w:p>
    <w:p w14:paraId="454DA7FB" w14:textId="77777777" w:rsidR="0094676E" w:rsidRPr="00A90A83" w:rsidRDefault="0094676E" w:rsidP="00A32EA4">
      <w:pPr>
        <w:pStyle w:val="ListParagraph"/>
        <w:numPr>
          <w:ilvl w:val="0"/>
          <w:numId w:val="12"/>
        </w:numPr>
        <w:spacing w:after="45"/>
        <w:ind w:right="14"/>
        <w:rPr>
          <w:lang w:val="nl-BE"/>
        </w:rPr>
      </w:pPr>
      <w:r w:rsidRPr="00A90A83">
        <w:rPr>
          <w:noProof/>
        </w:rPr>
        <w:drawing>
          <wp:inline distT="0" distB="0" distL="0" distR="0" wp14:anchorId="64194300" wp14:editId="382C3B2E">
            <wp:extent cx="91440" cy="30489"/>
            <wp:effectExtent l="0" t="0" r="0" b="0"/>
            <wp:docPr id="37698" name="Picture 37698"/>
            <wp:cNvGraphicFramePr/>
            <a:graphic xmlns:a="http://schemas.openxmlformats.org/drawingml/2006/main">
              <a:graphicData uri="http://schemas.openxmlformats.org/drawingml/2006/picture">
                <pic:pic xmlns:pic="http://schemas.openxmlformats.org/drawingml/2006/picture">
                  <pic:nvPicPr>
                    <pic:cNvPr id="37698" name="Picture 37698"/>
                    <pic:cNvPicPr/>
                  </pic:nvPicPr>
                  <pic:blipFill>
                    <a:blip r:embed="rId19"/>
                    <a:stretch>
                      <a:fillRect/>
                    </a:stretch>
                  </pic:blipFill>
                  <pic:spPr>
                    <a:xfrm>
                      <a:off x="0" y="0"/>
                      <a:ext cx="91440" cy="30489"/>
                    </a:xfrm>
                    <a:prstGeom prst="rect">
                      <a:avLst/>
                    </a:prstGeom>
                  </pic:spPr>
                </pic:pic>
              </a:graphicData>
            </a:graphic>
          </wp:inline>
        </w:drawing>
      </w:r>
      <w:r w:rsidRPr="00A90A83">
        <w:rPr>
          <w:lang w:val="nl-BE"/>
        </w:rPr>
        <w:t>Het soort huurovereenkomst (bv. huurovereenkomst voor hoofdverblijfplaats of studentenhuurovereenkomst).</w:t>
      </w:r>
    </w:p>
    <w:p w14:paraId="4F321B21" w14:textId="77777777" w:rsidR="0094676E" w:rsidRPr="00A90A83" w:rsidRDefault="0094676E" w:rsidP="00A32EA4">
      <w:pPr>
        <w:pStyle w:val="ListParagraph"/>
        <w:numPr>
          <w:ilvl w:val="0"/>
          <w:numId w:val="12"/>
        </w:numPr>
        <w:spacing w:after="13" w:line="250" w:lineRule="auto"/>
        <w:ind w:right="43"/>
        <w:rPr>
          <w:lang w:val="nl-BE"/>
        </w:rPr>
      </w:pPr>
      <w:r w:rsidRPr="00A90A83">
        <w:rPr>
          <w:noProof/>
        </w:rPr>
        <w:drawing>
          <wp:inline distT="0" distB="0" distL="0" distR="0" wp14:anchorId="13E727EF" wp14:editId="25F3B599">
            <wp:extent cx="85344" cy="36586"/>
            <wp:effectExtent l="0" t="0" r="0" b="0"/>
            <wp:docPr id="37700" name="Picture 37700"/>
            <wp:cNvGraphicFramePr/>
            <a:graphic xmlns:a="http://schemas.openxmlformats.org/drawingml/2006/main">
              <a:graphicData uri="http://schemas.openxmlformats.org/drawingml/2006/picture">
                <pic:pic xmlns:pic="http://schemas.openxmlformats.org/drawingml/2006/picture">
                  <pic:nvPicPr>
                    <pic:cNvPr id="37700" name="Picture 37700"/>
                    <pic:cNvPicPr/>
                  </pic:nvPicPr>
                  <pic:blipFill>
                    <a:blip r:embed="rId20"/>
                    <a:stretch>
                      <a:fillRect/>
                    </a:stretch>
                  </pic:blipFill>
                  <pic:spPr>
                    <a:xfrm>
                      <a:off x="0" y="0"/>
                      <a:ext cx="85344" cy="36586"/>
                    </a:xfrm>
                    <a:prstGeom prst="rect">
                      <a:avLst/>
                    </a:prstGeom>
                  </pic:spPr>
                </pic:pic>
              </a:graphicData>
            </a:graphic>
          </wp:inline>
        </w:drawing>
      </w:r>
      <w:r w:rsidRPr="00A90A83">
        <w:rPr>
          <w:sz w:val="24"/>
          <w:lang w:val="nl-BE"/>
        </w:rPr>
        <w:t>De aanwijzing van alle gehuurde ruimtes en gehuurde onderdelen van gebouwen.</w:t>
      </w:r>
    </w:p>
    <w:p w14:paraId="50479DC0" w14:textId="77777777" w:rsidR="0094676E" w:rsidRPr="00A90A83" w:rsidRDefault="0094676E" w:rsidP="00A32EA4">
      <w:pPr>
        <w:pStyle w:val="ListParagraph"/>
        <w:numPr>
          <w:ilvl w:val="0"/>
          <w:numId w:val="12"/>
        </w:numPr>
        <w:spacing w:after="13" w:line="250" w:lineRule="auto"/>
        <w:ind w:right="43"/>
        <w:rPr>
          <w:lang w:val="nl-BE"/>
        </w:rPr>
      </w:pPr>
      <w:r w:rsidRPr="00A90A83">
        <w:rPr>
          <w:noProof/>
        </w:rPr>
        <mc:AlternateContent>
          <mc:Choice Requires="wpg">
            <w:drawing>
              <wp:anchor distT="0" distB="0" distL="114300" distR="114300" simplePos="0" relativeHeight="251693056" behindDoc="0" locked="0" layoutInCell="1" allowOverlap="1" wp14:anchorId="118A63C9" wp14:editId="0522C827">
                <wp:simplePos x="0" y="0"/>
                <wp:positionH relativeFrom="page">
                  <wp:posOffset>243840</wp:posOffset>
                </wp:positionH>
                <wp:positionV relativeFrom="page">
                  <wp:posOffset>280496</wp:posOffset>
                </wp:positionV>
                <wp:extent cx="6876288" cy="12196"/>
                <wp:effectExtent l="0" t="0" r="0" b="0"/>
                <wp:wrapTopAndBottom/>
                <wp:docPr id="37709" name="Group 37709"/>
                <wp:cNvGraphicFramePr/>
                <a:graphic xmlns:a="http://schemas.openxmlformats.org/drawingml/2006/main">
                  <a:graphicData uri="http://schemas.microsoft.com/office/word/2010/wordprocessingGroup">
                    <wpg:wgp>
                      <wpg:cNvGrpSpPr/>
                      <wpg:grpSpPr>
                        <a:xfrm>
                          <a:off x="0" y="0"/>
                          <a:ext cx="6876288" cy="12196"/>
                          <a:chOff x="0" y="0"/>
                          <a:chExt cx="6876288" cy="12196"/>
                        </a:xfrm>
                      </wpg:grpSpPr>
                      <wps:wsp>
                        <wps:cNvPr id="37708" name="Shape 37708"/>
                        <wps:cNvSpPr/>
                        <wps:spPr>
                          <a:xfrm>
                            <a:off x="0" y="0"/>
                            <a:ext cx="6876288" cy="12196"/>
                          </a:xfrm>
                          <a:custGeom>
                            <a:avLst/>
                            <a:gdLst/>
                            <a:ahLst/>
                            <a:cxnLst/>
                            <a:rect l="0" t="0" r="0" b="0"/>
                            <a:pathLst>
                              <a:path w="6876288" h="12196">
                                <a:moveTo>
                                  <a:pt x="0" y="6098"/>
                                </a:moveTo>
                                <a:lnTo>
                                  <a:pt x="687628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FFFE20D" id="Group 37709" o:spid="_x0000_s1026" style="position:absolute;margin-left:19.2pt;margin-top:22.1pt;width:541.45pt;height:.95pt;z-index:251693056;mso-position-horizontal-relative:page;mso-position-vertical-relative:page" coordsize="687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">
                <v:shape id="Shape 37708" o:spid="_x0000_s1027" style="position:absolute;width:68762;height:121;visibility:visible;mso-wrap-style:square;v-text-anchor:top" coordsize="687628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" path="m,6098r6876288,e" filled="f" strokeweight=".33878mm">
                  <v:stroke miterlimit="1" joinstyle="miter"/>
                  <v:path arrowok="t" textboxrect="0,0,6876288,12196"/>
                </v:shape>
                <w10:wrap type="topAndBottom" anchorx="page" anchory="page"/>
              </v:group>
            </w:pict>
          </mc:Fallback>
        </mc:AlternateContent>
      </w:r>
      <w:r w:rsidRPr="00A90A83">
        <w:rPr>
          <w:noProof/>
        </w:rPr>
        <w:drawing>
          <wp:inline distT="0" distB="0" distL="0" distR="0" wp14:anchorId="22652123" wp14:editId="1CB5128F">
            <wp:extent cx="79248" cy="18293"/>
            <wp:effectExtent l="0" t="0" r="0" b="0"/>
            <wp:docPr id="9653" name="Picture 9653"/>
            <wp:cNvGraphicFramePr/>
            <a:graphic xmlns:a="http://schemas.openxmlformats.org/drawingml/2006/main">
              <a:graphicData uri="http://schemas.openxmlformats.org/drawingml/2006/picture">
                <pic:pic xmlns:pic="http://schemas.openxmlformats.org/drawingml/2006/picture">
                  <pic:nvPicPr>
                    <pic:cNvPr id="9653" name="Picture 9653"/>
                    <pic:cNvPicPr/>
                  </pic:nvPicPr>
                  <pic:blipFill>
                    <a:blip r:embed="rId21"/>
                    <a:stretch>
                      <a:fillRect/>
                    </a:stretch>
                  </pic:blipFill>
                  <pic:spPr>
                    <a:xfrm>
                      <a:off x="0" y="0"/>
                      <a:ext cx="79248" cy="18293"/>
                    </a:xfrm>
                    <a:prstGeom prst="rect">
                      <a:avLst/>
                    </a:prstGeom>
                  </pic:spPr>
                </pic:pic>
              </a:graphicData>
            </a:graphic>
          </wp:inline>
        </w:drawing>
      </w:r>
      <w:r w:rsidRPr="00A90A83">
        <w:rPr>
          <w:sz w:val="24"/>
          <w:lang w:val="nl-BE"/>
        </w:rPr>
        <w:t xml:space="preserve"> Het bedrag van de huurprijs, last exclusief.</w:t>
      </w:r>
    </w:p>
    <w:p w14:paraId="667BA3A4" w14:textId="77777777" w:rsidR="0094676E" w:rsidRPr="00A90A83" w:rsidRDefault="0094676E" w:rsidP="00A32EA4">
      <w:pPr>
        <w:pStyle w:val="ListParagraph"/>
        <w:numPr>
          <w:ilvl w:val="0"/>
          <w:numId w:val="12"/>
        </w:numPr>
        <w:spacing w:after="47" w:line="227" w:lineRule="auto"/>
        <w:ind w:right="14"/>
        <w:rPr>
          <w:lang w:val="nl-BE"/>
        </w:rPr>
      </w:pPr>
      <w:r w:rsidRPr="00A90A83">
        <w:rPr>
          <w:lang w:val="nl-BE"/>
        </w:rPr>
        <w:t>Het bedrag en de aard van de eventuele gemeenschappelijke lasten.</w:t>
      </w:r>
    </w:p>
    <w:p w14:paraId="3041C310" w14:textId="77777777" w:rsidR="0094676E" w:rsidRPr="00A90A83" w:rsidRDefault="0094676E" w:rsidP="00A32EA4">
      <w:pPr>
        <w:pStyle w:val="ListParagraph"/>
        <w:numPr>
          <w:ilvl w:val="0"/>
          <w:numId w:val="12"/>
        </w:numPr>
        <w:spacing w:after="38" w:line="227" w:lineRule="auto"/>
        <w:ind w:right="14"/>
        <w:rPr>
          <w:lang w:val="nl-BE"/>
        </w:rPr>
      </w:pPr>
      <w:r w:rsidRPr="00A90A83">
        <w:rPr>
          <w:lang w:val="nl-BE"/>
        </w:rPr>
        <w:t>Het bedrag en de aard van de privatieve lasten indien ze forfaitair zijn.</w:t>
      </w:r>
    </w:p>
    <w:p w14:paraId="65E519A6" w14:textId="77777777" w:rsidR="0094676E" w:rsidRPr="00A90A83" w:rsidRDefault="0094676E" w:rsidP="00A32EA4">
      <w:pPr>
        <w:pStyle w:val="ListParagraph"/>
        <w:numPr>
          <w:ilvl w:val="0"/>
          <w:numId w:val="12"/>
        </w:numPr>
        <w:spacing w:after="66" w:line="227" w:lineRule="auto"/>
        <w:ind w:right="14"/>
        <w:rPr>
          <w:lang w:val="nl-BE"/>
        </w:rPr>
      </w:pPr>
      <w:r w:rsidRPr="00A90A83">
        <w:rPr>
          <w:lang w:val="nl-BE"/>
        </w:rPr>
        <w:t>De aanwijzing van het forfaitair of provisioneel karakter van de eventuele privatieve en gemeenschappelijke lasten.</w:t>
      </w:r>
    </w:p>
    <w:p w14:paraId="2115D12B" w14:textId="77777777" w:rsidR="0094676E" w:rsidRPr="00A90A83" w:rsidRDefault="0094676E" w:rsidP="00A32EA4">
      <w:pPr>
        <w:pStyle w:val="ListParagraph"/>
        <w:numPr>
          <w:ilvl w:val="0"/>
          <w:numId w:val="12"/>
        </w:numPr>
        <w:spacing w:after="10" w:line="227" w:lineRule="auto"/>
        <w:ind w:right="14"/>
        <w:rPr>
          <w:lang w:val="nl-BE"/>
        </w:rPr>
      </w:pPr>
      <w:r w:rsidRPr="00A90A83">
        <w:rPr>
          <w:lang w:val="nl-BE"/>
        </w:rPr>
        <w:t>In het geval van een gebouw met verschillende woningen, indien het bedrag van de lasten niet forfaitair is, de wijze van berekening van de lasten en de verrichte verdeling.</w:t>
      </w:r>
    </w:p>
    <w:p w14:paraId="5D062C9F" w14:textId="77777777" w:rsidR="0094676E" w:rsidRPr="00A90A83" w:rsidRDefault="0094676E" w:rsidP="00A32EA4">
      <w:pPr>
        <w:pStyle w:val="ListParagraph"/>
        <w:numPr>
          <w:ilvl w:val="0"/>
          <w:numId w:val="12"/>
        </w:numPr>
        <w:spacing w:after="13" w:line="250" w:lineRule="auto"/>
        <w:ind w:right="43"/>
        <w:rPr>
          <w:lang w:val="nl-BE"/>
        </w:rPr>
      </w:pPr>
      <w:r w:rsidRPr="00A90A83">
        <w:rPr>
          <w:noProof/>
        </w:rPr>
        <w:drawing>
          <wp:inline distT="0" distB="0" distL="0" distR="0" wp14:anchorId="6995BF6E" wp14:editId="30DDC3BE">
            <wp:extent cx="73152" cy="42684"/>
            <wp:effectExtent l="0" t="0" r="0" b="0"/>
            <wp:docPr id="37702" name="Picture 37702"/>
            <wp:cNvGraphicFramePr/>
            <a:graphic xmlns:a="http://schemas.openxmlformats.org/drawingml/2006/main">
              <a:graphicData uri="http://schemas.openxmlformats.org/drawingml/2006/picture">
                <pic:pic xmlns:pic="http://schemas.openxmlformats.org/drawingml/2006/picture">
                  <pic:nvPicPr>
                    <pic:cNvPr id="37702" name="Picture 37702"/>
                    <pic:cNvPicPr/>
                  </pic:nvPicPr>
                  <pic:blipFill>
                    <a:blip r:embed="rId22"/>
                    <a:stretch>
                      <a:fillRect/>
                    </a:stretch>
                  </pic:blipFill>
                  <pic:spPr>
                    <a:xfrm>
                      <a:off x="0" y="0"/>
                      <a:ext cx="73152" cy="42684"/>
                    </a:xfrm>
                    <a:prstGeom prst="rect">
                      <a:avLst/>
                    </a:prstGeom>
                  </pic:spPr>
                </pic:pic>
              </a:graphicData>
            </a:graphic>
          </wp:inline>
        </w:drawing>
      </w:r>
      <w:r w:rsidRPr="00A90A83">
        <w:rPr>
          <w:sz w:val="24"/>
          <w:lang w:val="nl-BE"/>
        </w:rPr>
        <w:t>Het bestaan van individuele of gemeenschappelijke meters.</w:t>
      </w:r>
    </w:p>
    <w:p w14:paraId="50EAACF9" w14:textId="77777777" w:rsidR="0094676E" w:rsidRPr="00A90A83" w:rsidRDefault="0094676E" w:rsidP="00A32EA4">
      <w:pPr>
        <w:pStyle w:val="ListParagraph"/>
        <w:numPr>
          <w:ilvl w:val="0"/>
          <w:numId w:val="12"/>
        </w:numPr>
        <w:spacing w:after="262"/>
        <w:ind w:right="14"/>
        <w:rPr>
          <w:lang w:val="nl-BE"/>
        </w:rPr>
      </w:pPr>
      <w:r w:rsidRPr="00A90A83">
        <w:rPr>
          <w:noProof/>
        </w:rPr>
        <w:drawing>
          <wp:inline distT="0" distB="0" distL="0" distR="0" wp14:anchorId="46AB0F43" wp14:editId="2B7562DF">
            <wp:extent cx="97536" cy="12195"/>
            <wp:effectExtent l="0" t="0" r="0" b="0"/>
            <wp:docPr id="37704" name="Picture 37704"/>
            <wp:cNvGraphicFramePr/>
            <a:graphic xmlns:a="http://schemas.openxmlformats.org/drawingml/2006/main">
              <a:graphicData uri="http://schemas.openxmlformats.org/drawingml/2006/picture">
                <pic:pic xmlns:pic="http://schemas.openxmlformats.org/drawingml/2006/picture">
                  <pic:nvPicPr>
                    <pic:cNvPr id="37704" name="Picture 37704"/>
                    <pic:cNvPicPr/>
                  </pic:nvPicPr>
                  <pic:blipFill>
                    <a:blip r:embed="rId23"/>
                    <a:stretch>
                      <a:fillRect/>
                    </a:stretch>
                  </pic:blipFill>
                  <pic:spPr>
                    <a:xfrm>
                      <a:off x="0" y="0"/>
                      <a:ext cx="97536" cy="12195"/>
                    </a:xfrm>
                    <a:prstGeom prst="rect">
                      <a:avLst/>
                    </a:prstGeom>
                  </pic:spPr>
                </pic:pic>
              </a:graphicData>
            </a:graphic>
          </wp:inline>
        </w:drawing>
      </w:r>
      <w:r w:rsidRPr="00A90A83">
        <w:rPr>
          <w:lang w:val="nl-BE"/>
        </w:rPr>
        <w:t>De datum van het laatste EPB-attest wanneer het vereist wordt bij het decreet van 28 november 2013 betreffende de energieprestatie van gebouwen, alsook de prestatie-index toegekend aan het verhuurde goed.</w:t>
      </w:r>
    </w:p>
    <w:p w14:paraId="55FAA4CC" w14:textId="626412C6" w:rsidR="0094676E" w:rsidRPr="00A90A83" w:rsidRDefault="0094676E" w:rsidP="0094676E">
      <w:pPr>
        <w:ind w:left="268" w:right="14"/>
        <w:rPr>
          <w:lang w:val="nl-BE"/>
        </w:rPr>
      </w:pPr>
      <w:r w:rsidRPr="00A90A83">
        <w:rPr>
          <w:lang w:val="nl-BE"/>
        </w:rPr>
        <w:t>De huurovereenkomst moet worden opgesteld in zoveel exemplaren als er partijen zijn. Op elk exemplaar wordt het aantal opgestelde en ondertekende originelen vermeld. Aan elke partij wordt een origineel exemplaar verstrekt. Indien er slechts twee partijen bij de overeenkomst zijn (één huurder en één verhuurder), moet het contract dus in minstens twee exemplaren worden opgesteld, één voor elke partij. In de praktijk zal echter een extra exemplaar nodig zijn, één is bestemd voor de verplichte registratieformaliteit.</w:t>
      </w:r>
    </w:p>
    <w:p w14:paraId="34313156" w14:textId="77777777" w:rsidR="007A439D" w:rsidRPr="00A90A83" w:rsidRDefault="007A439D" w:rsidP="0094676E">
      <w:pPr>
        <w:ind w:left="268" w:right="14"/>
        <w:rPr>
          <w:lang w:val="nl-BE"/>
        </w:rPr>
      </w:pPr>
    </w:p>
    <w:p w14:paraId="0B9105DF" w14:textId="305FCD4A" w:rsidR="0094676E" w:rsidRPr="00A90A83" w:rsidRDefault="0094676E" w:rsidP="007A439D">
      <w:pPr>
        <w:rPr>
          <w:b/>
          <w:u w:val="single"/>
          <w:lang w:val="nl-BE"/>
        </w:rPr>
      </w:pPr>
      <w:r w:rsidRPr="00A90A83">
        <w:rPr>
          <w:b/>
          <w:u w:val="single"/>
          <w:lang w:val="nl-BE"/>
        </w:rPr>
        <w:t>4) Re</w:t>
      </w:r>
      <w:r w:rsidR="007A439D" w:rsidRPr="00A90A83">
        <w:rPr>
          <w:b/>
          <w:u w:val="single"/>
          <w:lang w:val="nl-BE"/>
        </w:rPr>
        <w:t>g</w:t>
      </w:r>
      <w:r w:rsidRPr="00A90A83">
        <w:rPr>
          <w:b/>
          <w:u w:val="single"/>
          <w:lang w:val="nl-BE"/>
        </w:rPr>
        <w:t>istratie van de huurovereenkomst</w:t>
      </w:r>
      <w:r w:rsidRPr="00A90A83">
        <w:rPr>
          <w:noProof/>
        </w:rPr>
        <w:drawing>
          <wp:inline distT="0" distB="0" distL="0" distR="0" wp14:anchorId="515EBD35" wp14:editId="3A8D7CEF">
            <wp:extent cx="6096" cy="6097"/>
            <wp:effectExtent l="0" t="0" r="0" b="0"/>
            <wp:docPr id="9662" name="Picture 9662"/>
            <wp:cNvGraphicFramePr/>
            <a:graphic xmlns:a="http://schemas.openxmlformats.org/drawingml/2006/main">
              <a:graphicData uri="http://schemas.openxmlformats.org/drawingml/2006/picture">
                <pic:pic xmlns:pic="http://schemas.openxmlformats.org/drawingml/2006/picture">
                  <pic:nvPicPr>
                    <pic:cNvPr id="9662" name="Picture 9662"/>
                    <pic:cNvPicPr/>
                  </pic:nvPicPr>
                  <pic:blipFill>
                    <a:blip r:embed="rId24"/>
                    <a:stretch>
                      <a:fillRect/>
                    </a:stretch>
                  </pic:blipFill>
                  <pic:spPr>
                    <a:xfrm>
                      <a:off x="0" y="0"/>
                      <a:ext cx="6096" cy="6097"/>
                    </a:xfrm>
                    <a:prstGeom prst="rect">
                      <a:avLst/>
                    </a:prstGeom>
                  </pic:spPr>
                </pic:pic>
              </a:graphicData>
            </a:graphic>
          </wp:inline>
        </w:drawing>
      </w:r>
    </w:p>
    <w:p w14:paraId="665356D7" w14:textId="77777777" w:rsidR="007A439D" w:rsidRPr="00A90A83" w:rsidRDefault="007A439D" w:rsidP="007A439D">
      <w:pPr>
        <w:rPr>
          <w:lang w:val="nl-BE"/>
        </w:rPr>
      </w:pPr>
    </w:p>
    <w:p w14:paraId="559AF4BB" w14:textId="77777777" w:rsidR="0094676E" w:rsidRPr="00A90A83" w:rsidRDefault="0094676E" w:rsidP="0094676E">
      <w:pPr>
        <w:ind w:left="268" w:right="14"/>
        <w:rPr>
          <w:lang w:val="nl-BE"/>
        </w:rPr>
      </w:pPr>
      <w:r w:rsidRPr="00A90A83">
        <w:rPr>
          <w:lang w:val="nl-BE"/>
        </w:rPr>
        <w:t xml:space="preserve">De verhuurder dient de huurovereenkomst te registreren bij het registratiekantoor van de plaats waar de gehuurde woning zich bevindt. Het registratiekantoor hangt af van de "Federale </w:t>
      </w:r>
      <w:r w:rsidRPr="00A90A83">
        <w:rPr>
          <w:lang w:val="nl-BE"/>
        </w:rPr>
        <w:lastRenderedPageBreak/>
        <w:t>Overheidsdienst Financiën". De registratie van de huurovereenkomst kan ter plaatse gebeuren, per post, zelfs elektronisch, per fax of elektronisch via de applicatie Myrent.</w:t>
      </w:r>
    </w:p>
    <w:p w14:paraId="34AB9708" w14:textId="404F7EBB" w:rsidR="0094676E" w:rsidRPr="00A90A83" w:rsidRDefault="0094676E" w:rsidP="0094676E">
      <w:pPr>
        <w:ind w:left="268" w:right="14"/>
        <w:rPr>
          <w:lang w:val="nl-BE"/>
        </w:rPr>
      </w:pPr>
      <w:r w:rsidRPr="00A90A83">
        <w:rPr>
          <w:lang w:val="nl-BE"/>
        </w:rPr>
        <w:t>De registratie is gratis indien ze voltooid is binnen twee maanden na ondertekening van de huurovereenkomst.</w:t>
      </w:r>
    </w:p>
    <w:p w14:paraId="44BD9ECE" w14:textId="77777777" w:rsidR="007A439D" w:rsidRPr="00A90A83" w:rsidRDefault="007A439D" w:rsidP="0094676E">
      <w:pPr>
        <w:ind w:left="268" w:right="14"/>
        <w:rPr>
          <w:lang w:val="nl-BE"/>
        </w:rPr>
      </w:pPr>
    </w:p>
    <w:p w14:paraId="35CDD35E" w14:textId="39821AA1" w:rsidR="0094676E" w:rsidRPr="00A90A83" w:rsidRDefault="0094676E" w:rsidP="007A439D">
      <w:pPr>
        <w:rPr>
          <w:b/>
          <w:u w:val="single"/>
          <w:lang w:val="nl-BE"/>
        </w:rPr>
      </w:pPr>
      <w:r w:rsidRPr="00A90A83">
        <w:rPr>
          <w:lang w:val="nl-BE"/>
        </w:rPr>
        <w:t>5</w:t>
      </w:r>
      <w:r w:rsidRPr="00A90A83">
        <w:rPr>
          <w:b/>
          <w:u w:val="single"/>
          <w:lang w:val="nl-BE"/>
        </w:rPr>
        <w:t>) Duur en ontbindin</w:t>
      </w:r>
      <w:r w:rsidR="007A439D" w:rsidRPr="00A90A83">
        <w:rPr>
          <w:b/>
          <w:u w:val="single"/>
          <w:lang w:val="nl-BE"/>
        </w:rPr>
        <w:t>g</w:t>
      </w:r>
      <w:r w:rsidRPr="00A90A83">
        <w:rPr>
          <w:b/>
          <w:u w:val="single"/>
          <w:lang w:val="nl-BE"/>
        </w:rPr>
        <w:t xml:space="preserve"> (einde) van de huurovereenkomst</w:t>
      </w:r>
      <w:r w:rsidRPr="00A90A83">
        <w:rPr>
          <w:noProof/>
        </w:rPr>
        <w:drawing>
          <wp:inline distT="0" distB="0" distL="0" distR="0" wp14:anchorId="60FEBF21" wp14:editId="27F73AD1">
            <wp:extent cx="6096" cy="6098"/>
            <wp:effectExtent l="0" t="0" r="0" b="0"/>
            <wp:docPr id="12716" name="Picture 12716"/>
            <wp:cNvGraphicFramePr/>
            <a:graphic xmlns:a="http://schemas.openxmlformats.org/drawingml/2006/main">
              <a:graphicData uri="http://schemas.openxmlformats.org/drawingml/2006/picture">
                <pic:pic xmlns:pic="http://schemas.openxmlformats.org/drawingml/2006/picture">
                  <pic:nvPicPr>
                    <pic:cNvPr id="12716" name="Picture 12716"/>
                    <pic:cNvPicPr/>
                  </pic:nvPicPr>
                  <pic:blipFill>
                    <a:blip r:embed="rId25"/>
                    <a:stretch>
                      <a:fillRect/>
                    </a:stretch>
                  </pic:blipFill>
                  <pic:spPr>
                    <a:xfrm>
                      <a:off x="0" y="0"/>
                      <a:ext cx="6096" cy="6098"/>
                    </a:xfrm>
                    <a:prstGeom prst="rect">
                      <a:avLst/>
                    </a:prstGeom>
                  </pic:spPr>
                </pic:pic>
              </a:graphicData>
            </a:graphic>
          </wp:inline>
        </w:drawing>
      </w:r>
    </w:p>
    <w:p w14:paraId="4F446B81" w14:textId="77777777" w:rsidR="007A439D" w:rsidRPr="00A90A83" w:rsidRDefault="007A439D" w:rsidP="007A439D">
      <w:pPr>
        <w:rPr>
          <w:lang w:val="nl-BE"/>
        </w:rPr>
      </w:pPr>
    </w:p>
    <w:p w14:paraId="34327F3C" w14:textId="00A03945" w:rsidR="0094676E" w:rsidRPr="00A90A83" w:rsidRDefault="0094676E" w:rsidP="007A439D">
      <w:pPr>
        <w:rPr>
          <w:u w:val="single"/>
          <w:lang w:val="nl-BE"/>
        </w:rPr>
      </w:pPr>
      <w:r w:rsidRPr="00A90A83">
        <w:rPr>
          <w:u w:val="single"/>
          <w:lang w:val="nl-BE"/>
        </w:rPr>
        <w:t>A. Algemene o</w:t>
      </w:r>
      <w:r w:rsidR="007A439D" w:rsidRPr="00A90A83">
        <w:rPr>
          <w:u w:val="single"/>
          <w:lang w:val="nl-BE"/>
        </w:rPr>
        <w:t>p</w:t>
      </w:r>
      <w:r w:rsidRPr="00A90A83">
        <w:rPr>
          <w:u w:val="single"/>
          <w:lang w:val="nl-BE"/>
        </w:rPr>
        <w:t>merkin</w:t>
      </w:r>
      <w:r w:rsidR="007A439D" w:rsidRPr="00A90A83">
        <w:rPr>
          <w:u w:val="single"/>
          <w:lang w:val="nl-BE"/>
        </w:rPr>
        <w:t>g</w:t>
      </w:r>
      <w:r w:rsidRPr="00A90A83">
        <w:rPr>
          <w:u w:val="single"/>
          <w:lang w:val="nl-BE"/>
        </w:rPr>
        <w:t xml:space="preserve"> over de vorm van de opze</w:t>
      </w:r>
      <w:r w:rsidR="007A439D" w:rsidRPr="00A90A83">
        <w:rPr>
          <w:u w:val="single"/>
          <w:lang w:val="nl-BE"/>
        </w:rPr>
        <w:t>gg</w:t>
      </w:r>
      <w:r w:rsidRPr="00A90A83">
        <w:rPr>
          <w:u w:val="single"/>
          <w:lang w:val="nl-BE"/>
        </w:rPr>
        <w:t>in</w:t>
      </w:r>
      <w:r w:rsidR="007A439D" w:rsidRPr="00A90A83">
        <w:rPr>
          <w:u w:val="single"/>
          <w:lang w:val="nl-BE"/>
        </w:rPr>
        <w:t>g</w:t>
      </w:r>
      <w:r w:rsidRPr="00A90A83">
        <w:rPr>
          <w:u w:val="single"/>
          <w:lang w:val="nl-BE"/>
        </w:rPr>
        <w:t xml:space="preserve"> en de in</w:t>
      </w:r>
      <w:r w:rsidR="007A439D" w:rsidRPr="00A90A83">
        <w:rPr>
          <w:u w:val="single"/>
          <w:lang w:val="nl-BE"/>
        </w:rPr>
        <w:t>g</w:t>
      </w:r>
      <w:r w:rsidRPr="00A90A83">
        <w:rPr>
          <w:u w:val="single"/>
          <w:lang w:val="nl-BE"/>
        </w:rPr>
        <w:t>an</w:t>
      </w:r>
      <w:r w:rsidR="007A439D" w:rsidRPr="00A90A83">
        <w:rPr>
          <w:u w:val="single"/>
          <w:lang w:val="nl-BE"/>
        </w:rPr>
        <w:t>g</w:t>
      </w:r>
      <w:r w:rsidRPr="00A90A83">
        <w:rPr>
          <w:u w:val="single"/>
          <w:lang w:val="nl-BE"/>
        </w:rPr>
        <w:t xml:space="preserve"> van de opzegtermijnen</w:t>
      </w:r>
    </w:p>
    <w:p w14:paraId="10480295" w14:textId="1DC1BF05" w:rsidR="0094676E" w:rsidRPr="00A90A83" w:rsidRDefault="0094676E" w:rsidP="0094676E">
      <w:pPr>
        <w:ind w:left="509" w:right="106"/>
        <w:rPr>
          <w:lang w:val="nl-BE"/>
        </w:rPr>
      </w:pPr>
      <w:r w:rsidRPr="00A90A83">
        <w:rPr>
          <w:lang w:val="nl-BE"/>
        </w:rPr>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2CC9EA13" w14:textId="77777777" w:rsidR="007A439D" w:rsidRPr="00A90A83" w:rsidRDefault="007A439D" w:rsidP="0094676E">
      <w:pPr>
        <w:ind w:left="509" w:right="106"/>
        <w:rPr>
          <w:lang w:val="nl-BE"/>
        </w:rPr>
      </w:pPr>
    </w:p>
    <w:p w14:paraId="3597C32E" w14:textId="77777777" w:rsidR="0094676E" w:rsidRPr="00A90A83" w:rsidRDefault="0094676E" w:rsidP="007A439D">
      <w:pPr>
        <w:rPr>
          <w:u w:val="single"/>
          <w:lang w:val="nl-BE"/>
        </w:rPr>
      </w:pPr>
      <w:r w:rsidRPr="00A90A83">
        <w:rPr>
          <w:lang w:val="nl-BE"/>
        </w:rPr>
        <w:t>B</w:t>
      </w:r>
      <w:r w:rsidRPr="00A90A83">
        <w:rPr>
          <w:u w:val="single"/>
          <w:lang w:val="nl-BE"/>
        </w:rPr>
        <w:t>. Huurovereenkomst met een bepaalde duur</w:t>
      </w:r>
    </w:p>
    <w:p w14:paraId="1A278644" w14:textId="77777777" w:rsidR="0094676E" w:rsidRPr="00A90A83" w:rsidRDefault="0094676E" w:rsidP="0094676E">
      <w:pPr>
        <w:spacing w:after="177"/>
        <w:ind w:left="523" w:right="14"/>
        <w:rPr>
          <w:lang w:val="nl-BE"/>
        </w:rPr>
      </w:pPr>
      <w:r w:rsidRPr="00A90A83">
        <w:rPr>
          <w:lang w:val="nl-BE"/>
        </w:rPr>
        <w:t>De huurovereenkomst eindigt van rechtswege (automatisch) wanneer de bepaalde tijd verstreken is: een opzegging is niet vereist om het te beëindigen.</w:t>
      </w:r>
    </w:p>
    <w:p w14:paraId="7956AE46" w14:textId="5925B647" w:rsidR="0094676E" w:rsidRPr="00A90A83" w:rsidRDefault="0094676E" w:rsidP="0094676E">
      <w:pPr>
        <w:ind w:left="518" w:right="91"/>
        <w:rPr>
          <w:lang w:val="nl-BE"/>
        </w:rPr>
      </w:pPr>
      <w:r w:rsidRPr="00A90A83">
        <w:rPr>
          <w:lang w:val="nl-BE"/>
        </w:rPr>
        <w:t>Indien de huurder, na beëindiging van een voor een bepaalde duur bij geschrift gesloten huurovereenkomst, het goed zonder verzet van de verhuurder verder blijft bewonen, is er wederinhuring tegen dezelfde voorwaarden, ook wat de duur betreft.</w:t>
      </w:r>
    </w:p>
    <w:p w14:paraId="16CE9C0C" w14:textId="77777777" w:rsidR="007A439D" w:rsidRPr="00A90A83" w:rsidRDefault="007A439D" w:rsidP="0094676E">
      <w:pPr>
        <w:ind w:left="518" w:right="91"/>
        <w:rPr>
          <w:lang w:val="nl-BE"/>
        </w:rPr>
      </w:pPr>
    </w:p>
    <w:p w14:paraId="0D68AFE4" w14:textId="77777777" w:rsidR="0094676E" w:rsidRPr="00A90A83" w:rsidRDefault="0094676E" w:rsidP="007A439D">
      <w:pPr>
        <w:rPr>
          <w:lang w:val="nl-BE"/>
        </w:rPr>
      </w:pPr>
      <w:r w:rsidRPr="00A90A83">
        <w:rPr>
          <w:lang w:val="nl-BE"/>
        </w:rPr>
        <w:t>C</w:t>
      </w:r>
      <w:r w:rsidRPr="00A90A83">
        <w:rPr>
          <w:u w:val="single"/>
          <w:lang w:val="nl-BE"/>
        </w:rPr>
        <w:t>. Huurovereenkomst met een onbepaalde duur</w:t>
      </w:r>
    </w:p>
    <w:p w14:paraId="04306612" w14:textId="77777777" w:rsidR="0094676E" w:rsidRPr="00A90A83" w:rsidRDefault="0094676E" w:rsidP="0094676E">
      <w:pPr>
        <w:spacing w:after="181"/>
        <w:ind w:left="533" w:right="14"/>
        <w:rPr>
          <w:lang w:val="nl-BE"/>
        </w:rPr>
      </w:pPr>
      <w:r w:rsidRPr="00A90A83">
        <w:rPr>
          <w:lang w:val="nl-BE"/>
        </w:rPr>
        <w:t>Een huurovereenkomst voor onbepaalde tijd wordt geacht op maandbasis te zijn aangegaan.</w:t>
      </w:r>
    </w:p>
    <w:p w14:paraId="4FC86268" w14:textId="77777777" w:rsidR="0094676E" w:rsidRPr="00A90A83" w:rsidRDefault="0094676E" w:rsidP="0094676E">
      <w:pPr>
        <w:spacing w:after="239"/>
        <w:ind w:left="533" w:right="14"/>
        <w:rPr>
          <w:lang w:val="nl-BE"/>
        </w:rPr>
      </w:pPr>
      <w:r w:rsidRPr="00A90A83">
        <w:rPr>
          <w:lang w:val="nl-BE"/>
        </w:rPr>
        <w:t>De huur kan slechts worden beëindigd met inachtneming van een opzeggingstermijn van een maand.</w:t>
      </w:r>
    </w:p>
    <w:p w14:paraId="55740D84" w14:textId="77777777" w:rsidR="0094676E" w:rsidRPr="00A90A83" w:rsidRDefault="0094676E" w:rsidP="007A439D">
      <w:pPr>
        <w:rPr>
          <w:b/>
          <w:u w:val="single"/>
          <w:lang w:val="nl-BE"/>
        </w:rPr>
      </w:pPr>
      <w:r w:rsidRPr="00A90A83">
        <w:rPr>
          <w:lang w:val="nl-BE"/>
        </w:rPr>
        <w:t xml:space="preserve">6) </w:t>
      </w:r>
      <w:r w:rsidRPr="00A90A83">
        <w:rPr>
          <w:b/>
          <w:u w:val="single"/>
          <w:lang w:val="nl-BE"/>
        </w:rPr>
        <w:t>Indexerinq van de huurprijs</w:t>
      </w:r>
    </w:p>
    <w:p w14:paraId="6D560F67" w14:textId="77777777" w:rsidR="007A439D" w:rsidRPr="00A90A83" w:rsidRDefault="007A439D" w:rsidP="0094676E">
      <w:pPr>
        <w:spacing w:after="68"/>
        <w:ind w:left="268" w:right="14"/>
        <w:rPr>
          <w:lang w:val="nl-BE"/>
        </w:rPr>
      </w:pPr>
    </w:p>
    <w:p w14:paraId="603763B5" w14:textId="0F4536DA" w:rsidR="0094676E" w:rsidRPr="00A90A83" w:rsidRDefault="0094676E" w:rsidP="0094676E">
      <w:pPr>
        <w:spacing w:after="68"/>
        <w:ind w:left="268" w:right="14"/>
        <w:rPr>
          <w:lang w:val="nl-BE"/>
        </w:rPr>
      </w:pPr>
      <w:r w:rsidRPr="00A90A83">
        <w:rPr>
          <w:lang w:val="nl-BE"/>
        </w:rPr>
        <w:t>Huurindexering is toegestaan, indien de partijen dit overeenkomen.</w:t>
      </w:r>
    </w:p>
    <w:p w14:paraId="47F90007" w14:textId="26375079" w:rsidR="0094676E" w:rsidRPr="00A90A83" w:rsidRDefault="0094676E" w:rsidP="0094676E">
      <w:pPr>
        <w:spacing w:after="323"/>
        <w:ind w:left="268" w:right="86"/>
        <w:rPr>
          <w:lang w:val="nl-BE"/>
        </w:rPr>
      </w:pPr>
      <w:r w:rsidRPr="00A90A83">
        <w:rPr>
          <w:noProof/>
        </w:rPr>
        <mc:AlternateContent>
          <mc:Choice Requires="wpg">
            <w:drawing>
              <wp:anchor distT="0" distB="0" distL="114300" distR="114300" simplePos="0" relativeHeight="251695104" behindDoc="0" locked="0" layoutInCell="1" allowOverlap="1" wp14:anchorId="5304E62F" wp14:editId="3316E7AF">
                <wp:simplePos x="0" y="0"/>
                <wp:positionH relativeFrom="page">
                  <wp:posOffset>146304</wp:posOffset>
                </wp:positionH>
                <wp:positionV relativeFrom="page">
                  <wp:posOffset>609774</wp:posOffset>
                </wp:positionV>
                <wp:extent cx="6900672" cy="12195"/>
                <wp:effectExtent l="0" t="0" r="0" b="0"/>
                <wp:wrapTopAndBottom/>
                <wp:docPr id="37716" name="Group 37716"/>
                <wp:cNvGraphicFramePr/>
                <a:graphic xmlns:a="http://schemas.openxmlformats.org/drawingml/2006/main">
                  <a:graphicData uri="http://schemas.microsoft.com/office/word/2010/wordprocessingGroup">
                    <wpg:wgp>
                      <wpg:cNvGrpSpPr/>
                      <wpg:grpSpPr>
                        <a:xfrm>
                          <a:off x="0" y="0"/>
                          <a:ext cx="6900672" cy="12195"/>
                          <a:chOff x="0" y="0"/>
                          <a:chExt cx="6900672" cy="12195"/>
                        </a:xfrm>
                      </wpg:grpSpPr>
                      <wps:wsp>
                        <wps:cNvPr id="37715" name="Shape 37715"/>
                        <wps:cNvSpPr/>
                        <wps:spPr>
                          <a:xfrm>
                            <a:off x="0" y="0"/>
                            <a:ext cx="6900672" cy="12195"/>
                          </a:xfrm>
                          <a:custGeom>
                            <a:avLst/>
                            <a:gdLst/>
                            <a:ahLst/>
                            <a:cxnLst/>
                            <a:rect l="0" t="0" r="0" b="0"/>
                            <a:pathLst>
                              <a:path w="6900672" h="12195">
                                <a:moveTo>
                                  <a:pt x="0" y="6098"/>
                                </a:moveTo>
                                <a:lnTo>
                                  <a:pt x="690067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DD91864" id="Group 37716" o:spid="_x0000_s1026" style="position:absolute;margin-left:11.5pt;margin-top:48pt;width:543.35pt;height:.95pt;z-index:251695104;mso-position-horizontal-relative:page;mso-position-vertical-relative:page" coordsize="690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">
                <v:shape id="Shape 37715" o:spid="_x0000_s1027" style="position:absolute;width:69006;height:121;visibility:visible;mso-wrap-style:square;v-text-anchor:top" coordsize="690067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" path="m,6098r6900672,e" filled="f" strokeweight=".33875mm">
                  <v:stroke miterlimit="1" joinstyle="miter"/>
                  <v:path arrowok="t" textboxrect="0,0,6900672,12195"/>
                </v:shape>
                <w10:wrap type="topAndBottom" anchorx="page" anchory="page"/>
              </v:group>
            </w:pict>
          </mc:Fallback>
        </mc:AlternateContent>
      </w:r>
      <w:r w:rsidRPr="00A90A83">
        <w:rPr>
          <w:lang w:val="nl-BE"/>
        </w:rPr>
        <w:t>De indexering kan ten vroegste worden aangevraagd op de verjaardagsdatum van de inwerkingtreding van de huurovereenkomst en wordt berekend volgens een wettelijke formule die rekening houdt met de evolutie van de gezondheidsindex:</w:t>
      </w:r>
    </w:p>
    <w:p w14:paraId="3682EE40" w14:textId="77777777" w:rsidR="0094676E" w:rsidRPr="00A90A83" w:rsidRDefault="0094676E" w:rsidP="0094676E">
      <w:pPr>
        <w:spacing w:line="259" w:lineRule="auto"/>
        <w:ind w:left="182"/>
        <w:jc w:val="center"/>
      </w:pPr>
      <w:proofErr w:type="spellStart"/>
      <w:r w:rsidRPr="00A90A83">
        <w:t>Basishuurprijs</w:t>
      </w:r>
      <w:proofErr w:type="spellEnd"/>
      <w:r w:rsidRPr="00A90A83">
        <w:t xml:space="preserve"> X </w:t>
      </w:r>
      <w:proofErr w:type="spellStart"/>
      <w:r w:rsidRPr="00A90A83">
        <w:t>nieuw</w:t>
      </w:r>
      <w:proofErr w:type="spellEnd"/>
      <w:r w:rsidRPr="00A90A83">
        <w:t xml:space="preserve"> </w:t>
      </w:r>
      <w:proofErr w:type="spellStart"/>
      <w:r w:rsidRPr="00A90A83">
        <w:t>indexcijfer</w:t>
      </w:r>
      <w:proofErr w:type="spellEnd"/>
    </w:p>
    <w:p w14:paraId="57FAE1B1" w14:textId="77777777" w:rsidR="0094676E" w:rsidRPr="00A90A83" w:rsidRDefault="0094676E" w:rsidP="0094676E">
      <w:pPr>
        <w:spacing w:after="106" w:line="259" w:lineRule="auto"/>
        <w:ind w:left="3403"/>
        <w:jc w:val="left"/>
      </w:pPr>
      <w:r w:rsidRPr="00A90A83">
        <w:rPr>
          <w:noProof/>
        </w:rPr>
        <mc:AlternateContent>
          <mc:Choice Requires="wpg">
            <w:drawing>
              <wp:inline distT="0" distB="0" distL="0" distR="0" wp14:anchorId="4B97D04D" wp14:editId="1A1EF3D0">
                <wp:extent cx="1664208" cy="18293"/>
                <wp:effectExtent l="0" t="0" r="0" b="0"/>
                <wp:docPr id="37718" name="Group 37718"/>
                <wp:cNvGraphicFramePr/>
                <a:graphic xmlns:a="http://schemas.openxmlformats.org/drawingml/2006/main">
                  <a:graphicData uri="http://schemas.microsoft.com/office/word/2010/wordprocessingGroup">
                    <wpg:wgp>
                      <wpg:cNvGrpSpPr/>
                      <wpg:grpSpPr>
                        <a:xfrm>
                          <a:off x="0" y="0"/>
                          <a:ext cx="1664208" cy="18293"/>
                          <a:chOff x="0" y="0"/>
                          <a:chExt cx="1664208" cy="18293"/>
                        </a:xfrm>
                      </wpg:grpSpPr>
                      <wps:wsp>
                        <wps:cNvPr id="37717" name="Shape 37717"/>
                        <wps:cNvSpPr/>
                        <wps:spPr>
                          <a:xfrm>
                            <a:off x="0" y="0"/>
                            <a:ext cx="1664208" cy="18293"/>
                          </a:xfrm>
                          <a:custGeom>
                            <a:avLst/>
                            <a:gdLst/>
                            <a:ahLst/>
                            <a:cxnLst/>
                            <a:rect l="0" t="0" r="0" b="0"/>
                            <a:pathLst>
                              <a:path w="1664208" h="18293">
                                <a:moveTo>
                                  <a:pt x="0" y="9146"/>
                                </a:moveTo>
                                <a:lnTo>
                                  <a:pt x="1664208"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9D4D2A9" id="Group 37718" o:spid="_x0000_s1026" style="width:131.05pt;height:1.45pt;mso-position-horizontal-relative:char;mso-position-vertical-relative:line" coordsize="166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">
                <v:shape id="Shape 37717" o:spid="_x0000_s1027" style="position:absolute;width:16642;height:182;visibility:visible;mso-wrap-style:square;v-text-anchor:top" coordsize="1664208,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" path="m,9146r1664208,e" filled="f" strokeweight=".50814mm">
                  <v:stroke miterlimit="1" joinstyle="miter"/>
                  <v:path arrowok="t" textboxrect="0,0,1664208,18293"/>
                </v:shape>
                <w10:anchorlock/>
              </v:group>
            </w:pict>
          </mc:Fallback>
        </mc:AlternateContent>
      </w:r>
    </w:p>
    <w:p w14:paraId="4EB13857" w14:textId="77777777" w:rsidR="0094676E" w:rsidRPr="00A90A83" w:rsidRDefault="0094676E" w:rsidP="0094676E">
      <w:pPr>
        <w:spacing w:after="145" w:line="259" w:lineRule="auto"/>
        <w:ind w:left="173"/>
        <w:jc w:val="center"/>
        <w:rPr>
          <w:lang w:val="nl-BE"/>
        </w:rPr>
      </w:pPr>
      <w:r w:rsidRPr="00A90A83">
        <w:rPr>
          <w:sz w:val="24"/>
          <w:lang w:val="nl-BE"/>
        </w:rPr>
        <w:t>Aanvangsindexcijfer</w:t>
      </w:r>
    </w:p>
    <w:p w14:paraId="7FCB30CD" w14:textId="77777777" w:rsidR="0094676E" w:rsidRPr="00A90A83" w:rsidRDefault="0094676E" w:rsidP="0094676E">
      <w:pPr>
        <w:spacing w:after="185"/>
        <w:ind w:left="268" w:right="14"/>
        <w:rPr>
          <w:lang w:val="nl-BE"/>
        </w:rPr>
      </w:pPr>
      <w:r w:rsidRPr="00A90A83">
        <w:rPr>
          <w:lang w:val="nl-BE"/>
        </w:rPr>
        <w:t>De basishuurprijs is de aan het begin van de huurperiode overeengekomen huurprijs.</w:t>
      </w:r>
    </w:p>
    <w:p w14:paraId="311C2874" w14:textId="77777777" w:rsidR="0094676E" w:rsidRPr="00A90A83" w:rsidRDefault="0094676E" w:rsidP="0094676E">
      <w:pPr>
        <w:ind w:left="268" w:right="14"/>
        <w:rPr>
          <w:lang w:val="nl-BE"/>
        </w:rPr>
      </w:pPr>
      <w:r w:rsidRPr="00A90A83">
        <w:rPr>
          <w:lang w:val="nl-BE"/>
        </w:rPr>
        <w:t>Het nieuwe indexcijfer is de gezondheidsindex van de maand voorafgaand aan die van de verjaardagsdatum van de inwerkingtreding van de huurovereenkomst.</w:t>
      </w:r>
    </w:p>
    <w:p w14:paraId="2048A6E9" w14:textId="77777777" w:rsidR="0094676E" w:rsidRPr="00A90A83" w:rsidRDefault="0094676E" w:rsidP="0094676E">
      <w:pPr>
        <w:ind w:left="268" w:right="14"/>
        <w:rPr>
          <w:lang w:val="nl-BE"/>
        </w:rPr>
      </w:pPr>
      <w:r w:rsidRPr="00A90A83">
        <w:rPr>
          <w:lang w:val="nl-BE"/>
        </w:rPr>
        <w:t>Het aanvangsindexcijfer is de gezondheidsindex van de maand voorafgaand aan die van de datum van de ondertekening van de huurovereenkomst.</w:t>
      </w:r>
    </w:p>
    <w:p w14:paraId="1E37F809" w14:textId="3361F801" w:rsidR="0094676E" w:rsidRPr="00A90A83" w:rsidRDefault="0094676E" w:rsidP="0094676E">
      <w:pPr>
        <w:ind w:left="268" w:right="14"/>
        <w:rPr>
          <w:u w:val="single" w:color="000000"/>
          <w:lang w:val="nl-BE"/>
        </w:rPr>
      </w:pPr>
      <w:r w:rsidRPr="00A90A83">
        <w:rPr>
          <w:lang w:val="nl-BE"/>
        </w:rPr>
        <w:t xml:space="preserve">De gezondheidsindex is te vinden op het volgende adres: </w:t>
      </w:r>
      <w:hyperlink r:id="rId26" w:anchor="consommation/indexation-du-loyer" w:history="1">
        <w:r w:rsidR="007A439D" w:rsidRPr="00A90A83">
          <w:rPr>
            <w:rStyle w:val="Hyperlink"/>
            <w:lang w:val="nl-BE"/>
          </w:rPr>
          <w:t>https://statbel.fgov.be(fr/themes/prix-la</w:t>
        </w:r>
        <w:r w:rsidR="007A439D" w:rsidRPr="00A90A83">
          <w:rPr>
            <w:rStyle w:val="Hyperlink"/>
            <w:noProof/>
          </w:rPr>
          <w:drawing>
            <wp:inline distT="0" distB="0" distL="0" distR="0" wp14:anchorId="540231C5" wp14:editId="733C2CDA">
              <wp:extent cx="39625" cy="67076"/>
              <wp:effectExtent l="0" t="0" r="0" b="0"/>
              <wp:docPr id="37711" name="Picture 37711"/>
              <wp:cNvGraphicFramePr/>
              <a:graphic xmlns:a="http://schemas.openxmlformats.org/drawingml/2006/main">
                <a:graphicData uri="http://schemas.openxmlformats.org/drawingml/2006/picture">
                  <pic:pic xmlns:pic="http://schemas.openxmlformats.org/drawingml/2006/picture">
                    <pic:nvPicPr>
                      <pic:cNvPr id="37711" name="Picture 37711"/>
                      <pic:cNvPicPr/>
                    </pic:nvPicPr>
                    <pic:blipFill>
                      <a:blip r:embed="rId27"/>
                      <a:stretch>
                        <a:fillRect/>
                      </a:stretch>
                    </pic:blipFill>
                    <pic:spPr>
                      <a:xfrm>
                        <a:off x="0" y="0"/>
                        <a:ext cx="39625" cy="67076"/>
                      </a:xfrm>
                      <a:prstGeom prst="rect">
                        <a:avLst/>
                      </a:prstGeom>
                    </pic:spPr>
                  </pic:pic>
                </a:graphicData>
              </a:graphic>
            </wp:inline>
          </w:drawing>
        </w:r>
        <w:r w:rsidR="007A439D" w:rsidRPr="00A90A83">
          <w:rPr>
            <w:rStyle w:val="Hyperlink"/>
            <w:lang w:val="nl-BE"/>
          </w:rPr>
          <w:t>consommation/indexation-du-loyer</w:t>
        </w:r>
      </w:hyperlink>
    </w:p>
    <w:p w14:paraId="0EA00BF2" w14:textId="77777777" w:rsidR="007A439D" w:rsidRPr="00A90A83" w:rsidRDefault="007A439D" w:rsidP="0094676E">
      <w:pPr>
        <w:ind w:left="268" w:right="14"/>
        <w:rPr>
          <w:lang w:val="nl-BE"/>
        </w:rPr>
      </w:pPr>
    </w:p>
    <w:p w14:paraId="64333E5E" w14:textId="77777777" w:rsidR="0094676E" w:rsidRPr="00A90A83" w:rsidRDefault="0094676E" w:rsidP="007A439D">
      <w:pPr>
        <w:rPr>
          <w:b/>
          <w:u w:val="single"/>
          <w:lang w:val="nl-BE"/>
        </w:rPr>
      </w:pPr>
      <w:r w:rsidRPr="00A90A83">
        <w:rPr>
          <w:lang w:val="nl-BE"/>
        </w:rPr>
        <w:t>7</w:t>
      </w:r>
      <w:r w:rsidRPr="00A90A83">
        <w:rPr>
          <w:b/>
          <w:u w:val="single"/>
          <w:lang w:val="nl-BE"/>
        </w:rPr>
        <w:t>) Kosten en lasten</w:t>
      </w:r>
    </w:p>
    <w:p w14:paraId="1CEC98D5" w14:textId="77777777" w:rsidR="0094676E" w:rsidRPr="00A90A83" w:rsidRDefault="0094676E" w:rsidP="0094676E">
      <w:pPr>
        <w:spacing w:after="103"/>
        <w:ind w:left="268" w:right="14"/>
        <w:rPr>
          <w:lang w:val="nl-BE"/>
        </w:rPr>
      </w:pPr>
      <w:r w:rsidRPr="00A90A83">
        <w:rPr>
          <w:lang w:val="nl-BE"/>
        </w:rPr>
        <w:t>In het algemeen wordt niet aangegeven wie van de huurder of verhuurder bepaalde kosten moet betalen.</w:t>
      </w:r>
    </w:p>
    <w:p w14:paraId="3BAFE072" w14:textId="77777777" w:rsidR="0094676E" w:rsidRPr="00A90A83" w:rsidRDefault="0094676E" w:rsidP="0094676E">
      <w:pPr>
        <w:spacing w:after="95"/>
        <w:ind w:left="268" w:right="14"/>
        <w:rPr>
          <w:lang w:val="nl-BE"/>
        </w:rPr>
      </w:pPr>
      <w:r w:rsidRPr="00A90A83">
        <w:rPr>
          <w:lang w:val="nl-BE"/>
        </w:rPr>
        <w:lastRenderedPageBreak/>
        <w:t>De kosten en lasten moeten altijd gescheiden zijn van de huurprijs en op een aparte rekening worden vermeld.</w:t>
      </w:r>
    </w:p>
    <w:p w14:paraId="654250AD" w14:textId="77777777" w:rsidR="0094676E" w:rsidRPr="00A90A83" w:rsidRDefault="0094676E" w:rsidP="0094676E">
      <w:pPr>
        <w:spacing w:after="109"/>
        <w:ind w:left="268" w:right="14"/>
        <w:rPr>
          <w:lang w:val="nl-BE"/>
        </w:rPr>
      </w:pPr>
      <w:r w:rsidRPr="00A90A83">
        <w:rPr>
          <w:lang w:val="nl-BE"/>
        </w:rPr>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huurder en de verhuurder kunnen echter te allen tijde aan de vrederechter de herziening van het bedrag van de forfaitaire kosten en lasten vragen of de omzetting van dit forfaitair bedrag in werkelijke kosten en lasten.</w:t>
      </w:r>
    </w:p>
    <w:p w14:paraId="3C1DDFD4" w14:textId="0F4034CF" w:rsidR="0094676E" w:rsidRPr="00A90A83" w:rsidRDefault="0094676E" w:rsidP="0094676E">
      <w:pPr>
        <w:ind w:left="341" w:right="14"/>
        <w:rPr>
          <w:lang w:val="nl-BE"/>
        </w:rPr>
      </w:pPr>
      <w:r w:rsidRPr="00A90A83">
        <w:rPr>
          <w:lang w:val="nl-BE"/>
        </w:rPr>
        <w:t>Indien de kosten en lasten niet forfaitair zijn vastgesteld, bepaalt de wet dat zij met de werkelijke uitgaven moeten overeenstemmen. De huurder zal provisionele lasten betalen en heeft het recht om van de verhuurder de bewijsstukken van de hem toegezonden facturen op te eisen.</w:t>
      </w:r>
    </w:p>
    <w:p w14:paraId="2D36987B" w14:textId="77777777" w:rsidR="007A439D" w:rsidRPr="00A90A83" w:rsidRDefault="007A439D" w:rsidP="0094676E">
      <w:pPr>
        <w:ind w:left="341" w:right="14"/>
        <w:rPr>
          <w:lang w:val="nl-BE"/>
        </w:rPr>
      </w:pPr>
    </w:p>
    <w:p w14:paraId="61209FD4" w14:textId="0868008D" w:rsidR="0094676E" w:rsidRPr="00A90A83" w:rsidRDefault="0094676E" w:rsidP="007A439D">
      <w:pPr>
        <w:rPr>
          <w:b/>
          <w:u w:val="single"/>
          <w:lang w:val="nl-BE"/>
        </w:rPr>
      </w:pPr>
      <w:r w:rsidRPr="00A90A83">
        <w:rPr>
          <w:lang w:val="nl-BE"/>
        </w:rPr>
        <w:t>8</w:t>
      </w:r>
      <w:r w:rsidRPr="00A90A83">
        <w:rPr>
          <w:b/>
          <w:u w:val="single"/>
          <w:lang w:val="nl-BE"/>
        </w:rPr>
        <w:t>) Be</w:t>
      </w:r>
      <w:r w:rsidR="007A439D" w:rsidRPr="00A90A83">
        <w:rPr>
          <w:b/>
          <w:u w:val="single"/>
          <w:lang w:val="nl-BE"/>
        </w:rPr>
        <w:t>p</w:t>
      </w:r>
      <w:r w:rsidRPr="00A90A83">
        <w:rPr>
          <w:b/>
          <w:u w:val="single"/>
          <w:lang w:val="nl-BE"/>
        </w:rPr>
        <w:t>alin</w:t>
      </w:r>
      <w:r w:rsidR="007A439D" w:rsidRPr="00A90A83">
        <w:rPr>
          <w:b/>
          <w:u w:val="single"/>
          <w:lang w:val="nl-BE"/>
        </w:rPr>
        <w:t>g</w:t>
      </w:r>
      <w:r w:rsidRPr="00A90A83">
        <w:rPr>
          <w:b/>
          <w:u w:val="single"/>
          <w:lang w:val="nl-BE"/>
        </w:rPr>
        <w:t>en betreffende de huurherstellin</w:t>
      </w:r>
      <w:r w:rsidR="007A439D" w:rsidRPr="00A90A83">
        <w:rPr>
          <w:b/>
          <w:u w:val="single"/>
          <w:lang w:val="nl-BE"/>
        </w:rPr>
        <w:t>g</w:t>
      </w:r>
      <w:r w:rsidRPr="00A90A83">
        <w:rPr>
          <w:b/>
          <w:u w:val="single"/>
          <w:lang w:val="nl-BE"/>
        </w:rPr>
        <w:t>en</w:t>
      </w:r>
    </w:p>
    <w:p w14:paraId="4ACBDC7D" w14:textId="77777777" w:rsidR="007A439D" w:rsidRPr="00A90A83" w:rsidRDefault="007A439D" w:rsidP="007A439D">
      <w:pPr>
        <w:rPr>
          <w:lang w:val="nl-BE"/>
        </w:rPr>
      </w:pPr>
    </w:p>
    <w:p w14:paraId="3BA083B9" w14:textId="77777777" w:rsidR="0094676E" w:rsidRPr="00A90A83" w:rsidRDefault="0094676E" w:rsidP="0094676E">
      <w:pPr>
        <w:spacing w:after="87"/>
        <w:ind w:left="341" w:right="14"/>
        <w:rPr>
          <w:lang w:val="nl-BE"/>
        </w:rPr>
      </w:pPr>
      <w:r w:rsidRPr="00A90A83">
        <w:rPr>
          <w:lang w:val="nl-BE"/>
        </w:rPr>
        <w:t>De verhuurder moet het gehuurde goed in zodanige staat onderhouden dat het kan dienen tot het gebruik waartoe het verhuurd is.</w:t>
      </w:r>
    </w:p>
    <w:p w14:paraId="17EA25C7" w14:textId="77777777" w:rsidR="0094676E" w:rsidRPr="00A90A83" w:rsidRDefault="0094676E" w:rsidP="0094676E">
      <w:pPr>
        <w:spacing w:after="109"/>
        <w:ind w:left="331" w:right="14"/>
        <w:rPr>
          <w:lang w:val="nl-BE"/>
        </w:rPr>
      </w:pPr>
      <w:r w:rsidRPr="00A90A83">
        <w:rPr>
          <w:lang w:val="nl-BE"/>
        </w:rPr>
        <w:t>De huurder is verplicht in voorkomend geval de verhuurder op de hoogte te stellen van de schade aan het gehuurde goed en van de herstellingen die moeten worden uitgevoerd. De huurder dient tevens de huurherstellingen uit te voeren. De verplichtingen van de huurder inzake huurherstellingen zijn strikt beperkt: geen van de herstellingen die als ten laste van de huurder worden beschouwd, is voor diens rekening wanneer zij uitsluitend door veroudering of overmacht zijn veroorzaakt.</w:t>
      </w:r>
    </w:p>
    <w:p w14:paraId="0CB80768" w14:textId="23A04E4B" w:rsidR="0094676E" w:rsidRPr="00A90A83" w:rsidRDefault="0094676E" w:rsidP="0094676E">
      <w:pPr>
        <w:ind w:left="336" w:right="14"/>
        <w:rPr>
          <w:lang w:val="nl-BE"/>
        </w:rPr>
      </w:pPr>
      <w:r w:rsidRPr="00A90A83">
        <w:rPr>
          <w:lang w:val="nl-BE"/>
        </w:rPr>
        <w:t>De Regering heeft een voorbeeldlijst opgesteld van de verdeling van de meest voorkomende huurherstellingen tussen de verhuurder en de huurder.</w:t>
      </w:r>
    </w:p>
    <w:p w14:paraId="57E85C13" w14:textId="77777777" w:rsidR="007A439D" w:rsidRPr="00A90A83" w:rsidRDefault="007A439D" w:rsidP="0094676E">
      <w:pPr>
        <w:ind w:left="336" w:right="14"/>
        <w:rPr>
          <w:lang w:val="nl-BE"/>
        </w:rPr>
      </w:pPr>
    </w:p>
    <w:p w14:paraId="0B00D888" w14:textId="7CD58BF7" w:rsidR="0094676E" w:rsidRPr="00A90A83" w:rsidRDefault="0094676E" w:rsidP="007A439D">
      <w:pPr>
        <w:rPr>
          <w:b/>
          <w:u w:val="single"/>
          <w:lang w:val="nl-BE"/>
        </w:rPr>
      </w:pPr>
      <w:r w:rsidRPr="00A90A83">
        <w:rPr>
          <w:lang w:val="nl-BE"/>
        </w:rPr>
        <w:t>9</w:t>
      </w:r>
      <w:r w:rsidRPr="00A90A83">
        <w:rPr>
          <w:b/>
          <w:u w:val="single"/>
          <w:lang w:val="nl-BE"/>
        </w:rPr>
        <w:t>) Brandverzekerin</w:t>
      </w:r>
      <w:r w:rsidR="007A439D" w:rsidRPr="00A90A83">
        <w:rPr>
          <w:b/>
          <w:u w:val="single"/>
          <w:lang w:val="nl-BE"/>
        </w:rPr>
        <w:t>g</w:t>
      </w:r>
    </w:p>
    <w:p w14:paraId="461A3EF9" w14:textId="77777777" w:rsidR="007A439D" w:rsidRPr="00A90A83" w:rsidRDefault="007A439D" w:rsidP="0094676E">
      <w:pPr>
        <w:ind w:left="268" w:right="14"/>
        <w:rPr>
          <w:lang w:val="nl-BE"/>
        </w:rPr>
      </w:pPr>
    </w:p>
    <w:p w14:paraId="3A7F9247" w14:textId="27676F01" w:rsidR="0094676E" w:rsidRPr="00A90A83" w:rsidRDefault="0094676E" w:rsidP="0094676E">
      <w:pPr>
        <w:ind w:left="268" w:right="14"/>
        <w:rPr>
          <w:lang w:val="nl-BE"/>
        </w:rPr>
      </w:pPr>
      <w:r w:rsidRPr="00A90A83">
        <w:rPr>
          <w:lang w:val="nl-BE"/>
        </w:rPr>
        <w:t>De huurder is aansprakelijk voor de brand van het gehuurde goed, tenzij hij bewijst dat de brand buiten zijn schuld is ontstaan.</w:t>
      </w:r>
    </w:p>
    <w:p w14:paraId="4B1B8276" w14:textId="77777777" w:rsidR="0094676E" w:rsidRPr="00A90A83" w:rsidRDefault="0094676E" w:rsidP="0094676E">
      <w:pPr>
        <w:spacing w:after="269"/>
        <w:ind w:left="331" w:right="14"/>
        <w:rPr>
          <w:lang w:val="nl-BE"/>
        </w:rPr>
      </w:pPr>
      <w:r w:rsidRPr="00A90A83">
        <w:rPr>
          <w:lang w:val="nl-BE"/>
        </w:rPr>
        <w:t>De aansprakelijkheid van de huurder moet door een verzekering zijn gedekt. De partijen hebben de keuze tussen twee mogelijkheden:</w:t>
      </w:r>
    </w:p>
    <w:p w14:paraId="7968CC72" w14:textId="5A732ADD" w:rsidR="0094676E" w:rsidRPr="00A90A83" w:rsidRDefault="0094676E" w:rsidP="007A439D">
      <w:pPr>
        <w:spacing w:after="339" w:line="227" w:lineRule="auto"/>
        <w:ind w:left="1027" w:right="14"/>
        <w:rPr>
          <w:lang w:val="nl-BE"/>
        </w:rPr>
      </w:pPr>
      <w:r w:rsidRPr="00A90A83">
        <w:rPr>
          <w:noProof/>
        </w:rPr>
        <mc:AlternateContent>
          <mc:Choice Requires="wpg">
            <w:drawing>
              <wp:anchor distT="0" distB="0" distL="114300" distR="114300" simplePos="0" relativeHeight="251696128" behindDoc="0" locked="0" layoutInCell="1" allowOverlap="1" wp14:anchorId="3BB27EAA" wp14:editId="49B20B83">
                <wp:simplePos x="0" y="0"/>
                <wp:positionH relativeFrom="page">
                  <wp:posOffset>225552</wp:posOffset>
                </wp:positionH>
                <wp:positionV relativeFrom="page">
                  <wp:posOffset>268301</wp:posOffset>
                </wp:positionV>
                <wp:extent cx="6882384" cy="12195"/>
                <wp:effectExtent l="0" t="0" r="0" b="0"/>
                <wp:wrapTopAndBottom/>
                <wp:docPr id="37720" name="Group 37720"/>
                <wp:cNvGraphicFramePr/>
                <a:graphic xmlns:a="http://schemas.openxmlformats.org/drawingml/2006/main">
                  <a:graphicData uri="http://schemas.microsoft.com/office/word/2010/wordprocessingGroup">
                    <wpg:wgp>
                      <wpg:cNvGrpSpPr/>
                      <wpg:grpSpPr>
                        <a:xfrm>
                          <a:off x="0" y="0"/>
                          <a:ext cx="6882384" cy="12195"/>
                          <a:chOff x="0" y="0"/>
                          <a:chExt cx="6882384" cy="12195"/>
                        </a:xfrm>
                      </wpg:grpSpPr>
                      <wps:wsp>
                        <wps:cNvPr id="37719" name="Shape 37719"/>
                        <wps:cNvSpPr/>
                        <wps:spPr>
                          <a:xfrm>
                            <a:off x="0" y="0"/>
                            <a:ext cx="6882384" cy="12195"/>
                          </a:xfrm>
                          <a:custGeom>
                            <a:avLst/>
                            <a:gdLst/>
                            <a:ahLst/>
                            <a:cxnLst/>
                            <a:rect l="0" t="0" r="0" b="0"/>
                            <a:pathLst>
                              <a:path w="6882384" h="12195">
                                <a:moveTo>
                                  <a:pt x="0" y="6098"/>
                                </a:moveTo>
                                <a:lnTo>
                                  <a:pt x="68823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C1D26FC" id="Group 37720" o:spid="_x0000_s1026" style="position:absolute;margin-left:17.75pt;margin-top:21.15pt;width:541.9pt;height:.95pt;z-index:251696128;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">
                <v:shape id="Shape 37719" o:spid="_x0000_s1027" style="position:absolute;width:68823;height:121;visibility:visible;mso-wrap-style:square;v-text-anchor:top" coordsize="688238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" path="m,6098r6882384,e" filled="f" strokeweight=".33875mm">
                  <v:stroke miterlimit="1" joinstyle="miter"/>
                  <v:path arrowok="t" textboxrect="0,0,6882384,12195"/>
                </v:shape>
                <w10:wrap type="topAndBottom" anchorx="page" anchory="page"/>
              </v:group>
            </w:pict>
          </mc:Fallback>
        </mc:AlternateContent>
      </w:r>
      <w:r w:rsidRPr="00A90A83">
        <w:rPr>
          <w:lang w:val="nl-BE"/>
        </w:rPr>
        <w:t>Ofwel sluit de huurder een brandverzekering af op het gehuurde goed alvorens het pand te betreden. Hij zal jaarlijks het bewijs van de betaling van de premies moeten leveren. Indien de huurder dit bewijs niet levert, kan de verhuurder zijn verzekeringsinstelling verzoeken om ten voordeel van de huurder een clausule van afstand van verhaal toe te voegen in zijn verzekeringscontract "woning". In dat geval mag hij de kosten aan de huurder doorberekenen. De franchise zal ten laste kunnen komen van de huurder indien hij aansprakelijk is;</w:t>
      </w:r>
    </w:p>
    <w:p w14:paraId="44781A9D" w14:textId="77777777" w:rsidR="0094676E" w:rsidRPr="00A90A83" w:rsidRDefault="0094676E" w:rsidP="007A439D">
      <w:pPr>
        <w:spacing w:after="211" w:line="227" w:lineRule="auto"/>
        <w:ind w:left="1028" w:right="14"/>
        <w:rPr>
          <w:lang w:val="nl-BE"/>
        </w:rPr>
      </w:pPr>
      <w:r w:rsidRPr="00A90A83">
        <w:rPr>
          <w:lang w:val="nl-BE"/>
        </w:rPr>
        <w:t>Ofwel sluit de verhuurder een verzekering met afstand van verhaal af en levert hiervan het bewijs aan de huurder. De kosten van deze verzekering worden doorberekend aan de huurder. De huurder blijft verantwoordelijk voor de verzekering van zijn meubilair en zijn aansprakelijkheid ten opzichte van derden.</w:t>
      </w:r>
    </w:p>
    <w:p w14:paraId="4EA1D3C6" w14:textId="1975963A" w:rsidR="0094676E" w:rsidRPr="00A90A83" w:rsidRDefault="0094676E" w:rsidP="0094676E">
      <w:pPr>
        <w:spacing w:after="156" w:line="250" w:lineRule="auto"/>
        <w:ind w:left="86" w:right="43" w:firstLine="9"/>
        <w:rPr>
          <w:b/>
          <w:u w:val="single"/>
          <w:lang w:val="nl-BE"/>
        </w:rPr>
      </w:pPr>
      <w:r w:rsidRPr="00A90A83">
        <w:rPr>
          <w:sz w:val="24"/>
          <w:lang w:val="nl-BE"/>
        </w:rPr>
        <w:t>10</w:t>
      </w:r>
      <w:r w:rsidRPr="00A90A83">
        <w:rPr>
          <w:b/>
          <w:sz w:val="24"/>
          <w:u w:val="single"/>
          <w:lang w:val="nl-BE"/>
        </w:rPr>
        <w:t>) Plaatsbeschrijvin</w:t>
      </w:r>
      <w:r w:rsidR="007A439D" w:rsidRPr="00A90A83">
        <w:rPr>
          <w:b/>
          <w:sz w:val="24"/>
          <w:u w:val="single"/>
          <w:lang w:val="nl-BE"/>
        </w:rPr>
        <w:t>g</w:t>
      </w:r>
    </w:p>
    <w:p w14:paraId="31462B7F" w14:textId="456D0ED3" w:rsidR="0094676E" w:rsidRPr="00A90A83" w:rsidRDefault="0094676E" w:rsidP="007A439D">
      <w:pPr>
        <w:rPr>
          <w:u w:val="single"/>
          <w:lang w:val="nl-BE"/>
        </w:rPr>
      </w:pPr>
      <w:r w:rsidRPr="00A90A83">
        <w:rPr>
          <w:lang w:val="nl-BE"/>
        </w:rPr>
        <w:t>A</w:t>
      </w:r>
      <w:r w:rsidRPr="00A90A83">
        <w:rPr>
          <w:u w:val="single"/>
          <w:lang w:val="nl-BE"/>
        </w:rPr>
        <w:t>. Ingaande plaatsbeschri</w:t>
      </w:r>
      <w:r w:rsidR="007A439D" w:rsidRPr="00A90A83">
        <w:rPr>
          <w:u w:val="single"/>
          <w:lang w:val="nl-BE"/>
        </w:rPr>
        <w:t>j</w:t>
      </w:r>
      <w:r w:rsidRPr="00A90A83">
        <w:rPr>
          <w:u w:val="single"/>
          <w:lang w:val="nl-BE"/>
        </w:rPr>
        <w:t>vin</w:t>
      </w:r>
      <w:r w:rsidR="007A439D" w:rsidRPr="00A90A83">
        <w:rPr>
          <w:u w:val="single"/>
          <w:lang w:val="nl-BE"/>
        </w:rPr>
        <w:t>g</w:t>
      </w:r>
    </w:p>
    <w:p w14:paraId="6BFF756F" w14:textId="77777777" w:rsidR="0094676E" w:rsidRPr="00A90A83" w:rsidRDefault="0094676E" w:rsidP="0094676E">
      <w:pPr>
        <w:spacing w:after="279"/>
        <w:ind w:left="653" w:right="14"/>
        <w:rPr>
          <w:lang w:val="nl-BE"/>
        </w:rPr>
      </w:pPr>
      <w:r w:rsidRPr="00A90A83">
        <w:rPr>
          <w:lang w:val="nl-BE"/>
        </w:rPr>
        <w:t xml:space="preserve">De partijen moeten een omstandige ingaande plaatsbeschrijving opstellen, op tegenspraak (d.w.z. samen met de instemming van beide partijen) en voor gezamenlijke rekening. Deze </w:t>
      </w:r>
      <w:r w:rsidRPr="00A90A83">
        <w:rPr>
          <w:lang w:val="nl-BE"/>
        </w:rPr>
        <w:lastRenderedPageBreak/>
        <w:t>plaatsbeschrijving wordt opgesteld ofwel tijdens de periode waarin de ruimtes onbewoond zijn, ofwel tijdens de eerste maand van bewoning.</w:t>
      </w:r>
    </w:p>
    <w:p w14:paraId="42491C69" w14:textId="77777777" w:rsidR="0094676E" w:rsidRPr="00A90A83" w:rsidRDefault="0094676E" w:rsidP="0094676E">
      <w:pPr>
        <w:spacing w:after="265" w:line="250" w:lineRule="auto"/>
        <w:ind w:left="653" w:right="43" w:firstLine="9"/>
        <w:rPr>
          <w:lang w:val="nl-BE"/>
        </w:rPr>
      </w:pPr>
      <w:r w:rsidRPr="00A90A83">
        <w:rPr>
          <w:sz w:val="24"/>
          <w:lang w:val="nl-BE"/>
        </w:rPr>
        <w:t>Deze plaatsbeschrijving wordt gevoegd bij de huurovereenkomst en wordt ook aan registratie onderworpen.</w:t>
      </w:r>
    </w:p>
    <w:p w14:paraId="09D3B001" w14:textId="43C2415C" w:rsidR="0094676E" w:rsidRPr="00A90A83" w:rsidRDefault="0094676E" w:rsidP="0094676E">
      <w:pPr>
        <w:ind w:left="648" w:right="14"/>
        <w:rPr>
          <w:lang w:val="nl-BE"/>
        </w:rPr>
      </w:pPr>
      <w:r w:rsidRPr="00A90A83">
        <w:rPr>
          <w:lang w:val="nl-BE"/>
        </w:rPr>
        <w:t>De Regering heeft een standaardmodel van een ingaande plaatsbeschrijving ten indicatieve titel vastgesteld.</w:t>
      </w:r>
    </w:p>
    <w:p w14:paraId="0E52304E" w14:textId="77777777" w:rsidR="007A439D" w:rsidRPr="00A90A83" w:rsidRDefault="007A439D" w:rsidP="0094676E">
      <w:pPr>
        <w:ind w:left="648" w:right="14"/>
        <w:rPr>
          <w:u w:val="single"/>
          <w:lang w:val="nl-BE"/>
        </w:rPr>
      </w:pPr>
    </w:p>
    <w:p w14:paraId="1913D142" w14:textId="57629FCE" w:rsidR="0094676E" w:rsidRPr="00A90A83" w:rsidRDefault="0094676E" w:rsidP="007A439D">
      <w:pPr>
        <w:rPr>
          <w:u w:val="single"/>
          <w:lang w:val="nl-BE"/>
        </w:rPr>
      </w:pPr>
      <w:r w:rsidRPr="00A90A83">
        <w:rPr>
          <w:u w:val="single"/>
          <w:lang w:val="nl-BE"/>
        </w:rPr>
        <w:t>B. Uitgaande plaatsbeschri</w:t>
      </w:r>
      <w:r w:rsidR="007A439D" w:rsidRPr="00A90A83">
        <w:rPr>
          <w:u w:val="single"/>
          <w:lang w:val="nl-BE"/>
        </w:rPr>
        <w:t>j</w:t>
      </w:r>
      <w:r w:rsidRPr="00A90A83">
        <w:rPr>
          <w:u w:val="single"/>
          <w:lang w:val="nl-BE"/>
        </w:rPr>
        <w:t>vin</w:t>
      </w:r>
      <w:r w:rsidR="007A439D" w:rsidRPr="00A90A83">
        <w:rPr>
          <w:u w:val="single"/>
          <w:lang w:val="nl-BE"/>
        </w:rPr>
        <w:t>g</w:t>
      </w:r>
    </w:p>
    <w:p w14:paraId="284FA1FA" w14:textId="7D997441" w:rsidR="0094676E" w:rsidRPr="00A90A83" w:rsidRDefault="0094676E" w:rsidP="0094676E">
      <w:pPr>
        <w:spacing w:after="478"/>
        <w:ind w:left="595" w:right="14"/>
        <w:rPr>
          <w:lang w:val="nl-BE"/>
        </w:rPr>
      </w:pPr>
      <w:r w:rsidRPr="00A90A83">
        <w:rPr>
          <w:lang w:val="nl-BE"/>
        </w:rPr>
        <w:t>Elke partij kan eisen dat een uitgaande plaatsbeschrijving op tegenspraak en voor gezamenlijke rekening opgemaakt wordt.</w:t>
      </w:r>
    </w:p>
    <w:p w14:paraId="1205B4DC" w14:textId="77777777" w:rsidR="0094676E" w:rsidRPr="00A90A83" w:rsidRDefault="0094676E" w:rsidP="0094676E">
      <w:pPr>
        <w:spacing w:after="58" w:line="250" w:lineRule="auto"/>
        <w:ind w:left="29" w:right="43" w:firstLine="9"/>
        <w:rPr>
          <w:b/>
          <w:u w:val="single"/>
          <w:lang w:val="nl-BE"/>
        </w:rPr>
      </w:pPr>
      <w:r w:rsidRPr="00A90A83">
        <w:rPr>
          <w:sz w:val="24"/>
          <w:lang w:val="nl-BE"/>
        </w:rPr>
        <w:t xml:space="preserve">11) </w:t>
      </w:r>
      <w:r w:rsidRPr="00A90A83">
        <w:rPr>
          <w:b/>
          <w:sz w:val="24"/>
          <w:u w:val="single"/>
          <w:lang w:val="nl-BE"/>
        </w:rPr>
        <w:t>Overdracht van het gehuurde goed</w:t>
      </w:r>
    </w:p>
    <w:p w14:paraId="7FF828DF" w14:textId="77777777" w:rsidR="0094676E" w:rsidRPr="00A90A83" w:rsidRDefault="0094676E" w:rsidP="0094676E">
      <w:pPr>
        <w:spacing w:after="100"/>
        <w:ind w:left="268" w:right="77"/>
        <w:rPr>
          <w:lang w:val="nl-BE"/>
        </w:rPr>
      </w:pPr>
      <w:r w:rsidRPr="00A90A83">
        <w:rPr>
          <w:lang w:val="nl-BE"/>
        </w:rPr>
        <w:t>Bij de verkoop van een gehuurd goed is de bescherming van de huurder niet altijd identiek. Het hangt er sterk van af of de huurovereenkomst al dan niet een vaste dagtekening heeft voor de verkoop van het verhuurde goed.</w:t>
      </w:r>
    </w:p>
    <w:p w14:paraId="6E44E1C1" w14:textId="77777777" w:rsidR="0094676E" w:rsidRPr="00A90A83" w:rsidRDefault="0094676E" w:rsidP="0094676E">
      <w:pPr>
        <w:spacing w:after="89"/>
        <w:ind w:left="268" w:right="77"/>
        <w:rPr>
          <w:lang w:val="nl-BE"/>
        </w:rPr>
      </w:pPr>
      <w:r w:rsidRPr="00A90A83">
        <w:rPr>
          <w:lang w:val="nl-BE"/>
        </w:rPr>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639594EF" w14:textId="77777777" w:rsidR="0094676E" w:rsidRPr="00A90A83" w:rsidRDefault="0094676E" w:rsidP="0094676E">
      <w:pPr>
        <w:spacing w:after="71"/>
        <w:ind w:left="268" w:right="14"/>
        <w:rPr>
          <w:lang w:val="nl-BE"/>
        </w:rPr>
      </w:pPr>
      <w:r w:rsidRPr="00A90A83">
        <w:rPr>
          <w:lang w:val="nl-BE"/>
        </w:rPr>
        <w:t>Indien de huurovereenkomst een vaste dagtekening heeft, is de koper (de nieuwe eigenaar) verplicht de duur van de huurovereenkomst in acht te nemen. Hij kan de huurder derhalve pas aan het einde van de huurovereenkomst doen vertrekken, tenzij in een beding in de huurovereenkomst is bepaald dat de koper in geval van verkoop de mogelijkheid heeft de huurovereenkomst op te zeggen. In dat geval is de oorspronkelijke verhuurder gehouden de huurder een vergoeding te betalen.</w:t>
      </w:r>
    </w:p>
    <w:p w14:paraId="7C7F7D59" w14:textId="77777777" w:rsidR="0094676E" w:rsidRPr="00A90A83" w:rsidRDefault="0094676E" w:rsidP="0094676E">
      <w:pPr>
        <w:spacing w:after="188"/>
        <w:ind w:left="268" w:right="14"/>
        <w:rPr>
          <w:lang w:val="nl-BE"/>
        </w:rPr>
      </w:pPr>
      <w:r w:rsidRPr="00A90A83">
        <w:rPr>
          <w:noProof/>
        </w:rPr>
        <mc:AlternateContent>
          <mc:Choice Requires="wpg">
            <w:drawing>
              <wp:anchor distT="0" distB="0" distL="114300" distR="114300" simplePos="0" relativeHeight="251698176" behindDoc="0" locked="0" layoutInCell="1" allowOverlap="1" wp14:anchorId="43B75D78" wp14:editId="6C899A3C">
                <wp:simplePos x="0" y="0"/>
                <wp:positionH relativeFrom="page">
                  <wp:posOffset>152400</wp:posOffset>
                </wp:positionH>
                <wp:positionV relativeFrom="page">
                  <wp:posOffset>506112</wp:posOffset>
                </wp:positionV>
                <wp:extent cx="6912864" cy="12195"/>
                <wp:effectExtent l="0" t="0" r="0" b="0"/>
                <wp:wrapTopAndBottom/>
                <wp:docPr id="37724" name="Group 37724"/>
                <wp:cNvGraphicFramePr/>
                <a:graphic xmlns:a="http://schemas.openxmlformats.org/drawingml/2006/main">
                  <a:graphicData uri="http://schemas.microsoft.com/office/word/2010/wordprocessingGroup">
                    <wpg:wgp>
                      <wpg:cNvGrpSpPr/>
                      <wpg:grpSpPr>
                        <a:xfrm>
                          <a:off x="0" y="0"/>
                          <a:ext cx="6912864" cy="12195"/>
                          <a:chOff x="0" y="0"/>
                          <a:chExt cx="6912864" cy="12195"/>
                        </a:xfrm>
                      </wpg:grpSpPr>
                      <wps:wsp>
                        <wps:cNvPr id="37723" name="Shape 37723"/>
                        <wps:cNvSpPr/>
                        <wps:spPr>
                          <a:xfrm>
                            <a:off x="0" y="0"/>
                            <a:ext cx="6912864" cy="12195"/>
                          </a:xfrm>
                          <a:custGeom>
                            <a:avLst/>
                            <a:gdLst/>
                            <a:ahLst/>
                            <a:cxnLst/>
                            <a:rect l="0" t="0" r="0" b="0"/>
                            <a:pathLst>
                              <a:path w="6912864" h="12195">
                                <a:moveTo>
                                  <a:pt x="0" y="6098"/>
                                </a:moveTo>
                                <a:lnTo>
                                  <a:pt x="691286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4F71DBD" id="Group 37724" o:spid="_x0000_s1026" style="position:absolute;margin-left:12pt;margin-top:39.85pt;width:544.3pt;height:.95pt;z-index:251698176;mso-position-horizontal-relative:page;mso-position-vertical-relative:page" coordsize="691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">
                <v:shape id="Shape 37723" o:spid="_x0000_s1027" style="position:absolute;width:69128;height:121;visibility:visible;mso-wrap-style:square;v-text-anchor:top" coordsize="691286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" path="m,6098r6912864,e" filled="f" strokeweight=".33875mm">
                  <v:stroke miterlimit="1" joinstyle="miter"/>
                  <v:path arrowok="t" textboxrect="0,0,6912864,12195"/>
                </v:shape>
                <w10:wrap type="topAndBottom" anchorx="page" anchory="page"/>
              </v:group>
            </w:pict>
          </mc:Fallback>
        </mc:AlternateContent>
      </w:r>
      <w:r w:rsidRPr="00A90A83">
        <w:rPr>
          <w:noProof/>
        </w:rPr>
        <mc:AlternateContent>
          <mc:Choice Requires="wpg">
            <w:drawing>
              <wp:anchor distT="0" distB="0" distL="114300" distR="114300" simplePos="0" relativeHeight="251699200" behindDoc="0" locked="0" layoutInCell="1" allowOverlap="1" wp14:anchorId="75EEE13C" wp14:editId="6843BB4C">
                <wp:simplePos x="0" y="0"/>
                <wp:positionH relativeFrom="page">
                  <wp:posOffset>146304</wp:posOffset>
                </wp:positionH>
                <wp:positionV relativeFrom="page">
                  <wp:posOffset>341473</wp:posOffset>
                </wp:positionV>
                <wp:extent cx="6906769" cy="12195"/>
                <wp:effectExtent l="0" t="0" r="0" b="0"/>
                <wp:wrapTopAndBottom/>
                <wp:docPr id="37726" name="Group 37726"/>
                <wp:cNvGraphicFramePr/>
                <a:graphic xmlns:a="http://schemas.openxmlformats.org/drawingml/2006/main">
                  <a:graphicData uri="http://schemas.microsoft.com/office/word/2010/wordprocessingGroup">
                    <wpg:wgp>
                      <wpg:cNvGrpSpPr/>
                      <wpg:grpSpPr>
                        <a:xfrm>
                          <a:off x="0" y="0"/>
                          <a:ext cx="6906769" cy="12195"/>
                          <a:chOff x="0" y="0"/>
                          <a:chExt cx="6906769" cy="12195"/>
                        </a:xfrm>
                      </wpg:grpSpPr>
                      <wps:wsp>
                        <wps:cNvPr id="37725" name="Shape 37725"/>
                        <wps:cNvSpPr/>
                        <wps:spPr>
                          <a:xfrm>
                            <a:off x="0" y="0"/>
                            <a:ext cx="6906769" cy="12195"/>
                          </a:xfrm>
                          <a:custGeom>
                            <a:avLst/>
                            <a:gdLst/>
                            <a:ahLst/>
                            <a:cxnLst/>
                            <a:rect l="0" t="0" r="0" b="0"/>
                            <a:pathLst>
                              <a:path w="6906769" h="12195">
                                <a:moveTo>
                                  <a:pt x="0" y="6098"/>
                                </a:moveTo>
                                <a:lnTo>
                                  <a:pt x="6906769"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3996792" id="Group 37726" o:spid="_x0000_s1026" style="position:absolute;margin-left:11.5pt;margin-top:26.9pt;width:543.85pt;height:.95pt;z-index:251699200;mso-position-horizontal-relative:page;mso-position-vertical-relative:page" coordsize="6906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">
                <v:shape id="Shape 37725" o:spid="_x0000_s1027" style="position:absolute;width:69067;height:121;visibility:visible;mso-wrap-style:square;v-text-anchor:top" coordsize="690676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" path="m,6098r6906769,e" filled="f" strokeweight=".33875mm">
                  <v:stroke miterlimit="1" joinstyle="miter"/>
                  <v:path arrowok="t" textboxrect="0,0,6906769,12195"/>
                </v:shape>
                <w10:wrap type="topAndBottom" anchorx="page" anchory="page"/>
              </v:group>
            </w:pict>
          </mc:Fallback>
        </mc:AlternateContent>
      </w:r>
      <w:r w:rsidRPr="00A90A83">
        <w:rPr>
          <w:lang w:val="nl-BE"/>
        </w:rPr>
        <w:t>Indien de huurovereenkomst geen vaste dagtekening heeft, is de koper niet verplicht om de huurovereenkomst na te leven. De koper mag de huurder dus niet véér het einde van de huurovereenkomst doen vertrekken, tenzij de oorspronkelijke verhuurder in de verkoopakte een clausule heeft doen opnemen waarbij bepaald wordt dat de nieuwe eigenaar de huurovereenkomst dient na te leven.</w:t>
      </w:r>
    </w:p>
    <w:p w14:paraId="41F8A815" w14:textId="77777777" w:rsidR="0094676E" w:rsidRPr="00A90A83" w:rsidRDefault="0094676E" w:rsidP="007A439D">
      <w:pPr>
        <w:rPr>
          <w:b/>
          <w:u w:val="single"/>
          <w:lang w:val="nl-BE"/>
        </w:rPr>
      </w:pPr>
      <w:r w:rsidRPr="00A90A83">
        <w:rPr>
          <w:lang w:val="nl-BE"/>
        </w:rPr>
        <w:t>12</w:t>
      </w:r>
      <w:r w:rsidRPr="00A90A83">
        <w:rPr>
          <w:b/>
          <w:u w:val="single"/>
          <w:lang w:val="nl-BE"/>
        </w:rPr>
        <w:t>) Juridische bijstand en rechtsbijstand</w:t>
      </w:r>
    </w:p>
    <w:p w14:paraId="2AE0FA16" w14:textId="77777777" w:rsidR="007A439D" w:rsidRPr="00A90A83" w:rsidRDefault="007A439D" w:rsidP="007A439D">
      <w:pPr>
        <w:rPr>
          <w:lang w:val="nl-BE"/>
        </w:rPr>
      </w:pPr>
    </w:p>
    <w:p w14:paraId="7B550511" w14:textId="33143FD1" w:rsidR="0094676E" w:rsidRPr="00A90A83" w:rsidRDefault="0094676E" w:rsidP="007A439D">
      <w:pPr>
        <w:rPr>
          <w:u w:val="single"/>
          <w:lang w:val="nl-BE"/>
        </w:rPr>
      </w:pPr>
      <w:r w:rsidRPr="00A90A83">
        <w:rPr>
          <w:u w:val="single"/>
          <w:lang w:val="nl-BE"/>
        </w:rPr>
        <w:t>A. Juridische bijstand</w:t>
      </w:r>
      <w:r w:rsidRPr="00A90A83">
        <w:rPr>
          <w:noProof/>
          <w:u w:val="single"/>
        </w:rPr>
        <w:drawing>
          <wp:inline distT="0" distB="0" distL="0" distR="0" wp14:anchorId="0975403C" wp14:editId="722DE74E">
            <wp:extent cx="6096" cy="6098"/>
            <wp:effectExtent l="0" t="0" r="0" b="0"/>
            <wp:docPr id="18989" name="Picture 18989"/>
            <wp:cNvGraphicFramePr/>
            <a:graphic xmlns:a="http://schemas.openxmlformats.org/drawingml/2006/main">
              <a:graphicData uri="http://schemas.openxmlformats.org/drawingml/2006/picture">
                <pic:pic xmlns:pic="http://schemas.openxmlformats.org/drawingml/2006/picture">
                  <pic:nvPicPr>
                    <pic:cNvPr id="18989" name="Picture 18989"/>
                    <pic:cNvPicPr/>
                  </pic:nvPicPr>
                  <pic:blipFill>
                    <a:blip r:embed="rId28"/>
                    <a:stretch>
                      <a:fillRect/>
                    </a:stretch>
                  </pic:blipFill>
                  <pic:spPr>
                    <a:xfrm>
                      <a:off x="0" y="0"/>
                      <a:ext cx="6096" cy="6098"/>
                    </a:xfrm>
                    <a:prstGeom prst="rect">
                      <a:avLst/>
                    </a:prstGeom>
                  </pic:spPr>
                </pic:pic>
              </a:graphicData>
            </a:graphic>
          </wp:inline>
        </w:drawing>
      </w:r>
    </w:p>
    <w:p w14:paraId="07B05C68" w14:textId="77777777" w:rsidR="0094676E" w:rsidRPr="00A90A83" w:rsidRDefault="0094676E" w:rsidP="0094676E">
      <w:pPr>
        <w:spacing w:after="212" w:line="259" w:lineRule="auto"/>
        <w:ind w:left="562"/>
        <w:jc w:val="left"/>
        <w:rPr>
          <w:i/>
          <w:u w:val="dash"/>
          <w:lang w:val="nl-BE"/>
        </w:rPr>
      </w:pPr>
      <w:r w:rsidRPr="00A90A83">
        <w:rPr>
          <w:i/>
          <w:sz w:val="18"/>
          <w:u w:val="dash"/>
          <w:lang w:val="nl-BE"/>
        </w:rPr>
        <w:t>Juridische eerstelijnsbijstand</w:t>
      </w:r>
    </w:p>
    <w:p w14:paraId="13D5C5BF" w14:textId="77777777" w:rsidR="0094676E" w:rsidRPr="00A90A83" w:rsidRDefault="0094676E" w:rsidP="0094676E">
      <w:pPr>
        <w:spacing w:after="180" w:line="250" w:lineRule="auto"/>
        <w:ind w:left="552" w:right="43" w:firstLine="9"/>
        <w:rPr>
          <w:lang w:val="nl-BE"/>
        </w:rPr>
      </w:pPr>
      <w:r w:rsidRPr="00A90A83">
        <w:rPr>
          <w:sz w:val="24"/>
          <w:lang w:val="nl-BE"/>
        </w:rPr>
        <w:t>De juridische eerstelijnsbijstand is bedoeld voor het verstrekken van praktische informatie, juridische informatie of een eerst juridisch advies tijdens een korte consultatie.</w:t>
      </w:r>
    </w:p>
    <w:p w14:paraId="0B0FDA33" w14:textId="77777777" w:rsidR="0094676E" w:rsidRPr="00A90A83" w:rsidRDefault="0094676E" w:rsidP="0094676E">
      <w:pPr>
        <w:ind w:left="571" w:right="14"/>
        <w:rPr>
          <w:lang w:val="nl-BE"/>
        </w:rPr>
      </w:pPr>
      <w:r w:rsidRPr="00A90A83">
        <w:rPr>
          <w:lang w:val="nl-BE"/>
        </w:rPr>
        <w:t xml:space="preserve">Er worden permanenties gehouden in de justitiepaleizen, vredegerechten en justitiehuizen, alsook bij bepaalde gemeentelijke besturen, OCMW's of VZW's die een juridische dienst hebben. Om de plaats en het tijdstip van de permanenties te weten te komen, is het raadzaam om </w:t>
      </w:r>
      <w:r w:rsidRPr="00A90A83">
        <w:rPr>
          <w:lang w:val="nl-BE"/>
        </w:rPr>
        <w:lastRenderedPageBreak/>
        <w:t xml:space="preserve">contact op te nemen met de commissies voor juridische hulp, waarvan de contactgegevens beschikbaar zijn op de volgende website: </w:t>
      </w:r>
      <w:r w:rsidRPr="00A90A83">
        <w:rPr>
          <w:u w:val="single" w:color="000000"/>
          <w:lang w:val="nl-BE"/>
        </w:rPr>
        <w:t>httos://avocats.be/de/commissions-daide-iuridiaue</w:t>
      </w:r>
      <w:r w:rsidRPr="00A90A83">
        <w:rPr>
          <w:lang w:val="nl-BE"/>
        </w:rPr>
        <w:t>.</w:t>
      </w:r>
    </w:p>
    <w:p w14:paraId="7A3297A3" w14:textId="77777777" w:rsidR="0094676E" w:rsidRPr="00A90A83" w:rsidRDefault="0094676E" w:rsidP="0094676E">
      <w:pPr>
        <w:ind w:left="581" w:right="14"/>
        <w:rPr>
          <w:lang w:val="nl-BE"/>
        </w:rPr>
      </w:pPr>
      <w:r w:rsidRPr="00A90A83">
        <w:rPr>
          <w:lang w:val="nl-BE"/>
        </w:rPr>
        <w:t>De juridische eerstelijnsbijstand wordt verleend door beoefenaars van juridische beroepen, meestal advocaten.</w:t>
      </w:r>
    </w:p>
    <w:p w14:paraId="01F04280" w14:textId="7DDA4543" w:rsidR="0094676E" w:rsidRPr="00A90A83" w:rsidRDefault="0094676E" w:rsidP="0094676E">
      <w:pPr>
        <w:ind w:left="586" w:right="14"/>
        <w:rPr>
          <w:lang w:val="nl-BE"/>
        </w:rPr>
      </w:pPr>
      <w:r w:rsidRPr="00A90A83">
        <w:rPr>
          <w:lang w:val="nl-BE"/>
        </w:rPr>
        <w:t xml:space="preserve">De juridische eerstelijnsbijstand is </w:t>
      </w:r>
      <w:r w:rsidR="007A439D" w:rsidRPr="00A90A83">
        <w:rPr>
          <w:lang w:val="nl-BE"/>
        </w:rPr>
        <w:t>g</w:t>
      </w:r>
      <w:r w:rsidRPr="00A90A83">
        <w:rPr>
          <w:u w:val="single" w:color="000000"/>
          <w:lang w:val="nl-BE"/>
        </w:rPr>
        <w:t>ratis</w:t>
      </w:r>
      <w:r w:rsidRPr="00A90A83">
        <w:rPr>
          <w:lang w:val="nl-BE"/>
        </w:rPr>
        <w:t xml:space="preserve"> en </w:t>
      </w:r>
      <w:r w:rsidRPr="00A90A83">
        <w:rPr>
          <w:u w:val="single" w:color="000000"/>
          <w:lang w:val="nl-BE"/>
        </w:rPr>
        <w:t>toe</w:t>
      </w:r>
      <w:r w:rsidR="007A439D" w:rsidRPr="00A90A83">
        <w:rPr>
          <w:u w:val="single" w:color="000000"/>
          <w:lang w:val="nl-BE"/>
        </w:rPr>
        <w:t>g</w:t>
      </w:r>
      <w:r w:rsidRPr="00A90A83">
        <w:rPr>
          <w:u w:val="single" w:color="000000"/>
          <w:lang w:val="nl-BE"/>
        </w:rPr>
        <w:t>ankeli</w:t>
      </w:r>
      <w:r w:rsidR="007A439D" w:rsidRPr="00A90A83">
        <w:rPr>
          <w:u w:val="single" w:color="000000"/>
          <w:lang w:val="nl-BE"/>
        </w:rPr>
        <w:t>j</w:t>
      </w:r>
      <w:r w:rsidRPr="00A90A83">
        <w:rPr>
          <w:u w:val="single" w:color="000000"/>
          <w:lang w:val="nl-BE"/>
        </w:rPr>
        <w:t>k voor iedereen</w:t>
      </w:r>
      <w:r w:rsidRPr="00A90A83">
        <w:rPr>
          <w:lang w:val="nl-BE"/>
        </w:rPr>
        <w:t>, zonder inkomensvereisten en zonder afspraken.</w:t>
      </w:r>
    </w:p>
    <w:p w14:paraId="7933ECC2" w14:textId="77777777" w:rsidR="0094676E" w:rsidRPr="00A90A83" w:rsidRDefault="0094676E" w:rsidP="0094676E">
      <w:pPr>
        <w:ind w:left="586" w:right="14"/>
        <w:rPr>
          <w:lang w:val="nl-BE"/>
        </w:rPr>
      </w:pPr>
    </w:p>
    <w:p w14:paraId="580EBA86" w14:textId="77777777" w:rsidR="0094676E" w:rsidRPr="00A90A83" w:rsidRDefault="0094676E" w:rsidP="0094676E">
      <w:pPr>
        <w:spacing w:after="250" w:line="259" w:lineRule="auto"/>
        <w:ind w:left="586"/>
        <w:jc w:val="left"/>
      </w:pPr>
      <w:r w:rsidRPr="00A90A83">
        <w:rPr>
          <w:noProof/>
        </w:rPr>
        <w:drawing>
          <wp:inline distT="0" distB="0" distL="0" distR="0" wp14:anchorId="660F8D4D" wp14:editId="7DACA773">
            <wp:extent cx="1795272" cy="152443"/>
            <wp:effectExtent l="0" t="0" r="0" b="0"/>
            <wp:docPr id="19116" name="Picture 19116"/>
            <wp:cNvGraphicFramePr/>
            <a:graphic xmlns:a="http://schemas.openxmlformats.org/drawingml/2006/main">
              <a:graphicData uri="http://schemas.openxmlformats.org/drawingml/2006/picture">
                <pic:pic xmlns:pic="http://schemas.openxmlformats.org/drawingml/2006/picture">
                  <pic:nvPicPr>
                    <pic:cNvPr id="19116" name="Picture 19116"/>
                    <pic:cNvPicPr/>
                  </pic:nvPicPr>
                  <pic:blipFill>
                    <a:blip r:embed="rId29"/>
                    <a:stretch>
                      <a:fillRect/>
                    </a:stretch>
                  </pic:blipFill>
                  <pic:spPr>
                    <a:xfrm>
                      <a:off x="0" y="0"/>
                      <a:ext cx="1795272" cy="152443"/>
                    </a:xfrm>
                    <a:prstGeom prst="rect">
                      <a:avLst/>
                    </a:prstGeom>
                  </pic:spPr>
                </pic:pic>
              </a:graphicData>
            </a:graphic>
          </wp:inline>
        </w:drawing>
      </w:r>
    </w:p>
    <w:p w14:paraId="481694C0" w14:textId="77777777" w:rsidR="0094676E" w:rsidRPr="00A90A83" w:rsidRDefault="0094676E" w:rsidP="0094676E">
      <w:pPr>
        <w:ind w:left="586" w:right="14"/>
        <w:rPr>
          <w:lang w:val="nl-BE"/>
        </w:rPr>
      </w:pPr>
      <w:r w:rsidRPr="00A90A83">
        <w:rPr>
          <w:lang w:val="nl-BE"/>
        </w:rPr>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25555D12" w14:textId="77777777" w:rsidR="0094676E" w:rsidRPr="00A90A83" w:rsidRDefault="0094676E" w:rsidP="0094676E">
      <w:pPr>
        <w:spacing w:after="61"/>
        <w:ind w:left="586" w:right="14"/>
        <w:rPr>
          <w:lang w:val="nl-BE"/>
        </w:rPr>
      </w:pPr>
      <w:r w:rsidRPr="00A90A83">
        <w:rPr>
          <w:lang w:val="nl-BE"/>
        </w:rPr>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A90A83">
        <w:rPr>
          <w:u w:val="single" w:color="000000"/>
          <w:lang w:val="nl-BE"/>
        </w:rPr>
        <w:t>https://avocats.be/de/bureaux-daide-iuridique-baj</w:t>
      </w:r>
      <w:r w:rsidRPr="00A90A83">
        <w:rPr>
          <w:lang w:val="nl-BE"/>
        </w:rPr>
        <w:t>.</w:t>
      </w:r>
    </w:p>
    <w:p w14:paraId="56E054C7" w14:textId="77777777" w:rsidR="0094676E" w:rsidRPr="00A90A83" w:rsidRDefault="0094676E" w:rsidP="0094676E">
      <w:pPr>
        <w:spacing w:after="96"/>
        <w:ind w:left="619" w:right="14"/>
        <w:rPr>
          <w:lang w:val="nl-BE"/>
        </w:rPr>
      </w:pPr>
      <w:r w:rsidRPr="00A90A83">
        <w:rPr>
          <w:lang w:val="nl-BE"/>
        </w:rPr>
        <w:t>Het verzoek om juridische bijstand kan worden ingediend hetzij per post bij het Bureau voor juridische bijstand van het betrokken gerechtelijk arrondissement, hetzij door zich rechtstreeks naar het betrokken gerechtelijk arrondissement te begeven.</w:t>
      </w:r>
    </w:p>
    <w:p w14:paraId="77213CF1" w14:textId="77777777" w:rsidR="0094676E" w:rsidRPr="00A90A83" w:rsidRDefault="0094676E" w:rsidP="007A439D">
      <w:pPr>
        <w:rPr>
          <w:u w:val="single"/>
          <w:lang w:val="nl-BE"/>
        </w:rPr>
      </w:pPr>
      <w:r w:rsidRPr="00A90A83">
        <w:rPr>
          <w:u w:val="single"/>
          <w:lang w:val="nl-BE"/>
        </w:rPr>
        <w:t>B. Rechtsbijstand</w:t>
      </w:r>
    </w:p>
    <w:p w14:paraId="48C2A622" w14:textId="77777777" w:rsidR="007A439D" w:rsidRPr="00A90A83" w:rsidRDefault="007A439D" w:rsidP="0094676E">
      <w:pPr>
        <w:ind w:left="624" w:right="14"/>
        <w:rPr>
          <w:lang w:val="nl-BE"/>
        </w:rPr>
      </w:pPr>
    </w:p>
    <w:p w14:paraId="512BE3E8" w14:textId="6ABF523C" w:rsidR="0094676E" w:rsidRPr="00A90A83" w:rsidRDefault="0094676E" w:rsidP="0094676E">
      <w:pPr>
        <w:ind w:left="624" w:right="14"/>
        <w:rPr>
          <w:lang w:val="nl-BE"/>
        </w:rPr>
      </w:pPr>
      <w:r w:rsidRPr="00A90A83">
        <w:rPr>
          <w:lang w:val="nl-BE"/>
        </w:rPr>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 alsook de kosteloze bijstand van een technisch adviseur bij gerechtelijke deskundigenonderzoeken.</w:t>
      </w:r>
    </w:p>
    <w:p w14:paraId="1BD32CF3" w14:textId="77777777" w:rsidR="0094676E" w:rsidRPr="00A90A83" w:rsidRDefault="0094676E" w:rsidP="0094676E">
      <w:pPr>
        <w:spacing w:after="117"/>
        <w:ind w:left="614" w:right="14"/>
        <w:rPr>
          <w:lang w:val="nl-BE"/>
        </w:rPr>
      </w:pPr>
      <w:r w:rsidRPr="00A90A83">
        <w:rPr>
          <w:lang w:val="nl-BE"/>
        </w:rPr>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0F702ED0" w14:textId="38F53695" w:rsidR="0094676E" w:rsidRPr="0094676E" w:rsidRDefault="0094676E" w:rsidP="0094676E">
      <w:pPr>
        <w:spacing w:after="466"/>
        <w:ind w:left="610" w:right="14"/>
        <w:rPr>
          <w:lang w:val="nl-BE"/>
        </w:rPr>
      </w:pPr>
      <w:r w:rsidRPr="00A90A83">
        <w:rPr>
          <w:noProof/>
        </w:rPr>
        <mc:AlternateContent>
          <mc:Choice Requires="wpg">
            <w:drawing>
              <wp:anchor distT="0" distB="0" distL="114300" distR="114300" simplePos="0" relativeHeight="251700224" behindDoc="0" locked="0" layoutInCell="1" allowOverlap="1" wp14:anchorId="63A0D6DE" wp14:editId="2C5FF8A9">
                <wp:simplePos x="0" y="0"/>
                <wp:positionH relativeFrom="page">
                  <wp:posOffset>243840</wp:posOffset>
                </wp:positionH>
                <wp:positionV relativeFrom="page">
                  <wp:posOffset>536601</wp:posOffset>
                </wp:positionV>
                <wp:extent cx="6870193" cy="12195"/>
                <wp:effectExtent l="0" t="0" r="0" b="0"/>
                <wp:wrapTopAndBottom/>
                <wp:docPr id="37730" name="Group 37730"/>
                <wp:cNvGraphicFramePr/>
                <a:graphic xmlns:a="http://schemas.openxmlformats.org/drawingml/2006/main">
                  <a:graphicData uri="http://schemas.microsoft.com/office/word/2010/wordprocessingGroup">
                    <wpg:wgp>
                      <wpg:cNvGrpSpPr/>
                      <wpg:grpSpPr>
                        <a:xfrm>
                          <a:off x="0" y="0"/>
                          <a:ext cx="6870193" cy="12195"/>
                          <a:chOff x="0" y="0"/>
                          <a:chExt cx="6870193" cy="12195"/>
                        </a:xfrm>
                      </wpg:grpSpPr>
                      <wps:wsp>
                        <wps:cNvPr id="37729" name="Shape 37729"/>
                        <wps:cNvSpPr/>
                        <wps:spPr>
                          <a:xfrm>
                            <a:off x="0" y="0"/>
                            <a:ext cx="6870193" cy="12195"/>
                          </a:xfrm>
                          <a:custGeom>
                            <a:avLst/>
                            <a:gdLst/>
                            <a:ahLst/>
                            <a:cxnLst/>
                            <a:rect l="0" t="0" r="0" b="0"/>
                            <a:pathLst>
                              <a:path w="6870193" h="12195">
                                <a:moveTo>
                                  <a:pt x="0" y="6098"/>
                                </a:moveTo>
                                <a:lnTo>
                                  <a:pt x="687019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20059B5" id="Group 37730" o:spid="_x0000_s1026" style="position:absolute;margin-left:19.2pt;margin-top:42.25pt;width:540.95pt;height:.95pt;z-index:251700224;mso-position-horizontal-relative:page;mso-position-vertical-relative:page" coordsize="687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">
                <v:shape id="Shape 37729" o:spid="_x0000_s1027" style="position:absolute;width:68701;height:121;visibility:visible;mso-wrap-style:square;v-text-anchor:top" coordsize="687019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" path="m,6098r6870193,e" filled="f" strokeweight=".33875mm">
                  <v:stroke miterlimit="1" joinstyle="miter"/>
                  <v:path arrowok="t" textboxrect="0,0,6870193,12195"/>
                </v:shape>
                <w10:wrap type="topAndBottom" anchorx="page" anchory="page"/>
              </v:group>
            </w:pict>
          </mc:Fallback>
        </mc:AlternateContent>
      </w:r>
      <w:r w:rsidRPr="00A90A83">
        <w:rPr>
          <w:lang w:val="nl-BE"/>
        </w:rPr>
        <w:t>Het verzoek tot rechtsbijstand wordt ingediend bij de rechter die de zaak behandelt of zal behandelen, hetzij inzake huurovereenkomst, de vrederechter bij wie de zaak aanhangig zal worden gemaakt of bij wie de zaak reeds aanhangig is gemaakt.</w:t>
      </w:r>
    </w:p>
    <w:sectPr w:rsidR="0094676E" w:rsidRPr="0094676E" w:rsidSect="00600A1D">
      <w:footerReference w:type="even" r:id="rId30"/>
      <w:footerReference w:type="default" r:id="rId31"/>
      <w:footerReference w:type="first" r:id="rId32"/>
      <w:pgSz w:w="11904" w:h="16828"/>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1EF82" w14:textId="77777777" w:rsidR="004A3EA2" w:rsidRDefault="004A3EA2">
      <w:r>
        <w:separator/>
      </w:r>
    </w:p>
  </w:endnote>
  <w:endnote w:type="continuationSeparator" w:id="0">
    <w:p w14:paraId="1EAA854B" w14:textId="77777777" w:rsidR="004A3EA2" w:rsidRDefault="004A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4A7CB" w14:textId="77777777" w:rsidR="004A3EA2" w:rsidRDefault="004A3E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55CFEB" w14:textId="77777777" w:rsidR="004A3EA2" w:rsidRDefault="004A3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1604E" w14:textId="77777777" w:rsidR="006245DF" w:rsidRDefault="006245DF" w:rsidP="006245DF">
    <w:pPr>
      <w:pStyle w:val="Footer"/>
      <w:tabs>
        <w:tab w:val="clear" w:pos="4536"/>
      </w:tabs>
      <w:rPr>
        <w:rFonts w:ascii="Century Gothic Std"/>
        <w:b/>
        <w:bCs/>
        <w:color w:val="BEAF87"/>
        <w:spacing w:val="2"/>
        <w:sz w:val="20"/>
        <w:lang w:val="fr-FR"/>
      </w:rPr>
    </w:pPr>
  </w:p>
  <w:p w14:paraId="4BF8D90F" w14:textId="77777777" w:rsidR="006245DF" w:rsidRDefault="006245DF" w:rsidP="006245DF">
    <w:pPr>
      <w:pStyle w:val="Footer"/>
      <w:tabs>
        <w:tab w:val="clear" w:pos="4536"/>
      </w:tabs>
      <w:rPr>
        <w:rFonts w:ascii="Century Gothic Std"/>
        <w:b/>
        <w:bCs/>
        <w:color w:val="BEAF87"/>
        <w:spacing w:val="2"/>
        <w:sz w:val="20"/>
        <w:lang w:val="fr-FR"/>
      </w:rPr>
    </w:pPr>
  </w:p>
  <w:p w14:paraId="7E7829A8" w14:textId="77777777" w:rsidR="006245DF" w:rsidRDefault="006245DF" w:rsidP="006245DF">
    <w:pPr>
      <w:pStyle w:val="Footer"/>
      <w:tabs>
        <w:tab w:val="clear" w:pos="4536"/>
      </w:tabs>
      <w:rPr>
        <w:rFonts w:ascii="Century Gothic Std" w:hAnsi="Century Gothic Std"/>
        <w:b/>
        <w:bCs/>
        <w:color w:val="BEAF87"/>
        <w:spacing w:val="1"/>
        <w:sz w:val="20"/>
        <w:lang w:val="fr-FR"/>
      </w:rPr>
    </w:pPr>
    <w:r w:rsidRPr="006245DF">
      <w:rPr>
        <w:rFonts w:ascii="Century Gothic Std"/>
        <w:b/>
        <w:bCs/>
        <w:color w:val="BEAF87"/>
        <w:spacing w:val="2"/>
        <w:sz w:val="20"/>
        <w:lang w:val="fr-FR"/>
      </w:rPr>
      <w:t>Elk</w:t>
    </w:r>
    <w:r w:rsidRPr="006245DF">
      <w:rPr>
        <w:rFonts w:ascii="Century Gothic Std"/>
        <w:b/>
        <w:bCs/>
        <w:color w:val="BEAF87"/>
        <w:spacing w:val="-1"/>
        <w:sz w:val="20"/>
        <w:lang w:val="fr-FR"/>
      </w:rPr>
      <w:t xml:space="preserve"> </w:t>
    </w:r>
    <w:proofErr w:type="spellStart"/>
    <w:r w:rsidRPr="006245DF">
      <w:rPr>
        <w:rFonts w:ascii="Century Gothic Std"/>
        <w:b/>
        <w:bCs/>
        <w:color w:val="BEAF87"/>
        <w:spacing w:val="1"/>
        <w:sz w:val="20"/>
        <w:lang w:val="fr-FR"/>
      </w:rPr>
      <w:t>kantoor</w:t>
    </w:r>
    <w:proofErr w:type="spellEnd"/>
    <w:r w:rsidRPr="006245DF">
      <w:rPr>
        <w:rFonts w:ascii="Century Gothic Std"/>
        <w:b/>
        <w:bCs/>
        <w:color w:val="BEAF87"/>
        <w:sz w:val="20"/>
        <w:lang w:val="fr-FR"/>
      </w:rPr>
      <w:t xml:space="preserve"> </w:t>
    </w:r>
    <w:proofErr w:type="spellStart"/>
    <w:r w:rsidRPr="006245DF">
      <w:rPr>
        <w:rFonts w:ascii="Century Gothic Std"/>
        <w:b/>
        <w:bCs/>
        <w:color w:val="BEAF87"/>
        <w:spacing w:val="1"/>
        <w:sz w:val="20"/>
        <w:lang w:val="fr-FR"/>
      </w:rPr>
      <w:t>is</w:t>
    </w:r>
    <w:proofErr w:type="spellEnd"/>
    <w:r w:rsidRPr="006245DF">
      <w:rPr>
        <w:rFonts w:ascii="Century Gothic Std"/>
        <w:b/>
        <w:bCs/>
        <w:color w:val="BEAF87"/>
        <w:spacing w:val="-1"/>
        <w:sz w:val="20"/>
        <w:lang w:val="fr-FR"/>
      </w:rPr>
      <w:t xml:space="preserve"> </w:t>
    </w:r>
    <w:proofErr w:type="spellStart"/>
    <w:r w:rsidRPr="006245DF">
      <w:rPr>
        <w:rFonts w:ascii="Century Gothic Std"/>
        <w:b/>
        <w:bCs/>
        <w:color w:val="BEAF87"/>
        <w:spacing w:val="2"/>
        <w:sz w:val="20"/>
        <w:lang w:val="fr-FR"/>
      </w:rPr>
      <w:t>juridisch</w:t>
    </w:r>
    <w:proofErr w:type="spellEnd"/>
    <w:r w:rsidRPr="006245DF">
      <w:rPr>
        <w:rFonts w:ascii="Century Gothic Std"/>
        <w:b/>
        <w:bCs/>
        <w:color w:val="BEAF87"/>
        <w:sz w:val="20"/>
        <w:lang w:val="fr-FR"/>
      </w:rPr>
      <w:t xml:space="preserve"> </w:t>
    </w:r>
    <w:r w:rsidRPr="006245DF">
      <w:rPr>
        <w:rFonts w:ascii="Century Gothic Std"/>
        <w:b/>
        <w:bCs/>
        <w:color w:val="BEAF87"/>
        <w:spacing w:val="1"/>
        <w:sz w:val="20"/>
        <w:lang w:val="fr-FR"/>
      </w:rPr>
      <w:t>en</w:t>
    </w:r>
    <w:r w:rsidRPr="006245DF">
      <w:rPr>
        <w:rFonts w:ascii="Century Gothic Std"/>
        <w:b/>
        <w:bCs/>
        <w:color w:val="BEAF87"/>
        <w:spacing w:val="-1"/>
        <w:sz w:val="20"/>
        <w:lang w:val="fr-FR"/>
      </w:rPr>
      <w:t xml:space="preserve"> </w:t>
    </w:r>
    <w:proofErr w:type="spellStart"/>
    <w:r w:rsidRPr="006245DF">
      <w:rPr>
        <w:rFonts w:ascii="Century Gothic Std"/>
        <w:b/>
        <w:bCs/>
        <w:color w:val="BEAF87"/>
        <w:spacing w:val="1"/>
        <w:sz w:val="20"/>
        <w:lang w:val="fr-FR"/>
      </w:rPr>
      <w:t>financieel</w:t>
    </w:r>
    <w:proofErr w:type="spellEnd"/>
    <w:r w:rsidRPr="006245DF">
      <w:rPr>
        <w:rFonts w:ascii="Century Gothic Std"/>
        <w:b/>
        <w:bCs/>
        <w:color w:val="BEAF87"/>
        <w:sz w:val="20"/>
        <w:lang w:val="fr-FR"/>
      </w:rPr>
      <w:t xml:space="preserve"> </w:t>
    </w:r>
    <w:proofErr w:type="spellStart"/>
    <w:r w:rsidRPr="006245DF">
      <w:rPr>
        <w:rFonts w:ascii="Century Gothic Std"/>
        <w:b/>
        <w:bCs/>
        <w:color w:val="BEAF87"/>
        <w:spacing w:val="1"/>
        <w:sz w:val="20"/>
        <w:lang w:val="fr-FR"/>
      </w:rPr>
      <w:t>onafhankelijk</w:t>
    </w:r>
    <w:proofErr w:type="spellEnd"/>
    <w:r w:rsidRPr="006245DF">
      <w:rPr>
        <w:rFonts w:ascii="Century Gothic Std"/>
        <w:b/>
        <w:bCs/>
        <w:color w:val="BEAF87"/>
        <w:spacing w:val="1"/>
        <w:sz w:val="20"/>
        <w:lang w:val="fr-FR"/>
      </w:rPr>
      <w:t xml:space="preserve">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r>
      <w:rPr>
        <w:rFonts w:ascii="Century Gothic Std" w:hAnsi="Century Gothic Std"/>
        <w:b/>
        <w:bCs/>
        <w:color w:val="BEAF87"/>
        <w:spacing w:val="1"/>
        <w:sz w:val="20"/>
        <w:lang w:val="fr-FR"/>
      </w:rPr>
      <w:t xml:space="preserve"> </w:t>
    </w:r>
  </w:p>
  <w:p w14:paraId="46EAD851" w14:textId="13ECCCC4" w:rsidR="004A3EA2" w:rsidRPr="006245DF" w:rsidRDefault="004A3EA2" w:rsidP="006245DF">
    <w:pPr>
      <w:pStyle w:val="Footer"/>
      <w:tabs>
        <w:tab w:val="clear" w:pos="4536"/>
      </w:tabs>
      <w:jc w:val="right"/>
      <w:rPr>
        <w:rFonts w:ascii="Century Gothic Std" w:hAnsi="Century Gothic Std"/>
        <w:b/>
        <w:bCs/>
        <w:color w:val="BEAF87"/>
        <w:spacing w:val="1"/>
        <w:sz w:val="20"/>
        <w:lang w:val="fr-FR"/>
      </w:rPr>
    </w:pPr>
    <w:r w:rsidRPr="00641B7E">
      <w:rPr>
        <w:color w:val="BFBFBF" w:themeColor="background1" w:themeShade="BF"/>
      </w:rPr>
      <w:fldChar w:fldCharType="begin"/>
    </w:r>
    <w:r w:rsidRPr="006245DF">
      <w:rPr>
        <w:color w:val="BFBFBF" w:themeColor="background1" w:themeShade="BF"/>
        <w:lang w:val="fr-FR"/>
      </w:rPr>
      <w:instrText xml:space="preserve"> PAGE   \* MERGEFORMAT </w:instrText>
    </w:r>
    <w:r w:rsidRPr="00641B7E">
      <w:rPr>
        <w:color w:val="BFBFBF" w:themeColor="background1" w:themeShade="BF"/>
      </w:rPr>
      <w:fldChar w:fldCharType="separate"/>
    </w:r>
    <w:r w:rsidRPr="006245DF">
      <w:rPr>
        <w:noProof/>
        <w:color w:val="BFBFBF" w:themeColor="background1" w:themeShade="BF"/>
        <w:lang w:val="fr-FR"/>
      </w:rPr>
      <w:t>10</w:t>
    </w:r>
    <w:r w:rsidRPr="00641B7E">
      <w:rPr>
        <w:noProof/>
        <w:color w:val="BFBFBF" w:themeColor="background1"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4646" w14:textId="77777777" w:rsidR="004A3EA2" w:rsidRDefault="004A3EA2">
    <w:pPr>
      <w:pStyle w:val="Footer"/>
      <w:jc w:val="center"/>
    </w:pPr>
  </w:p>
  <w:p w14:paraId="2863E4AA" w14:textId="77777777" w:rsidR="004A3EA2" w:rsidRDefault="004A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4B307" w14:textId="77777777" w:rsidR="004A3EA2" w:rsidRDefault="004A3EA2">
      <w:r>
        <w:separator/>
      </w:r>
    </w:p>
  </w:footnote>
  <w:footnote w:type="continuationSeparator" w:id="0">
    <w:p w14:paraId="3DADCE4E" w14:textId="77777777" w:rsidR="004A3EA2" w:rsidRDefault="004A3EA2">
      <w:r>
        <w:continuationSeparator/>
      </w:r>
    </w:p>
  </w:footnote>
  <w:footnote w:id="1">
    <w:p w14:paraId="4C0442E8" w14:textId="77777777" w:rsidR="004A3EA2" w:rsidRPr="000B2AE1" w:rsidRDefault="004A3EA2" w:rsidP="00E4033C">
      <w:pPr>
        <w:pStyle w:val="FootnoteText"/>
        <w:rPr>
          <w:rFonts w:ascii="Times New Roman" w:hAnsi="Times New Roman"/>
          <w:sz w:val="18"/>
          <w:szCs w:val="18"/>
          <w:lang w:val="nl-BE"/>
        </w:rPr>
      </w:pPr>
      <w:r w:rsidRPr="004C59CD">
        <w:rPr>
          <w:rStyle w:val="FootnoteReference"/>
        </w:rPr>
        <w:footnoteRef/>
      </w:r>
      <w:r w:rsidRPr="004C59CD">
        <w:rPr>
          <w:rFonts w:ascii="Times New Roman" w:hAnsi="Times New Roman"/>
          <w:sz w:val="20"/>
          <w:lang w:val="nl-BE"/>
        </w:rPr>
        <w:t xml:space="preserve"> </w:t>
      </w:r>
      <w:r w:rsidRPr="000B2AE1">
        <w:rPr>
          <w:rFonts w:ascii="Times New Roman" w:hAnsi="Times New Roman"/>
          <w:sz w:val="18"/>
          <w:szCs w:val="18"/>
          <w:lang w:val="nl-BE"/>
        </w:rPr>
        <w:t>Indien aan een partij nog geen ondernemingsnummer is toegekend, bevestigt zij dit in de akte of in een ondertekende aanvullende verklaring onderaan de akte.</w:t>
      </w:r>
    </w:p>
    <w:p w14:paraId="5A879EA3" w14:textId="77777777" w:rsidR="004A3EA2" w:rsidRPr="000B2AE1" w:rsidRDefault="004A3EA2" w:rsidP="00E4033C">
      <w:pPr>
        <w:widowControl w:val="0"/>
        <w:rPr>
          <w:rFonts w:ascii="Times New Roman" w:hAnsi="Times New Roman"/>
          <w:sz w:val="18"/>
          <w:szCs w:val="18"/>
          <w:lang w:val="nl-BE"/>
        </w:rPr>
      </w:pPr>
    </w:p>
    <w:p w14:paraId="1FDDC3AF" w14:textId="77777777" w:rsidR="004A3EA2" w:rsidRPr="000B2AE1" w:rsidRDefault="004A3EA2">
      <w:pPr>
        <w:pStyle w:val="FootnoteText"/>
        <w:rPr>
          <w:sz w:val="18"/>
          <w:szCs w:val="18"/>
          <w:lang w:val="nl-BE"/>
        </w:rPr>
      </w:pPr>
    </w:p>
  </w:footnote>
  <w:footnote w:id="2">
    <w:p w14:paraId="19A8DCB4" w14:textId="1E8E4A48" w:rsidR="004A3EA2" w:rsidRPr="00471859" w:rsidRDefault="004A3EA2" w:rsidP="00471859">
      <w:pPr>
        <w:rPr>
          <w:rFonts w:ascii="Times New Roman" w:hAnsi="Times New Roman"/>
          <w:sz w:val="18"/>
          <w:szCs w:val="18"/>
          <w:lang w:val="nl-BE"/>
        </w:rPr>
      </w:pPr>
      <w:r w:rsidRPr="000D17AD">
        <w:rPr>
          <w:rStyle w:val="FootnoteReference"/>
          <w:rFonts w:ascii="Times New Roman" w:hAnsi="Times New Roman"/>
          <w:sz w:val="18"/>
          <w:szCs w:val="18"/>
        </w:rPr>
        <w:footnoteRef/>
      </w:r>
      <w:r w:rsidRPr="000D17AD">
        <w:rPr>
          <w:rFonts w:ascii="Times New Roman" w:hAnsi="Times New Roman"/>
          <w:sz w:val="18"/>
          <w:szCs w:val="18"/>
          <w:lang w:val="nl-BE"/>
        </w:rPr>
        <w:t xml:space="preserve">  </w:t>
      </w:r>
      <w:r w:rsidRPr="00471859">
        <w:rPr>
          <w:rFonts w:ascii="Times New Roman" w:hAnsi="Times New Roman"/>
          <w:sz w:val="18"/>
          <w:szCs w:val="18"/>
          <w:lang w:val="nl-BE"/>
        </w:rPr>
        <w:t>Een indicatief model van plaatsbeschrijving is ter beschikking gesteld door de Waalse overheid</w:t>
      </w:r>
      <w:r w:rsidR="00307B27" w:rsidRPr="00471859">
        <w:rPr>
          <w:rFonts w:ascii="Times New Roman" w:hAnsi="Times New Roman"/>
          <w:sz w:val="18"/>
          <w:szCs w:val="18"/>
          <w:lang w:val="nl-BE"/>
        </w:rPr>
        <w:t xml:space="preserve"> </w:t>
      </w:r>
      <w:hyperlink r:id="rId1" w:history="1">
        <w:r w:rsidR="00786817" w:rsidRPr="00586D84">
          <w:rPr>
            <w:rStyle w:val="Hyperlink"/>
            <w:rFonts w:ascii="Times New Roman" w:hAnsi="Times New Roman"/>
            <w:sz w:val="18"/>
            <w:szCs w:val="18"/>
            <w:highlight w:val="yellow"/>
          </w:rPr>
          <w:t>http://logement.wallonie.be</w:t>
        </w:r>
      </w:hyperlink>
      <w:r w:rsidRPr="000E2D83">
        <w:rPr>
          <w:rFonts w:ascii="Times New Roman" w:hAnsi="Times New Roman"/>
          <w:sz w:val="18"/>
          <w:szCs w:val="18"/>
          <w:lang w:val="nl-BE"/>
        </w:rPr>
        <w:t>.</w:t>
      </w:r>
    </w:p>
  </w:footnote>
  <w:footnote w:id="3">
    <w:p w14:paraId="7E27ADD8" w14:textId="1412C0E5" w:rsidR="004A3EA2" w:rsidRPr="00471859" w:rsidRDefault="004A3EA2" w:rsidP="00E4033C">
      <w:pPr>
        <w:pStyle w:val="FootnoteText"/>
        <w:rPr>
          <w:rFonts w:ascii="Times New Roman" w:hAnsi="Times New Roman"/>
          <w:sz w:val="18"/>
          <w:szCs w:val="18"/>
          <w:lang w:val="nl-BE"/>
        </w:rPr>
      </w:pPr>
      <w:r w:rsidRPr="00471859">
        <w:rPr>
          <w:rStyle w:val="FootnoteReference"/>
          <w:rFonts w:ascii="Times New Roman" w:hAnsi="Times New Roman"/>
          <w:sz w:val="18"/>
          <w:szCs w:val="18"/>
        </w:rPr>
        <w:footnoteRef/>
      </w:r>
      <w:r w:rsidRPr="00471859">
        <w:rPr>
          <w:rFonts w:ascii="Times New Roman" w:hAnsi="Times New Roman"/>
          <w:sz w:val="18"/>
          <w:szCs w:val="18"/>
          <w:lang w:val="nl-BE"/>
        </w:rPr>
        <w:t xml:space="preserve"> </w:t>
      </w:r>
      <w:r w:rsidRPr="00471859">
        <w:rPr>
          <w:rFonts w:ascii="Times New Roman" w:hAnsi="Times New Roman"/>
          <w:sz w:val="18"/>
          <w:szCs w:val="18"/>
          <w:lang w:val="nl-BE"/>
        </w:rPr>
        <w:t>Een verklarende bijlage over de vereisten inzake veiligheid, gezondheid en bewoonbaarheid moet nog worden gepubliceerd door de Waalse regering.</w:t>
      </w:r>
    </w:p>
  </w:footnote>
  <w:footnote w:id="4">
    <w:p w14:paraId="437E18A1" w14:textId="77777777" w:rsidR="00944355" w:rsidRPr="00944355" w:rsidRDefault="00944355" w:rsidP="00944355">
      <w:pPr>
        <w:pStyle w:val="FootnoteText"/>
        <w:rPr>
          <w:rFonts w:ascii="Calibri" w:hAnsi="Calibri" w:cs="Calibri"/>
          <w:sz w:val="18"/>
          <w:szCs w:val="18"/>
          <w:lang w:val="nl-BE"/>
        </w:rPr>
      </w:pPr>
      <w:r>
        <w:rPr>
          <w:rStyle w:val="FootnoteReference"/>
        </w:rPr>
        <w:footnoteRef/>
      </w:r>
      <w:r w:rsidRPr="00944355">
        <w:rPr>
          <w:lang w:val="nl-BE"/>
        </w:rPr>
        <w:t xml:space="preserve"> </w:t>
      </w:r>
      <w:r w:rsidRPr="000E2D83">
        <w:rPr>
          <w:rFonts w:ascii="Calibri" w:hAnsi="Calibri" w:cs="Calibri"/>
          <w:sz w:val="18"/>
          <w:szCs w:val="18"/>
          <w:lang w:val="nl-BE"/>
        </w:rPr>
        <w:t>Hetzelfde geldt voor de werken aan energiebesparende werken, waarvan de lijst en de voorwaarden nog moeten worden opgesteld door de Waalse regering.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28D2C31"/>
    <w:multiLevelType w:val="multilevel"/>
    <w:tmpl w:val="EBF0DCFA"/>
    <w:lvl w:ilvl="0">
      <w:start w:val="1"/>
      <w:numFmt w:val="decimal"/>
      <w:lvlText w:val="ARTIKEL %1."/>
      <w:lvlJc w:val="left"/>
      <w:pPr>
        <w:ind w:left="177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4"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9E6A91"/>
    <w:multiLevelType w:val="hybridMultilevel"/>
    <w:tmpl w:val="316A1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B1F4219"/>
    <w:multiLevelType w:val="hybridMultilevel"/>
    <w:tmpl w:val="6848E8B4"/>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C5958A1"/>
    <w:multiLevelType w:val="multilevel"/>
    <w:tmpl w:val="AC023C10"/>
    <w:lvl w:ilvl="0">
      <w:start w:val="1"/>
      <w:numFmt w:val="decimal"/>
      <w:pStyle w:val="Heading3"/>
      <w:lvlText w:val="ARTIKEL %1."/>
      <w:lvlJc w:val="left"/>
      <w:pPr>
        <w:ind w:left="360" w:hanging="360"/>
      </w:pPr>
      <w:rPr>
        <w:specVanish w:val="0"/>
      </w:rPr>
    </w:lvl>
    <w:lvl w:ilvl="1">
      <w:start w:val="1"/>
      <w:numFmt w:val="decimal"/>
      <w:pStyle w:val="11Lijst1"/>
      <w:lvlText w:val="%1.%2"/>
      <w:lvlJc w:val="left"/>
      <w:pPr>
        <w:ind w:left="-851" w:hanging="567"/>
      </w:pPr>
      <w:rPr>
        <w:rFonts w:ascii="Calibri" w:hAnsi="Calibri" w:hint="default"/>
        <w:color w:val="C00000"/>
        <w:sz w:val="22"/>
      </w:rPr>
    </w:lvl>
    <w:lvl w:ilvl="2">
      <w:start w:val="1"/>
      <w:numFmt w:val="bullet"/>
      <w:pStyle w:val="Opsomming1"/>
      <w:lvlText w:val=""/>
      <w:lvlJc w:val="left"/>
      <w:pPr>
        <w:ind w:left="-567" w:hanging="284"/>
      </w:pPr>
      <w:rPr>
        <w:rFonts w:ascii="Wingdings" w:hAnsi="Wingdings" w:hint="default"/>
        <w:color w:val="B80000"/>
      </w:rPr>
    </w:lvl>
    <w:lvl w:ilvl="3">
      <w:start w:val="1"/>
      <w:numFmt w:val="decimal"/>
      <w:pStyle w:val="Vraag"/>
      <w:lvlText w:val="%4."/>
      <w:lvlJc w:val="left"/>
      <w:pPr>
        <w:ind w:left="141" w:hanging="283"/>
      </w:pPr>
      <w:rPr>
        <w:rFonts w:ascii="Calibri" w:hAnsi="Calibri" w:hint="default"/>
        <w:b w:val="0"/>
        <w:i/>
        <w:sz w:val="22"/>
      </w:rPr>
    </w:lvl>
    <w:lvl w:ilvl="4">
      <w:start w:val="1"/>
      <w:numFmt w:val="bullet"/>
      <w:pStyle w:val="Opsvra"/>
      <w:lvlText w:val=""/>
      <w:lvlJc w:val="left"/>
      <w:pPr>
        <w:ind w:left="141" w:hanging="283"/>
      </w:pPr>
      <w:rPr>
        <w:rFonts w:ascii="Wingdings" w:hAnsi="Wingdings" w:hint="default"/>
        <w:color w:val="B80000"/>
      </w:rPr>
    </w:lvl>
    <w:lvl w:ilvl="5">
      <w:start w:val="1"/>
      <w:numFmt w:val="lowerLetter"/>
      <w:pStyle w:val="Lijst2"/>
      <w:lvlText w:val="%6"/>
      <w:lvlJc w:val="left"/>
      <w:pPr>
        <w:ind w:left="141" w:hanging="283"/>
      </w:pPr>
      <w:rPr>
        <w:rFonts w:hint="default"/>
      </w:rPr>
    </w:lvl>
    <w:lvl w:ilvl="6">
      <w:start w:val="1"/>
      <w:numFmt w:val="decimal"/>
      <w:pStyle w:val="Lijst3"/>
      <w:lvlText w:val="§ %7."/>
      <w:lvlJc w:val="left"/>
      <w:pPr>
        <w:ind w:left="141" w:hanging="283"/>
      </w:pPr>
      <w:rPr>
        <w:rFonts w:hint="default"/>
      </w:rPr>
    </w:lvl>
    <w:lvl w:ilvl="7">
      <w:start w:val="1"/>
      <w:numFmt w:val="upperLetter"/>
      <w:lvlText w:val="%8."/>
      <w:lvlJc w:val="left"/>
      <w:pPr>
        <w:ind w:left="141" w:hanging="283"/>
      </w:pPr>
      <w:rPr>
        <w:rFonts w:hint="default"/>
      </w:rPr>
    </w:lvl>
    <w:lvl w:ilvl="8">
      <w:start w:val="1"/>
      <w:numFmt w:val="lowerRoman"/>
      <w:lvlText w:val="%9."/>
      <w:lvlJc w:val="left"/>
      <w:pPr>
        <w:ind w:left="10064" w:hanging="1276"/>
      </w:pPr>
      <w:rPr>
        <w:rFonts w:hint="default"/>
      </w:rPr>
    </w:lvl>
  </w:abstractNum>
  <w:abstractNum w:abstractNumId="8" w15:restartNumberingAfterBreak="0">
    <w:nsid w:val="48AA5D09"/>
    <w:multiLevelType w:val="hybridMultilevel"/>
    <w:tmpl w:val="F732C6E6"/>
    <w:lvl w:ilvl="0" w:tplc="20000005">
      <w:start w:val="1"/>
      <w:numFmt w:val="bullet"/>
      <w:lvlText w:val=""/>
      <w:lvlJc w:val="left"/>
      <w:pPr>
        <w:ind w:left="861" w:hanging="360"/>
      </w:pPr>
      <w:rPr>
        <w:rFonts w:ascii="Wingdings" w:hAnsi="Wingdings" w:cs="Wingdings" w:hint="default"/>
      </w:rPr>
    </w:lvl>
    <w:lvl w:ilvl="1" w:tplc="20000003" w:tentative="1">
      <w:start w:val="1"/>
      <w:numFmt w:val="bullet"/>
      <w:lvlText w:val="o"/>
      <w:lvlJc w:val="left"/>
      <w:pPr>
        <w:ind w:left="1581" w:hanging="360"/>
      </w:pPr>
      <w:rPr>
        <w:rFonts w:ascii="Courier New" w:hAnsi="Courier New" w:cs="Courier New" w:hint="default"/>
      </w:rPr>
    </w:lvl>
    <w:lvl w:ilvl="2" w:tplc="20000005" w:tentative="1">
      <w:start w:val="1"/>
      <w:numFmt w:val="bullet"/>
      <w:lvlText w:val=""/>
      <w:lvlJc w:val="left"/>
      <w:pPr>
        <w:ind w:left="2301" w:hanging="360"/>
      </w:pPr>
      <w:rPr>
        <w:rFonts w:ascii="Wingdings" w:hAnsi="Wingdings" w:hint="default"/>
      </w:rPr>
    </w:lvl>
    <w:lvl w:ilvl="3" w:tplc="20000001" w:tentative="1">
      <w:start w:val="1"/>
      <w:numFmt w:val="bullet"/>
      <w:lvlText w:val=""/>
      <w:lvlJc w:val="left"/>
      <w:pPr>
        <w:ind w:left="3021" w:hanging="360"/>
      </w:pPr>
      <w:rPr>
        <w:rFonts w:ascii="Symbol" w:hAnsi="Symbol" w:hint="default"/>
      </w:rPr>
    </w:lvl>
    <w:lvl w:ilvl="4" w:tplc="20000003" w:tentative="1">
      <w:start w:val="1"/>
      <w:numFmt w:val="bullet"/>
      <w:lvlText w:val="o"/>
      <w:lvlJc w:val="left"/>
      <w:pPr>
        <w:ind w:left="3741" w:hanging="360"/>
      </w:pPr>
      <w:rPr>
        <w:rFonts w:ascii="Courier New" w:hAnsi="Courier New" w:cs="Courier New" w:hint="default"/>
      </w:rPr>
    </w:lvl>
    <w:lvl w:ilvl="5" w:tplc="20000005" w:tentative="1">
      <w:start w:val="1"/>
      <w:numFmt w:val="bullet"/>
      <w:lvlText w:val=""/>
      <w:lvlJc w:val="left"/>
      <w:pPr>
        <w:ind w:left="4461" w:hanging="360"/>
      </w:pPr>
      <w:rPr>
        <w:rFonts w:ascii="Wingdings" w:hAnsi="Wingdings" w:hint="default"/>
      </w:rPr>
    </w:lvl>
    <w:lvl w:ilvl="6" w:tplc="20000001" w:tentative="1">
      <w:start w:val="1"/>
      <w:numFmt w:val="bullet"/>
      <w:lvlText w:val=""/>
      <w:lvlJc w:val="left"/>
      <w:pPr>
        <w:ind w:left="5181" w:hanging="360"/>
      </w:pPr>
      <w:rPr>
        <w:rFonts w:ascii="Symbol" w:hAnsi="Symbol" w:hint="default"/>
      </w:rPr>
    </w:lvl>
    <w:lvl w:ilvl="7" w:tplc="20000003" w:tentative="1">
      <w:start w:val="1"/>
      <w:numFmt w:val="bullet"/>
      <w:lvlText w:val="o"/>
      <w:lvlJc w:val="left"/>
      <w:pPr>
        <w:ind w:left="5901" w:hanging="360"/>
      </w:pPr>
      <w:rPr>
        <w:rFonts w:ascii="Courier New" w:hAnsi="Courier New" w:cs="Courier New" w:hint="default"/>
      </w:rPr>
    </w:lvl>
    <w:lvl w:ilvl="8" w:tplc="20000005" w:tentative="1">
      <w:start w:val="1"/>
      <w:numFmt w:val="bullet"/>
      <w:lvlText w:val=""/>
      <w:lvlJc w:val="left"/>
      <w:pPr>
        <w:ind w:left="6621" w:hanging="360"/>
      </w:pPr>
      <w:rPr>
        <w:rFonts w:ascii="Wingdings" w:hAnsi="Wingdings" w:hint="default"/>
      </w:rPr>
    </w:lvl>
  </w:abstractNum>
  <w:abstractNum w:abstractNumId="9" w15:restartNumberingAfterBreak="0">
    <w:nsid w:val="4F147D3A"/>
    <w:multiLevelType w:val="hybridMultilevel"/>
    <w:tmpl w:val="9EBADA64"/>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23C0993"/>
    <w:multiLevelType w:val="hybridMultilevel"/>
    <w:tmpl w:val="0C00DC94"/>
    <w:lvl w:ilvl="0" w:tplc="C52A63BC">
      <w:start w:val="1"/>
      <w:numFmt w:val="decimal"/>
      <w:lvlText w:val="%1"/>
      <w:lvlJc w:val="left"/>
      <w:pPr>
        <w:ind w:left="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36970E">
      <w:start w:val="1"/>
      <w:numFmt w:val="lowerLetter"/>
      <w:lvlText w:val="%2"/>
      <w:lvlJc w:val="left"/>
      <w:pPr>
        <w:ind w:left="13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5548C6E">
      <w:start w:val="1"/>
      <w:numFmt w:val="lowerRoman"/>
      <w:lvlText w:val="%3"/>
      <w:lvlJc w:val="left"/>
      <w:pPr>
        <w:ind w:left="20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703C90">
      <w:start w:val="1"/>
      <w:numFmt w:val="decimal"/>
      <w:lvlText w:val="%4"/>
      <w:lvlJc w:val="left"/>
      <w:pPr>
        <w:ind w:left="27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FF4A896">
      <w:start w:val="1"/>
      <w:numFmt w:val="lowerLetter"/>
      <w:lvlText w:val="%5"/>
      <w:lvlJc w:val="left"/>
      <w:pPr>
        <w:ind w:left="34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0A203E">
      <w:start w:val="1"/>
      <w:numFmt w:val="lowerRoman"/>
      <w:lvlText w:val="%6"/>
      <w:lvlJc w:val="left"/>
      <w:pPr>
        <w:ind w:left="42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42616B2">
      <w:start w:val="1"/>
      <w:numFmt w:val="decimal"/>
      <w:lvlText w:val="%7"/>
      <w:lvlJc w:val="left"/>
      <w:pPr>
        <w:ind w:left="49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A8EECA">
      <w:start w:val="1"/>
      <w:numFmt w:val="lowerLetter"/>
      <w:lvlText w:val="%8"/>
      <w:lvlJc w:val="left"/>
      <w:pPr>
        <w:ind w:left="56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382390">
      <w:start w:val="1"/>
      <w:numFmt w:val="lowerRoman"/>
      <w:lvlText w:val="%9"/>
      <w:lvlJc w:val="left"/>
      <w:pPr>
        <w:ind w:left="63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2B47CBD"/>
    <w:multiLevelType w:val="hybridMultilevel"/>
    <w:tmpl w:val="93189AA6"/>
    <w:lvl w:ilvl="0" w:tplc="08130001">
      <w:start w:val="1"/>
      <w:numFmt w:val="bullet"/>
      <w:lvlText w:val=""/>
      <w:lvlJc w:val="left"/>
      <w:pPr>
        <w:ind w:left="988" w:hanging="360"/>
      </w:pPr>
      <w:rPr>
        <w:rFonts w:ascii="Symbol" w:hAnsi="Symbol" w:hint="default"/>
      </w:rPr>
    </w:lvl>
    <w:lvl w:ilvl="1" w:tplc="08130003" w:tentative="1">
      <w:start w:val="1"/>
      <w:numFmt w:val="bullet"/>
      <w:lvlText w:val="o"/>
      <w:lvlJc w:val="left"/>
      <w:pPr>
        <w:ind w:left="1708" w:hanging="360"/>
      </w:pPr>
      <w:rPr>
        <w:rFonts w:ascii="Courier New" w:hAnsi="Courier New" w:cs="Courier New" w:hint="default"/>
      </w:rPr>
    </w:lvl>
    <w:lvl w:ilvl="2" w:tplc="08130005" w:tentative="1">
      <w:start w:val="1"/>
      <w:numFmt w:val="bullet"/>
      <w:lvlText w:val=""/>
      <w:lvlJc w:val="left"/>
      <w:pPr>
        <w:ind w:left="2428" w:hanging="360"/>
      </w:pPr>
      <w:rPr>
        <w:rFonts w:ascii="Wingdings" w:hAnsi="Wingdings" w:hint="default"/>
      </w:rPr>
    </w:lvl>
    <w:lvl w:ilvl="3" w:tplc="08130001" w:tentative="1">
      <w:start w:val="1"/>
      <w:numFmt w:val="bullet"/>
      <w:lvlText w:val=""/>
      <w:lvlJc w:val="left"/>
      <w:pPr>
        <w:ind w:left="3148" w:hanging="360"/>
      </w:pPr>
      <w:rPr>
        <w:rFonts w:ascii="Symbol" w:hAnsi="Symbol" w:hint="default"/>
      </w:rPr>
    </w:lvl>
    <w:lvl w:ilvl="4" w:tplc="08130003" w:tentative="1">
      <w:start w:val="1"/>
      <w:numFmt w:val="bullet"/>
      <w:lvlText w:val="o"/>
      <w:lvlJc w:val="left"/>
      <w:pPr>
        <w:ind w:left="3868" w:hanging="360"/>
      </w:pPr>
      <w:rPr>
        <w:rFonts w:ascii="Courier New" w:hAnsi="Courier New" w:cs="Courier New" w:hint="default"/>
      </w:rPr>
    </w:lvl>
    <w:lvl w:ilvl="5" w:tplc="08130005" w:tentative="1">
      <w:start w:val="1"/>
      <w:numFmt w:val="bullet"/>
      <w:lvlText w:val=""/>
      <w:lvlJc w:val="left"/>
      <w:pPr>
        <w:ind w:left="4588" w:hanging="360"/>
      </w:pPr>
      <w:rPr>
        <w:rFonts w:ascii="Wingdings" w:hAnsi="Wingdings" w:hint="default"/>
      </w:rPr>
    </w:lvl>
    <w:lvl w:ilvl="6" w:tplc="08130001" w:tentative="1">
      <w:start w:val="1"/>
      <w:numFmt w:val="bullet"/>
      <w:lvlText w:val=""/>
      <w:lvlJc w:val="left"/>
      <w:pPr>
        <w:ind w:left="5308" w:hanging="360"/>
      </w:pPr>
      <w:rPr>
        <w:rFonts w:ascii="Symbol" w:hAnsi="Symbol" w:hint="default"/>
      </w:rPr>
    </w:lvl>
    <w:lvl w:ilvl="7" w:tplc="08130003" w:tentative="1">
      <w:start w:val="1"/>
      <w:numFmt w:val="bullet"/>
      <w:lvlText w:val="o"/>
      <w:lvlJc w:val="left"/>
      <w:pPr>
        <w:ind w:left="6028" w:hanging="360"/>
      </w:pPr>
      <w:rPr>
        <w:rFonts w:ascii="Courier New" w:hAnsi="Courier New" w:cs="Courier New" w:hint="default"/>
      </w:rPr>
    </w:lvl>
    <w:lvl w:ilvl="8" w:tplc="08130005" w:tentative="1">
      <w:start w:val="1"/>
      <w:numFmt w:val="bullet"/>
      <w:lvlText w:val=""/>
      <w:lvlJc w:val="left"/>
      <w:pPr>
        <w:ind w:left="6748" w:hanging="360"/>
      </w:pPr>
      <w:rPr>
        <w:rFonts w:ascii="Wingdings" w:hAnsi="Wingdings" w:hint="default"/>
      </w:rPr>
    </w:lvl>
  </w:abstractNum>
  <w:abstractNum w:abstractNumId="12" w15:restartNumberingAfterBreak="0">
    <w:nsid w:val="5C0D2DFA"/>
    <w:multiLevelType w:val="multilevel"/>
    <w:tmpl w:val="50846C1C"/>
    <w:lvl w:ilvl="0">
      <w:start w:val="1"/>
      <w:numFmt w:val="decimal"/>
      <w:lvlText w:val="ARTIKEL %1."/>
      <w:lvlJc w:val="left"/>
      <w:pPr>
        <w:ind w:left="360" w:hanging="360"/>
      </w:pPr>
      <w:rPr>
        <w:specVanish w:val="0"/>
      </w:rPr>
    </w:lvl>
    <w:lvl w:ilvl="1">
      <w:start w:val="1"/>
      <w:numFmt w:val="decimal"/>
      <w:lvlText w:val="%1.%2"/>
      <w:lvlJc w:val="left"/>
      <w:pPr>
        <w:ind w:left="-851" w:hanging="567"/>
      </w:pPr>
      <w:rPr>
        <w:rFonts w:ascii="Calibri" w:hAnsi="Calibri" w:hint="default"/>
        <w:color w:val="C00000"/>
        <w:sz w:val="22"/>
      </w:rPr>
    </w:lvl>
    <w:lvl w:ilvl="2">
      <w:start w:val="1"/>
      <w:numFmt w:val="bullet"/>
      <w:lvlText w:val=""/>
      <w:lvlJc w:val="left"/>
      <w:pPr>
        <w:ind w:left="-491" w:hanging="360"/>
      </w:pPr>
      <w:rPr>
        <w:rFonts w:ascii="Wingdings" w:hAnsi="Wingdings" w:cs="Wingdings" w:hint="default"/>
      </w:rPr>
    </w:lvl>
    <w:lvl w:ilvl="3">
      <w:start w:val="1"/>
      <w:numFmt w:val="decimal"/>
      <w:lvlText w:val="%4."/>
      <w:lvlJc w:val="left"/>
      <w:pPr>
        <w:ind w:left="141" w:hanging="283"/>
      </w:pPr>
      <w:rPr>
        <w:rFonts w:ascii="Calibri" w:hAnsi="Calibri" w:hint="default"/>
        <w:b w:val="0"/>
        <w:i/>
        <w:sz w:val="22"/>
      </w:rPr>
    </w:lvl>
    <w:lvl w:ilvl="4">
      <w:start w:val="1"/>
      <w:numFmt w:val="bullet"/>
      <w:lvlText w:val=""/>
      <w:lvlJc w:val="left"/>
      <w:pPr>
        <w:ind w:left="141" w:hanging="283"/>
      </w:pPr>
      <w:rPr>
        <w:rFonts w:ascii="Wingdings" w:hAnsi="Wingdings" w:hint="default"/>
        <w:color w:val="B80000"/>
      </w:rPr>
    </w:lvl>
    <w:lvl w:ilvl="5">
      <w:start w:val="1"/>
      <w:numFmt w:val="lowerLetter"/>
      <w:lvlText w:val="%6"/>
      <w:lvlJc w:val="left"/>
      <w:pPr>
        <w:ind w:left="141" w:hanging="283"/>
      </w:pPr>
      <w:rPr>
        <w:rFonts w:hint="default"/>
      </w:rPr>
    </w:lvl>
    <w:lvl w:ilvl="6">
      <w:start w:val="1"/>
      <w:numFmt w:val="decimal"/>
      <w:lvlText w:val="§ %7."/>
      <w:lvlJc w:val="left"/>
      <w:pPr>
        <w:ind w:left="141" w:hanging="283"/>
      </w:pPr>
      <w:rPr>
        <w:rFonts w:hint="default"/>
      </w:rPr>
    </w:lvl>
    <w:lvl w:ilvl="7">
      <w:start w:val="1"/>
      <w:numFmt w:val="upperLetter"/>
      <w:lvlText w:val="%8."/>
      <w:lvlJc w:val="left"/>
      <w:pPr>
        <w:ind w:left="141" w:hanging="283"/>
      </w:pPr>
      <w:rPr>
        <w:rFonts w:hint="default"/>
      </w:rPr>
    </w:lvl>
    <w:lvl w:ilvl="8">
      <w:start w:val="1"/>
      <w:numFmt w:val="lowerRoman"/>
      <w:lvlText w:val="%9."/>
      <w:lvlJc w:val="left"/>
      <w:pPr>
        <w:ind w:left="10064" w:hanging="1276"/>
      </w:pPr>
      <w:rPr>
        <w:rFonts w:hint="default"/>
      </w:rPr>
    </w:lvl>
  </w:abstractNum>
  <w:abstractNum w:abstractNumId="13"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88B5FEC"/>
    <w:multiLevelType w:val="hybridMultilevel"/>
    <w:tmpl w:val="B8681CCE"/>
    <w:lvl w:ilvl="0" w:tplc="20000005">
      <w:start w:val="1"/>
      <w:numFmt w:val="bullet"/>
      <w:lvlText w:val=""/>
      <w:lvlJc w:val="left"/>
      <w:pPr>
        <w:ind w:left="720" w:hanging="360"/>
      </w:pPr>
      <w:rPr>
        <w:rFonts w:ascii="Wingdings" w:hAnsi="Wingdings" w:cs="Wingdings" w:hint="default"/>
        <w:color w:val="B8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156C5C"/>
    <w:multiLevelType w:val="hybridMultilevel"/>
    <w:tmpl w:val="823EFF94"/>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1DA1983"/>
    <w:multiLevelType w:val="hybridMultilevel"/>
    <w:tmpl w:val="AC4A46DE"/>
    <w:lvl w:ilvl="0" w:tplc="20000005">
      <w:start w:val="1"/>
      <w:numFmt w:val="bullet"/>
      <w:lvlText w:val=""/>
      <w:lvlJc w:val="left"/>
      <w:pPr>
        <w:ind w:left="720" w:hanging="360"/>
      </w:pPr>
      <w:rPr>
        <w:rFonts w:ascii="Wingdings" w:hAnsi="Wingdings" w:cs="Wingdings"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8A47A85"/>
    <w:multiLevelType w:val="hybridMultilevel"/>
    <w:tmpl w:val="03C039E2"/>
    <w:lvl w:ilvl="0" w:tplc="1F60F6F4">
      <w:start w:val="1"/>
      <w:numFmt w:val="decimal"/>
      <w:lvlText w:val="%1"/>
      <w:lvlJc w:val="left"/>
      <w:pPr>
        <w:ind w:left="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6A1D46">
      <w:start w:val="1"/>
      <w:numFmt w:val="lowerLetter"/>
      <w:lvlText w:val="%2"/>
      <w:lvlJc w:val="left"/>
      <w:pPr>
        <w:ind w:left="12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94E2D02">
      <w:start w:val="1"/>
      <w:numFmt w:val="lowerRoman"/>
      <w:lvlText w:val="%3"/>
      <w:lvlJc w:val="left"/>
      <w:pPr>
        <w:ind w:left="19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64AA59E">
      <w:start w:val="1"/>
      <w:numFmt w:val="decimal"/>
      <w:lvlText w:val="%4"/>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0C69FFE">
      <w:start w:val="1"/>
      <w:numFmt w:val="lowerLetter"/>
      <w:lvlText w:val="%5"/>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F6B53A">
      <w:start w:val="1"/>
      <w:numFmt w:val="lowerRoman"/>
      <w:lvlText w:val="%6"/>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C6F690">
      <w:start w:val="1"/>
      <w:numFmt w:val="decimal"/>
      <w:lvlText w:val="%7"/>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DC90AC">
      <w:start w:val="1"/>
      <w:numFmt w:val="lowerLetter"/>
      <w:lvlText w:val="%8"/>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0A87D6">
      <w:start w:val="1"/>
      <w:numFmt w:val="lowerRoman"/>
      <w:lvlText w:val="%9"/>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306815465">
    <w:abstractNumId w:val="16"/>
  </w:num>
  <w:num w:numId="2" w16cid:durableId="1490633969">
    <w:abstractNumId w:val="4"/>
  </w:num>
  <w:num w:numId="3" w16cid:durableId="788935315">
    <w:abstractNumId w:val="0"/>
  </w:num>
  <w:num w:numId="4" w16cid:durableId="1680307816">
    <w:abstractNumId w:val="7"/>
  </w:num>
  <w:num w:numId="5" w16cid:durableId="1854030301">
    <w:abstractNumId w:val="7"/>
  </w:num>
  <w:num w:numId="6" w16cid:durableId="570508994">
    <w:abstractNumId w:val="3"/>
  </w:num>
  <w:num w:numId="7" w16cid:durableId="706443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451068">
    <w:abstractNumId w:val="13"/>
  </w:num>
  <w:num w:numId="9" w16cid:durableId="472602719">
    <w:abstractNumId w:val="17"/>
  </w:num>
  <w:num w:numId="10" w16cid:durableId="1190609841">
    <w:abstractNumId w:val="18"/>
  </w:num>
  <w:num w:numId="11" w16cid:durableId="1134103888">
    <w:abstractNumId w:val="10"/>
  </w:num>
  <w:num w:numId="12" w16cid:durableId="1048528441">
    <w:abstractNumId w:val="11"/>
  </w:num>
  <w:num w:numId="13" w16cid:durableId="1786344885">
    <w:abstractNumId w:val="9"/>
  </w:num>
  <w:num w:numId="14" w16cid:durableId="698824379">
    <w:abstractNumId w:val="5"/>
  </w:num>
  <w:num w:numId="15" w16cid:durableId="19360821">
    <w:abstractNumId w:val="2"/>
  </w:num>
  <w:num w:numId="16" w16cid:durableId="1129855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42196">
    <w:abstractNumId w:val="6"/>
  </w:num>
  <w:num w:numId="18" w16cid:durableId="462433091">
    <w:abstractNumId w:val="14"/>
  </w:num>
  <w:num w:numId="19" w16cid:durableId="332295462">
    <w:abstractNumId w:val="12"/>
  </w:num>
  <w:num w:numId="20" w16cid:durableId="1452090288">
    <w:abstractNumId w:val="8"/>
  </w:num>
  <w:num w:numId="21" w16cid:durableId="62739677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11496"/>
    <w:rsid w:val="000119B5"/>
    <w:rsid w:val="00011FBA"/>
    <w:rsid w:val="00013875"/>
    <w:rsid w:val="00014DCF"/>
    <w:rsid w:val="0001609F"/>
    <w:rsid w:val="00017E78"/>
    <w:rsid w:val="00021028"/>
    <w:rsid w:val="00021CC2"/>
    <w:rsid w:val="00025EE6"/>
    <w:rsid w:val="000317DD"/>
    <w:rsid w:val="00034BB4"/>
    <w:rsid w:val="0003518F"/>
    <w:rsid w:val="00036239"/>
    <w:rsid w:val="00037CA5"/>
    <w:rsid w:val="000429F4"/>
    <w:rsid w:val="0004554C"/>
    <w:rsid w:val="00046AE2"/>
    <w:rsid w:val="00053069"/>
    <w:rsid w:val="00054034"/>
    <w:rsid w:val="000577C3"/>
    <w:rsid w:val="0006328B"/>
    <w:rsid w:val="0006471E"/>
    <w:rsid w:val="00067BCB"/>
    <w:rsid w:val="00067DF6"/>
    <w:rsid w:val="00070743"/>
    <w:rsid w:val="00073217"/>
    <w:rsid w:val="000742E4"/>
    <w:rsid w:val="00075094"/>
    <w:rsid w:val="00076364"/>
    <w:rsid w:val="00082E0F"/>
    <w:rsid w:val="00087843"/>
    <w:rsid w:val="00090306"/>
    <w:rsid w:val="00091012"/>
    <w:rsid w:val="000943DB"/>
    <w:rsid w:val="000958D2"/>
    <w:rsid w:val="00095DD8"/>
    <w:rsid w:val="000966BE"/>
    <w:rsid w:val="00096790"/>
    <w:rsid w:val="000A1950"/>
    <w:rsid w:val="000A5DD0"/>
    <w:rsid w:val="000A6348"/>
    <w:rsid w:val="000B045D"/>
    <w:rsid w:val="000B0480"/>
    <w:rsid w:val="000B05F6"/>
    <w:rsid w:val="000B1AB3"/>
    <w:rsid w:val="000B2AE1"/>
    <w:rsid w:val="000B2CC8"/>
    <w:rsid w:val="000B4FD4"/>
    <w:rsid w:val="000B5317"/>
    <w:rsid w:val="000B629C"/>
    <w:rsid w:val="000B7417"/>
    <w:rsid w:val="000B7EE4"/>
    <w:rsid w:val="000C15C0"/>
    <w:rsid w:val="000C4439"/>
    <w:rsid w:val="000C4D18"/>
    <w:rsid w:val="000D17AD"/>
    <w:rsid w:val="000D47B4"/>
    <w:rsid w:val="000D4C61"/>
    <w:rsid w:val="000D5329"/>
    <w:rsid w:val="000E0E51"/>
    <w:rsid w:val="000E1A02"/>
    <w:rsid w:val="000E2D83"/>
    <w:rsid w:val="000F5720"/>
    <w:rsid w:val="000F583C"/>
    <w:rsid w:val="000F6159"/>
    <w:rsid w:val="000F6A2F"/>
    <w:rsid w:val="001011B3"/>
    <w:rsid w:val="001063CF"/>
    <w:rsid w:val="00111965"/>
    <w:rsid w:val="00116BF8"/>
    <w:rsid w:val="0012400A"/>
    <w:rsid w:val="001261AE"/>
    <w:rsid w:val="00131852"/>
    <w:rsid w:val="001330B7"/>
    <w:rsid w:val="00133708"/>
    <w:rsid w:val="00133AE1"/>
    <w:rsid w:val="00136130"/>
    <w:rsid w:val="0013793A"/>
    <w:rsid w:val="001409F6"/>
    <w:rsid w:val="00143301"/>
    <w:rsid w:val="00143A1D"/>
    <w:rsid w:val="00146FCE"/>
    <w:rsid w:val="001521C0"/>
    <w:rsid w:val="00152E00"/>
    <w:rsid w:val="0016284C"/>
    <w:rsid w:val="00167166"/>
    <w:rsid w:val="001712BA"/>
    <w:rsid w:val="001734A5"/>
    <w:rsid w:val="00176254"/>
    <w:rsid w:val="001815F0"/>
    <w:rsid w:val="00183E9C"/>
    <w:rsid w:val="00185CC5"/>
    <w:rsid w:val="00190223"/>
    <w:rsid w:val="00192062"/>
    <w:rsid w:val="001920C4"/>
    <w:rsid w:val="001924CA"/>
    <w:rsid w:val="00193FA5"/>
    <w:rsid w:val="00194972"/>
    <w:rsid w:val="001A0563"/>
    <w:rsid w:val="001A1547"/>
    <w:rsid w:val="001A1E87"/>
    <w:rsid w:val="001A607B"/>
    <w:rsid w:val="001B376D"/>
    <w:rsid w:val="001B529E"/>
    <w:rsid w:val="001B6399"/>
    <w:rsid w:val="001C2C8C"/>
    <w:rsid w:val="001C32F8"/>
    <w:rsid w:val="001D054F"/>
    <w:rsid w:val="001D642D"/>
    <w:rsid w:val="001E107A"/>
    <w:rsid w:val="001E58BB"/>
    <w:rsid w:val="001E75DE"/>
    <w:rsid w:val="001F0D83"/>
    <w:rsid w:val="001F0E61"/>
    <w:rsid w:val="001F51ED"/>
    <w:rsid w:val="001F6450"/>
    <w:rsid w:val="001F7041"/>
    <w:rsid w:val="001F7184"/>
    <w:rsid w:val="00200816"/>
    <w:rsid w:val="0020236D"/>
    <w:rsid w:val="0020622E"/>
    <w:rsid w:val="0020787A"/>
    <w:rsid w:val="00210754"/>
    <w:rsid w:val="002154DB"/>
    <w:rsid w:val="00216C88"/>
    <w:rsid w:val="00217BBA"/>
    <w:rsid w:val="002205AD"/>
    <w:rsid w:val="00220B80"/>
    <w:rsid w:val="00230DC0"/>
    <w:rsid w:val="002318AC"/>
    <w:rsid w:val="00236A59"/>
    <w:rsid w:val="00237929"/>
    <w:rsid w:val="00240DFD"/>
    <w:rsid w:val="0024339F"/>
    <w:rsid w:val="002455D4"/>
    <w:rsid w:val="00253E0B"/>
    <w:rsid w:val="00254794"/>
    <w:rsid w:val="002547CD"/>
    <w:rsid w:val="00257B90"/>
    <w:rsid w:val="00260A3E"/>
    <w:rsid w:val="0026110B"/>
    <w:rsid w:val="00270BEF"/>
    <w:rsid w:val="002743BB"/>
    <w:rsid w:val="00274A5E"/>
    <w:rsid w:val="00275481"/>
    <w:rsid w:val="0028111A"/>
    <w:rsid w:val="002837C9"/>
    <w:rsid w:val="0028583C"/>
    <w:rsid w:val="002A1763"/>
    <w:rsid w:val="002A24E9"/>
    <w:rsid w:val="002A41E6"/>
    <w:rsid w:val="002A5AC3"/>
    <w:rsid w:val="002A6DF9"/>
    <w:rsid w:val="002A73C2"/>
    <w:rsid w:val="002B1A5C"/>
    <w:rsid w:val="002B5ADA"/>
    <w:rsid w:val="002C07C3"/>
    <w:rsid w:val="002C40F3"/>
    <w:rsid w:val="002C443A"/>
    <w:rsid w:val="002D1A89"/>
    <w:rsid w:val="002D3FEF"/>
    <w:rsid w:val="002D60B4"/>
    <w:rsid w:val="002E06C8"/>
    <w:rsid w:val="002E3284"/>
    <w:rsid w:val="002E3BCD"/>
    <w:rsid w:val="002E4860"/>
    <w:rsid w:val="002E7787"/>
    <w:rsid w:val="002F1655"/>
    <w:rsid w:val="002F3244"/>
    <w:rsid w:val="002F5C09"/>
    <w:rsid w:val="002F5D0F"/>
    <w:rsid w:val="002F7DB8"/>
    <w:rsid w:val="002F7E28"/>
    <w:rsid w:val="00300C1B"/>
    <w:rsid w:val="0030179C"/>
    <w:rsid w:val="00305621"/>
    <w:rsid w:val="00307B27"/>
    <w:rsid w:val="0031041B"/>
    <w:rsid w:val="0031087A"/>
    <w:rsid w:val="0031240F"/>
    <w:rsid w:val="00314CA3"/>
    <w:rsid w:val="00322911"/>
    <w:rsid w:val="00324CAC"/>
    <w:rsid w:val="00325510"/>
    <w:rsid w:val="003261C3"/>
    <w:rsid w:val="003327C8"/>
    <w:rsid w:val="003335C3"/>
    <w:rsid w:val="00336653"/>
    <w:rsid w:val="00337C8D"/>
    <w:rsid w:val="00340935"/>
    <w:rsid w:val="003443DB"/>
    <w:rsid w:val="0034462A"/>
    <w:rsid w:val="00346853"/>
    <w:rsid w:val="003508B3"/>
    <w:rsid w:val="00350FFF"/>
    <w:rsid w:val="00355F88"/>
    <w:rsid w:val="00361321"/>
    <w:rsid w:val="00365858"/>
    <w:rsid w:val="0036717B"/>
    <w:rsid w:val="00367F37"/>
    <w:rsid w:val="00370959"/>
    <w:rsid w:val="00371012"/>
    <w:rsid w:val="00371D32"/>
    <w:rsid w:val="00382B15"/>
    <w:rsid w:val="00386BB8"/>
    <w:rsid w:val="0038769F"/>
    <w:rsid w:val="00392245"/>
    <w:rsid w:val="0039684C"/>
    <w:rsid w:val="003A0674"/>
    <w:rsid w:val="003A4AB0"/>
    <w:rsid w:val="003A55AD"/>
    <w:rsid w:val="003A6813"/>
    <w:rsid w:val="003A792C"/>
    <w:rsid w:val="003B0527"/>
    <w:rsid w:val="003B733C"/>
    <w:rsid w:val="003C357D"/>
    <w:rsid w:val="003C3DB3"/>
    <w:rsid w:val="003C7C05"/>
    <w:rsid w:val="003D015D"/>
    <w:rsid w:val="003D03D6"/>
    <w:rsid w:val="003D4F27"/>
    <w:rsid w:val="003E56F1"/>
    <w:rsid w:val="003E6721"/>
    <w:rsid w:val="003E7488"/>
    <w:rsid w:val="003E7C74"/>
    <w:rsid w:val="003F08AF"/>
    <w:rsid w:val="003F0C8E"/>
    <w:rsid w:val="003F2F12"/>
    <w:rsid w:val="003F39B4"/>
    <w:rsid w:val="003F3BA3"/>
    <w:rsid w:val="003F69F1"/>
    <w:rsid w:val="00400043"/>
    <w:rsid w:val="00401CF9"/>
    <w:rsid w:val="00404A5A"/>
    <w:rsid w:val="00405F46"/>
    <w:rsid w:val="00407226"/>
    <w:rsid w:val="004134FD"/>
    <w:rsid w:val="00413AF9"/>
    <w:rsid w:val="00415071"/>
    <w:rsid w:val="00417195"/>
    <w:rsid w:val="0042119C"/>
    <w:rsid w:val="00421CB8"/>
    <w:rsid w:val="004275A9"/>
    <w:rsid w:val="00427913"/>
    <w:rsid w:val="00427ABB"/>
    <w:rsid w:val="00427B31"/>
    <w:rsid w:val="004309E5"/>
    <w:rsid w:val="004412FF"/>
    <w:rsid w:val="00444741"/>
    <w:rsid w:val="00450B07"/>
    <w:rsid w:val="0045110C"/>
    <w:rsid w:val="00454118"/>
    <w:rsid w:val="0045616E"/>
    <w:rsid w:val="00457EE8"/>
    <w:rsid w:val="004635E7"/>
    <w:rsid w:val="00464ACC"/>
    <w:rsid w:val="00471859"/>
    <w:rsid w:val="00477BD4"/>
    <w:rsid w:val="0048138F"/>
    <w:rsid w:val="00481D00"/>
    <w:rsid w:val="00483BF0"/>
    <w:rsid w:val="00485136"/>
    <w:rsid w:val="0048533F"/>
    <w:rsid w:val="004864EC"/>
    <w:rsid w:val="00490773"/>
    <w:rsid w:val="00492228"/>
    <w:rsid w:val="00493066"/>
    <w:rsid w:val="00493979"/>
    <w:rsid w:val="004A139D"/>
    <w:rsid w:val="004A19B8"/>
    <w:rsid w:val="004A3EA2"/>
    <w:rsid w:val="004A5E82"/>
    <w:rsid w:val="004B28DF"/>
    <w:rsid w:val="004C006E"/>
    <w:rsid w:val="004C0B52"/>
    <w:rsid w:val="004C2777"/>
    <w:rsid w:val="004C2A3E"/>
    <w:rsid w:val="004C4185"/>
    <w:rsid w:val="004C5956"/>
    <w:rsid w:val="004C59CD"/>
    <w:rsid w:val="004C706C"/>
    <w:rsid w:val="004D072A"/>
    <w:rsid w:val="004D1D33"/>
    <w:rsid w:val="004D3BBA"/>
    <w:rsid w:val="004E319E"/>
    <w:rsid w:val="004E3F41"/>
    <w:rsid w:val="004E64AE"/>
    <w:rsid w:val="004E76FC"/>
    <w:rsid w:val="004F12EE"/>
    <w:rsid w:val="004F30F6"/>
    <w:rsid w:val="004F3117"/>
    <w:rsid w:val="004F4F9C"/>
    <w:rsid w:val="004F5F91"/>
    <w:rsid w:val="004F7079"/>
    <w:rsid w:val="004F7F91"/>
    <w:rsid w:val="00501C8A"/>
    <w:rsid w:val="00503132"/>
    <w:rsid w:val="00503ABE"/>
    <w:rsid w:val="00512032"/>
    <w:rsid w:val="00515764"/>
    <w:rsid w:val="0051783E"/>
    <w:rsid w:val="005205C4"/>
    <w:rsid w:val="005229AB"/>
    <w:rsid w:val="0052560F"/>
    <w:rsid w:val="00526608"/>
    <w:rsid w:val="005345D5"/>
    <w:rsid w:val="00537575"/>
    <w:rsid w:val="005409B8"/>
    <w:rsid w:val="00540AEB"/>
    <w:rsid w:val="0054467F"/>
    <w:rsid w:val="00546D56"/>
    <w:rsid w:val="00555394"/>
    <w:rsid w:val="0056218A"/>
    <w:rsid w:val="00564304"/>
    <w:rsid w:val="00565026"/>
    <w:rsid w:val="00574809"/>
    <w:rsid w:val="00577591"/>
    <w:rsid w:val="00577A44"/>
    <w:rsid w:val="005870ED"/>
    <w:rsid w:val="00590BE9"/>
    <w:rsid w:val="00597072"/>
    <w:rsid w:val="005A0B3C"/>
    <w:rsid w:val="005A5CD0"/>
    <w:rsid w:val="005A5DC8"/>
    <w:rsid w:val="005A6EE5"/>
    <w:rsid w:val="005B0D3A"/>
    <w:rsid w:val="005B0F1D"/>
    <w:rsid w:val="005B3836"/>
    <w:rsid w:val="005B4B60"/>
    <w:rsid w:val="005C4740"/>
    <w:rsid w:val="005D4930"/>
    <w:rsid w:val="005D5DCB"/>
    <w:rsid w:val="005D69C6"/>
    <w:rsid w:val="005E478D"/>
    <w:rsid w:val="005E4D54"/>
    <w:rsid w:val="005F0878"/>
    <w:rsid w:val="005F1CAD"/>
    <w:rsid w:val="005F1F40"/>
    <w:rsid w:val="00600A1D"/>
    <w:rsid w:val="00602D92"/>
    <w:rsid w:val="006031EB"/>
    <w:rsid w:val="00604D32"/>
    <w:rsid w:val="00605841"/>
    <w:rsid w:val="00606172"/>
    <w:rsid w:val="00607E34"/>
    <w:rsid w:val="00612702"/>
    <w:rsid w:val="00613B1A"/>
    <w:rsid w:val="00614876"/>
    <w:rsid w:val="006245DF"/>
    <w:rsid w:val="0062598D"/>
    <w:rsid w:val="0063044C"/>
    <w:rsid w:val="00630ECF"/>
    <w:rsid w:val="00640BCD"/>
    <w:rsid w:val="00641B7E"/>
    <w:rsid w:val="00642C77"/>
    <w:rsid w:val="0064414C"/>
    <w:rsid w:val="00646A0E"/>
    <w:rsid w:val="006511C3"/>
    <w:rsid w:val="0066297A"/>
    <w:rsid w:val="006667E7"/>
    <w:rsid w:val="00671E1C"/>
    <w:rsid w:val="006722B7"/>
    <w:rsid w:val="006742C9"/>
    <w:rsid w:val="0067449A"/>
    <w:rsid w:val="006768C8"/>
    <w:rsid w:val="00676AEA"/>
    <w:rsid w:val="006818FB"/>
    <w:rsid w:val="00691291"/>
    <w:rsid w:val="00691D52"/>
    <w:rsid w:val="00694DA8"/>
    <w:rsid w:val="00696C84"/>
    <w:rsid w:val="00697550"/>
    <w:rsid w:val="006A0299"/>
    <w:rsid w:val="006A1DC6"/>
    <w:rsid w:val="006A51AB"/>
    <w:rsid w:val="006A6DC7"/>
    <w:rsid w:val="006A75BE"/>
    <w:rsid w:val="006B0D72"/>
    <w:rsid w:val="006B1B82"/>
    <w:rsid w:val="006B2865"/>
    <w:rsid w:val="006B78FA"/>
    <w:rsid w:val="006C06A5"/>
    <w:rsid w:val="006C6895"/>
    <w:rsid w:val="006C699C"/>
    <w:rsid w:val="006C7550"/>
    <w:rsid w:val="006C7DA1"/>
    <w:rsid w:val="006D0241"/>
    <w:rsid w:val="006D43F0"/>
    <w:rsid w:val="006D48F1"/>
    <w:rsid w:val="006D70A4"/>
    <w:rsid w:val="006D7618"/>
    <w:rsid w:val="006E08C4"/>
    <w:rsid w:val="006E2B2E"/>
    <w:rsid w:val="006E3EB3"/>
    <w:rsid w:val="006E4FA1"/>
    <w:rsid w:val="006E6318"/>
    <w:rsid w:val="006F26E2"/>
    <w:rsid w:val="006F619C"/>
    <w:rsid w:val="00700779"/>
    <w:rsid w:val="00703A30"/>
    <w:rsid w:val="00705462"/>
    <w:rsid w:val="00706F6B"/>
    <w:rsid w:val="0070774C"/>
    <w:rsid w:val="00707FDF"/>
    <w:rsid w:val="007101AF"/>
    <w:rsid w:val="00711F38"/>
    <w:rsid w:val="00713CF7"/>
    <w:rsid w:val="007144FC"/>
    <w:rsid w:val="00717140"/>
    <w:rsid w:val="007205B6"/>
    <w:rsid w:val="0072254D"/>
    <w:rsid w:val="00723F38"/>
    <w:rsid w:val="00725458"/>
    <w:rsid w:val="00725794"/>
    <w:rsid w:val="00733F9F"/>
    <w:rsid w:val="007348AA"/>
    <w:rsid w:val="00735A56"/>
    <w:rsid w:val="007367C8"/>
    <w:rsid w:val="007370BD"/>
    <w:rsid w:val="00745175"/>
    <w:rsid w:val="00747457"/>
    <w:rsid w:val="007501A5"/>
    <w:rsid w:val="007519A8"/>
    <w:rsid w:val="00751B64"/>
    <w:rsid w:val="00751FC6"/>
    <w:rsid w:val="00752F8D"/>
    <w:rsid w:val="00753485"/>
    <w:rsid w:val="00754971"/>
    <w:rsid w:val="007550E2"/>
    <w:rsid w:val="00757E1F"/>
    <w:rsid w:val="00757F88"/>
    <w:rsid w:val="00761CC4"/>
    <w:rsid w:val="00764F81"/>
    <w:rsid w:val="00766259"/>
    <w:rsid w:val="00772925"/>
    <w:rsid w:val="00776A6F"/>
    <w:rsid w:val="00777751"/>
    <w:rsid w:val="007803C4"/>
    <w:rsid w:val="007819F7"/>
    <w:rsid w:val="00782664"/>
    <w:rsid w:val="00786817"/>
    <w:rsid w:val="00790E2D"/>
    <w:rsid w:val="00791F62"/>
    <w:rsid w:val="0079235C"/>
    <w:rsid w:val="00792997"/>
    <w:rsid w:val="007957B4"/>
    <w:rsid w:val="0079606D"/>
    <w:rsid w:val="00796395"/>
    <w:rsid w:val="007A2455"/>
    <w:rsid w:val="007A38BF"/>
    <w:rsid w:val="007A439D"/>
    <w:rsid w:val="007B00CB"/>
    <w:rsid w:val="007B0C64"/>
    <w:rsid w:val="007B4379"/>
    <w:rsid w:val="007B5ACA"/>
    <w:rsid w:val="007B6BE3"/>
    <w:rsid w:val="007B6D79"/>
    <w:rsid w:val="007C1871"/>
    <w:rsid w:val="007C6446"/>
    <w:rsid w:val="007C6957"/>
    <w:rsid w:val="007C6F97"/>
    <w:rsid w:val="007C77C5"/>
    <w:rsid w:val="007D1658"/>
    <w:rsid w:val="007D57F7"/>
    <w:rsid w:val="007D5A3C"/>
    <w:rsid w:val="007D6FC6"/>
    <w:rsid w:val="007E1653"/>
    <w:rsid w:val="007E398F"/>
    <w:rsid w:val="007F12C4"/>
    <w:rsid w:val="007F38DF"/>
    <w:rsid w:val="007F747C"/>
    <w:rsid w:val="007F7D6A"/>
    <w:rsid w:val="008016DE"/>
    <w:rsid w:val="00802E85"/>
    <w:rsid w:val="0080458A"/>
    <w:rsid w:val="0080708D"/>
    <w:rsid w:val="00811702"/>
    <w:rsid w:val="0081355F"/>
    <w:rsid w:val="00822108"/>
    <w:rsid w:val="00823DB3"/>
    <w:rsid w:val="00826980"/>
    <w:rsid w:val="00832A29"/>
    <w:rsid w:val="00835604"/>
    <w:rsid w:val="00836289"/>
    <w:rsid w:val="008436BE"/>
    <w:rsid w:val="0085169E"/>
    <w:rsid w:val="00852E41"/>
    <w:rsid w:val="00853C5B"/>
    <w:rsid w:val="00854BD9"/>
    <w:rsid w:val="00863F4F"/>
    <w:rsid w:val="00864EB6"/>
    <w:rsid w:val="0087156D"/>
    <w:rsid w:val="00874A36"/>
    <w:rsid w:val="00874F42"/>
    <w:rsid w:val="008817C7"/>
    <w:rsid w:val="008858F2"/>
    <w:rsid w:val="0089336D"/>
    <w:rsid w:val="00894F61"/>
    <w:rsid w:val="008A1BD8"/>
    <w:rsid w:val="008A6DC0"/>
    <w:rsid w:val="008B0A68"/>
    <w:rsid w:val="008B1D4C"/>
    <w:rsid w:val="008B6116"/>
    <w:rsid w:val="008C1135"/>
    <w:rsid w:val="008C3572"/>
    <w:rsid w:val="008C5E79"/>
    <w:rsid w:val="008D22F7"/>
    <w:rsid w:val="008D6130"/>
    <w:rsid w:val="008E02D6"/>
    <w:rsid w:val="008E14F8"/>
    <w:rsid w:val="008E4353"/>
    <w:rsid w:val="008E7C40"/>
    <w:rsid w:val="008F1A7C"/>
    <w:rsid w:val="008F3D49"/>
    <w:rsid w:val="008F6555"/>
    <w:rsid w:val="008F7A81"/>
    <w:rsid w:val="008F7FA6"/>
    <w:rsid w:val="00907BA1"/>
    <w:rsid w:val="00914A8D"/>
    <w:rsid w:val="00916F7E"/>
    <w:rsid w:val="00922004"/>
    <w:rsid w:val="00922EA9"/>
    <w:rsid w:val="00924BF6"/>
    <w:rsid w:val="00925BA2"/>
    <w:rsid w:val="00925C3F"/>
    <w:rsid w:val="00930197"/>
    <w:rsid w:val="00931B27"/>
    <w:rsid w:val="00941BE6"/>
    <w:rsid w:val="00944355"/>
    <w:rsid w:val="00945258"/>
    <w:rsid w:val="0094676E"/>
    <w:rsid w:val="0095507D"/>
    <w:rsid w:val="009647C2"/>
    <w:rsid w:val="00966B1A"/>
    <w:rsid w:val="00967E28"/>
    <w:rsid w:val="00970169"/>
    <w:rsid w:val="009731C3"/>
    <w:rsid w:val="0097381F"/>
    <w:rsid w:val="0097683F"/>
    <w:rsid w:val="00980001"/>
    <w:rsid w:val="009801DD"/>
    <w:rsid w:val="00985F99"/>
    <w:rsid w:val="0099216C"/>
    <w:rsid w:val="00992309"/>
    <w:rsid w:val="009924A2"/>
    <w:rsid w:val="0099334A"/>
    <w:rsid w:val="009A2E0B"/>
    <w:rsid w:val="009B0E94"/>
    <w:rsid w:val="009B1077"/>
    <w:rsid w:val="009B3715"/>
    <w:rsid w:val="009B4578"/>
    <w:rsid w:val="009B5FD7"/>
    <w:rsid w:val="009B6262"/>
    <w:rsid w:val="009C29B1"/>
    <w:rsid w:val="009C550E"/>
    <w:rsid w:val="009C5C69"/>
    <w:rsid w:val="009C7E2D"/>
    <w:rsid w:val="009D775D"/>
    <w:rsid w:val="009E0ED1"/>
    <w:rsid w:val="009E1588"/>
    <w:rsid w:val="009E2394"/>
    <w:rsid w:val="009E35D4"/>
    <w:rsid w:val="009E366C"/>
    <w:rsid w:val="009E671F"/>
    <w:rsid w:val="009F0B55"/>
    <w:rsid w:val="009F21B4"/>
    <w:rsid w:val="009F259B"/>
    <w:rsid w:val="009F3E5D"/>
    <w:rsid w:val="00A01B2A"/>
    <w:rsid w:val="00A1024F"/>
    <w:rsid w:val="00A1136B"/>
    <w:rsid w:val="00A14163"/>
    <w:rsid w:val="00A14A2B"/>
    <w:rsid w:val="00A1514A"/>
    <w:rsid w:val="00A15738"/>
    <w:rsid w:val="00A16DDC"/>
    <w:rsid w:val="00A16E0F"/>
    <w:rsid w:val="00A21EAA"/>
    <w:rsid w:val="00A224CE"/>
    <w:rsid w:val="00A2317B"/>
    <w:rsid w:val="00A32EA4"/>
    <w:rsid w:val="00A34A15"/>
    <w:rsid w:val="00A3537F"/>
    <w:rsid w:val="00A367BE"/>
    <w:rsid w:val="00A37297"/>
    <w:rsid w:val="00A4513D"/>
    <w:rsid w:val="00A4529B"/>
    <w:rsid w:val="00A4598C"/>
    <w:rsid w:val="00A46689"/>
    <w:rsid w:val="00A46BB3"/>
    <w:rsid w:val="00A471E1"/>
    <w:rsid w:val="00A47AED"/>
    <w:rsid w:val="00A47C0E"/>
    <w:rsid w:val="00A51410"/>
    <w:rsid w:val="00A5367D"/>
    <w:rsid w:val="00A53733"/>
    <w:rsid w:val="00A5608F"/>
    <w:rsid w:val="00A56B37"/>
    <w:rsid w:val="00A610C4"/>
    <w:rsid w:val="00A63C1A"/>
    <w:rsid w:val="00A649C6"/>
    <w:rsid w:val="00A66EBA"/>
    <w:rsid w:val="00A66EFA"/>
    <w:rsid w:val="00A73C4F"/>
    <w:rsid w:val="00A77782"/>
    <w:rsid w:val="00A8067F"/>
    <w:rsid w:val="00A87418"/>
    <w:rsid w:val="00A90A83"/>
    <w:rsid w:val="00A910C8"/>
    <w:rsid w:val="00A93D50"/>
    <w:rsid w:val="00A93ED3"/>
    <w:rsid w:val="00A95160"/>
    <w:rsid w:val="00AA11AC"/>
    <w:rsid w:val="00AA1BB8"/>
    <w:rsid w:val="00AA2FBE"/>
    <w:rsid w:val="00AA52D0"/>
    <w:rsid w:val="00AB0F1C"/>
    <w:rsid w:val="00AB3A39"/>
    <w:rsid w:val="00AB4401"/>
    <w:rsid w:val="00AB4E14"/>
    <w:rsid w:val="00AB5306"/>
    <w:rsid w:val="00AB5924"/>
    <w:rsid w:val="00AB64C8"/>
    <w:rsid w:val="00AC2075"/>
    <w:rsid w:val="00AC35B4"/>
    <w:rsid w:val="00AC40F8"/>
    <w:rsid w:val="00AC414A"/>
    <w:rsid w:val="00AC4750"/>
    <w:rsid w:val="00AC7057"/>
    <w:rsid w:val="00AC7427"/>
    <w:rsid w:val="00AD0FAB"/>
    <w:rsid w:val="00AD1431"/>
    <w:rsid w:val="00AD3EDE"/>
    <w:rsid w:val="00AD586A"/>
    <w:rsid w:val="00AD7545"/>
    <w:rsid w:val="00AD7DB9"/>
    <w:rsid w:val="00AE122D"/>
    <w:rsid w:val="00AE2952"/>
    <w:rsid w:val="00AF3200"/>
    <w:rsid w:val="00AF76FD"/>
    <w:rsid w:val="00B01362"/>
    <w:rsid w:val="00B01C85"/>
    <w:rsid w:val="00B022BA"/>
    <w:rsid w:val="00B070AF"/>
    <w:rsid w:val="00B07FD3"/>
    <w:rsid w:val="00B10490"/>
    <w:rsid w:val="00B14E3B"/>
    <w:rsid w:val="00B153A4"/>
    <w:rsid w:val="00B15F98"/>
    <w:rsid w:val="00B21866"/>
    <w:rsid w:val="00B22D5A"/>
    <w:rsid w:val="00B24846"/>
    <w:rsid w:val="00B255B8"/>
    <w:rsid w:val="00B3062A"/>
    <w:rsid w:val="00B3145C"/>
    <w:rsid w:val="00B32E07"/>
    <w:rsid w:val="00B3382D"/>
    <w:rsid w:val="00B34E88"/>
    <w:rsid w:val="00B36417"/>
    <w:rsid w:val="00B37453"/>
    <w:rsid w:val="00B436EA"/>
    <w:rsid w:val="00B43CF9"/>
    <w:rsid w:val="00B47980"/>
    <w:rsid w:val="00B511D0"/>
    <w:rsid w:val="00B53AC7"/>
    <w:rsid w:val="00B54E05"/>
    <w:rsid w:val="00B609FD"/>
    <w:rsid w:val="00B62369"/>
    <w:rsid w:val="00B634D5"/>
    <w:rsid w:val="00B646FE"/>
    <w:rsid w:val="00B6704C"/>
    <w:rsid w:val="00B72030"/>
    <w:rsid w:val="00B730A3"/>
    <w:rsid w:val="00B77110"/>
    <w:rsid w:val="00B802A6"/>
    <w:rsid w:val="00B81233"/>
    <w:rsid w:val="00B849A7"/>
    <w:rsid w:val="00B85631"/>
    <w:rsid w:val="00B94D9C"/>
    <w:rsid w:val="00B97834"/>
    <w:rsid w:val="00BA0AFE"/>
    <w:rsid w:val="00BA10E2"/>
    <w:rsid w:val="00BA193D"/>
    <w:rsid w:val="00BA5BBE"/>
    <w:rsid w:val="00BB028A"/>
    <w:rsid w:val="00BB108D"/>
    <w:rsid w:val="00BB2895"/>
    <w:rsid w:val="00BB295B"/>
    <w:rsid w:val="00BB2DE7"/>
    <w:rsid w:val="00BB77A5"/>
    <w:rsid w:val="00BC0CD0"/>
    <w:rsid w:val="00BC2184"/>
    <w:rsid w:val="00BC544C"/>
    <w:rsid w:val="00BC65B5"/>
    <w:rsid w:val="00BC67AB"/>
    <w:rsid w:val="00BD010E"/>
    <w:rsid w:val="00BD063D"/>
    <w:rsid w:val="00BD0ED5"/>
    <w:rsid w:val="00BD20EC"/>
    <w:rsid w:val="00BD36DB"/>
    <w:rsid w:val="00BD39F9"/>
    <w:rsid w:val="00BD3FDC"/>
    <w:rsid w:val="00BD5F84"/>
    <w:rsid w:val="00BE1004"/>
    <w:rsid w:val="00BE5D5F"/>
    <w:rsid w:val="00BE69CE"/>
    <w:rsid w:val="00BF3A49"/>
    <w:rsid w:val="00BF5664"/>
    <w:rsid w:val="00C02755"/>
    <w:rsid w:val="00C105FF"/>
    <w:rsid w:val="00C13EC7"/>
    <w:rsid w:val="00C23AEA"/>
    <w:rsid w:val="00C318E8"/>
    <w:rsid w:val="00C32328"/>
    <w:rsid w:val="00C3588A"/>
    <w:rsid w:val="00C364A1"/>
    <w:rsid w:val="00C37ED9"/>
    <w:rsid w:val="00C43752"/>
    <w:rsid w:val="00C4519F"/>
    <w:rsid w:val="00C471B9"/>
    <w:rsid w:val="00C5107E"/>
    <w:rsid w:val="00C54171"/>
    <w:rsid w:val="00C62AD8"/>
    <w:rsid w:val="00C65620"/>
    <w:rsid w:val="00C662A7"/>
    <w:rsid w:val="00C6668A"/>
    <w:rsid w:val="00C72023"/>
    <w:rsid w:val="00C77345"/>
    <w:rsid w:val="00C81167"/>
    <w:rsid w:val="00C8141B"/>
    <w:rsid w:val="00C873DF"/>
    <w:rsid w:val="00C90D53"/>
    <w:rsid w:val="00C91138"/>
    <w:rsid w:val="00C9766E"/>
    <w:rsid w:val="00C97690"/>
    <w:rsid w:val="00CA5190"/>
    <w:rsid w:val="00CA5738"/>
    <w:rsid w:val="00CA76E3"/>
    <w:rsid w:val="00CA7D7A"/>
    <w:rsid w:val="00CB1FA6"/>
    <w:rsid w:val="00CB332C"/>
    <w:rsid w:val="00CB397E"/>
    <w:rsid w:val="00CB6651"/>
    <w:rsid w:val="00CB74BC"/>
    <w:rsid w:val="00CC2576"/>
    <w:rsid w:val="00CC6BDE"/>
    <w:rsid w:val="00CC7E62"/>
    <w:rsid w:val="00CE0896"/>
    <w:rsid w:val="00CE1570"/>
    <w:rsid w:val="00CE683A"/>
    <w:rsid w:val="00CF0D1E"/>
    <w:rsid w:val="00CF2F2E"/>
    <w:rsid w:val="00CF6981"/>
    <w:rsid w:val="00D0030A"/>
    <w:rsid w:val="00D03704"/>
    <w:rsid w:val="00D11D0F"/>
    <w:rsid w:val="00D140F9"/>
    <w:rsid w:val="00D15367"/>
    <w:rsid w:val="00D17D28"/>
    <w:rsid w:val="00D20B04"/>
    <w:rsid w:val="00D24DFD"/>
    <w:rsid w:val="00D2790C"/>
    <w:rsid w:val="00D33573"/>
    <w:rsid w:val="00D362F6"/>
    <w:rsid w:val="00D36F84"/>
    <w:rsid w:val="00D4125F"/>
    <w:rsid w:val="00D42059"/>
    <w:rsid w:val="00D429AB"/>
    <w:rsid w:val="00D541FA"/>
    <w:rsid w:val="00D5545C"/>
    <w:rsid w:val="00D601CB"/>
    <w:rsid w:val="00D73DFF"/>
    <w:rsid w:val="00D77959"/>
    <w:rsid w:val="00D8269E"/>
    <w:rsid w:val="00D92A41"/>
    <w:rsid w:val="00D9645A"/>
    <w:rsid w:val="00DA06B8"/>
    <w:rsid w:val="00DA1064"/>
    <w:rsid w:val="00DA1A69"/>
    <w:rsid w:val="00DA1AEB"/>
    <w:rsid w:val="00DA483A"/>
    <w:rsid w:val="00DA5943"/>
    <w:rsid w:val="00DA76A5"/>
    <w:rsid w:val="00DB31C6"/>
    <w:rsid w:val="00DB4E30"/>
    <w:rsid w:val="00DC1DB7"/>
    <w:rsid w:val="00DC58EF"/>
    <w:rsid w:val="00DD47E2"/>
    <w:rsid w:val="00DD5341"/>
    <w:rsid w:val="00DE148F"/>
    <w:rsid w:val="00DE3715"/>
    <w:rsid w:val="00DE4025"/>
    <w:rsid w:val="00DE5985"/>
    <w:rsid w:val="00DE5DA3"/>
    <w:rsid w:val="00DE687A"/>
    <w:rsid w:val="00DF2EE4"/>
    <w:rsid w:val="00E01C29"/>
    <w:rsid w:val="00E0314E"/>
    <w:rsid w:val="00E04EC2"/>
    <w:rsid w:val="00E05D45"/>
    <w:rsid w:val="00E12CC2"/>
    <w:rsid w:val="00E13082"/>
    <w:rsid w:val="00E13855"/>
    <w:rsid w:val="00E16707"/>
    <w:rsid w:val="00E2169A"/>
    <w:rsid w:val="00E30D5E"/>
    <w:rsid w:val="00E3376C"/>
    <w:rsid w:val="00E37F4C"/>
    <w:rsid w:val="00E40309"/>
    <w:rsid w:val="00E4033C"/>
    <w:rsid w:val="00E44E3E"/>
    <w:rsid w:val="00E44F29"/>
    <w:rsid w:val="00E477E1"/>
    <w:rsid w:val="00E525F7"/>
    <w:rsid w:val="00E5774C"/>
    <w:rsid w:val="00E64C46"/>
    <w:rsid w:val="00E651F5"/>
    <w:rsid w:val="00E67122"/>
    <w:rsid w:val="00E765B1"/>
    <w:rsid w:val="00E816AB"/>
    <w:rsid w:val="00E95A44"/>
    <w:rsid w:val="00E95B83"/>
    <w:rsid w:val="00E97704"/>
    <w:rsid w:val="00EA0768"/>
    <w:rsid w:val="00EA2E6E"/>
    <w:rsid w:val="00EA72F6"/>
    <w:rsid w:val="00EB04B6"/>
    <w:rsid w:val="00EB0B02"/>
    <w:rsid w:val="00EC0F4E"/>
    <w:rsid w:val="00EC13E3"/>
    <w:rsid w:val="00ED3301"/>
    <w:rsid w:val="00EE3CD7"/>
    <w:rsid w:val="00EE598E"/>
    <w:rsid w:val="00EF0D5D"/>
    <w:rsid w:val="00EF10FE"/>
    <w:rsid w:val="00EF609C"/>
    <w:rsid w:val="00F00A45"/>
    <w:rsid w:val="00F021AF"/>
    <w:rsid w:val="00F0740A"/>
    <w:rsid w:val="00F106D5"/>
    <w:rsid w:val="00F1204C"/>
    <w:rsid w:val="00F14755"/>
    <w:rsid w:val="00F16AE1"/>
    <w:rsid w:val="00F2031C"/>
    <w:rsid w:val="00F25A4D"/>
    <w:rsid w:val="00F267B3"/>
    <w:rsid w:val="00F267EC"/>
    <w:rsid w:val="00F27630"/>
    <w:rsid w:val="00F31E70"/>
    <w:rsid w:val="00F34432"/>
    <w:rsid w:val="00F41141"/>
    <w:rsid w:val="00F44C1F"/>
    <w:rsid w:val="00F4557B"/>
    <w:rsid w:val="00F46187"/>
    <w:rsid w:val="00F465A0"/>
    <w:rsid w:val="00F5284E"/>
    <w:rsid w:val="00F5368E"/>
    <w:rsid w:val="00F54981"/>
    <w:rsid w:val="00F57302"/>
    <w:rsid w:val="00F61EF7"/>
    <w:rsid w:val="00F70BB8"/>
    <w:rsid w:val="00F77ECB"/>
    <w:rsid w:val="00F816E7"/>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C75A8"/>
    <w:rsid w:val="00FF1152"/>
    <w:rsid w:val="00FF26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75CAF4F"/>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073217"/>
    <w:pPr>
      <w:numPr>
        <w:numId w:val="1"/>
      </w:numPr>
      <w:pBdr>
        <w:top w:val="single" w:sz="18" w:space="0" w:color="auto"/>
        <w:left w:val="single" w:sz="18" w:space="0" w:color="auto"/>
        <w:bottom w:val="single" w:sz="18" w:space="0" w:color="auto"/>
        <w:right w:val="single" w:sz="18" w:space="0" w:color="auto"/>
      </w:pBdr>
      <w:shd w:val="clear" w:color="auto" w:fill="FFFFFF" w:themeFill="background1"/>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073217"/>
    <w:pPr>
      <w:pBdr>
        <w:top w:val="dashSmallGap" w:sz="12" w:space="0" w:color="auto"/>
        <w:left w:val="dashSmallGap" w:sz="12" w:space="0" w:color="auto"/>
        <w:bottom w:val="dashSmallGap" w:sz="12" w:space="0" w:color="auto"/>
        <w:right w:val="dashSmallGap" w:sz="12"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073217"/>
    <w:pPr>
      <w:numPr>
        <w:numId w:val="5"/>
      </w:numPr>
      <w:pBdr>
        <w:top w:val="single" w:sz="6" w:space="2" w:color="auto"/>
        <w:left w:val="single" w:sz="6" w:space="2" w:color="auto"/>
      </w:pBdr>
      <w:tabs>
        <w:tab w:val="left" w:pos="567"/>
      </w:tabs>
      <w:spacing w:before="480"/>
      <w:outlineLvl w:val="2"/>
    </w:pPr>
    <w:rPr>
      <w:b/>
      <w:caps/>
      <w:color w:val="A293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073217"/>
    <w:rPr>
      <w:b/>
      <w:bCs/>
      <w:caps/>
      <w:color w:val="A293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073217"/>
    <w:rPr>
      <w:caps/>
      <w:color w:val="A293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073217"/>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uiPriority w:val="99"/>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character" w:styleId="UnresolvedMention">
    <w:name w:val="Unresolved Mention"/>
    <w:basedOn w:val="DefaultParagraphFont"/>
    <w:uiPriority w:val="99"/>
    <w:semiHidden/>
    <w:unhideWhenUsed/>
    <w:rsid w:val="007A439D"/>
    <w:rPr>
      <w:color w:val="605E5C"/>
      <w:shd w:val="clear" w:color="auto" w:fill="E1DFDD"/>
    </w:rPr>
  </w:style>
  <w:style w:type="paragraph" w:customStyle="1" w:styleId="10LSCIBTableContents">
    <w:name w:val="10LS_CIB Table Contents"/>
    <w:basedOn w:val="Normal"/>
    <w:next w:val="Normal"/>
    <w:rsid w:val="00A32EA4"/>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3C357D"/>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073217"/>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53882220">
      <w:bodyDiv w:val="1"/>
      <w:marLeft w:val="0"/>
      <w:marRight w:val="0"/>
      <w:marTop w:val="0"/>
      <w:marBottom w:val="0"/>
      <w:divBdr>
        <w:top w:val="none" w:sz="0" w:space="0" w:color="auto"/>
        <w:left w:val="none" w:sz="0" w:space="0" w:color="auto"/>
        <w:bottom w:val="none" w:sz="0" w:space="0" w:color="auto"/>
        <w:right w:val="none" w:sz="0" w:space="0" w:color="auto"/>
      </w:divBdr>
    </w:div>
    <w:div w:id="210390079">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50226566">
      <w:bodyDiv w:val="1"/>
      <w:marLeft w:val="0"/>
      <w:marRight w:val="0"/>
      <w:marTop w:val="0"/>
      <w:marBottom w:val="0"/>
      <w:divBdr>
        <w:top w:val="none" w:sz="0" w:space="0" w:color="auto"/>
        <w:left w:val="none" w:sz="0" w:space="0" w:color="auto"/>
        <w:bottom w:val="none" w:sz="0" w:space="0" w:color="auto"/>
        <w:right w:val="none" w:sz="0" w:space="0" w:color="auto"/>
      </w:divBdr>
    </w:div>
    <w:div w:id="473572289">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5957520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4504249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068915278">
      <w:bodyDiv w:val="1"/>
      <w:marLeft w:val="0"/>
      <w:marRight w:val="0"/>
      <w:marTop w:val="0"/>
      <w:marBottom w:val="0"/>
      <w:divBdr>
        <w:top w:val="none" w:sz="0" w:space="0" w:color="auto"/>
        <w:left w:val="none" w:sz="0" w:space="0" w:color="auto"/>
        <w:bottom w:val="none" w:sz="0" w:space="0" w:color="auto"/>
        <w:right w:val="none" w:sz="0" w:space="0" w:color="auto"/>
      </w:divBdr>
    </w:div>
    <w:div w:id="1321691185">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405448004">
      <w:bodyDiv w:val="1"/>
      <w:marLeft w:val="0"/>
      <w:marRight w:val="0"/>
      <w:marTop w:val="0"/>
      <w:marBottom w:val="0"/>
      <w:divBdr>
        <w:top w:val="none" w:sz="0" w:space="0" w:color="auto"/>
        <w:left w:val="none" w:sz="0" w:space="0" w:color="auto"/>
        <w:bottom w:val="none" w:sz="0" w:space="0" w:color="auto"/>
        <w:right w:val="none" w:sz="0" w:space="0" w:color="auto"/>
      </w:divBdr>
    </w:div>
    <w:div w:id="1549534503">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111207">
      <w:bodyDiv w:val="1"/>
      <w:marLeft w:val="0"/>
      <w:marRight w:val="0"/>
      <w:marTop w:val="0"/>
      <w:marBottom w:val="0"/>
      <w:divBdr>
        <w:top w:val="none" w:sz="0" w:space="0" w:color="auto"/>
        <w:left w:val="none" w:sz="0" w:space="0" w:color="auto"/>
        <w:bottom w:val="none" w:sz="0" w:space="0" w:color="auto"/>
        <w:right w:val="none" w:sz="0" w:space="0" w:color="auto"/>
      </w:divBdr>
    </w:div>
    <w:div w:id="18829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https://statbel.fgov.be(fr/themes/prix-la" TargetMode="External"/><Relationship Id="rId3" Type="http://schemas.openxmlformats.org/officeDocument/2006/relationships/customXml" Target="../customXml/item3.xml"/><Relationship Id="rId21" Type="http://schemas.openxmlformats.org/officeDocument/2006/relationships/image" Target="media/image10.jp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logement.wallonie.be" TargetMode="Externa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6.jpg"/><Relationship Id="rId10" Type="http://schemas.openxmlformats.org/officeDocument/2006/relationships/endnotes" Target="endnotes.xml"/><Relationship Id="rId19" Type="http://schemas.openxmlformats.org/officeDocument/2006/relationships/image" Target="media/image8.jp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image" Target="media/image15.jpg"/><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D0EBD4B5-CB13-4ED0-89F6-C47024A63202}">
  <ds:schemaRefs>
    <ds:schemaRef ds:uri="http://schemas.microsoft.com/sharepoint/v3/contenttype/forms"/>
  </ds:schemaRefs>
</ds:datastoreItem>
</file>

<file path=customXml/itemProps2.xml><?xml version="1.0" encoding="utf-8"?>
<ds:datastoreItem xmlns:ds="http://schemas.openxmlformats.org/officeDocument/2006/customXml" ds:itemID="{64DE1D21-E6BE-4CF4-90E6-FFF393F25177}">
  <ds:schemaRefs>
    <ds:schemaRef ds:uri="http://schemas.openxmlformats.org/officeDocument/2006/bibliography"/>
  </ds:schemaRefs>
</ds:datastoreItem>
</file>

<file path=customXml/itemProps3.xml><?xml version="1.0" encoding="utf-8"?>
<ds:datastoreItem xmlns:ds="http://schemas.openxmlformats.org/officeDocument/2006/customXml" ds:itemID="{3BD42826-F866-4775-B15A-8C5AAB77E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67EC0-2129-4F12-8E93-51B33E216CF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4d0e1e6-7616-4597-96fb-f96d0e39d853"/>
    <ds:schemaRef ds:uri="1ecde666-ded2-4c28-b4f3-d6be74eb715f"/>
    <ds:schemaRef ds:uri="http://www.w3.org/XML/1998/namespace"/>
    <ds:schemaRef ds:uri="http://purl.org/dc/dcmitype/"/>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8410</Words>
  <Characters>53311</Characters>
  <Application>Microsoft Office Word</Application>
  <DocSecurity>0</DocSecurity>
  <Lines>444</Lines>
  <Paragraphs>123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61598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VERVONDEL Bart</cp:lastModifiedBy>
  <cp:revision>8</cp:revision>
  <cp:lastPrinted>2024-07-18T12:30:00Z</cp:lastPrinted>
  <dcterms:created xsi:type="dcterms:W3CDTF">2024-11-20T08:54:00Z</dcterms:created>
  <dcterms:modified xsi:type="dcterms:W3CDTF">2024-12-20T13:03:00Z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