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AB607" w14:textId="77777777" w:rsidR="00A34C03" w:rsidRPr="00DC0A12" w:rsidRDefault="00A34C03" w:rsidP="00A34C03">
      <w:pPr>
        <w:rPr>
          <w:rFonts w:ascii="Calibri" w:eastAsia="Times New Roman" w:hAnsi="Calibri" w:cs="Calibri"/>
          <w:b/>
          <w:bCs/>
          <w:color w:val="BEAF87"/>
          <w:sz w:val="24"/>
          <w:szCs w:val="24"/>
          <w:u w:val="single"/>
          <w:lang w:val="fr-FR"/>
        </w:rPr>
      </w:pPr>
    </w:p>
    <w:p w14:paraId="667629EB" w14:textId="1CEADD26" w:rsidR="006A2376" w:rsidRPr="00395631" w:rsidRDefault="00177C24">
      <w:pPr>
        <w:jc w:val="center"/>
        <w:rPr>
          <w:rFonts w:ascii="Calibri" w:eastAsia="Times New Roman" w:hAnsi="Calibri" w:cs="Calibri"/>
          <w:b/>
          <w:bCs/>
          <w:color w:val="BEAF87"/>
          <w:sz w:val="24"/>
          <w:szCs w:val="24"/>
          <w:u w:val="single"/>
          <w:lang w:val="nl-BE"/>
        </w:rPr>
      </w:pPr>
      <w:r w:rsidRPr="00395631">
        <w:rPr>
          <w:rFonts w:ascii="Calibri" w:eastAsia="Times New Roman" w:hAnsi="Calibri" w:cs="Calibri"/>
          <w:b/>
          <w:bCs/>
          <w:color w:val="BEAF87"/>
          <w:sz w:val="24"/>
          <w:szCs w:val="24"/>
          <w:u w:val="single"/>
          <w:lang w:val="nl-BE"/>
        </w:rPr>
        <w:t xml:space="preserve">CLAUSULES DIE IN DE </w:t>
      </w:r>
      <w:r w:rsidR="00395631">
        <w:rPr>
          <w:rFonts w:ascii="Calibri" w:eastAsia="Times New Roman" w:hAnsi="Calibri" w:cs="Calibri"/>
          <w:b/>
          <w:bCs/>
          <w:color w:val="BEAF87"/>
          <w:sz w:val="24"/>
          <w:szCs w:val="24"/>
          <w:u w:val="single"/>
          <w:lang w:val="nl-BE"/>
        </w:rPr>
        <w:t>BEMIDDELINGS</w:t>
      </w:r>
      <w:r w:rsidRPr="00395631">
        <w:rPr>
          <w:rFonts w:ascii="Calibri" w:eastAsia="Times New Roman" w:hAnsi="Calibri" w:cs="Calibri"/>
          <w:b/>
          <w:bCs/>
          <w:color w:val="BEAF87"/>
          <w:sz w:val="24"/>
          <w:szCs w:val="24"/>
          <w:u w:val="single"/>
          <w:lang w:val="nl-BE"/>
        </w:rPr>
        <w:t>OPDRACHT MOETEN WORDEN OPGENOMEN OM DE MAKELAAR</w:t>
      </w:r>
      <w:r w:rsidR="00395631">
        <w:rPr>
          <w:rFonts w:ascii="Calibri" w:eastAsia="Times New Roman" w:hAnsi="Calibri" w:cs="Calibri"/>
          <w:b/>
          <w:bCs/>
          <w:color w:val="BEAF87"/>
          <w:sz w:val="24"/>
          <w:szCs w:val="24"/>
          <w:u w:val="single"/>
          <w:lang w:val="nl-BE"/>
        </w:rPr>
        <w:t>SLOON</w:t>
      </w:r>
      <w:r w:rsidRPr="00395631">
        <w:rPr>
          <w:rFonts w:ascii="Calibri" w:eastAsia="Times New Roman" w:hAnsi="Calibri" w:cs="Calibri"/>
          <w:b/>
          <w:bCs/>
          <w:color w:val="BEAF87"/>
          <w:sz w:val="24"/>
          <w:szCs w:val="24"/>
          <w:u w:val="single"/>
          <w:lang w:val="nl-BE"/>
        </w:rPr>
        <w:t xml:space="preserve"> TE "BESCHERMEN" IN HET GEVAL VAN EEN VERKOOP AAN EEN HUURDER MET VOORKEURRECHT (DE TOEVOEGING AAN ONZE GEBRUIKELIJKE CLAUSULES IS </w:t>
      </w:r>
      <w:r w:rsidR="00395631">
        <w:rPr>
          <w:rFonts w:ascii="Calibri" w:eastAsia="Times New Roman" w:hAnsi="Calibri" w:cs="Calibri"/>
          <w:b/>
          <w:bCs/>
          <w:color w:val="BEAF87"/>
          <w:sz w:val="24"/>
          <w:szCs w:val="24"/>
          <w:u w:val="single"/>
          <w:lang w:val="nl-BE"/>
        </w:rPr>
        <w:t xml:space="preserve">IN </w:t>
      </w:r>
      <w:r w:rsidRPr="00395631">
        <w:rPr>
          <w:rFonts w:ascii="Calibri" w:eastAsia="Times New Roman" w:hAnsi="Calibri" w:cs="Calibri"/>
          <w:b/>
          <w:bCs/>
          <w:color w:val="BEAF87"/>
          <w:sz w:val="24"/>
          <w:szCs w:val="24"/>
          <w:u w:val="single"/>
          <w:lang w:val="nl-BE"/>
        </w:rPr>
        <w:t>GROEN GEMARKEERD)</w:t>
      </w:r>
    </w:p>
    <w:p w14:paraId="5E33147B" w14:textId="3C963B65" w:rsidR="006A2376" w:rsidRPr="00395631" w:rsidRDefault="00177C24">
      <w:pPr>
        <w:jc w:val="center"/>
        <w:rPr>
          <w:b/>
          <w:bCs/>
          <w:u w:val="single"/>
          <w:lang w:val="nl-BE"/>
        </w:rPr>
      </w:pPr>
      <w:r w:rsidRPr="00395631">
        <w:rPr>
          <w:b/>
          <w:bCs/>
          <w:u w:val="single"/>
          <w:lang w:val="nl-BE"/>
        </w:rPr>
        <w:t>Natuurlijk moet het contract worden ondertekend .... VOORDAT de verhuurder</w:t>
      </w:r>
      <w:r w:rsidR="00395631">
        <w:rPr>
          <w:b/>
          <w:bCs/>
          <w:u w:val="single"/>
          <w:lang w:val="nl-BE"/>
        </w:rPr>
        <w:t xml:space="preserve"> de</w:t>
      </w:r>
      <w:r w:rsidRPr="00395631">
        <w:rPr>
          <w:b/>
          <w:bCs/>
          <w:u w:val="single"/>
          <w:lang w:val="nl-BE"/>
        </w:rPr>
        <w:t xml:space="preserve"> eigendom aan de huurder aanbiedt... </w:t>
      </w:r>
    </w:p>
    <w:p w14:paraId="68A5930A" w14:textId="7F909810" w:rsidR="006A2376" w:rsidRPr="00395631" w:rsidRDefault="00A34C03">
      <w:pPr>
        <w:rPr>
          <w:lang w:val="nl-BE"/>
        </w:rPr>
      </w:pPr>
      <w:r w:rsidRPr="00395631">
        <w:rPr>
          <w:lang w:val="nl-BE"/>
        </w:rPr>
        <w:t>Voor de uitoefening van zijn opdracht ontvangt de vastgoedmakelaar een niet-reduceerbare vergoeding gelijk aan x% excl. btw (</w:t>
      </w:r>
      <w:proofErr w:type="spellStart"/>
      <w:r w:rsidRPr="00395631">
        <w:rPr>
          <w:lang w:val="nl-BE"/>
        </w:rPr>
        <w:t>x,xx</w:t>
      </w:r>
      <w:proofErr w:type="spellEnd"/>
      <w:r w:rsidRPr="00395631">
        <w:rPr>
          <w:lang w:val="nl-BE"/>
        </w:rPr>
        <w:t>% incl. btw) berekend op de door de</w:t>
      </w:r>
      <w:r w:rsidR="005577C0">
        <w:rPr>
          <w:lang w:val="nl-BE"/>
        </w:rPr>
        <w:t xml:space="preserve"> opdrachtgever</w:t>
      </w:r>
      <w:r w:rsidRPr="00395631">
        <w:rPr>
          <w:lang w:val="nl-BE"/>
        </w:rPr>
        <w:t xml:space="preserve"> verkregen en/of aanvaarde verkoopprijs (met een minimum van xxx € excl. btw of </w:t>
      </w:r>
      <w:proofErr w:type="spellStart"/>
      <w:r w:rsidRPr="00395631">
        <w:rPr>
          <w:lang w:val="nl-BE"/>
        </w:rPr>
        <w:t>xxxx</w:t>
      </w:r>
      <w:proofErr w:type="spellEnd"/>
      <w:r w:rsidRPr="00395631">
        <w:rPr>
          <w:lang w:val="nl-BE"/>
        </w:rPr>
        <w:t xml:space="preserve"> € incl. btw).  Deze vergoeding omvat wel / niet * (doorhalen wat niet van toepassing is), de kosten van de stappen die door de </w:t>
      </w:r>
      <w:r w:rsidR="005577C0">
        <w:rPr>
          <w:lang w:val="nl-BE"/>
        </w:rPr>
        <w:t>makelaar</w:t>
      </w:r>
      <w:r w:rsidRPr="00395631">
        <w:rPr>
          <w:lang w:val="nl-BE"/>
        </w:rPr>
        <w:t xml:space="preserve"> worden ondernomen om de certificaten en documenten te verkrijgen die nodig zijn om het onroerend goed te koop te stellen en om de voorlopige verkoopovereenkomst </w:t>
      </w:r>
      <w:r w:rsidR="005577C0">
        <w:rPr>
          <w:lang w:val="nl-BE"/>
        </w:rPr>
        <w:t>voor te bereiden</w:t>
      </w:r>
      <w:r w:rsidRPr="00395631">
        <w:rPr>
          <w:lang w:val="nl-BE"/>
        </w:rPr>
        <w:t xml:space="preserve"> (bijlage 1).  </w:t>
      </w:r>
    </w:p>
    <w:p w14:paraId="3306D71A" w14:textId="2205BB6D" w:rsidR="006A2376" w:rsidRPr="00395631" w:rsidRDefault="00A34C03">
      <w:pPr>
        <w:rPr>
          <w:lang w:val="nl-BE"/>
        </w:rPr>
      </w:pPr>
      <w:bookmarkStart w:id="0" w:name="_Hlk10722474"/>
      <w:bookmarkEnd w:id="0"/>
      <w:r w:rsidRPr="00395631">
        <w:rPr>
          <w:lang w:val="nl-BE"/>
        </w:rPr>
        <w:t xml:space="preserve">De erelonen zijn verschuldigd zodra de vastgoedmakelaar zijn opdracht heeft vervuld door de ontvangst van een stevig, geldig en onherroepelijk schriftelijk aanbod tot aankoop tegen een prijs die overeenstemt met de wensen van de </w:t>
      </w:r>
      <w:r w:rsidR="005577C0">
        <w:rPr>
          <w:lang w:val="nl-BE"/>
        </w:rPr>
        <w:t>opdrachtgever</w:t>
      </w:r>
      <w:r w:rsidRPr="00395631">
        <w:rPr>
          <w:lang w:val="nl-BE"/>
        </w:rPr>
        <w:t xml:space="preserve"> en/of de advertentie voor de verkoop (verkregen prijs) en/of de ondertekening van een voorlopige verkoopovereenkomst (aanvaarde prijs) </w:t>
      </w:r>
      <w:r w:rsidRPr="00395631">
        <w:rPr>
          <w:highlight w:val="green"/>
          <w:lang w:val="nl-BE"/>
        </w:rPr>
        <w:t xml:space="preserve">alsook in geval van aanvaarding van het verkoopaanbod door de huurder die geniet van het voorkeurrecht </w:t>
      </w:r>
      <w:r w:rsidR="00772794" w:rsidRPr="00395631">
        <w:rPr>
          <w:highlight w:val="green"/>
          <w:lang w:val="nl-BE"/>
        </w:rPr>
        <w:t xml:space="preserve">(artikel 247/1 en volgende van </w:t>
      </w:r>
      <w:r w:rsidR="005577C0">
        <w:rPr>
          <w:highlight w:val="green"/>
          <w:lang w:val="nl-BE"/>
        </w:rPr>
        <w:t>de Brussels</w:t>
      </w:r>
      <w:r w:rsidR="00095CF6">
        <w:rPr>
          <w:highlight w:val="green"/>
          <w:lang w:val="nl-BE"/>
        </w:rPr>
        <w:t>e</w:t>
      </w:r>
      <w:r w:rsidR="005577C0">
        <w:rPr>
          <w:highlight w:val="green"/>
          <w:lang w:val="nl-BE"/>
        </w:rPr>
        <w:t xml:space="preserve"> Huisvestingscode</w:t>
      </w:r>
      <w:r w:rsidR="00772794" w:rsidRPr="00395631">
        <w:rPr>
          <w:highlight w:val="green"/>
          <w:lang w:val="nl-BE"/>
        </w:rPr>
        <w:t>)</w:t>
      </w:r>
      <w:r w:rsidRPr="00395631">
        <w:rPr>
          <w:lang w:val="nl-BE"/>
        </w:rPr>
        <w:t xml:space="preserve">.  </w:t>
      </w:r>
      <w:bookmarkStart w:id="1" w:name="_Hlk65757008"/>
      <w:r w:rsidRPr="00395631">
        <w:rPr>
          <w:lang w:val="nl-BE"/>
        </w:rPr>
        <w:t>Ze zijn ten laatste betaalbaar bij de ondertekening van de verkoopakte.</w:t>
      </w:r>
      <w:bookmarkEnd w:id="1"/>
      <w:r w:rsidRPr="00395631">
        <w:rPr>
          <w:lang w:val="nl-BE"/>
        </w:rPr>
        <w:t xml:space="preserve">  </w:t>
      </w:r>
    </w:p>
    <w:p w14:paraId="2876CC93" w14:textId="77777777" w:rsidR="006A2376" w:rsidRPr="00395631" w:rsidRDefault="00772794">
      <w:pPr>
        <w:rPr>
          <w:b/>
          <w:bCs/>
          <w:sz w:val="32"/>
          <w:szCs w:val="32"/>
          <w:lang w:val="nl-BE"/>
        </w:rPr>
      </w:pPr>
      <w:r w:rsidRPr="00395631">
        <w:rPr>
          <w:b/>
          <w:bCs/>
          <w:sz w:val="32"/>
          <w:szCs w:val="32"/>
          <w:highlight w:val="red"/>
          <w:lang w:val="nl-BE"/>
        </w:rPr>
        <w:t>OF</w:t>
      </w:r>
    </w:p>
    <w:p w14:paraId="7092EBDB" w14:textId="54640CED" w:rsidR="006A2376" w:rsidRPr="00395631" w:rsidRDefault="00177C24">
      <w:pPr>
        <w:rPr>
          <w:lang w:val="nl-BE"/>
        </w:rPr>
      </w:pPr>
      <w:r w:rsidRPr="00395631">
        <w:rPr>
          <w:lang w:val="nl-BE"/>
        </w:rPr>
        <w:t>Voor de uitvoering van zijn taken ontvangt de makelaar een vergoeding gelijk aan x% exclusief btw (</w:t>
      </w:r>
      <w:proofErr w:type="spellStart"/>
      <w:r w:rsidRPr="00395631">
        <w:rPr>
          <w:lang w:val="nl-BE"/>
        </w:rPr>
        <w:t>x,xx</w:t>
      </w:r>
      <w:proofErr w:type="spellEnd"/>
      <w:r w:rsidRPr="00395631">
        <w:rPr>
          <w:lang w:val="nl-BE"/>
        </w:rPr>
        <w:t xml:space="preserve">% inclusief btw) berekend op de door de </w:t>
      </w:r>
      <w:r w:rsidR="00095CF6">
        <w:rPr>
          <w:lang w:val="nl-BE"/>
        </w:rPr>
        <w:t>opdrachtgever</w:t>
      </w:r>
      <w:r w:rsidRPr="00395631">
        <w:rPr>
          <w:lang w:val="nl-BE"/>
        </w:rPr>
        <w:t xml:space="preserve"> verkregen en/of aanvaarde verkoopprijs (met een minimum van xxx € exclusief btw of </w:t>
      </w:r>
      <w:proofErr w:type="spellStart"/>
      <w:r w:rsidRPr="00395631">
        <w:rPr>
          <w:lang w:val="nl-BE"/>
        </w:rPr>
        <w:t>xxxx</w:t>
      </w:r>
      <w:proofErr w:type="spellEnd"/>
      <w:r w:rsidRPr="00395631">
        <w:rPr>
          <w:lang w:val="nl-BE"/>
        </w:rPr>
        <w:t xml:space="preserve"> € inclusief btw).   </w:t>
      </w:r>
      <w:r w:rsidRPr="00395631">
        <w:rPr>
          <w:highlight w:val="green"/>
          <w:lang w:val="nl-BE"/>
        </w:rPr>
        <w:t xml:space="preserve">De commissie kan echter worden verminderd met x% als de verkoop plaatsvindt </w:t>
      </w:r>
      <w:r w:rsidR="00095CF6">
        <w:rPr>
          <w:highlight w:val="green"/>
          <w:lang w:val="nl-BE"/>
        </w:rPr>
        <w:t>door</w:t>
      </w:r>
      <w:r w:rsidRPr="00395631">
        <w:rPr>
          <w:highlight w:val="green"/>
          <w:lang w:val="nl-BE"/>
        </w:rPr>
        <w:t xml:space="preserve"> de aanvaarding door de huurder die geniet van het voorkeurrecht van het oorspronkelijke aanbod van de verkoper (artikel 247/2 § 2 en 3 van</w:t>
      </w:r>
      <w:r w:rsidR="00095CF6" w:rsidRPr="00095CF6">
        <w:rPr>
          <w:highlight w:val="green"/>
          <w:lang w:val="nl-BE"/>
        </w:rPr>
        <w:t xml:space="preserve"> </w:t>
      </w:r>
      <w:r w:rsidR="00095CF6">
        <w:rPr>
          <w:highlight w:val="green"/>
          <w:lang w:val="nl-BE"/>
        </w:rPr>
        <w:t>de Brusselse Huisvestingscode</w:t>
      </w:r>
      <w:r w:rsidRPr="00395631">
        <w:rPr>
          <w:highlight w:val="green"/>
          <w:lang w:val="nl-BE"/>
        </w:rPr>
        <w:t>)</w:t>
      </w:r>
      <w:r w:rsidRPr="00395631">
        <w:rPr>
          <w:lang w:val="nl-BE"/>
        </w:rPr>
        <w:t xml:space="preserve">. Deze vergoeding omvat wel / niet * (doorhalen wat niet van toepassing is), de kosten van de stappen die de makelaar onderneemt om de certificaten en documenten te verkrijgen die nodig zijn om het onroerend goed te koop te stellen en om de voorlopige verkoopovereenkomst </w:t>
      </w:r>
      <w:r w:rsidR="00095CF6">
        <w:rPr>
          <w:lang w:val="nl-BE"/>
        </w:rPr>
        <w:t>voor te bereiden</w:t>
      </w:r>
      <w:r w:rsidRPr="00395631">
        <w:rPr>
          <w:lang w:val="nl-BE"/>
        </w:rPr>
        <w:t xml:space="preserve"> (bijlage 1).  </w:t>
      </w:r>
    </w:p>
    <w:p w14:paraId="4F6F2333" w14:textId="2089B632" w:rsidR="006A2376" w:rsidRDefault="006A2376">
      <w:pPr>
        <w:rPr>
          <w:lang w:val="nl-BE"/>
        </w:rPr>
      </w:pPr>
    </w:p>
    <w:p w14:paraId="37236182" w14:textId="434769E6" w:rsidR="00533833" w:rsidRPr="00395631" w:rsidRDefault="00533833">
      <w:pPr>
        <w:rPr>
          <w:lang w:val="nl-BE"/>
        </w:rPr>
      </w:pPr>
      <w:r>
        <w:rPr>
          <w:lang w:val="nl-BE"/>
        </w:rPr>
        <w:t xml:space="preserve">LET OP: </w:t>
      </w:r>
      <w:r w:rsidRPr="00533833">
        <w:rPr>
          <w:lang w:val="nl-BE"/>
        </w:rPr>
        <w:t>Wij raden u in ieder geval aan om het document “Voorkeurrecht – Toelichting” die op MY CENTURY 21 staat, aandachtig te lezen, vooraleer u aan de slag gaat met een verkoop waarbij het voorkeurrecht van de huurder van toepassing is!</w:t>
      </w:r>
    </w:p>
    <w:sectPr w:rsidR="00533833" w:rsidRPr="0039563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5858E" w14:textId="77777777" w:rsidR="00177C24" w:rsidRDefault="00177C24">
      <w:pPr>
        <w:spacing w:after="0" w:line="240" w:lineRule="auto"/>
      </w:pPr>
      <w:r>
        <w:separator/>
      </w:r>
    </w:p>
  </w:endnote>
  <w:endnote w:type="continuationSeparator" w:id="0">
    <w:p w14:paraId="32255D50" w14:textId="77777777" w:rsidR="00177C24" w:rsidRDefault="0017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4EB1057-78E5-4B78-85CF-01539E7BB21D}"/>
    <w:embedBold r:id="rId2" w:fontKey="{B9925F22-5B90-44C9-A5F1-DEC9EF184862}"/>
    <w:embedItalic r:id="rId3" w:fontKey="{A2AC8DC2-60C3-4DD8-AD43-E082F3AB753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E71F4872-31AF-41D4-BC4B-FD500D479F54}"/>
  </w:font>
  <w:font w:name="Calibri">
    <w:panose1 w:val="020F0502020204030204"/>
    <w:charset w:val="00"/>
    <w:family w:val="swiss"/>
    <w:pitch w:val="variable"/>
    <w:sig w:usb0="E4002EFF" w:usb1="C200247B" w:usb2="00000009" w:usb3="00000000" w:csb0="000001FF" w:csb1="00000000"/>
    <w:embedRegular r:id="rId5" w:fontKey="{7F1F54AF-E079-4F2A-B059-35503E728BD5}"/>
    <w:embedBold r:id="rId6" w:fontKey="{686126C0-B2E8-43DA-84B9-C041CFA3413E}"/>
  </w:font>
  <w:font w:name="Century Gothic Std">
    <w:altName w:val="Times New Roman"/>
    <w:charset w:val="00"/>
    <w:family w:val="swiss"/>
    <w:pitch w:val="variable"/>
  </w:font>
  <w:font w:name="Cambria">
    <w:panose1 w:val="02040503050406030204"/>
    <w:charset w:val="00"/>
    <w:family w:val="roman"/>
    <w:pitch w:val="variable"/>
    <w:sig w:usb0="E00006FF" w:usb1="420024FF" w:usb2="02000000" w:usb3="00000000" w:csb0="0000019F" w:csb1="00000000"/>
    <w:embedRegular r:id="rId7" w:fontKey="{7FFAB224-34A7-4FD7-8491-A602B6DCA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6E73" w14:textId="77777777" w:rsidR="00DC0A12" w:rsidRDefault="00DC0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A1BB9" w14:textId="77777777" w:rsidR="006A2376" w:rsidRPr="00395631" w:rsidRDefault="00177C24">
    <w:pPr>
      <w:pStyle w:val="Footer"/>
      <w:jc w:val="center"/>
      <w:rPr>
        <w:b/>
        <w:bCs/>
        <w:sz w:val="20"/>
        <w:szCs w:val="20"/>
        <w:lang w:val="nl-BE"/>
      </w:rPr>
    </w:pPr>
    <w:r w:rsidRPr="0087059C">
      <w:rPr>
        <w:rFonts w:ascii="Century Gothic Std"/>
        <w:b/>
        <w:bCs/>
        <w:color w:val="BEAF87"/>
        <w:spacing w:val="2"/>
        <w:sz w:val="20"/>
        <w:szCs w:val="20"/>
        <w:lang w:val="nl-BE"/>
      </w:rPr>
      <w:t xml:space="preserve">Elk </w:t>
    </w:r>
    <w:r w:rsidRPr="0087059C">
      <w:rPr>
        <w:rFonts w:ascii="Century Gothic Std"/>
        <w:b/>
        <w:bCs/>
        <w:color w:val="BEAF87"/>
        <w:spacing w:val="1"/>
        <w:sz w:val="20"/>
        <w:szCs w:val="20"/>
        <w:lang w:val="nl-BE"/>
      </w:rPr>
      <w:t xml:space="preserve">kantoor is </w:t>
    </w:r>
    <w:r w:rsidRPr="0087059C">
      <w:rPr>
        <w:rFonts w:ascii="Century Gothic Std"/>
        <w:b/>
        <w:bCs/>
        <w:color w:val="BEAF87"/>
        <w:spacing w:val="2"/>
        <w:sz w:val="20"/>
        <w:szCs w:val="20"/>
        <w:lang w:val="nl-BE"/>
      </w:rPr>
      <w:t xml:space="preserve">juridisch </w:t>
    </w:r>
    <w:r w:rsidRPr="0087059C">
      <w:rPr>
        <w:rFonts w:ascii="Century Gothic Std"/>
        <w:b/>
        <w:bCs/>
        <w:color w:val="BEAF87"/>
        <w:spacing w:val="1"/>
        <w:sz w:val="20"/>
        <w:szCs w:val="20"/>
        <w:lang w:val="nl-BE"/>
      </w:rPr>
      <w:t xml:space="preserve">en financieel onafhankelijk - </w:t>
    </w:r>
    <w:r w:rsidRPr="00395631">
      <w:rPr>
        <w:rFonts w:ascii="Century Gothic Std" w:hAnsi="Century Gothic Std"/>
        <w:b/>
        <w:bCs/>
        <w:color w:val="BEAF87"/>
        <w:spacing w:val="1"/>
        <w:sz w:val="20"/>
        <w:szCs w:val="20"/>
        <w:lang w:val="nl-BE"/>
      </w:rPr>
      <w:t xml:space="preserve">Elk kantoor is </w:t>
    </w:r>
    <w:r w:rsidRPr="00395631">
      <w:rPr>
        <w:rFonts w:ascii="Century Gothic Std" w:hAnsi="Century Gothic Std"/>
        <w:b/>
        <w:bCs/>
        <w:color w:val="BEAF87"/>
        <w:spacing w:val="2"/>
        <w:sz w:val="20"/>
        <w:szCs w:val="20"/>
        <w:lang w:val="nl-BE"/>
      </w:rPr>
      <w:t xml:space="preserve">juridisch </w:t>
    </w:r>
    <w:r w:rsidRPr="00395631">
      <w:rPr>
        <w:rFonts w:ascii="Century Gothic Std" w:hAnsi="Century Gothic Std"/>
        <w:b/>
        <w:bCs/>
        <w:color w:val="BEAF87"/>
        <w:sz w:val="20"/>
        <w:szCs w:val="20"/>
        <w:lang w:val="nl-BE"/>
      </w:rPr>
      <w:t xml:space="preserve">en </w:t>
    </w:r>
    <w:r w:rsidRPr="00395631">
      <w:rPr>
        <w:rFonts w:ascii="Century Gothic Std" w:hAnsi="Century Gothic Std"/>
        <w:b/>
        <w:bCs/>
        <w:color w:val="BEAF87"/>
        <w:spacing w:val="1"/>
        <w:sz w:val="20"/>
        <w:szCs w:val="20"/>
        <w:lang w:val="nl-BE"/>
      </w:rPr>
      <w:t>financieel onafhankelijk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8A511" w14:textId="77777777" w:rsidR="00DC0A12" w:rsidRDefault="00DC0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BAE84" w14:textId="77777777" w:rsidR="00177C24" w:rsidRDefault="00177C24">
      <w:pPr>
        <w:spacing w:after="0" w:line="240" w:lineRule="auto"/>
      </w:pPr>
      <w:r>
        <w:separator/>
      </w:r>
    </w:p>
  </w:footnote>
  <w:footnote w:type="continuationSeparator" w:id="0">
    <w:p w14:paraId="4F7FAD41" w14:textId="77777777" w:rsidR="00177C24" w:rsidRDefault="00177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86880" w14:textId="77777777" w:rsidR="00DC0A12" w:rsidRDefault="00DC0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4300" w14:textId="77777777" w:rsidR="00DC0A12" w:rsidRDefault="00DC0A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9DDB" w14:textId="77777777" w:rsidR="00DC0A12" w:rsidRDefault="00DC0A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F6"/>
    <w:rsid w:val="00095CF6"/>
    <w:rsid w:val="001008F6"/>
    <w:rsid w:val="00141EC8"/>
    <w:rsid w:val="00177C24"/>
    <w:rsid w:val="00395631"/>
    <w:rsid w:val="004717E0"/>
    <w:rsid w:val="004E50E6"/>
    <w:rsid w:val="00533833"/>
    <w:rsid w:val="005577C0"/>
    <w:rsid w:val="006A2376"/>
    <w:rsid w:val="00772794"/>
    <w:rsid w:val="007E55F8"/>
    <w:rsid w:val="00826FD6"/>
    <w:rsid w:val="0087059C"/>
    <w:rsid w:val="00902C85"/>
    <w:rsid w:val="00A34C03"/>
    <w:rsid w:val="00B82FD9"/>
    <w:rsid w:val="00BF7264"/>
    <w:rsid w:val="00DC0A12"/>
    <w:rsid w:val="00E67101"/>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F1104"/>
  <w15:docId w15:val="{A5AA6029-A624-45BB-9991-E8C59546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paragraph" w:styleId="Heading1">
    <w:name w:val="heading 1"/>
    <w:basedOn w:val="Normal"/>
    <w:next w:val="Normal"/>
    <w:link w:val="Heading1Char"/>
    <w:uiPriority w:val="9"/>
    <w:qFormat/>
    <w:rsid w:val="001008F6"/>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1008F6"/>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1008F6"/>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1008F6"/>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1008F6"/>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1008F6"/>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1008F6"/>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1008F6"/>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1008F6"/>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08F6"/>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1008F6"/>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1008F6"/>
    <w:rPr>
      <w:rFonts w:eastAsia="Times New Roman" w:cs="Times New Roman"/>
      <w:color w:val="0F4761"/>
      <w:sz w:val="28"/>
      <w:szCs w:val="28"/>
    </w:rPr>
  </w:style>
  <w:style w:type="character" w:customStyle="1" w:styleId="Heading4Char">
    <w:name w:val="Heading 4 Char"/>
    <w:link w:val="Heading4"/>
    <w:uiPriority w:val="9"/>
    <w:semiHidden/>
    <w:rsid w:val="001008F6"/>
    <w:rPr>
      <w:rFonts w:eastAsia="Times New Roman" w:cs="Times New Roman"/>
      <w:i/>
      <w:iCs/>
      <w:color w:val="0F4761"/>
    </w:rPr>
  </w:style>
  <w:style w:type="character" w:customStyle="1" w:styleId="Heading5Char">
    <w:name w:val="Heading 5 Char"/>
    <w:link w:val="Heading5"/>
    <w:uiPriority w:val="9"/>
    <w:semiHidden/>
    <w:rsid w:val="001008F6"/>
    <w:rPr>
      <w:rFonts w:eastAsia="Times New Roman" w:cs="Times New Roman"/>
      <w:color w:val="0F4761"/>
    </w:rPr>
  </w:style>
  <w:style w:type="character" w:customStyle="1" w:styleId="Heading6Char">
    <w:name w:val="Heading 6 Char"/>
    <w:link w:val="Heading6"/>
    <w:uiPriority w:val="9"/>
    <w:semiHidden/>
    <w:rsid w:val="001008F6"/>
    <w:rPr>
      <w:rFonts w:eastAsia="Times New Roman" w:cs="Times New Roman"/>
      <w:i/>
      <w:iCs/>
      <w:color w:val="595959"/>
    </w:rPr>
  </w:style>
  <w:style w:type="character" w:customStyle="1" w:styleId="Heading7Char">
    <w:name w:val="Heading 7 Char"/>
    <w:link w:val="Heading7"/>
    <w:uiPriority w:val="9"/>
    <w:semiHidden/>
    <w:rsid w:val="001008F6"/>
    <w:rPr>
      <w:rFonts w:eastAsia="Times New Roman" w:cs="Times New Roman"/>
      <w:color w:val="595959"/>
    </w:rPr>
  </w:style>
  <w:style w:type="character" w:customStyle="1" w:styleId="Heading8Char">
    <w:name w:val="Heading 8 Char"/>
    <w:link w:val="Heading8"/>
    <w:uiPriority w:val="9"/>
    <w:semiHidden/>
    <w:rsid w:val="001008F6"/>
    <w:rPr>
      <w:rFonts w:eastAsia="Times New Roman" w:cs="Times New Roman"/>
      <w:i/>
      <w:iCs/>
      <w:color w:val="272727"/>
    </w:rPr>
  </w:style>
  <w:style w:type="character" w:customStyle="1" w:styleId="Heading9Char">
    <w:name w:val="Heading 9 Char"/>
    <w:link w:val="Heading9"/>
    <w:uiPriority w:val="9"/>
    <w:semiHidden/>
    <w:rsid w:val="001008F6"/>
    <w:rPr>
      <w:rFonts w:eastAsia="Times New Roman" w:cs="Times New Roman"/>
      <w:color w:val="272727"/>
    </w:rPr>
  </w:style>
  <w:style w:type="paragraph" w:styleId="Title">
    <w:name w:val="Title"/>
    <w:basedOn w:val="Normal"/>
    <w:next w:val="Normal"/>
    <w:link w:val="TitleChar"/>
    <w:uiPriority w:val="10"/>
    <w:qFormat/>
    <w:rsid w:val="001008F6"/>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1008F6"/>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1008F6"/>
    <w:pPr>
      <w:numPr>
        <w:ilvl w:val="1"/>
      </w:numPr>
    </w:pPr>
    <w:rPr>
      <w:rFonts w:eastAsia="Times New Roman"/>
      <w:color w:val="595959"/>
      <w:spacing w:val="15"/>
      <w:sz w:val="28"/>
      <w:szCs w:val="28"/>
    </w:rPr>
  </w:style>
  <w:style w:type="character" w:customStyle="1" w:styleId="SubtitleChar">
    <w:name w:val="Subtitle Char"/>
    <w:link w:val="Subtitle"/>
    <w:uiPriority w:val="11"/>
    <w:rsid w:val="001008F6"/>
    <w:rPr>
      <w:rFonts w:eastAsia="Times New Roman" w:cs="Times New Roman"/>
      <w:color w:val="595959"/>
      <w:spacing w:val="15"/>
      <w:sz w:val="28"/>
      <w:szCs w:val="28"/>
    </w:rPr>
  </w:style>
  <w:style w:type="paragraph" w:styleId="Quote">
    <w:name w:val="Quote"/>
    <w:basedOn w:val="Normal"/>
    <w:next w:val="Normal"/>
    <w:link w:val="QuoteChar"/>
    <w:uiPriority w:val="29"/>
    <w:qFormat/>
    <w:rsid w:val="001008F6"/>
    <w:pPr>
      <w:spacing w:before="160"/>
      <w:jc w:val="center"/>
    </w:pPr>
    <w:rPr>
      <w:i/>
      <w:iCs/>
      <w:color w:val="404040"/>
    </w:rPr>
  </w:style>
  <w:style w:type="character" w:customStyle="1" w:styleId="QuoteChar">
    <w:name w:val="Quote Char"/>
    <w:link w:val="Quote"/>
    <w:uiPriority w:val="29"/>
    <w:rsid w:val="001008F6"/>
    <w:rPr>
      <w:i/>
      <w:iCs/>
      <w:color w:val="404040"/>
    </w:rPr>
  </w:style>
  <w:style w:type="paragraph" w:styleId="ListParagraph">
    <w:name w:val="List Paragraph"/>
    <w:basedOn w:val="Normal"/>
    <w:uiPriority w:val="34"/>
    <w:qFormat/>
    <w:rsid w:val="001008F6"/>
    <w:pPr>
      <w:ind w:left="720"/>
      <w:contextualSpacing/>
    </w:pPr>
  </w:style>
  <w:style w:type="character" w:styleId="IntenseEmphasis">
    <w:name w:val="Intense Emphasis"/>
    <w:uiPriority w:val="21"/>
    <w:qFormat/>
    <w:rsid w:val="001008F6"/>
    <w:rPr>
      <w:i/>
      <w:iCs/>
      <w:color w:val="0F4761"/>
    </w:rPr>
  </w:style>
  <w:style w:type="paragraph" w:styleId="IntenseQuote">
    <w:name w:val="Intense Quote"/>
    <w:basedOn w:val="Normal"/>
    <w:next w:val="Normal"/>
    <w:link w:val="IntenseQuoteChar"/>
    <w:uiPriority w:val="30"/>
    <w:qFormat/>
    <w:rsid w:val="001008F6"/>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1008F6"/>
    <w:rPr>
      <w:i/>
      <w:iCs/>
      <w:color w:val="0F4761"/>
    </w:rPr>
  </w:style>
  <w:style w:type="character" w:styleId="IntenseReference">
    <w:name w:val="Intense Reference"/>
    <w:uiPriority w:val="32"/>
    <w:qFormat/>
    <w:rsid w:val="001008F6"/>
    <w:rPr>
      <w:b/>
      <w:bCs/>
      <w:smallCaps/>
      <w:color w:val="0F4761"/>
      <w:spacing w:val="5"/>
    </w:rPr>
  </w:style>
  <w:style w:type="paragraph" w:styleId="Header">
    <w:name w:val="header"/>
    <w:basedOn w:val="Normal"/>
    <w:link w:val="HeaderChar"/>
    <w:uiPriority w:val="99"/>
    <w:unhideWhenUsed/>
    <w:rsid w:val="00DC0A12"/>
    <w:pPr>
      <w:tabs>
        <w:tab w:val="center" w:pos="4513"/>
        <w:tab w:val="right" w:pos="9026"/>
      </w:tabs>
    </w:pPr>
  </w:style>
  <w:style w:type="character" w:customStyle="1" w:styleId="HeaderChar">
    <w:name w:val="Header Char"/>
    <w:link w:val="Header"/>
    <w:uiPriority w:val="99"/>
    <w:rsid w:val="00DC0A12"/>
    <w:rPr>
      <w:sz w:val="22"/>
      <w:szCs w:val="22"/>
      <w:lang w:val="fr-BE" w:eastAsia="en-US"/>
    </w:rPr>
  </w:style>
  <w:style w:type="paragraph" w:styleId="Footer">
    <w:name w:val="footer"/>
    <w:basedOn w:val="Normal"/>
    <w:link w:val="FooterChar"/>
    <w:uiPriority w:val="99"/>
    <w:unhideWhenUsed/>
    <w:rsid w:val="00DC0A12"/>
    <w:pPr>
      <w:tabs>
        <w:tab w:val="center" w:pos="4513"/>
        <w:tab w:val="right" w:pos="9026"/>
      </w:tabs>
    </w:pPr>
  </w:style>
  <w:style w:type="character" w:customStyle="1" w:styleId="FooterChar">
    <w:name w:val="Footer Char"/>
    <w:link w:val="Footer"/>
    <w:uiPriority w:val="99"/>
    <w:rsid w:val="00DC0A12"/>
    <w:rPr>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638cb9-8127-4136-b3de-5302518504e8">
      <Terms xmlns="http://schemas.microsoft.com/office/infopath/2007/PartnerControls"/>
    </lcf76f155ced4ddcb4097134ff3c332f>
    <TaxCatchAll xmlns="4ad660f6-e9ce-4150-9688-80afa1dc73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eate a new document." ma:contentTypeScope="" ma:versionID="f716c0bab8c2ddba602982dc8154df4c">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ae8c75d98aa3fe1e5e8e80d822a4d197"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61503-3E4B-4331-B5D0-18AC73D4BEB7}">
  <ds:schemaRefs/>
</ds:datastoreItem>
</file>

<file path=customXml/itemProps2.xml><?xml version="1.0" encoding="utf-8"?>
<ds:datastoreItem xmlns:ds="http://schemas.openxmlformats.org/officeDocument/2006/customXml" ds:itemID="{369A99F3-1291-4456-A43E-1B76443027A8}">
  <ds:schemaRefs>
    <ds:schemaRef ds:uri="http://schemas.microsoft.com/office/2006/metadata/properties"/>
    <ds:schemaRef ds:uri="http://schemas.microsoft.com/office/infopath/2007/PartnerControls"/>
    <ds:schemaRef ds:uri="b8638cb9-8127-4136-b3de-5302518504e8"/>
    <ds:schemaRef ds:uri="4ad660f6-e9ce-4150-9688-80afa1dc73eb"/>
  </ds:schemaRefs>
</ds:datastoreItem>
</file>

<file path=customXml/itemProps3.xml><?xml version="1.0" encoding="utf-8"?>
<ds:datastoreItem xmlns:ds="http://schemas.openxmlformats.org/officeDocument/2006/customXml" ds:itemID="{48529FD0-B95E-4DC4-BBFB-4893278297AB}"/>
</file>

<file path=docProps/app.xml><?xml version="1.0" encoding="utf-8"?>
<Properties xmlns="http://schemas.openxmlformats.org/officeDocument/2006/extended-properties" xmlns:vt="http://schemas.openxmlformats.org/officeDocument/2006/docPropsVTypes">
  <Template>Normal</Template>
  <TotalTime>7</TotalTime>
  <Pages>1</Pages>
  <Words>391</Words>
  <Characters>2234</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TIJTGAT GILLES</dc:creator>
  <cp:lastModifiedBy>Claire Piessevaux - Century 21 Benelux</cp:lastModifiedBy>
  <cp:revision>8</cp:revision>
  <dcterms:created xsi:type="dcterms:W3CDTF">2024-05-23T14:43:00Z</dcterms:created>
  <dcterms:modified xsi:type="dcterms:W3CDTF">2024-05-23T15:33:00Z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0x0101009BAC49661B64FE44B0C31DE88022FE48</vt:lpwstr>
  </property>
  <property fmtid="{D5CDD505-2E9C-101B-9397-08002B2CF9AE}" pid="5" name="MediaServiceImageTags">
    <vt:lpwstr/>
  </property>
</Properties>
</file>