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E9942" w14:textId="77777777" w:rsidR="00EF3CBD" w:rsidRPr="00E35F45" w:rsidRDefault="00F0671B">
      <w:pPr>
        <w:rPr>
          <w:lang w:val="nl-BE"/>
        </w:rPr>
      </w:pPr>
      <w:r w:rsidRPr="00E35F45">
        <w:rPr>
          <w:lang w:val="nl-BE"/>
        </w:rPr>
        <w:t>Geachte heer/mevrouw</w:t>
      </w:r>
    </w:p>
    <w:p w14:paraId="6E8A2ABA" w14:textId="1F3BC005" w:rsidR="00EF3CBD" w:rsidRPr="00E35F45" w:rsidRDefault="0069405A">
      <w:pPr>
        <w:rPr>
          <w:lang w:val="nl-BE"/>
        </w:rPr>
      </w:pPr>
      <w:r w:rsidRPr="00E35F45">
        <w:rPr>
          <w:lang w:val="nl-BE"/>
        </w:rPr>
        <w:t xml:space="preserve">In overeenstemming met artikel 247/2 § 4 van de Brusselse </w:t>
      </w:r>
      <w:r w:rsidR="00E35F45" w:rsidRPr="00E35F45">
        <w:rPr>
          <w:lang w:val="nl-BE"/>
        </w:rPr>
        <w:t>Huisve</w:t>
      </w:r>
      <w:r w:rsidR="00E35F45">
        <w:rPr>
          <w:lang w:val="nl-BE"/>
        </w:rPr>
        <w:t>stings</w:t>
      </w:r>
      <w:r w:rsidRPr="00E35F45">
        <w:rPr>
          <w:lang w:val="nl-BE"/>
        </w:rPr>
        <w:t xml:space="preserve">code, breng ik u hierbij op de hoogte van de </w:t>
      </w:r>
      <w:r w:rsidR="00B023E8" w:rsidRPr="00E35F45">
        <w:rPr>
          <w:lang w:val="nl-BE"/>
        </w:rPr>
        <w:t xml:space="preserve">nieuwe voorwaarden </w:t>
      </w:r>
      <w:r w:rsidR="00B764FF" w:rsidRPr="00E35F45">
        <w:rPr>
          <w:lang w:val="nl-BE"/>
        </w:rPr>
        <w:t xml:space="preserve">en/of de nieuwe prijs </w:t>
      </w:r>
      <w:r w:rsidR="00B023E8" w:rsidRPr="00E35F45">
        <w:rPr>
          <w:lang w:val="nl-BE"/>
        </w:rPr>
        <w:t xml:space="preserve">waartegen ik bereid ben de woning </w:t>
      </w:r>
      <w:r w:rsidRPr="00E35F45">
        <w:rPr>
          <w:lang w:val="nl-BE"/>
        </w:rPr>
        <w:t xml:space="preserve">die u </w:t>
      </w:r>
      <w:r w:rsidR="00B764FF" w:rsidRPr="00E35F45">
        <w:rPr>
          <w:lang w:val="nl-BE"/>
        </w:rPr>
        <w:t xml:space="preserve">huurt te </w:t>
      </w:r>
      <w:r w:rsidR="00B023E8" w:rsidRPr="00E35F45">
        <w:rPr>
          <w:lang w:val="nl-BE"/>
        </w:rPr>
        <w:t>verkopen</w:t>
      </w:r>
      <w:r w:rsidRPr="00E35F45">
        <w:rPr>
          <w:lang w:val="nl-BE"/>
        </w:rPr>
        <w:t>.</w:t>
      </w:r>
    </w:p>
    <w:p w14:paraId="459612C9" w14:textId="2B4673A9" w:rsidR="00EF3CBD" w:rsidRPr="00E35F45" w:rsidRDefault="003727C3">
      <w:pPr>
        <w:rPr>
          <w:lang w:val="nl-BE"/>
        </w:rPr>
      </w:pPr>
      <w:r w:rsidRPr="00E35F45">
        <w:rPr>
          <w:lang w:val="nl-BE"/>
        </w:rPr>
        <w:t xml:space="preserve">Ik verontschuldig mij voor </w:t>
      </w:r>
      <w:r w:rsidR="00444918">
        <w:rPr>
          <w:lang w:val="nl-BE"/>
        </w:rPr>
        <w:t>het formeel karakter</w:t>
      </w:r>
      <w:r w:rsidRPr="00E35F45">
        <w:rPr>
          <w:lang w:val="nl-BE"/>
        </w:rPr>
        <w:t xml:space="preserve"> van de</w:t>
      </w:r>
      <w:r w:rsidR="00E35F45">
        <w:rPr>
          <w:lang w:val="nl-BE"/>
        </w:rPr>
        <w:t>ze brief</w:t>
      </w:r>
      <w:r w:rsidRPr="00E35F45">
        <w:rPr>
          <w:lang w:val="nl-BE"/>
        </w:rPr>
        <w:t xml:space="preserve"> </w:t>
      </w:r>
      <w:r w:rsidR="00B764FF" w:rsidRPr="00E35F45">
        <w:rPr>
          <w:lang w:val="nl-BE"/>
        </w:rPr>
        <w:t xml:space="preserve">(aangetekende brief met ontvangstbewijs), </w:t>
      </w:r>
      <w:r w:rsidRPr="00E35F45">
        <w:rPr>
          <w:lang w:val="nl-BE"/>
        </w:rPr>
        <w:t xml:space="preserve">die vereist wordt door de artikelen 247/1 en volgende van de Brusselse </w:t>
      </w:r>
      <w:r w:rsidR="00444918">
        <w:rPr>
          <w:lang w:val="nl-BE"/>
        </w:rPr>
        <w:t>Huisvestingscode.</w:t>
      </w:r>
    </w:p>
    <w:p w14:paraId="295B948B" w14:textId="77777777" w:rsidR="00EF3CBD" w:rsidRPr="00E35F45" w:rsidRDefault="0069405A">
      <w:pPr>
        <w:rPr>
          <w:lang w:val="nl-BE"/>
        </w:rPr>
      </w:pPr>
      <w:r w:rsidRPr="00E35F45">
        <w:rPr>
          <w:lang w:val="nl-BE"/>
        </w:rPr>
        <w:t xml:space="preserve">Dit zijn de </w:t>
      </w:r>
      <w:r w:rsidR="00B023E8" w:rsidRPr="00E35F45">
        <w:rPr>
          <w:lang w:val="nl-BE"/>
        </w:rPr>
        <w:t xml:space="preserve">nieuwe </w:t>
      </w:r>
      <w:r w:rsidRPr="00E35F45">
        <w:rPr>
          <w:lang w:val="nl-BE"/>
        </w:rPr>
        <w:t xml:space="preserve">voorwaarden </w:t>
      </w:r>
      <w:r w:rsidR="00B023E8" w:rsidRPr="00E35F45">
        <w:rPr>
          <w:lang w:val="nl-BE"/>
        </w:rPr>
        <w:t>waaronder ik bereid ben het pand te verkopen:</w:t>
      </w:r>
    </w:p>
    <w:p w14:paraId="395E6513" w14:textId="77777777" w:rsidR="00EF3CBD" w:rsidRPr="00E35F45" w:rsidRDefault="003727C3">
      <w:pPr>
        <w:rPr>
          <w:lang w:val="nl-BE"/>
        </w:rPr>
      </w:pPr>
      <w:r w:rsidRPr="00E35F45">
        <w:rPr>
          <w:lang w:val="nl-BE"/>
        </w:rPr>
        <w:t>...............................................................................................................................................................................................................................................................................................................................................................................................................................................................................................................................................................................................................................................................................................................................................................................</w:t>
      </w:r>
    </w:p>
    <w:p w14:paraId="755855CD" w14:textId="77777777" w:rsidR="00EF3CBD" w:rsidRPr="00E35F45" w:rsidRDefault="00B023E8">
      <w:pPr>
        <w:rPr>
          <w:lang w:val="nl-BE"/>
        </w:rPr>
      </w:pPr>
      <w:r w:rsidRPr="00E35F45">
        <w:rPr>
          <w:lang w:val="nl-BE"/>
        </w:rPr>
        <w:t xml:space="preserve">Deze </w:t>
      </w:r>
      <w:r w:rsidR="003727C3" w:rsidRPr="00E35F45">
        <w:rPr>
          <w:lang w:val="nl-BE"/>
        </w:rPr>
        <w:t>verklaring vormt een aanbod tot verkoop.</w:t>
      </w:r>
    </w:p>
    <w:p w14:paraId="58E099C0" w14:textId="3F927E00" w:rsidR="00EF3CBD" w:rsidRPr="00E35F45" w:rsidRDefault="003727C3">
      <w:pPr>
        <w:rPr>
          <w:lang w:val="nl-BE"/>
        </w:rPr>
      </w:pPr>
      <w:proofErr w:type="gramStart"/>
      <w:r w:rsidRPr="00E35F45">
        <w:rPr>
          <w:b/>
          <w:bCs/>
          <w:u w:val="single"/>
          <w:lang w:val="nl-BE"/>
        </w:rPr>
        <w:t>Indien</w:t>
      </w:r>
      <w:proofErr w:type="gramEnd"/>
      <w:r w:rsidRPr="00E35F45">
        <w:rPr>
          <w:b/>
          <w:bCs/>
          <w:u w:val="single"/>
          <w:lang w:val="nl-BE"/>
        </w:rPr>
        <w:t xml:space="preserve"> </w:t>
      </w:r>
      <w:r w:rsidRPr="00E35F45">
        <w:rPr>
          <w:lang w:val="nl-BE"/>
        </w:rPr>
        <w:t xml:space="preserve">u beslist om uw voorkeurrecht uit te oefenen, </w:t>
      </w:r>
      <w:r w:rsidR="00B764FF" w:rsidRPr="00E35F45">
        <w:rPr>
          <w:lang w:val="nl-BE"/>
        </w:rPr>
        <w:t xml:space="preserve">d.w.z. indien u de </w:t>
      </w:r>
      <w:r w:rsidRPr="00E35F45">
        <w:rPr>
          <w:lang w:val="nl-BE"/>
        </w:rPr>
        <w:t xml:space="preserve">prijs en de voorwaarden vermeld in deze kennisgeving </w:t>
      </w:r>
      <w:r w:rsidR="00B764FF" w:rsidRPr="00E35F45">
        <w:rPr>
          <w:lang w:val="nl-BE"/>
        </w:rPr>
        <w:t xml:space="preserve">aanvaardt, zal dit </w:t>
      </w:r>
      <w:r w:rsidRPr="00E35F45">
        <w:rPr>
          <w:b/>
          <w:bCs/>
          <w:u w:val="single"/>
          <w:lang w:val="nl-BE"/>
        </w:rPr>
        <w:t xml:space="preserve">een verkoop uitmaken </w:t>
      </w:r>
      <w:r w:rsidRPr="00E35F45">
        <w:rPr>
          <w:lang w:val="nl-BE"/>
        </w:rPr>
        <w:t xml:space="preserve">en zullen de betrokken partijen verplicht zijn om zo snel mogelijk een voorlopige verkoopovereenkomst te ondertekenen. </w:t>
      </w:r>
      <w:r w:rsidR="00B764FF" w:rsidRPr="00E35F45">
        <w:rPr>
          <w:b/>
          <w:bCs/>
          <w:lang w:val="nl-BE"/>
        </w:rPr>
        <w:t xml:space="preserve">De </w:t>
      </w:r>
      <w:r w:rsidR="00B764FF" w:rsidRPr="00E35F45">
        <w:rPr>
          <w:b/>
          <w:lang w:val="nl-BE"/>
        </w:rPr>
        <w:t xml:space="preserve">overdracht van eigendom en risico's, evenals de betaling van de prijs, zal </w:t>
      </w:r>
      <w:r w:rsidR="00B764FF" w:rsidRPr="00E35F45">
        <w:rPr>
          <w:lang w:val="nl-BE"/>
        </w:rPr>
        <w:t xml:space="preserve">echter </w:t>
      </w:r>
      <w:r w:rsidR="00B764FF" w:rsidRPr="00E35F45">
        <w:rPr>
          <w:b/>
          <w:lang w:val="nl-BE"/>
        </w:rPr>
        <w:t xml:space="preserve">pas plaatsvinden bij de ondertekening van de </w:t>
      </w:r>
      <w:r w:rsidR="00336E66">
        <w:rPr>
          <w:b/>
          <w:lang w:val="nl-BE"/>
        </w:rPr>
        <w:t xml:space="preserve">authentieke </w:t>
      </w:r>
      <w:r w:rsidR="00B764FF" w:rsidRPr="00E35F45">
        <w:rPr>
          <w:b/>
          <w:lang w:val="nl-BE"/>
        </w:rPr>
        <w:t xml:space="preserve">akte, </w:t>
      </w:r>
      <w:r w:rsidR="00B764FF" w:rsidRPr="00E35F45">
        <w:rPr>
          <w:b/>
          <w:highlight w:val="green"/>
          <w:lang w:val="nl-BE"/>
        </w:rPr>
        <w:t xml:space="preserve">onverminderd de betaling van de bovengenoemde </w:t>
      </w:r>
      <w:r w:rsidR="00336E66">
        <w:rPr>
          <w:b/>
          <w:highlight w:val="green"/>
          <w:lang w:val="nl-BE"/>
        </w:rPr>
        <w:t>waarborgsom/voorschot</w:t>
      </w:r>
      <w:r w:rsidR="00B764FF" w:rsidRPr="00E35F45">
        <w:rPr>
          <w:b/>
          <w:highlight w:val="green"/>
          <w:lang w:val="nl-BE"/>
        </w:rPr>
        <w:t xml:space="preserve">. </w:t>
      </w:r>
      <w:r w:rsidR="00B764FF" w:rsidRPr="00E35F45">
        <w:rPr>
          <w:b/>
          <w:lang w:val="nl-BE"/>
        </w:rPr>
        <w:t>Het genot van de woning vindt ook pas plaats na ondertekening van de notariële akte</w:t>
      </w:r>
      <w:r w:rsidR="00B764FF" w:rsidRPr="00E35F45">
        <w:rPr>
          <w:lang w:val="nl-BE"/>
        </w:rPr>
        <w:t>.</w:t>
      </w:r>
    </w:p>
    <w:p w14:paraId="3B773364" w14:textId="19D45C59" w:rsidR="00EF3CBD" w:rsidRPr="00E35F45" w:rsidRDefault="003727C3">
      <w:pPr>
        <w:rPr>
          <w:lang w:val="nl-BE"/>
        </w:rPr>
      </w:pPr>
      <w:r w:rsidRPr="00E35F45">
        <w:rPr>
          <w:u w:val="single"/>
          <w:lang w:val="nl-BE"/>
        </w:rPr>
        <w:t>Om dit recht uit te oefenen</w:t>
      </w:r>
      <w:r w:rsidRPr="00E35F45">
        <w:rPr>
          <w:lang w:val="nl-BE"/>
        </w:rPr>
        <w:t xml:space="preserve">, moet u de ondergetekende binnen </w:t>
      </w:r>
      <w:r w:rsidR="00336E66">
        <w:rPr>
          <w:lang w:val="nl-BE"/>
        </w:rPr>
        <w:t xml:space="preserve">de </w:t>
      </w:r>
      <w:r w:rsidR="00083564" w:rsidRPr="00E35F45">
        <w:rPr>
          <w:b/>
          <w:bCs/>
          <w:u w:val="single"/>
          <w:lang w:val="nl-BE"/>
        </w:rPr>
        <w:t xml:space="preserve">7 </w:t>
      </w:r>
      <w:r w:rsidRPr="00E35F45">
        <w:rPr>
          <w:b/>
          <w:bCs/>
          <w:u w:val="single"/>
          <w:lang w:val="nl-BE"/>
        </w:rPr>
        <w:t xml:space="preserve">kalenderdagen </w:t>
      </w:r>
      <w:r w:rsidRPr="00E35F45">
        <w:rPr>
          <w:lang w:val="nl-BE"/>
        </w:rPr>
        <w:t xml:space="preserve">na ontvangst van deze brief schriftelijk </w:t>
      </w:r>
      <w:r w:rsidRPr="00E35F45">
        <w:rPr>
          <w:u w:val="single"/>
          <w:lang w:val="nl-BE"/>
        </w:rPr>
        <w:t xml:space="preserve">(aangetekend schrijven met ontvangstbewijs) op de </w:t>
      </w:r>
      <w:r w:rsidRPr="00E35F45">
        <w:rPr>
          <w:lang w:val="nl-BE"/>
        </w:rPr>
        <w:t>hoogte stellen van uw aanvaarding</w:t>
      </w:r>
      <w:r w:rsidR="00083564" w:rsidRPr="00E35F45">
        <w:rPr>
          <w:lang w:val="nl-BE"/>
        </w:rPr>
        <w:t xml:space="preserve">. </w:t>
      </w:r>
      <w:r w:rsidR="00B764FF" w:rsidRPr="00E35F45">
        <w:rPr>
          <w:lang w:val="nl-BE"/>
        </w:rPr>
        <w:t xml:space="preserve">Zoals hierboven aangegeven, </w:t>
      </w:r>
      <w:r w:rsidRPr="00E35F45">
        <w:rPr>
          <w:lang w:val="nl-BE"/>
        </w:rPr>
        <w:t>zal deze kennisgeving van uw kant de verkoop onmiddellijk afsluiten.</w:t>
      </w:r>
    </w:p>
    <w:p w14:paraId="66FB5898" w14:textId="77777777" w:rsidR="00EF3CBD" w:rsidRPr="00E35F45" w:rsidRDefault="003727C3">
      <w:pPr>
        <w:rPr>
          <w:lang w:val="nl-BE"/>
        </w:rPr>
      </w:pPr>
      <w:r w:rsidRPr="00E35F45">
        <w:rPr>
          <w:b/>
          <w:i/>
          <w:highlight w:val="green"/>
          <w:u w:val="single"/>
          <w:lang w:val="nl-BE"/>
        </w:rPr>
        <w:t xml:space="preserve">(Facultatief maar nuttig) </w:t>
      </w:r>
      <w:r w:rsidRPr="00E35F45">
        <w:rPr>
          <w:i/>
          <w:highlight w:val="green"/>
          <w:lang w:val="nl-BE"/>
        </w:rPr>
        <w:t>De aandacht van de partijen wordt ook gevestigd op het feit dat indien een van hen haar verplichtingen niet nakomt, de andere partij binnen vijftien dagen na een bij aangetekende brief of deurwaardersexploot verzonden bevel, ofwel de gedwongen uitvoering van de verkoop door de rechter kan nastreven, ofwel de verkoop van rechtswege als ontbonden kan beschouwen. In beide gevallen is de in gebreke blijvende partij verplicht om de andere partij als schadevergoeding een bedrag te betalen dat wordt vastgesteld op ...... van de verkoopprijs, tenzij de benadeelde partij kan bewijzen dat zij in feite een grotere schade heeft geleden.</w:t>
      </w:r>
    </w:p>
    <w:p w14:paraId="5382B42E" w14:textId="48042C7D" w:rsidR="00EF3CBD" w:rsidRPr="00E35F45" w:rsidRDefault="003727C3">
      <w:pPr>
        <w:rPr>
          <w:lang w:val="nl-BE"/>
        </w:rPr>
      </w:pPr>
      <w:r w:rsidRPr="00E35F45">
        <w:rPr>
          <w:b/>
          <w:bCs/>
          <w:u w:val="single"/>
          <w:lang w:val="nl-BE"/>
        </w:rPr>
        <w:t xml:space="preserve">Als </w:t>
      </w:r>
      <w:r w:rsidR="00336E66" w:rsidRPr="00BD1B35">
        <w:rPr>
          <w:b/>
          <w:bCs/>
          <w:u w:val="single"/>
          <w:lang w:val="nl-BE"/>
        </w:rPr>
        <w:t>u</w:t>
      </w:r>
      <w:r w:rsidRPr="00BD1B35">
        <w:rPr>
          <w:u w:val="single"/>
          <w:lang w:val="nl-BE"/>
        </w:rPr>
        <w:t xml:space="preserve"> geen gebruik wilt maken van dit voorkeurrecht</w:t>
      </w:r>
      <w:r w:rsidRPr="00E35F45">
        <w:rPr>
          <w:lang w:val="nl-BE"/>
        </w:rPr>
        <w:t>, laat het m</w:t>
      </w:r>
      <w:r w:rsidR="00BD1B35">
        <w:rPr>
          <w:lang w:val="nl-BE"/>
        </w:rPr>
        <w:t>ij</w:t>
      </w:r>
      <w:r w:rsidRPr="00E35F45">
        <w:rPr>
          <w:lang w:val="nl-BE"/>
        </w:rPr>
        <w:t xml:space="preserve"> dan zo snel mogelijk </w:t>
      </w:r>
      <w:r w:rsidR="00BD1B35">
        <w:rPr>
          <w:lang w:val="nl-BE"/>
        </w:rPr>
        <w:t xml:space="preserve">en in ieder geval </w:t>
      </w:r>
      <w:r w:rsidRPr="00E35F45">
        <w:rPr>
          <w:lang w:val="nl-BE"/>
        </w:rPr>
        <w:t>binnen dezelfde periode weten.</w:t>
      </w:r>
    </w:p>
    <w:p w14:paraId="5847374E" w14:textId="6451130F" w:rsidR="00EF3CBD" w:rsidRPr="00E35F45" w:rsidRDefault="003727C3">
      <w:pPr>
        <w:rPr>
          <w:lang w:val="nl-BE"/>
        </w:rPr>
      </w:pPr>
      <w:r w:rsidRPr="00BD1B35">
        <w:rPr>
          <w:u w:val="single"/>
          <w:lang w:val="nl-BE"/>
        </w:rPr>
        <w:t>Als u niet antwoordt</w:t>
      </w:r>
      <w:r w:rsidR="00BD1B35">
        <w:rPr>
          <w:u w:val="single"/>
          <w:lang w:val="nl-BE"/>
        </w:rPr>
        <w:t xml:space="preserve"> binnen de </w:t>
      </w:r>
      <w:r w:rsidR="00A82AD6">
        <w:rPr>
          <w:u w:val="single"/>
          <w:lang w:val="nl-BE"/>
        </w:rPr>
        <w:t xml:space="preserve">bovenvermelde </w:t>
      </w:r>
      <w:r w:rsidR="00BD1B35">
        <w:rPr>
          <w:u w:val="single"/>
          <w:lang w:val="nl-BE"/>
        </w:rPr>
        <w:t>termijn</w:t>
      </w:r>
      <w:r w:rsidRPr="00E35F45">
        <w:rPr>
          <w:lang w:val="nl-BE"/>
        </w:rPr>
        <w:t xml:space="preserve">, wordt u geacht </w:t>
      </w:r>
      <w:r w:rsidRPr="00E35F45">
        <w:rPr>
          <w:b/>
          <w:bCs/>
          <w:u w:val="single"/>
          <w:lang w:val="nl-BE"/>
        </w:rPr>
        <w:t xml:space="preserve">afstand te hebben gedaan van </w:t>
      </w:r>
      <w:r w:rsidRPr="00E35F45">
        <w:rPr>
          <w:lang w:val="nl-BE"/>
        </w:rPr>
        <w:t>uw voorkeursrecht.</w:t>
      </w:r>
    </w:p>
    <w:p w14:paraId="3F218912" w14:textId="036D192E" w:rsidR="00EF3CBD" w:rsidRPr="00E35F45" w:rsidRDefault="003727C3">
      <w:pPr>
        <w:rPr>
          <w:lang w:val="nl-BE"/>
        </w:rPr>
      </w:pPr>
      <w:r w:rsidRPr="00E35F45">
        <w:rPr>
          <w:lang w:val="nl-BE"/>
        </w:rPr>
        <w:t xml:space="preserve">De volledige tekst over het voorkeurrecht van de huurder in het Brussels Hoofdstedelijk Gewest vindt u in de artikelen 247/1 tot 247/4 van de Brusselse </w:t>
      </w:r>
      <w:r w:rsidR="00A82AD6">
        <w:rPr>
          <w:lang w:val="nl-BE"/>
        </w:rPr>
        <w:t>Huisvestings</w:t>
      </w:r>
      <w:r w:rsidRPr="00E35F45">
        <w:rPr>
          <w:lang w:val="nl-BE"/>
        </w:rPr>
        <w:t xml:space="preserve">code. </w:t>
      </w:r>
    </w:p>
    <w:p w14:paraId="04945A4C" w14:textId="77777777" w:rsidR="00EF3CBD" w:rsidRPr="00E35F45" w:rsidRDefault="003727C3">
      <w:pPr>
        <w:rPr>
          <w:lang w:val="nl-BE"/>
        </w:rPr>
      </w:pPr>
      <w:r w:rsidRPr="00E35F45">
        <w:rPr>
          <w:lang w:val="nl-BE"/>
        </w:rPr>
        <w:t>Ik blijf tot uw beschikking voor alle verdere informatie die u nodig mocht hebben.</w:t>
      </w:r>
    </w:p>
    <w:p w14:paraId="4A58D885" w14:textId="77777777" w:rsidR="00EF3CBD" w:rsidRPr="00E35F45" w:rsidRDefault="003727C3">
      <w:pPr>
        <w:rPr>
          <w:lang w:val="nl-BE"/>
        </w:rPr>
      </w:pPr>
      <w:r w:rsidRPr="00E35F45">
        <w:rPr>
          <w:lang w:val="nl-BE"/>
        </w:rPr>
        <w:t>Hoogachtend</w:t>
      </w:r>
    </w:p>
    <w:p w14:paraId="4D774806" w14:textId="77777777" w:rsidR="00EF3CBD" w:rsidRPr="00E35F45" w:rsidRDefault="003727C3">
      <w:pPr>
        <w:rPr>
          <w:lang w:val="nl-BE"/>
        </w:rPr>
      </w:pPr>
      <w:r w:rsidRPr="00E35F45">
        <w:rPr>
          <w:lang w:val="nl-BE"/>
        </w:rPr>
        <w:lastRenderedPageBreak/>
        <w:t>......., ......</w:t>
      </w:r>
    </w:p>
    <w:p w14:paraId="138CE2CE" w14:textId="526E9462" w:rsidR="00B764FF" w:rsidRPr="00E35F45" w:rsidRDefault="00A82AD6" w:rsidP="00B764FF">
      <w:pPr>
        <w:rPr>
          <w:lang w:val="nl-BE"/>
        </w:rPr>
      </w:pPr>
      <w:r>
        <w:rPr>
          <w:lang w:val="nl-BE"/>
        </w:rPr>
        <w:t>Naam, datum, handtekening</w:t>
      </w:r>
    </w:p>
    <w:p w14:paraId="1EE5A1D3" w14:textId="19B55F1F" w:rsidR="00EF3CBD" w:rsidRPr="00E35F45" w:rsidRDefault="003727C3">
      <w:pPr>
        <w:rPr>
          <w:b/>
          <w:i/>
          <w:lang w:val="nl-BE"/>
        </w:rPr>
      </w:pPr>
      <w:r w:rsidRPr="00E35F45">
        <w:rPr>
          <w:b/>
          <w:i/>
          <w:lang w:val="nl-BE"/>
        </w:rPr>
        <w:t xml:space="preserve">De persoonlijke gegevens die in dit aanbod worden doorgegeven, worden </w:t>
      </w:r>
      <w:r w:rsidR="00D70883">
        <w:rPr>
          <w:b/>
          <w:i/>
          <w:lang w:val="nl-BE"/>
        </w:rPr>
        <w:t xml:space="preserve">overgemaakt </w:t>
      </w:r>
      <w:r w:rsidRPr="00E35F45">
        <w:rPr>
          <w:b/>
          <w:i/>
          <w:lang w:val="nl-BE"/>
        </w:rPr>
        <w:t xml:space="preserve">in overeenstemming met de </w:t>
      </w:r>
      <w:r w:rsidR="00A82AD6">
        <w:rPr>
          <w:b/>
          <w:i/>
          <w:lang w:val="nl-BE"/>
        </w:rPr>
        <w:t>GDPR</w:t>
      </w:r>
      <w:r w:rsidRPr="00E35F45">
        <w:rPr>
          <w:b/>
          <w:i/>
          <w:lang w:val="nl-BE"/>
        </w:rPr>
        <w:t xml:space="preserve">. De gegevens die worden doorgegeven en gebruikt, hebben uitsluitend tot doel de verkoper in staat te stellen zijn wettelijke verplichtingen na te komen.  In het geval dat het genoemde aanbod niet wordt geaccepteerd door de huurder of een persoon die geniet van het voorkeursrecht, mogen de doorgegeven gegevens vervolgens niet worden gebruikt door de ontvanger. </w:t>
      </w:r>
    </w:p>
    <w:p w14:paraId="6A7DDCD6" w14:textId="77777777" w:rsidR="00F0671B" w:rsidRPr="00E35F45" w:rsidRDefault="00F0671B">
      <w:pPr>
        <w:rPr>
          <w:lang w:val="nl-BE"/>
        </w:rPr>
      </w:pPr>
    </w:p>
    <w:p w14:paraId="798DFEFE" w14:textId="77777777" w:rsidR="00F0671B" w:rsidRPr="00E35F45" w:rsidRDefault="00F0671B">
      <w:pPr>
        <w:rPr>
          <w:lang w:val="nl-BE"/>
        </w:rPr>
      </w:pPr>
    </w:p>
    <w:sectPr w:rsidR="00F0671B" w:rsidRPr="00E35F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50E3D69C-C6D5-43DE-806D-1CDEB540A875}"/>
    <w:embedBold r:id="rId2" w:fontKey="{8E730EC1-2DC5-4428-9C9A-B842A65599A6}"/>
    <w:embedItalic r:id="rId3" w:fontKey="{8ECD9209-2884-4A40-919C-218C0F75FC1C}"/>
    <w:embedBoldItalic r:id="rId4" w:fontKey="{170145D4-CE60-41EB-A3A3-7A56586C8CB9}"/>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A104EFCC-4E09-437E-AD84-B4552AA7A232}"/>
  </w:font>
  <w:font w:name="Cambria">
    <w:panose1 w:val="02040503050406030204"/>
    <w:charset w:val="00"/>
    <w:family w:val="roman"/>
    <w:pitch w:val="variable"/>
    <w:sig w:usb0="E00006FF" w:usb1="420024FF" w:usb2="02000000" w:usb3="00000000" w:csb0="0000019F" w:csb1="00000000"/>
    <w:embedRegular r:id="rId6" w:fontKey="{97ED01D1-3F7B-4F16-9F13-A2EFA8711F41}"/>
  </w:font>
  <w:font w:name="Calibri">
    <w:panose1 w:val="020F0502020204030204"/>
    <w:charset w:val="00"/>
    <w:family w:val="swiss"/>
    <w:pitch w:val="variable"/>
    <w:sig w:usb0="E4002EFF" w:usb1="C200247B" w:usb2="00000009" w:usb3="00000000" w:csb0="000001FF" w:csb1="00000000"/>
    <w:embedRegular r:id="rId7" w:fontKey="{3ECB3DC3-635C-4FB7-BCF5-6C0E5E5BF4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71B"/>
    <w:rsid w:val="0001721F"/>
    <w:rsid w:val="00083564"/>
    <w:rsid w:val="00336E66"/>
    <w:rsid w:val="003727C3"/>
    <w:rsid w:val="00444918"/>
    <w:rsid w:val="00516E19"/>
    <w:rsid w:val="0069405A"/>
    <w:rsid w:val="006D0E40"/>
    <w:rsid w:val="00826FD6"/>
    <w:rsid w:val="009866E5"/>
    <w:rsid w:val="00A82AD6"/>
    <w:rsid w:val="00B023E8"/>
    <w:rsid w:val="00B764FF"/>
    <w:rsid w:val="00BD1B35"/>
    <w:rsid w:val="00C164F7"/>
    <w:rsid w:val="00D70883"/>
    <w:rsid w:val="00E35F45"/>
    <w:rsid w:val="00EF3CBD"/>
    <w:rsid w:val="00F0671B"/>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AA42A"/>
  <w15:docId w15:val="{7AA54315-9313-452A-ACB2-25BA72E03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fr-BE" w:eastAsia="en-US"/>
    </w:rPr>
  </w:style>
  <w:style w:type="paragraph" w:styleId="Heading1">
    <w:name w:val="heading 1"/>
    <w:basedOn w:val="Normal"/>
    <w:next w:val="Normal"/>
    <w:link w:val="Heading1Char"/>
    <w:uiPriority w:val="9"/>
    <w:qFormat/>
    <w:rsid w:val="00F0671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0671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0671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0671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0671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0671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0671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0671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0671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671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0671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0671B"/>
    <w:rPr>
      <w:rFonts w:eastAsia="Times New Roman" w:cs="Times New Roman"/>
      <w:color w:val="0F4761"/>
      <w:sz w:val="28"/>
      <w:szCs w:val="28"/>
    </w:rPr>
  </w:style>
  <w:style w:type="character" w:customStyle="1" w:styleId="Heading4Char">
    <w:name w:val="Heading 4 Char"/>
    <w:link w:val="Heading4"/>
    <w:uiPriority w:val="9"/>
    <w:semiHidden/>
    <w:rsid w:val="00F0671B"/>
    <w:rPr>
      <w:rFonts w:eastAsia="Times New Roman" w:cs="Times New Roman"/>
      <w:i/>
      <w:iCs/>
      <w:color w:val="0F4761"/>
    </w:rPr>
  </w:style>
  <w:style w:type="character" w:customStyle="1" w:styleId="Heading5Char">
    <w:name w:val="Heading 5 Char"/>
    <w:link w:val="Heading5"/>
    <w:uiPriority w:val="9"/>
    <w:semiHidden/>
    <w:rsid w:val="00F0671B"/>
    <w:rPr>
      <w:rFonts w:eastAsia="Times New Roman" w:cs="Times New Roman"/>
      <w:color w:val="0F4761"/>
    </w:rPr>
  </w:style>
  <w:style w:type="character" w:customStyle="1" w:styleId="Heading6Char">
    <w:name w:val="Heading 6 Char"/>
    <w:link w:val="Heading6"/>
    <w:uiPriority w:val="9"/>
    <w:semiHidden/>
    <w:rsid w:val="00F0671B"/>
    <w:rPr>
      <w:rFonts w:eastAsia="Times New Roman" w:cs="Times New Roman"/>
      <w:i/>
      <w:iCs/>
      <w:color w:val="595959"/>
    </w:rPr>
  </w:style>
  <w:style w:type="character" w:customStyle="1" w:styleId="Heading7Char">
    <w:name w:val="Heading 7 Char"/>
    <w:link w:val="Heading7"/>
    <w:uiPriority w:val="9"/>
    <w:semiHidden/>
    <w:rsid w:val="00F0671B"/>
    <w:rPr>
      <w:rFonts w:eastAsia="Times New Roman" w:cs="Times New Roman"/>
      <w:color w:val="595959"/>
    </w:rPr>
  </w:style>
  <w:style w:type="character" w:customStyle="1" w:styleId="Heading8Char">
    <w:name w:val="Heading 8 Char"/>
    <w:link w:val="Heading8"/>
    <w:uiPriority w:val="9"/>
    <w:semiHidden/>
    <w:rsid w:val="00F0671B"/>
    <w:rPr>
      <w:rFonts w:eastAsia="Times New Roman" w:cs="Times New Roman"/>
      <w:i/>
      <w:iCs/>
      <w:color w:val="272727"/>
    </w:rPr>
  </w:style>
  <w:style w:type="character" w:customStyle="1" w:styleId="Heading9Char">
    <w:name w:val="Heading 9 Char"/>
    <w:link w:val="Heading9"/>
    <w:uiPriority w:val="9"/>
    <w:semiHidden/>
    <w:rsid w:val="00F0671B"/>
    <w:rPr>
      <w:rFonts w:eastAsia="Times New Roman" w:cs="Times New Roman"/>
      <w:color w:val="272727"/>
    </w:rPr>
  </w:style>
  <w:style w:type="paragraph" w:styleId="Title">
    <w:name w:val="Title"/>
    <w:basedOn w:val="Normal"/>
    <w:next w:val="Normal"/>
    <w:link w:val="TitleChar"/>
    <w:uiPriority w:val="10"/>
    <w:qFormat/>
    <w:rsid w:val="00F0671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0671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0671B"/>
    <w:pPr>
      <w:numPr>
        <w:ilvl w:val="1"/>
      </w:numPr>
    </w:pPr>
    <w:rPr>
      <w:rFonts w:eastAsia="Times New Roman"/>
      <w:color w:val="595959"/>
      <w:spacing w:val="15"/>
      <w:sz w:val="28"/>
      <w:szCs w:val="28"/>
    </w:rPr>
  </w:style>
  <w:style w:type="character" w:customStyle="1" w:styleId="SubtitleChar">
    <w:name w:val="Subtitle Char"/>
    <w:link w:val="Subtitle"/>
    <w:uiPriority w:val="11"/>
    <w:rsid w:val="00F0671B"/>
    <w:rPr>
      <w:rFonts w:eastAsia="Times New Roman" w:cs="Times New Roman"/>
      <w:color w:val="595959"/>
      <w:spacing w:val="15"/>
      <w:sz w:val="28"/>
      <w:szCs w:val="28"/>
    </w:rPr>
  </w:style>
  <w:style w:type="paragraph" w:styleId="Quote">
    <w:name w:val="Quote"/>
    <w:basedOn w:val="Normal"/>
    <w:next w:val="Normal"/>
    <w:link w:val="QuoteChar"/>
    <w:uiPriority w:val="29"/>
    <w:qFormat/>
    <w:rsid w:val="00F0671B"/>
    <w:pPr>
      <w:spacing w:before="160"/>
      <w:jc w:val="center"/>
    </w:pPr>
    <w:rPr>
      <w:i/>
      <w:iCs/>
      <w:color w:val="404040"/>
    </w:rPr>
  </w:style>
  <w:style w:type="character" w:customStyle="1" w:styleId="QuoteChar">
    <w:name w:val="Quote Char"/>
    <w:link w:val="Quote"/>
    <w:uiPriority w:val="29"/>
    <w:rsid w:val="00F0671B"/>
    <w:rPr>
      <w:i/>
      <w:iCs/>
      <w:color w:val="404040"/>
    </w:rPr>
  </w:style>
  <w:style w:type="paragraph" w:styleId="ListParagraph">
    <w:name w:val="List Paragraph"/>
    <w:basedOn w:val="Normal"/>
    <w:uiPriority w:val="34"/>
    <w:qFormat/>
    <w:rsid w:val="00F0671B"/>
    <w:pPr>
      <w:ind w:left="720"/>
      <w:contextualSpacing/>
    </w:pPr>
  </w:style>
  <w:style w:type="character" w:styleId="IntenseEmphasis">
    <w:name w:val="Intense Emphasis"/>
    <w:uiPriority w:val="21"/>
    <w:qFormat/>
    <w:rsid w:val="00F0671B"/>
    <w:rPr>
      <w:i/>
      <w:iCs/>
      <w:color w:val="0F4761"/>
    </w:rPr>
  </w:style>
  <w:style w:type="paragraph" w:styleId="IntenseQuote">
    <w:name w:val="Intense Quote"/>
    <w:basedOn w:val="Normal"/>
    <w:next w:val="Normal"/>
    <w:link w:val="IntenseQuoteChar"/>
    <w:uiPriority w:val="30"/>
    <w:qFormat/>
    <w:rsid w:val="00F0671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0671B"/>
    <w:rPr>
      <w:i/>
      <w:iCs/>
      <w:color w:val="0F4761"/>
    </w:rPr>
  </w:style>
  <w:style w:type="character" w:styleId="IntenseReference">
    <w:name w:val="Intense Reference"/>
    <w:uiPriority w:val="32"/>
    <w:qFormat/>
    <w:rsid w:val="00F0671B"/>
    <w:rPr>
      <w:b/>
      <w:bCs/>
      <w:smallCaps/>
      <w:color w:val="0F4761"/>
      <w:spacing w:val="5"/>
    </w:rPr>
  </w:style>
  <w:style w:type="character" w:styleId="Hyperlink">
    <w:name w:val="Hyperlink"/>
    <w:uiPriority w:val="99"/>
    <w:unhideWhenUsed/>
    <w:rsid w:val="0069405A"/>
    <w:rPr>
      <w:color w:val="467886"/>
      <w:u w:val="single"/>
    </w:rPr>
  </w:style>
  <w:style w:type="character" w:styleId="Hashtag">
    <w:name w:val="Hashtag"/>
    <w:uiPriority w:val="99"/>
    <w:semiHidden/>
    <w:unhideWhenUsed/>
    <w:rsid w:val="00694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AC49661B64FE44B0C31DE88022FE48" ma:contentTypeVersion="21" ma:contentTypeDescription="Crée un document." ma:contentTypeScope="" ma:versionID="9e112c998d9eb872aef3d0972c29ac39">
  <xsd:schema xmlns:xsd="http://www.w3.org/2001/XMLSchema" xmlns:xs="http://www.w3.org/2001/XMLSchema" xmlns:p="http://schemas.microsoft.com/office/2006/metadata/properties" xmlns:ns2="b8638cb9-8127-4136-b3de-5302518504e8" xmlns:ns3="4ad660f6-e9ce-4150-9688-80afa1dc73eb" targetNamespace="http://schemas.microsoft.com/office/2006/metadata/properties" ma:root="true" ma:fieldsID="f2d41550bc1a5840ea5209e3ba933bff" ns2:_="" ns3:_="">
    <xsd:import namespace="b8638cb9-8127-4136-b3de-5302518504e8"/>
    <xsd:import namespace="4ad660f6-e9ce-4150-9688-80afa1dc73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38cb9-8127-4136-b3de-530251850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ace4f55-d5c0-4f43-9df4-4333629ef5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660f6-e9ce-4150-9688-80afa1dc73e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3c211f39-1967-49a3-8701-d4c182341c3f}" ma:internalName="TaxCatchAll" ma:showField="CatchAllData" ma:web="4ad660f6-e9ce-4150-9688-80afa1dc73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638cb9-8127-4136-b3de-5302518504e8">
      <Terms xmlns="http://schemas.microsoft.com/office/infopath/2007/PartnerControls"/>
    </lcf76f155ced4ddcb4097134ff3c332f>
    <TaxCatchAll xmlns="4ad660f6-e9ce-4150-9688-80afa1dc73eb" xsi:nil="true"/>
  </documentManagement>
</p:properties>
</file>

<file path=customXml/itemProps1.xml><?xml version="1.0" encoding="utf-8"?>
<ds:datastoreItem xmlns:ds="http://schemas.openxmlformats.org/officeDocument/2006/customXml" ds:itemID="{88725C39-AF3C-4112-BF71-59F6451A7F9C}"/>
</file>

<file path=customXml/itemProps2.xml><?xml version="1.0" encoding="utf-8"?>
<ds:datastoreItem xmlns:ds="http://schemas.openxmlformats.org/officeDocument/2006/customXml" ds:itemID="{4E0F09DF-21CB-47F8-B470-A68B4AC20785}">
  <ds:schemaRefs/>
</ds:datastoreItem>
</file>

<file path=customXml/itemProps3.xml><?xml version="1.0" encoding="utf-8"?>
<ds:datastoreItem xmlns:ds="http://schemas.openxmlformats.org/officeDocument/2006/customXml" ds:itemID="{6BBD4DE2-603F-4865-B1D3-751BC42D468D}"/>
</file>

<file path=docProps/app.xml><?xml version="1.0" encoding="utf-8"?>
<Properties xmlns="http://schemas.openxmlformats.org/officeDocument/2006/extended-properties" xmlns:vt="http://schemas.openxmlformats.org/officeDocument/2006/docPropsVTypes">
  <Template>Normal</Template>
  <TotalTime>5</TotalTime>
  <Pages>2</Pages>
  <Words>580</Words>
  <Characters>3312</Characters>
  <Application>Microsoft Office Word</Application>
  <DocSecurity>0</DocSecurity>
  <Lines>27</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TIJTGAT GILLES</dc:creator>
  <cp:lastModifiedBy>Claire Piessevaux - Century 21 Benelux</cp:lastModifiedBy>
  <cp:revision>8</cp:revision>
  <dcterms:created xsi:type="dcterms:W3CDTF">2024-05-23T14:41:00Z</dcterms:created>
  <dcterms:modified xsi:type="dcterms:W3CDTF">2024-05-23T15:08:00Z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0x0101009BAC49661B64FE44B0C31DE88022FE48</vt:lpwstr>
  </property>
</Properties>
</file>