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69729" w14:textId="171098E5" w:rsidR="007E04D2" w:rsidRPr="00DB7877" w:rsidRDefault="007E04D2" w:rsidP="007E04D2">
      <w:pPr>
        <w:rPr>
          <w:i/>
          <w:iCs/>
          <w:lang w:val="en-US"/>
        </w:rPr>
      </w:pPr>
      <w:proofErr w:type="spellStart"/>
      <w:r w:rsidRPr="00DB7877">
        <w:rPr>
          <w:i/>
          <w:iCs/>
          <w:lang w:val="en-US"/>
        </w:rPr>
        <w:t>Clausule</w:t>
      </w:r>
      <w:proofErr w:type="spellEnd"/>
      <w:r w:rsidRPr="00DB7877">
        <w:rPr>
          <w:i/>
          <w:iCs/>
          <w:lang w:val="en-US"/>
        </w:rPr>
        <w:t xml:space="preserve"> NL: </w:t>
      </w:r>
      <w:proofErr w:type="spellStart"/>
      <w:r w:rsidRPr="00DB7877">
        <w:rPr>
          <w:i/>
          <w:iCs/>
          <w:lang w:val="en-US"/>
        </w:rPr>
        <w:t>Asbestattest</w:t>
      </w:r>
      <w:proofErr w:type="spellEnd"/>
      <w:r w:rsidRPr="00DB7877">
        <w:rPr>
          <w:i/>
          <w:iCs/>
          <w:lang w:val="en-US"/>
        </w:rPr>
        <w:t xml:space="preserve"> </w:t>
      </w:r>
      <w:r w:rsidRPr="00DB7877">
        <w:rPr>
          <w:b/>
          <w:bCs/>
          <w:i/>
          <w:iCs/>
          <w:lang w:val="en-US"/>
        </w:rPr>
        <w:t>(</w:t>
      </w:r>
      <w:proofErr w:type="spellStart"/>
      <w:r w:rsidRPr="00DB7877">
        <w:rPr>
          <w:b/>
          <w:bCs/>
          <w:i/>
          <w:iCs/>
          <w:lang w:val="en-US"/>
        </w:rPr>
        <w:t>kies</w:t>
      </w:r>
      <w:proofErr w:type="spellEnd"/>
      <w:r w:rsidRPr="00DB7877">
        <w:rPr>
          <w:b/>
          <w:bCs/>
          <w:i/>
          <w:iCs/>
          <w:lang w:val="en-US"/>
        </w:rPr>
        <w:t xml:space="preserve"> A of B)</w:t>
      </w:r>
    </w:p>
    <w:p w14:paraId="6401F6A7" w14:textId="77777777" w:rsidR="007E04D2" w:rsidRPr="00DB7877" w:rsidRDefault="007E04D2" w:rsidP="007E04D2">
      <w:pPr>
        <w:rPr>
          <w:i/>
          <w:iCs/>
          <w:lang w:val="en-US"/>
        </w:rPr>
      </w:pPr>
    </w:p>
    <w:p w14:paraId="3A606120" w14:textId="77777777" w:rsidR="007E04D2" w:rsidRPr="007E04D2" w:rsidRDefault="007E04D2" w:rsidP="007E04D2">
      <w:pPr>
        <w:rPr>
          <w:i/>
          <w:iCs/>
        </w:rPr>
      </w:pPr>
      <w:r w:rsidRPr="007E04D2">
        <w:rPr>
          <w:b/>
          <w:bCs/>
          <w:i/>
          <w:iCs/>
        </w:rPr>
        <w:t>A.</w:t>
      </w:r>
      <w:r w:rsidRPr="007E04D2">
        <w:rPr>
          <w:i/>
          <w:iCs/>
        </w:rPr>
        <w:t xml:space="preserve"> De verkoper beschikt voor het gebouw, voorwerp van deze overeenkomst, over een asbestattest :</w:t>
      </w:r>
    </w:p>
    <w:p w14:paraId="1E7AD727" w14:textId="77777777" w:rsidR="007E04D2" w:rsidRPr="007E04D2" w:rsidRDefault="007E04D2" w:rsidP="007E04D2">
      <w:pPr>
        <w:rPr>
          <w:i/>
          <w:iCs/>
        </w:rPr>
      </w:pPr>
    </w:p>
    <w:p w14:paraId="699CB46E" w14:textId="77777777" w:rsidR="007E04D2" w:rsidRPr="007E04D2" w:rsidRDefault="007E04D2" w:rsidP="007E04D2">
      <w:pPr>
        <w:numPr>
          <w:ilvl w:val="0"/>
          <w:numId w:val="2"/>
        </w:numPr>
        <w:rPr>
          <w:i/>
          <w:iCs/>
        </w:rPr>
      </w:pPr>
      <w:r w:rsidRPr="007E04D2">
        <w:rPr>
          <w:i/>
          <w:iCs/>
        </w:rPr>
        <w:t>met unieke code             </w:t>
      </w:r>
    </w:p>
    <w:p w14:paraId="3BC2C1D1" w14:textId="77777777" w:rsidR="007E04D2" w:rsidRPr="007E04D2" w:rsidRDefault="007E04D2" w:rsidP="007E04D2">
      <w:pPr>
        <w:numPr>
          <w:ilvl w:val="0"/>
          <w:numId w:val="2"/>
        </w:numPr>
        <w:rPr>
          <w:i/>
          <w:iCs/>
        </w:rPr>
      </w:pPr>
      <w:r w:rsidRPr="007E04D2">
        <w:rPr>
          <w:i/>
          <w:iCs/>
        </w:rPr>
        <w:t xml:space="preserve">opgesteld op     </w:t>
      </w:r>
    </w:p>
    <w:p w14:paraId="3992514F" w14:textId="77777777" w:rsidR="007E04D2" w:rsidRPr="007E04D2" w:rsidRDefault="007E04D2" w:rsidP="007E04D2">
      <w:pPr>
        <w:numPr>
          <w:ilvl w:val="0"/>
          <w:numId w:val="2"/>
        </w:numPr>
        <w:rPr>
          <w:i/>
          <w:iCs/>
        </w:rPr>
      </w:pPr>
      <w:r w:rsidRPr="007E04D2">
        <w:rPr>
          <w:i/>
          <w:iCs/>
        </w:rPr>
        <w:t xml:space="preserve">samenvattende conclusie : </w:t>
      </w:r>
    </w:p>
    <w:p w14:paraId="3D460A22" w14:textId="77777777" w:rsidR="007E04D2" w:rsidRPr="00DB7877" w:rsidRDefault="007E04D2" w:rsidP="007E04D2">
      <w:pPr>
        <w:rPr>
          <w:i/>
          <w:iCs/>
        </w:rPr>
      </w:pPr>
      <w:r w:rsidRPr="00DB7877">
        <w:rPr>
          <w:rFonts w:ascii="Segoe UI Symbol" w:hAnsi="Segoe UI Symbol" w:cs="Segoe UI Symbol"/>
          <w:i/>
          <w:iCs/>
        </w:rPr>
        <w:t>☐</w:t>
      </w:r>
      <w:r w:rsidRPr="007E04D2">
        <w:rPr>
          <w:i/>
          <w:iCs/>
          <w:lang w:val="nl-NL"/>
        </w:rPr>
        <w:t xml:space="preserve"> het gebouw is asbestveilig </w:t>
      </w:r>
      <w:r w:rsidRPr="00DB7877">
        <w:rPr>
          <w:rFonts w:ascii="Segoe UI Symbol" w:hAnsi="Segoe UI Symbol" w:cs="Segoe UI Symbol"/>
          <w:i/>
          <w:iCs/>
        </w:rPr>
        <w:t>☐</w:t>
      </w:r>
      <w:r w:rsidRPr="007E04D2">
        <w:rPr>
          <w:i/>
          <w:iCs/>
          <w:lang w:val="nl-NL"/>
        </w:rPr>
        <w:t xml:space="preserve"> het gebouw is niet asbestveilig</w:t>
      </w:r>
    </w:p>
    <w:p w14:paraId="42FF8A4D" w14:textId="77777777" w:rsidR="007E04D2" w:rsidRPr="007E04D2" w:rsidRDefault="007E04D2" w:rsidP="007E04D2">
      <w:pPr>
        <w:numPr>
          <w:ilvl w:val="1"/>
          <w:numId w:val="2"/>
        </w:numPr>
        <w:rPr>
          <w:i/>
          <w:iCs/>
        </w:rPr>
      </w:pPr>
      <w:r w:rsidRPr="007E04D2">
        <w:rPr>
          <w:i/>
          <w:iCs/>
        </w:rPr>
        <w:t xml:space="preserve">Tijdens de inspectie geïdentificeerd :       </w:t>
      </w:r>
    </w:p>
    <w:p w14:paraId="60697E8B" w14:textId="77777777" w:rsidR="007E04D2" w:rsidRPr="007E04D2" w:rsidRDefault="007E04D2" w:rsidP="007E04D2">
      <w:pPr>
        <w:numPr>
          <w:ilvl w:val="1"/>
          <w:numId w:val="2"/>
        </w:numPr>
        <w:rPr>
          <w:i/>
          <w:iCs/>
        </w:rPr>
      </w:pPr>
      <w:r w:rsidRPr="007E04D2">
        <w:rPr>
          <w:i/>
          <w:iCs/>
        </w:rPr>
        <w:t xml:space="preserve">Hoe zorgt u voor een asbestveilige eigendom ? </w:t>
      </w:r>
    </w:p>
    <w:p w14:paraId="4A287AC7" w14:textId="77777777" w:rsidR="007E04D2" w:rsidRPr="007E04D2" w:rsidRDefault="007E04D2" w:rsidP="007E04D2">
      <w:pPr>
        <w:rPr>
          <w:i/>
          <w:iCs/>
        </w:rPr>
      </w:pPr>
    </w:p>
    <w:p w14:paraId="0DFB0DCC" w14:textId="77777777" w:rsidR="007E04D2" w:rsidRPr="007E04D2" w:rsidRDefault="007E04D2" w:rsidP="007E04D2">
      <w:pPr>
        <w:rPr>
          <w:i/>
          <w:iCs/>
        </w:rPr>
      </w:pPr>
      <w:r w:rsidRPr="007E04D2">
        <w:rPr>
          <w:i/>
          <w:iCs/>
        </w:rPr>
        <w:t>Een kopie van het asbestattest werd overhandigd aan de koper, die verklaart van de inhoud kennis te hebben genomen. Het origineel zal aan de koper overhandigd worden bij de ondertekening van de notariële akte.</w:t>
      </w:r>
    </w:p>
    <w:p w14:paraId="734CF4FE" w14:textId="77777777" w:rsidR="007E04D2" w:rsidRPr="007E04D2" w:rsidRDefault="007E04D2" w:rsidP="007E04D2">
      <w:pPr>
        <w:rPr>
          <w:i/>
          <w:iCs/>
        </w:rPr>
      </w:pPr>
    </w:p>
    <w:p w14:paraId="6A5FA2B7" w14:textId="77777777" w:rsidR="007E04D2" w:rsidRPr="007E04D2" w:rsidRDefault="007E04D2" w:rsidP="007E04D2">
      <w:pPr>
        <w:rPr>
          <w:i/>
          <w:iCs/>
        </w:rPr>
      </w:pPr>
      <w:r w:rsidRPr="007E04D2">
        <w:rPr>
          <w:b/>
          <w:bCs/>
          <w:i/>
          <w:iCs/>
        </w:rPr>
        <w:t>B.</w:t>
      </w:r>
      <w:r w:rsidRPr="007E04D2">
        <w:rPr>
          <w:i/>
          <w:iCs/>
        </w:rPr>
        <w:t xml:space="preserve"> De verkoper beschikt voor het gebouw, voorwerp van deze overeenkomst, niet over een </w:t>
      </w:r>
      <w:r w:rsidRPr="007E04D2">
        <w:rPr>
          <w:i/>
          <w:iCs/>
          <w:lang w:val="nl-NL"/>
        </w:rPr>
        <w:t>asbestattest</w:t>
      </w:r>
      <w:r w:rsidRPr="007E04D2">
        <w:rPr>
          <w:i/>
          <w:iCs/>
        </w:rPr>
        <w:t xml:space="preserve"> gelet op het feit dat </w:t>
      </w:r>
      <w:r w:rsidRPr="007E04D2">
        <w:rPr>
          <w:i/>
          <w:iCs/>
          <w:lang w:val="nl-NL"/>
        </w:rPr>
        <w:t>:</w:t>
      </w:r>
    </w:p>
    <w:p w14:paraId="71F23CCA" w14:textId="77777777" w:rsidR="007E04D2" w:rsidRPr="00DB7877" w:rsidRDefault="007E04D2" w:rsidP="007E04D2">
      <w:pPr>
        <w:rPr>
          <w:i/>
          <w:iCs/>
        </w:rPr>
      </w:pPr>
      <w:r w:rsidRPr="00DB7877">
        <w:rPr>
          <w:rFonts w:ascii="Segoe UI Symbol" w:hAnsi="Segoe UI Symbol" w:cs="Segoe UI Symbol"/>
          <w:i/>
          <w:iCs/>
        </w:rPr>
        <w:t>☐</w:t>
      </w:r>
      <w:r w:rsidRPr="00DB7877">
        <w:rPr>
          <w:i/>
          <w:iCs/>
        </w:rPr>
        <w:t xml:space="preserve"> dit gebouw </w:t>
      </w:r>
      <w:r w:rsidRPr="007E04D2">
        <w:rPr>
          <w:i/>
          <w:iCs/>
          <w:lang w:val="nl-NL"/>
        </w:rPr>
        <w:t>dateert van na bouwjaar 2000</w:t>
      </w:r>
    </w:p>
    <w:p w14:paraId="75130A50" w14:textId="77777777" w:rsidR="007E04D2" w:rsidRPr="00DB7877" w:rsidRDefault="007E04D2" w:rsidP="007E04D2">
      <w:pPr>
        <w:rPr>
          <w:i/>
          <w:iCs/>
        </w:rPr>
      </w:pPr>
      <w:r w:rsidRPr="00DB7877">
        <w:rPr>
          <w:rFonts w:ascii="Segoe UI Symbol" w:hAnsi="Segoe UI Symbol" w:cs="Segoe UI Symbol"/>
          <w:i/>
          <w:iCs/>
        </w:rPr>
        <w:t>☐</w:t>
      </w:r>
      <w:r w:rsidRPr="007E04D2">
        <w:rPr>
          <w:i/>
          <w:iCs/>
          <w:lang w:val="nl-NL"/>
        </w:rPr>
        <w:t xml:space="preserve"> de verkoopovereenkomst dateert van vóór 23 november 2022</w:t>
      </w:r>
    </w:p>
    <w:p w14:paraId="767FA5DB" w14:textId="77777777" w:rsidR="007E04D2" w:rsidRPr="007E04D2" w:rsidRDefault="007E04D2" w:rsidP="007E04D2">
      <w:pPr>
        <w:rPr>
          <w:i/>
          <w:iCs/>
        </w:rPr>
      </w:pPr>
    </w:p>
    <w:p w14:paraId="1A0ABA12" w14:textId="77777777" w:rsidR="007E04D2" w:rsidRPr="007E04D2" w:rsidRDefault="007E04D2" w:rsidP="007E04D2">
      <w:pPr>
        <w:rPr>
          <w:i/>
          <w:iCs/>
        </w:rPr>
      </w:pPr>
      <w:r w:rsidRPr="007E04D2">
        <w:rPr>
          <w:i/>
          <w:iCs/>
        </w:rPr>
        <w:t>De koper erkent en bevestigt deze situatie.</w:t>
      </w:r>
    </w:p>
    <w:p w14:paraId="28911397" w14:textId="77777777" w:rsidR="007E04D2" w:rsidRPr="007E04D2" w:rsidRDefault="007E04D2" w:rsidP="007E04D2">
      <w:pPr>
        <w:rPr>
          <w:i/>
          <w:iCs/>
        </w:rPr>
      </w:pPr>
    </w:p>
    <w:p w14:paraId="60A95388" w14:textId="77777777" w:rsidR="007E04D2" w:rsidRPr="007E04D2" w:rsidRDefault="007E04D2" w:rsidP="007E04D2">
      <w:pPr>
        <w:rPr>
          <w:i/>
          <w:iCs/>
        </w:rPr>
      </w:pPr>
    </w:p>
    <w:p w14:paraId="5AF673C7" w14:textId="5D960C26" w:rsidR="007E04D2" w:rsidRDefault="007E04D2" w:rsidP="007E04D2">
      <w:pPr>
        <w:rPr>
          <w:i/>
          <w:iCs/>
        </w:rPr>
      </w:pPr>
    </w:p>
    <w:p w14:paraId="605CFC9F" w14:textId="6A545266" w:rsidR="00DB7877" w:rsidRDefault="00DB7877" w:rsidP="007E04D2">
      <w:pPr>
        <w:rPr>
          <w:i/>
          <w:iCs/>
        </w:rPr>
      </w:pPr>
    </w:p>
    <w:p w14:paraId="3FEA0FD0" w14:textId="116D629A" w:rsidR="00DB7877" w:rsidRDefault="00DB7877" w:rsidP="007E04D2">
      <w:pPr>
        <w:rPr>
          <w:i/>
          <w:iCs/>
        </w:rPr>
      </w:pPr>
    </w:p>
    <w:p w14:paraId="2C6C5EBA" w14:textId="547AC290" w:rsidR="00DB7877" w:rsidRDefault="00DB7877" w:rsidP="007E04D2">
      <w:pPr>
        <w:rPr>
          <w:i/>
          <w:iCs/>
        </w:rPr>
      </w:pPr>
    </w:p>
    <w:p w14:paraId="0486E29C" w14:textId="45B03B69" w:rsidR="00DB7877" w:rsidRDefault="00DB7877" w:rsidP="007E04D2">
      <w:pPr>
        <w:rPr>
          <w:i/>
          <w:iCs/>
        </w:rPr>
      </w:pPr>
    </w:p>
    <w:p w14:paraId="14E40297" w14:textId="0A440D5C" w:rsidR="00DB7877" w:rsidRDefault="00DB7877" w:rsidP="007E04D2">
      <w:pPr>
        <w:rPr>
          <w:i/>
          <w:iCs/>
        </w:rPr>
      </w:pPr>
    </w:p>
    <w:p w14:paraId="6FC1463B" w14:textId="64B02E08" w:rsidR="00DB7877" w:rsidRDefault="00DB7877" w:rsidP="007E04D2">
      <w:pPr>
        <w:rPr>
          <w:i/>
          <w:iCs/>
        </w:rPr>
      </w:pPr>
    </w:p>
    <w:p w14:paraId="55E2D8A0" w14:textId="7A9D454B" w:rsidR="00DB7877" w:rsidRDefault="00DB7877" w:rsidP="007E04D2">
      <w:pPr>
        <w:rPr>
          <w:i/>
          <w:iCs/>
        </w:rPr>
      </w:pPr>
    </w:p>
    <w:p w14:paraId="7E783FE9" w14:textId="77777777" w:rsidR="00DB7877" w:rsidRPr="007E04D2" w:rsidRDefault="00DB7877" w:rsidP="007E04D2">
      <w:pPr>
        <w:rPr>
          <w:i/>
          <w:iCs/>
        </w:rPr>
      </w:pPr>
    </w:p>
    <w:p w14:paraId="3BC47E4C" w14:textId="77777777" w:rsidR="007E04D2" w:rsidRPr="007E04D2" w:rsidRDefault="007E04D2" w:rsidP="007E04D2">
      <w:pPr>
        <w:rPr>
          <w:i/>
          <w:iCs/>
        </w:rPr>
      </w:pPr>
    </w:p>
    <w:p w14:paraId="7C2DFDC0" w14:textId="4455F385" w:rsidR="007E04D2" w:rsidRPr="00DB7877" w:rsidRDefault="007E04D2" w:rsidP="007E04D2">
      <w:pPr>
        <w:rPr>
          <w:i/>
          <w:iCs/>
          <w:lang w:val="en-US"/>
        </w:rPr>
      </w:pPr>
      <w:r w:rsidRPr="00DB7877">
        <w:rPr>
          <w:i/>
          <w:iCs/>
          <w:lang w:val="en-US"/>
        </w:rPr>
        <w:t xml:space="preserve">Clause </w:t>
      </w:r>
      <w:proofErr w:type="spellStart"/>
      <w:r w:rsidRPr="00DB7877">
        <w:rPr>
          <w:i/>
          <w:iCs/>
          <w:lang w:val="en-US"/>
        </w:rPr>
        <w:t>Francais</w:t>
      </w:r>
      <w:proofErr w:type="spellEnd"/>
    </w:p>
    <w:p w14:paraId="0B6CAE48" w14:textId="77777777" w:rsidR="007E04D2" w:rsidRPr="00DB7877" w:rsidRDefault="007E04D2" w:rsidP="007E04D2">
      <w:pPr>
        <w:rPr>
          <w:i/>
          <w:iCs/>
          <w:lang w:val="en-US"/>
        </w:rPr>
      </w:pPr>
      <w:proofErr w:type="spellStart"/>
      <w:r w:rsidRPr="00DB7877">
        <w:rPr>
          <w:i/>
          <w:iCs/>
          <w:lang w:val="en-US"/>
        </w:rPr>
        <w:t>Certificat</w:t>
      </w:r>
      <w:proofErr w:type="spellEnd"/>
      <w:r w:rsidRPr="00DB7877">
        <w:rPr>
          <w:i/>
          <w:iCs/>
          <w:lang w:val="en-US"/>
        </w:rPr>
        <w:t xml:space="preserve"> </w:t>
      </w:r>
      <w:proofErr w:type="spellStart"/>
      <w:r w:rsidRPr="00DB7877">
        <w:rPr>
          <w:i/>
          <w:iCs/>
          <w:lang w:val="en-US"/>
        </w:rPr>
        <w:t>amiante</w:t>
      </w:r>
      <w:proofErr w:type="spellEnd"/>
      <w:r w:rsidRPr="00DB7877">
        <w:rPr>
          <w:i/>
          <w:iCs/>
          <w:lang w:val="en-US"/>
        </w:rPr>
        <w:t xml:space="preserve"> (</w:t>
      </w:r>
      <w:proofErr w:type="spellStart"/>
      <w:r w:rsidRPr="00DB7877">
        <w:rPr>
          <w:i/>
          <w:iCs/>
          <w:lang w:val="en-US"/>
        </w:rPr>
        <w:t>choisir</w:t>
      </w:r>
      <w:proofErr w:type="spellEnd"/>
      <w:r w:rsidRPr="00DB7877">
        <w:rPr>
          <w:i/>
          <w:iCs/>
          <w:lang w:val="en-US"/>
        </w:rPr>
        <w:t xml:space="preserve"> A </w:t>
      </w:r>
      <w:proofErr w:type="spellStart"/>
      <w:r w:rsidRPr="00DB7877">
        <w:rPr>
          <w:i/>
          <w:iCs/>
          <w:lang w:val="en-US"/>
        </w:rPr>
        <w:t>ou</w:t>
      </w:r>
      <w:proofErr w:type="spellEnd"/>
      <w:r w:rsidRPr="00DB7877">
        <w:rPr>
          <w:i/>
          <w:iCs/>
          <w:lang w:val="en-US"/>
        </w:rPr>
        <w:t xml:space="preserve"> B)</w:t>
      </w:r>
    </w:p>
    <w:p w14:paraId="6366B9A0" w14:textId="77777777" w:rsidR="007E04D2" w:rsidRPr="007E04D2" w:rsidRDefault="007E04D2" w:rsidP="007E04D2">
      <w:pPr>
        <w:rPr>
          <w:i/>
          <w:iCs/>
          <w:lang w:val="fr-BE"/>
        </w:rPr>
      </w:pPr>
    </w:p>
    <w:p w14:paraId="76EC152D" w14:textId="77777777" w:rsidR="007E04D2" w:rsidRPr="00DB7877" w:rsidRDefault="007E04D2" w:rsidP="007E04D2">
      <w:pPr>
        <w:rPr>
          <w:i/>
          <w:iCs/>
          <w:lang w:val="en-US"/>
        </w:rPr>
      </w:pPr>
      <w:r w:rsidRPr="007E04D2">
        <w:rPr>
          <w:i/>
          <w:iCs/>
          <w:lang w:val="fr-BE"/>
        </w:rPr>
        <w:t>A. Le vendeur dispose d'un certificat amiante pour le bâtiment qui fait l'objet du présent accord :</w:t>
      </w:r>
    </w:p>
    <w:p w14:paraId="59F54852" w14:textId="77777777" w:rsidR="007E04D2" w:rsidRPr="007E04D2" w:rsidRDefault="007E04D2" w:rsidP="007E04D2">
      <w:pPr>
        <w:rPr>
          <w:i/>
          <w:iCs/>
          <w:lang w:val="fr-BE"/>
        </w:rPr>
      </w:pPr>
    </w:p>
    <w:p w14:paraId="31E45E10" w14:textId="77777777" w:rsidR="007E04D2" w:rsidRPr="007E04D2" w:rsidRDefault="007E04D2" w:rsidP="007E04D2">
      <w:pPr>
        <w:numPr>
          <w:ilvl w:val="0"/>
          <w:numId w:val="1"/>
        </w:numPr>
        <w:rPr>
          <w:i/>
          <w:iCs/>
        </w:rPr>
      </w:pPr>
      <w:r w:rsidRPr="007E04D2">
        <w:rPr>
          <w:i/>
          <w:iCs/>
        </w:rPr>
        <w:t xml:space="preserve">avec un code unique </w:t>
      </w:r>
      <w:r w:rsidRPr="007E04D2">
        <w:rPr>
          <w:i/>
          <w:iCs/>
        </w:rPr>
        <w:tab/>
        <w:t xml:space="preserve"> </w:t>
      </w:r>
    </w:p>
    <w:p w14:paraId="20F95159" w14:textId="77777777" w:rsidR="007E04D2" w:rsidRPr="007E04D2" w:rsidRDefault="007E04D2" w:rsidP="007E04D2">
      <w:pPr>
        <w:numPr>
          <w:ilvl w:val="0"/>
          <w:numId w:val="1"/>
        </w:numPr>
        <w:rPr>
          <w:i/>
          <w:iCs/>
        </w:rPr>
      </w:pPr>
      <w:r w:rsidRPr="007E04D2">
        <w:rPr>
          <w:i/>
          <w:iCs/>
        </w:rPr>
        <w:t xml:space="preserve">établi le </w:t>
      </w:r>
      <w:r w:rsidRPr="007E04D2">
        <w:rPr>
          <w:i/>
          <w:iCs/>
        </w:rPr>
        <w:tab/>
      </w:r>
    </w:p>
    <w:p w14:paraId="17B28C64" w14:textId="77777777" w:rsidR="007E04D2" w:rsidRPr="007E04D2" w:rsidRDefault="007E04D2" w:rsidP="007E04D2">
      <w:pPr>
        <w:numPr>
          <w:ilvl w:val="0"/>
          <w:numId w:val="1"/>
        </w:numPr>
        <w:rPr>
          <w:i/>
          <w:iCs/>
        </w:rPr>
      </w:pPr>
      <w:r w:rsidRPr="007E04D2">
        <w:rPr>
          <w:i/>
          <w:iCs/>
        </w:rPr>
        <w:t xml:space="preserve">la conclusion sommaire : </w:t>
      </w:r>
    </w:p>
    <w:p w14:paraId="37C08FA0" w14:textId="77777777" w:rsidR="007E04D2" w:rsidRPr="007E04D2" w:rsidRDefault="007E04D2" w:rsidP="007E04D2">
      <w:pPr>
        <w:rPr>
          <w:i/>
          <w:iCs/>
        </w:rPr>
      </w:pPr>
      <w:r w:rsidRPr="007E04D2">
        <w:rPr>
          <w:i/>
          <w:iCs/>
          <w:lang w:val="fr-BE"/>
        </w:rPr>
        <w:tab/>
      </w:r>
      <w:r w:rsidRPr="007E04D2">
        <w:rPr>
          <w:rFonts w:ascii="Segoe UI Symbol" w:hAnsi="Segoe UI Symbol" w:cs="Segoe UI Symbol"/>
          <w:i/>
          <w:iCs/>
          <w:lang w:val="fr-BE"/>
        </w:rPr>
        <w:t>☐</w:t>
      </w:r>
      <w:r w:rsidRPr="007E04D2">
        <w:rPr>
          <w:i/>
          <w:iCs/>
          <w:lang w:val="fr-BE"/>
        </w:rPr>
        <w:t xml:space="preserve"> Le bâtiment est exempt d'amiante </w:t>
      </w:r>
      <w:r w:rsidRPr="007E04D2">
        <w:rPr>
          <w:rFonts w:ascii="Segoe UI Symbol" w:hAnsi="Segoe UI Symbol" w:cs="Segoe UI Symbol"/>
          <w:i/>
          <w:iCs/>
          <w:lang w:val="fr-BE"/>
        </w:rPr>
        <w:t>☐</w:t>
      </w:r>
      <w:r w:rsidRPr="007E04D2">
        <w:rPr>
          <w:i/>
          <w:iCs/>
          <w:lang w:val="fr-BE"/>
        </w:rPr>
        <w:t xml:space="preserve"> Le bâtiment n'est pas sécurisé par l'amiante</w:t>
      </w:r>
    </w:p>
    <w:p w14:paraId="7152C8E9" w14:textId="77777777" w:rsidR="007E04D2" w:rsidRPr="007E04D2" w:rsidRDefault="007E04D2" w:rsidP="007E04D2">
      <w:pPr>
        <w:numPr>
          <w:ilvl w:val="1"/>
          <w:numId w:val="1"/>
        </w:numPr>
        <w:rPr>
          <w:i/>
          <w:iCs/>
        </w:rPr>
      </w:pPr>
      <w:r w:rsidRPr="007E04D2">
        <w:rPr>
          <w:i/>
          <w:iCs/>
        </w:rPr>
        <w:t xml:space="preserve">Identifié lors de l'inspection </w:t>
      </w:r>
      <w:r w:rsidRPr="007E04D2">
        <w:rPr>
          <w:i/>
          <w:iCs/>
        </w:rPr>
        <w:tab/>
      </w:r>
    </w:p>
    <w:p w14:paraId="0FF2800B" w14:textId="77777777" w:rsidR="007E04D2" w:rsidRPr="007E04D2" w:rsidRDefault="007E04D2" w:rsidP="007E04D2">
      <w:pPr>
        <w:numPr>
          <w:ilvl w:val="1"/>
          <w:numId w:val="1"/>
        </w:numPr>
        <w:rPr>
          <w:i/>
          <w:iCs/>
        </w:rPr>
      </w:pPr>
      <w:r w:rsidRPr="007E04D2">
        <w:rPr>
          <w:i/>
          <w:iCs/>
        </w:rPr>
        <w:t xml:space="preserve">Comment assurer la sécurité de l'amiante dans une propriété? </w:t>
      </w:r>
      <w:r w:rsidRPr="007E04D2">
        <w:rPr>
          <w:i/>
          <w:iCs/>
        </w:rPr>
        <w:tab/>
      </w:r>
    </w:p>
    <w:p w14:paraId="6526E0F6" w14:textId="77777777" w:rsidR="007E04D2" w:rsidRPr="007E04D2" w:rsidRDefault="007E04D2" w:rsidP="007E04D2">
      <w:pPr>
        <w:rPr>
          <w:i/>
          <w:iCs/>
          <w:lang w:val="fr-BE"/>
        </w:rPr>
      </w:pPr>
    </w:p>
    <w:p w14:paraId="1F913BB3" w14:textId="77777777" w:rsidR="007E04D2" w:rsidRPr="00DB7877" w:rsidRDefault="007E04D2" w:rsidP="007E04D2">
      <w:pPr>
        <w:rPr>
          <w:i/>
          <w:iCs/>
          <w:lang w:val="fr-BE"/>
        </w:rPr>
      </w:pPr>
      <w:r w:rsidRPr="007E04D2">
        <w:rPr>
          <w:i/>
          <w:iCs/>
          <w:lang w:val="fr-BE"/>
        </w:rPr>
        <w:t>Une copie du certificat amiante a été remise à l'acquéreur, qui déclare avoir pris connaissance de son contenu. L'original est remis à l'acquéreur lors de la signature de l'acte notarié.</w:t>
      </w:r>
    </w:p>
    <w:p w14:paraId="21ABFEF2" w14:textId="77777777" w:rsidR="007E04D2" w:rsidRPr="007E04D2" w:rsidRDefault="007E04D2" w:rsidP="007E04D2">
      <w:pPr>
        <w:rPr>
          <w:i/>
          <w:iCs/>
          <w:lang w:val="fr-BE"/>
        </w:rPr>
      </w:pPr>
    </w:p>
    <w:p w14:paraId="5E60573D" w14:textId="77777777" w:rsidR="007E04D2" w:rsidRPr="00DB7877" w:rsidRDefault="007E04D2" w:rsidP="007E04D2">
      <w:pPr>
        <w:rPr>
          <w:i/>
          <w:iCs/>
          <w:lang w:val="fr-BE"/>
        </w:rPr>
      </w:pPr>
      <w:r w:rsidRPr="007E04D2">
        <w:rPr>
          <w:i/>
          <w:iCs/>
          <w:lang w:val="fr-BE"/>
        </w:rPr>
        <w:t>B. Le vendeur ne dispose pas d'un certificat amiante pour le bâtiment objet de la présente convention, du fait que :</w:t>
      </w:r>
    </w:p>
    <w:p w14:paraId="30FFAA62" w14:textId="77777777" w:rsidR="007E04D2" w:rsidRPr="00DB7877" w:rsidRDefault="007E04D2" w:rsidP="007E04D2">
      <w:pPr>
        <w:rPr>
          <w:i/>
          <w:iCs/>
          <w:lang w:val="fr-BE"/>
        </w:rPr>
      </w:pPr>
      <w:r w:rsidRPr="00DB7877">
        <w:rPr>
          <w:rFonts w:ascii="Segoe UI Symbol" w:hAnsi="Segoe UI Symbol" w:cs="Segoe UI Symbol"/>
          <w:i/>
          <w:iCs/>
          <w:lang w:val="fr-BE"/>
        </w:rPr>
        <w:t>☐</w:t>
      </w:r>
      <w:r w:rsidRPr="007E04D2">
        <w:rPr>
          <w:i/>
          <w:iCs/>
          <w:lang w:val="fr-BE"/>
        </w:rPr>
        <w:t xml:space="preserve"> ce bâtiment a été construit après l'année de construction de 2000.</w:t>
      </w:r>
    </w:p>
    <w:p w14:paraId="5B3848AB" w14:textId="77777777" w:rsidR="007E04D2" w:rsidRPr="00DB7877" w:rsidRDefault="007E04D2" w:rsidP="007E04D2">
      <w:pPr>
        <w:rPr>
          <w:i/>
          <w:iCs/>
          <w:lang w:val="fr-BE"/>
        </w:rPr>
      </w:pPr>
      <w:r w:rsidRPr="00DB7877">
        <w:rPr>
          <w:rFonts w:ascii="Segoe UI Symbol" w:hAnsi="Segoe UI Symbol" w:cs="Segoe UI Symbol"/>
          <w:i/>
          <w:iCs/>
          <w:lang w:val="fr-BE"/>
        </w:rPr>
        <w:t>☐</w:t>
      </w:r>
      <w:r w:rsidRPr="007E04D2">
        <w:rPr>
          <w:i/>
          <w:iCs/>
          <w:lang w:val="fr-BE"/>
        </w:rPr>
        <w:t xml:space="preserve"> le contrat de vente sous signature privé est daté d'avant le 23 novembre 2022.</w:t>
      </w:r>
    </w:p>
    <w:p w14:paraId="1948A483" w14:textId="77777777" w:rsidR="007E04D2" w:rsidRPr="007E04D2" w:rsidRDefault="007E04D2" w:rsidP="007E04D2">
      <w:pPr>
        <w:rPr>
          <w:i/>
          <w:iCs/>
          <w:lang w:val="fr-BE"/>
        </w:rPr>
      </w:pPr>
    </w:p>
    <w:p w14:paraId="12DBE7A5" w14:textId="77777777" w:rsidR="007E04D2" w:rsidRPr="007E04D2" w:rsidRDefault="007E04D2" w:rsidP="007E04D2">
      <w:pPr>
        <w:rPr>
          <w:i/>
          <w:iCs/>
          <w:lang w:val="fr-BE"/>
        </w:rPr>
      </w:pPr>
      <w:r w:rsidRPr="007E04D2">
        <w:rPr>
          <w:i/>
          <w:iCs/>
          <w:lang w:val="fr-BE"/>
        </w:rPr>
        <w:t>L'acquéreur reconnaît et confirme cette situation.</w:t>
      </w:r>
    </w:p>
    <w:p w14:paraId="1952654F" w14:textId="77777777" w:rsidR="007E04D2" w:rsidRPr="007E04D2" w:rsidRDefault="007E04D2" w:rsidP="007E04D2">
      <w:pPr>
        <w:rPr>
          <w:i/>
          <w:iCs/>
          <w:lang w:val="fr-BE"/>
        </w:rPr>
      </w:pPr>
    </w:p>
    <w:p w14:paraId="09053C4D" w14:textId="77777777" w:rsidR="007E04D2" w:rsidRPr="007E04D2" w:rsidRDefault="007E04D2" w:rsidP="007E04D2">
      <w:pPr>
        <w:rPr>
          <w:i/>
          <w:iCs/>
          <w:lang w:val="fr-BE"/>
        </w:rPr>
      </w:pPr>
    </w:p>
    <w:p w14:paraId="28E71D15" w14:textId="6638BC9D" w:rsidR="007E04D2" w:rsidRDefault="007E04D2" w:rsidP="007E04D2">
      <w:pPr>
        <w:rPr>
          <w:i/>
          <w:iCs/>
          <w:lang w:val="fr-BE"/>
        </w:rPr>
      </w:pPr>
    </w:p>
    <w:p w14:paraId="29A8AD53" w14:textId="470E1E45" w:rsidR="00DB7877" w:rsidRDefault="00DB7877" w:rsidP="007E04D2">
      <w:pPr>
        <w:rPr>
          <w:i/>
          <w:iCs/>
          <w:lang w:val="fr-BE"/>
        </w:rPr>
      </w:pPr>
    </w:p>
    <w:p w14:paraId="03AC2419" w14:textId="7DF17D30" w:rsidR="00DB7877" w:rsidRDefault="00DB7877" w:rsidP="007E04D2">
      <w:pPr>
        <w:rPr>
          <w:i/>
          <w:iCs/>
          <w:lang w:val="fr-BE"/>
        </w:rPr>
      </w:pPr>
    </w:p>
    <w:p w14:paraId="345C9DCA" w14:textId="601E11E4" w:rsidR="00DB7877" w:rsidRDefault="00DB7877" w:rsidP="007E04D2">
      <w:pPr>
        <w:rPr>
          <w:i/>
          <w:iCs/>
          <w:lang w:val="fr-BE"/>
        </w:rPr>
      </w:pPr>
    </w:p>
    <w:p w14:paraId="7CA14AEA" w14:textId="52C3F336" w:rsidR="00DB7877" w:rsidRDefault="00DB7877" w:rsidP="007E04D2">
      <w:pPr>
        <w:rPr>
          <w:i/>
          <w:iCs/>
          <w:lang w:val="fr-BE"/>
        </w:rPr>
      </w:pPr>
    </w:p>
    <w:p w14:paraId="4256305D" w14:textId="7F8A4024" w:rsidR="00DB7877" w:rsidRDefault="00DB7877" w:rsidP="007E04D2">
      <w:pPr>
        <w:rPr>
          <w:i/>
          <w:iCs/>
          <w:lang w:val="fr-BE"/>
        </w:rPr>
      </w:pPr>
    </w:p>
    <w:p w14:paraId="75CB958B" w14:textId="77777777" w:rsidR="00DB7877" w:rsidRPr="007E04D2" w:rsidRDefault="00DB7877" w:rsidP="007E04D2">
      <w:pPr>
        <w:rPr>
          <w:i/>
          <w:iCs/>
          <w:lang w:val="fr-BE"/>
        </w:rPr>
      </w:pPr>
    </w:p>
    <w:p w14:paraId="45537091" w14:textId="14E7C213" w:rsidR="007E04D2" w:rsidRPr="007E04D2" w:rsidRDefault="007E04D2" w:rsidP="007E04D2">
      <w:pPr>
        <w:rPr>
          <w:i/>
          <w:iCs/>
          <w:lang w:val="fr-BE"/>
        </w:rPr>
      </w:pPr>
      <w:r w:rsidRPr="007E04D2">
        <w:rPr>
          <w:i/>
          <w:iCs/>
          <w:lang w:val="fr-BE"/>
        </w:rPr>
        <w:lastRenderedPageBreak/>
        <w:t>Clause English</w:t>
      </w:r>
    </w:p>
    <w:p w14:paraId="2FF557F9" w14:textId="77777777" w:rsidR="007E04D2" w:rsidRPr="007E04D2" w:rsidRDefault="007E04D2" w:rsidP="007E04D2">
      <w:pPr>
        <w:rPr>
          <w:i/>
          <w:iCs/>
          <w:lang w:val="de-DE"/>
        </w:rPr>
      </w:pPr>
    </w:p>
    <w:p w14:paraId="723CB542" w14:textId="77777777" w:rsidR="007E04D2" w:rsidRPr="00DB7877" w:rsidRDefault="007E04D2" w:rsidP="007E04D2">
      <w:pPr>
        <w:rPr>
          <w:i/>
          <w:iCs/>
          <w:lang w:val="en-US"/>
        </w:rPr>
      </w:pPr>
      <w:r w:rsidRPr="00DB7877">
        <w:rPr>
          <w:i/>
          <w:iCs/>
          <w:lang w:val="en-US"/>
        </w:rPr>
        <w:t>Asbestos certificate (choose A or B)</w:t>
      </w:r>
    </w:p>
    <w:p w14:paraId="1E02A1F6" w14:textId="77777777" w:rsidR="007E04D2" w:rsidRPr="00DB7877" w:rsidRDefault="007E04D2" w:rsidP="007E04D2">
      <w:pPr>
        <w:rPr>
          <w:i/>
          <w:iCs/>
          <w:lang w:val="en-US"/>
        </w:rPr>
      </w:pPr>
    </w:p>
    <w:p w14:paraId="660C0CF1" w14:textId="77777777" w:rsidR="007E04D2" w:rsidRPr="00DB7877" w:rsidRDefault="007E04D2" w:rsidP="007E04D2">
      <w:pPr>
        <w:rPr>
          <w:i/>
          <w:iCs/>
          <w:lang w:val="en-US"/>
        </w:rPr>
      </w:pPr>
      <w:r w:rsidRPr="00DB7877">
        <w:rPr>
          <w:i/>
          <w:iCs/>
          <w:lang w:val="en-US"/>
        </w:rPr>
        <w:t>A. The seller has an asbestos certificate for the building, which is the subject of this agreement:</w:t>
      </w:r>
    </w:p>
    <w:p w14:paraId="77596AB0" w14:textId="77777777" w:rsidR="007E04D2" w:rsidRPr="00DB7877" w:rsidRDefault="007E04D2" w:rsidP="007E04D2">
      <w:pPr>
        <w:rPr>
          <w:i/>
          <w:iCs/>
          <w:lang w:val="en-US"/>
        </w:rPr>
      </w:pPr>
    </w:p>
    <w:p w14:paraId="3C5EECC8" w14:textId="77777777" w:rsidR="007E04D2" w:rsidRPr="007E04D2" w:rsidRDefault="007E04D2" w:rsidP="007E04D2">
      <w:pPr>
        <w:numPr>
          <w:ilvl w:val="0"/>
          <w:numId w:val="2"/>
        </w:numPr>
        <w:rPr>
          <w:i/>
          <w:iCs/>
        </w:rPr>
      </w:pPr>
      <w:r w:rsidRPr="007E04D2">
        <w:rPr>
          <w:i/>
          <w:iCs/>
        </w:rPr>
        <w:t xml:space="preserve">with unique code ............................ </w:t>
      </w:r>
    </w:p>
    <w:p w14:paraId="20AE7E76" w14:textId="77777777" w:rsidR="007E04D2" w:rsidRPr="007E04D2" w:rsidRDefault="007E04D2" w:rsidP="007E04D2">
      <w:pPr>
        <w:numPr>
          <w:ilvl w:val="0"/>
          <w:numId w:val="2"/>
        </w:numPr>
        <w:rPr>
          <w:i/>
          <w:iCs/>
        </w:rPr>
      </w:pPr>
      <w:r w:rsidRPr="007E04D2">
        <w:rPr>
          <w:i/>
          <w:iCs/>
        </w:rPr>
        <w:t>drawn up on ...................................</w:t>
      </w:r>
    </w:p>
    <w:p w14:paraId="61364B7C" w14:textId="77777777" w:rsidR="007E04D2" w:rsidRPr="007E04D2" w:rsidRDefault="007E04D2" w:rsidP="007E04D2">
      <w:pPr>
        <w:numPr>
          <w:ilvl w:val="0"/>
          <w:numId w:val="2"/>
        </w:numPr>
        <w:rPr>
          <w:i/>
          <w:iCs/>
        </w:rPr>
      </w:pPr>
      <w:r w:rsidRPr="007E04D2">
        <w:rPr>
          <w:i/>
          <w:iCs/>
        </w:rPr>
        <w:t xml:space="preserve">summary conclusion : </w:t>
      </w:r>
    </w:p>
    <w:p w14:paraId="7AFAACFC" w14:textId="77777777" w:rsidR="007E04D2" w:rsidRPr="00DB7877" w:rsidRDefault="007E04D2" w:rsidP="007E04D2">
      <w:pPr>
        <w:rPr>
          <w:i/>
          <w:iCs/>
          <w:lang w:val="en-US"/>
        </w:rPr>
      </w:pPr>
      <w:r w:rsidRPr="00DB7877">
        <w:rPr>
          <w:i/>
          <w:iCs/>
          <w:lang w:val="en-US"/>
        </w:rPr>
        <w:tab/>
      </w:r>
      <w:r w:rsidRPr="00DB7877">
        <w:rPr>
          <w:rFonts w:ascii="Segoe UI Symbol" w:hAnsi="Segoe UI Symbol" w:cs="Segoe UI Symbol"/>
          <w:i/>
          <w:iCs/>
          <w:lang w:val="en-US"/>
        </w:rPr>
        <w:t>☐</w:t>
      </w:r>
      <w:r w:rsidRPr="00DB7877">
        <w:rPr>
          <w:i/>
          <w:iCs/>
          <w:lang w:val="en-US"/>
        </w:rPr>
        <w:t xml:space="preserve"> The building is safe from asbestos </w:t>
      </w:r>
      <w:r w:rsidRPr="00DB7877">
        <w:rPr>
          <w:rFonts w:ascii="Segoe UI Symbol" w:hAnsi="Segoe UI Symbol" w:cs="Segoe UI Symbol"/>
          <w:i/>
          <w:iCs/>
          <w:lang w:val="en-US"/>
        </w:rPr>
        <w:t>☐</w:t>
      </w:r>
      <w:r w:rsidRPr="00DB7877">
        <w:rPr>
          <w:i/>
          <w:iCs/>
          <w:lang w:val="en-US"/>
        </w:rPr>
        <w:t xml:space="preserve"> The building is not asbestos-safe</w:t>
      </w:r>
    </w:p>
    <w:p w14:paraId="7DCB30AF" w14:textId="77777777" w:rsidR="007E04D2" w:rsidRPr="007E04D2" w:rsidRDefault="007E04D2" w:rsidP="007E04D2">
      <w:pPr>
        <w:numPr>
          <w:ilvl w:val="1"/>
          <w:numId w:val="2"/>
        </w:numPr>
        <w:rPr>
          <w:i/>
          <w:iCs/>
        </w:rPr>
      </w:pPr>
      <w:r w:rsidRPr="007E04D2">
        <w:rPr>
          <w:i/>
          <w:iCs/>
        </w:rPr>
        <w:t xml:space="preserve">Identified during the inspection </w:t>
      </w:r>
      <w:r w:rsidRPr="007E04D2">
        <w:rPr>
          <w:i/>
          <w:iCs/>
        </w:rPr>
        <w:tab/>
      </w:r>
    </w:p>
    <w:p w14:paraId="7717B490" w14:textId="77777777" w:rsidR="007E04D2" w:rsidRPr="00DB7877" w:rsidRDefault="007E04D2" w:rsidP="007E04D2">
      <w:pPr>
        <w:numPr>
          <w:ilvl w:val="1"/>
          <w:numId w:val="2"/>
        </w:numPr>
        <w:rPr>
          <w:i/>
          <w:iCs/>
          <w:lang w:val="en-US"/>
        </w:rPr>
      </w:pPr>
      <w:r w:rsidRPr="00DB7877">
        <w:rPr>
          <w:i/>
          <w:iCs/>
          <w:lang w:val="en-US"/>
        </w:rPr>
        <w:t xml:space="preserve">How do you ensure asbestos-safe property? </w:t>
      </w:r>
      <w:r w:rsidRPr="00DB7877">
        <w:rPr>
          <w:i/>
          <w:iCs/>
          <w:lang w:val="en-US"/>
        </w:rPr>
        <w:tab/>
      </w:r>
    </w:p>
    <w:p w14:paraId="6376F66A" w14:textId="77777777" w:rsidR="007E04D2" w:rsidRPr="00DB7877" w:rsidRDefault="007E04D2" w:rsidP="007E04D2">
      <w:pPr>
        <w:rPr>
          <w:i/>
          <w:iCs/>
          <w:lang w:val="en-US"/>
        </w:rPr>
      </w:pPr>
    </w:p>
    <w:p w14:paraId="65D83552" w14:textId="77777777" w:rsidR="007E04D2" w:rsidRPr="00DB7877" w:rsidRDefault="007E04D2" w:rsidP="007E04D2">
      <w:pPr>
        <w:rPr>
          <w:i/>
          <w:iCs/>
          <w:lang w:val="en-US"/>
        </w:rPr>
      </w:pPr>
      <w:r w:rsidRPr="00DB7877">
        <w:rPr>
          <w:i/>
          <w:iCs/>
          <w:lang w:val="en-US"/>
        </w:rPr>
        <w:t>A copy of the asbestos certificate was handed over to the purchaser, who declares having taken note of its contents. The original shall be handed over to the purchaser upon signature of the notarial deed.</w:t>
      </w:r>
    </w:p>
    <w:p w14:paraId="32826B73" w14:textId="77777777" w:rsidR="007E04D2" w:rsidRPr="00DB7877" w:rsidRDefault="007E04D2" w:rsidP="007E04D2">
      <w:pPr>
        <w:rPr>
          <w:i/>
          <w:iCs/>
          <w:lang w:val="en-US"/>
        </w:rPr>
      </w:pPr>
    </w:p>
    <w:p w14:paraId="5060DA64" w14:textId="77777777" w:rsidR="007E04D2" w:rsidRPr="00DB7877" w:rsidRDefault="007E04D2" w:rsidP="007E04D2">
      <w:pPr>
        <w:rPr>
          <w:i/>
          <w:iCs/>
          <w:lang w:val="en-US"/>
        </w:rPr>
      </w:pPr>
    </w:p>
    <w:p w14:paraId="2EA71056" w14:textId="77777777" w:rsidR="007E04D2" w:rsidRPr="00DB7877" w:rsidRDefault="007E04D2" w:rsidP="007E04D2">
      <w:pPr>
        <w:rPr>
          <w:i/>
          <w:iCs/>
          <w:lang w:val="en-US"/>
        </w:rPr>
      </w:pPr>
      <w:r w:rsidRPr="00DB7877">
        <w:rPr>
          <w:i/>
          <w:iCs/>
          <w:lang w:val="en-US"/>
        </w:rPr>
        <w:t xml:space="preserve">B. The vendor does not have an asbestos certificate for the building which is the subject of this agreement, due to the fact </w:t>
      </w:r>
      <w:proofErr w:type="gramStart"/>
      <w:r w:rsidRPr="00DB7877">
        <w:rPr>
          <w:i/>
          <w:iCs/>
          <w:lang w:val="en-US"/>
        </w:rPr>
        <w:t>that :</w:t>
      </w:r>
      <w:proofErr w:type="gramEnd"/>
    </w:p>
    <w:p w14:paraId="5A2A7D32" w14:textId="77777777" w:rsidR="007E04D2" w:rsidRPr="00DB7877" w:rsidRDefault="007E04D2" w:rsidP="007E04D2">
      <w:pPr>
        <w:rPr>
          <w:i/>
          <w:iCs/>
          <w:lang w:val="en-US"/>
        </w:rPr>
      </w:pPr>
      <w:r w:rsidRPr="00DB7877">
        <w:rPr>
          <w:rFonts w:ascii="Segoe UI Symbol" w:hAnsi="Segoe UI Symbol" w:cs="Segoe UI Symbol"/>
          <w:i/>
          <w:iCs/>
          <w:lang w:val="en-US"/>
        </w:rPr>
        <w:t>☐</w:t>
      </w:r>
      <w:r w:rsidRPr="00DB7877">
        <w:rPr>
          <w:i/>
          <w:iCs/>
          <w:lang w:val="en-US"/>
        </w:rPr>
        <w:t xml:space="preserve"> This building was constructed after the year of construction of 2000</w:t>
      </w:r>
    </w:p>
    <w:p w14:paraId="2B11CBB8" w14:textId="77777777" w:rsidR="007E04D2" w:rsidRPr="00DB7877" w:rsidRDefault="007E04D2" w:rsidP="007E04D2">
      <w:pPr>
        <w:rPr>
          <w:i/>
          <w:iCs/>
          <w:lang w:val="en-US"/>
        </w:rPr>
      </w:pPr>
      <w:r w:rsidRPr="00DB7877">
        <w:rPr>
          <w:rFonts w:ascii="Segoe UI Symbol" w:hAnsi="Segoe UI Symbol" w:cs="Segoe UI Symbol"/>
          <w:i/>
          <w:iCs/>
          <w:lang w:val="en-US"/>
        </w:rPr>
        <w:t>☐</w:t>
      </w:r>
      <w:r w:rsidRPr="00DB7877">
        <w:rPr>
          <w:i/>
          <w:iCs/>
          <w:lang w:val="en-US"/>
        </w:rPr>
        <w:t xml:space="preserve"> </w:t>
      </w:r>
      <w:r w:rsidRPr="007E04D2">
        <w:rPr>
          <w:i/>
          <w:iCs/>
          <w:lang w:val="fr-BE"/>
        </w:rPr>
        <w:t xml:space="preserve">The sales agreement </w:t>
      </w:r>
      <w:proofErr w:type="spellStart"/>
      <w:r w:rsidRPr="007E04D2">
        <w:rPr>
          <w:i/>
          <w:iCs/>
          <w:lang w:val="fr-BE"/>
        </w:rPr>
        <w:t>is</w:t>
      </w:r>
      <w:proofErr w:type="spellEnd"/>
      <w:r w:rsidRPr="007E04D2">
        <w:rPr>
          <w:i/>
          <w:iCs/>
          <w:lang w:val="fr-BE"/>
        </w:rPr>
        <w:t xml:space="preserve"> </w:t>
      </w:r>
      <w:proofErr w:type="spellStart"/>
      <w:r w:rsidRPr="007E04D2">
        <w:rPr>
          <w:i/>
          <w:iCs/>
          <w:lang w:val="fr-BE"/>
        </w:rPr>
        <w:t>dated</w:t>
      </w:r>
      <w:proofErr w:type="spellEnd"/>
      <w:r w:rsidRPr="007E04D2">
        <w:rPr>
          <w:i/>
          <w:iCs/>
          <w:lang w:val="fr-BE"/>
        </w:rPr>
        <w:t xml:space="preserve"> </w:t>
      </w:r>
      <w:proofErr w:type="spellStart"/>
      <w:r w:rsidRPr="007E04D2">
        <w:rPr>
          <w:i/>
          <w:iCs/>
          <w:lang w:val="fr-BE"/>
        </w:rPr>
        <w:t>prior</w:t>
      </w:r>
      <w:proofErr w:type="spellEnd"/>
      <w:r w:rsidRPr="007E04D2">
        <w:rPr>
          <w:i/>
          <w:iCs/>
          <w:lang w:val="fr-BE"/>
        </w:rPr>
        <w:t xml:space="preserve"> to 23 </w:t>
      </w:r>
      <w:proofErr w:type="spellStart"/>
      <w:r w:rsidRPr="007E04D2">
        <w:rPr>
          <w:i/>
          <w:iCs/>
          <w:lang w:val="fr-BE"/>
        </w:rPr>
        <w:t>November</w:t>
      </w:r>
      <w:proofErr w:type="spellEnd"/>
      <w:r w:rsidRPr="007E04D2">
        <w:rPr>
          <w:i/>
          <w:iCs/>
          <w:lang w:val="fr-BE"/>
        </w:rPr>
        <w:t xml:space="preserve"> 2022.</w:t>
      </w:r>
    </w:p>
    <w:p w14:paraId="64C1228A" w14:textId="77777777" w:rsidR="007E04D2" w:rsidRPr="007E04D2" w:rsidRDefault="007E04D2" w:rsidP="007E04D2">
      <w:pPr>
        <w:rPr>
          <w:i/>
          <w:iCs/>
          <w:lang w:val="fr-BE"/>
        </w:rPr>
      </w:pPr>
    </w:p>
    <w:p w14:paraId="6056FA06" w14:textId="77777777" w:rsidR="007E04D2" w:rsidRPr="00DB7877" w:rsidRDefault="007E04D2" w:rsidP="007E04D2">
      <w:pPr>
        <w:rPr>
          <w:i/>
          <w:iCs/>
          <w:lang w:val="en-US"/>
        </w:rPr>
      </w:pPr>
      <w:r w:rsidRPr="007E04D2">
        <w:rPr>
          <w:i/>
          <w:iCs/>
          <w:lang w:val="fr-BE"/>
        </w:rPr>
        <w:t xml:space="preserve">The </w:t>
      </w:r>
      <w:proofErr w:type="spellStart"/>
      <w:r w:rsidRPr="007E04D2">
        <w:rPr>
          <w:i/>
          <w:iCs/>
          <w:lang w:val="fr-BE"/>
        </w:rPr>
        <w:t>Purchaser</w:t>
      </w:r>
      <w:proofErr w:type="spellEnd"/>
      <w:r w:rsidRPr="007E04D2">
        <w:rPr>
          <w:i/>
          <w:iCs/>
          <w:lang w:val="fr-BE"/>
        </w:rPr>
        <w:t xml:space="preserve"> </w:t>
      </w:r>
      <w:proofErr w:type="spellStart"/>
      <w:r w:rsidRPr="007E04D2">
        <w:rPr>
          <w:i/>
          <w:iCs/>
          <w:lang w:val="fr-BE"/>
        </w:rPr>
        <w:t>acknowledges</w:t>
      </w:r>
      <w:proofErr w:type="spellEnd"/>
      <w:r w:rsidRPr="007E04D2">
        <w:rPr>
          <w:i/>
          <w:iCs/>
          <w:lang w:val="fr-BE"/>
        </w:rPr>
        <w:t xml:space="preserve"> and </w:t>
      </w:r>
      <w:proofErr w:type="spellStart"/>
      <w:r w:rsidRPr="007E04D2">
        <w:rPr>
          <w:i/>
          <w:iCs/>
          <w:lang w:val="fr-BE"/>
        </w:rPr>
        <w:t>confirms</w:t>
      </w:r>
      <w:proofErr w:type="spellEnd"/>
      <w:r w:rsidRPr="007E04D2">
        <w:rPr>
          <w:i/>
          <w:iCs/>
          <w:lang w:val="fr-BE"/>
        </w:rPr>
        <w:t xml:space="preserve"> </w:t>
      </w:r>
      <w:proofErr w:type="spellStart"/>
      <w:r w:rsidRPr="007E04D2">
        <w:rPr>
          <w:i/>
          <w:iCs/>
          <w:lang w:val="fr-BE"/>
        </w:rPr>
        <w:t>this</w:t>
      </w:r>
      <w:proofErr w:type="spellEnd"/>
      <w:r w:rsidRPr="007E04D2">
        <w:rPr>
          <w:i/>
          <w:iCs/>
          <w:lang w:val="fr-BE"/>
        </w:rPr>
        <w:t xml:space="preserve"> situation.</w:t>
      </w:r>
    </w:p>
    <w:p w14:paraId="03C2959F" w14:textId="77777777" w:rsidR="007E04D2" w:rsidRPr="007E04D2" w:rsidRDefault="007E04D2" w:rsidP="007E04D2">
      <w:pPr>
        <w:rPr>
          <w:i/>
          <w:iCs/>
          <w:lang w:val="de-DE"/>
        </w:rPr>
      </w:pPr>
    </w:p>
    <w:p w14:paraId="5AF29547" w14:textId="77777777" w:rsidR="007E04D2" w:rsidRPr="007E04D2" w:rsidRDefault="007E04D2" w:rsidP="007E04D2">
      <w:pPr>
        <w:rPr>
          <w:i/>
          <w:iCs/>
          <w:lang w:val="fr-BE"/>
        </w:rPr>
      </w:pPr>
    </w:p>
    <w:p w14:paraId="2755BE8E" w14:textId="77777777" w:rsidR="007E04D2" w:rsidRPr="007E04D2" w:rsidRDefault="007E04D2" w:rsidP="007E04D2">
      <w:pPr>
        <w:rPr>
          <w:i/>
          <w:iCs/>
          <w:lang w:val="fr-BE"/>
        </w:rPr>
      </w:pPr>
    </w:p>
    <w:p w14:paraId="4351BBA5" w14:textId="77777777" w:rsidR="007E04D2" w:rsidRPr="00DB7877" w:rsidRDefault="007E04D2" w:rsidP="007E04D2">
      <w:pPr>
        <w:rPr>
          <w:i/>
          <w:iCs/>
          <w:lang w:val="en-US"/>
        </w:rPr>
      </w:pPr>
    </w:p>
    <w:p w14:paraId="0CEE7FF1" w14:textId="77777777" w:rsidR="006E325E" w:rsidRPr="00DB7877" w:rsidRDefault="006E325E">
      <w:pPr>
        <w:rPr>
          <w:i/>
          <w:iCs/>
          <w:lang w:val="en-US"/>
        </w:rPr>
      </w:pPr>
    </w:p>
    <w:sectPr w:rsidR="006E325E" w:rsidRPr="00DB7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FFFFFFF"/>
    <w:name w:val="CIB Bullet List"/>
    <w:lvl w:ilvl="0">
      <w:start w:val="1"/>
      <w:numFmt w:val="bullet"/>
      <w:pStyle w:val="CIBBullets"/>
      <w:lvlText w:val="▪"/>
      <w:lvlJc w:val="left"/>
      <w:pPr>
        <w:tabs>
          <w:tab w:val="num" w:pos="720"/>
        </w:tabs>
        <w:ind w:left="720" w:hanging="360"/>
      </w:pPr>
      <w:rPr>
        <w:rFonts w:ascii="Segoe UI" w:hAnsi="Segoe UI"/>
        <w:color w:val="CC0000"/>
      </w:rPr>
    </w:lvl>
    <w:lvl w:ilvl="1">
      <w:start w:val="1"/>
      <w:numFmt w:val="bullet"/>
      <w:lvlText w:val="▪"/>
      <w:lvlJc w:val="left"/>
      <w:pPr>
        <w:tabs>
          <w:tab w:val="num" w:pos="1080"/>
        </w:tabs>
        <w:ind w:left="1080" w:hanging="360"/>
      </w:pPr>
      <w:rPr>
        <w:rFonts w:ascii="Segoe UI" w:hAnsi="Segoe UI"/>
        <w:color w:val="CC0000"/>
      </w:rPr>
    </w:lvl>
    <w:lvl w:ilvl="2">
      <w:start w:val="1"/>
      <w:numFmt w:val="bullet"/>
      <w:lvlText w:val="▪"/>
      <w:lvlJc w:val="left"/>
      <w:pPr>
        <w:tabs>
          <w:tab w:val="num" w:pos="1440"/>
        </w:tabs>
        <w:ind w:left="1440" w:hanging="360"/>
      </w:pPr>
      <w:rPr>
        <w:rFonts w:ascii="Segoe UI" w:hAnsi="Segoe UI"/>
        <w:color w:val="CC0000"/>
      </w:rPr>
    </w:lvl>
    <w:lvl w:ilvl="3">
      <w:start w:val="1"/>
      <w:numFmt w:val="bullet"/>
      <w:lvlText w:val="▪"/>
      <w:lvlJc w:val="left"/>
      <w:pPr>
        <w:tabs>
          <w:tab w:val="num" w:pos="1800"/>
        </w:tabs>
        <w:ind w:left="1800" w:hanging="360"/>
      </w:pPr>
      <w:rPr>
        <w:rFonts w:ascii="Segoe UI" w:hAnsi="Segoe UI"/>
        <w:color w:val="CC0000"/>
      </w:rPr>
    </w:lvl>
    <w:lvl w:ilvl="4">
      <w:start w:val="1"/>
      <w:numFmt w:val="bullet"/>
      <w:lvlText w:val="▪"/>
      <w:lvlJc w:val="left"/>
      <w:pPr>
        <w:tabs>
          <w:tab w:val="num" w:pos="2160"/>
        </w:tabs>
        <w:ind w:left="2160" w:hanging="360"/>
      </w:pPr>
      <w:rPr>
        <w:rFonts w:ascii="Segoe UI" w:hAnsi="Segoe UI"/>
        <w:color w:val="CC0000"/>
      </w:rPr>
    </w:lvl>
    <w:lvl w:ilvl="5">
      <w:start w:val="1"/>
      <w:numFmt w:val="bullet"/>
      <w:lvlText w:val="▪"/>
      <w:lvlJc w:val="left"/>
      <w:pPr>
        <w:tabs>
          <w:tab w:val="num" w:pos="2520"/>
        </w:tabs>
        <w:ind w:left="2520" w:hanging="360"/>
      </w:pPr>
      <w:rPr>
        <w:rFonts w:ascii="Segoe UI" w:hAnsi="Segoe UI"/>
        <w:color w:val="CC0000"/>
      </w:rPr>
    </w:lvl>
    <w:lvl w:ilvl="6">
      <w:start w:val="1"/>
      <w:numFmt w:val="bullet"/>
      <w:lvlText w:val="▪"/>
      <w:lvlJc w:val="left"/>
      <w:pPr>
        <w:tabs>
          <w:tab w:val="num" w:pos="2880"/>
        </w:tabs>
        <w:ind w:left="2880" w:hanging="360"/>
      </w:pPr>
      <w:rPr>
        <w:rFonts w:ascii="Segoe UI" w:hAnsi="Segoe UI"/>
        <w:color w:val="CC0000"/>
      </w:rPr>
    </w:lvl>
    <w:lvl w:ilvl="7">
      <w:start w:val="1"/>
      <w:numFmt w:val="bullet"/>
      <w:lvlText w:val="▪"/>
      <w:lvlJc w:val="left"/>
      <w:pPr>
        <w:tabs>
          <w:tab w:val="num" w:pos="3240"/>
        </w:tabs>
        <w:ind w:left="3240" w:hanging="360"/>
      </w:pPr>
      <w:rPr>
        <w:rFonts w:ascii="Segoe UI" w:hAnsi="Segoe UI"/>
        <w:color w:val="CC0000"/>
      </w:rPr>
    </w:lvl>
    <w:lvl w:ilvl="8">
      <w:start w:val="1"/>
      <w:numFmt w:val="bullet"/>
      <w:lvlText w:val="▪"/>
      <w:lvlJc w:val="left"/>
      <w:pPr>
        <w:tabs>
          <w:tab w:val="num" w:pos="3600"/>
        </w:tabs>
        <w:ind w:left="3600" w:hanging="360"/>
      </w:pPr>
      <w:rPr>
        <w:rFonts w:ascii="Segoe UI" w:hAnsi="Segoe UI"/>
        <w:color w:val="CC0000"/>
      </w:rPr>
    </w:lvl>
  </w:abstractNum>
  <w:num w:numId="1" w16cid:durableId="1785728915">
    <w:abstractNumId w:val="0"/>
  </w:num>
  <w:num w:numId="2" w16cid:durableId="142129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D2"/>
    <w:rsid w:val="006E325E"/>
    <w:rsid w:val="007D4935"/>
    <w:rsid w:val="007E04D2"/>
    <w:rsid w:val="00DB78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D410"/>
  <w15:chartTrackingRefBased/>
  <w15:docId w15:val="{3F6FC0A6-2FA5-417A-98FD-F4CA34E6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BBullets">
    <w:name w:val="CIB Bullets"/>
    <w:basedOn w:val="Normal"/>
    <w:rsid w:val="007E04D2"/>
    <w:pPr>
      <w:widowControl w:val="0"/>
      <w:numPr>
        <w:numId w:val="1"/>
      </w:numPr>
      <w:tabs>
        <w:tab w:val="right" w:leader="dot" w:pos="9648"/>
      </w:tabs>
      <w:suppressAutoHyphens/>
      <w:spacing w:after="0" w:line="240" w:lineRule="auto"/>
      <w:contextualSpacing/>
    </w:pPr>
    <w:rPr>
      <w:rFonts w:ascii="Calibri" w:eastAsia="SimSun" w:hAnsi="Calibri"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1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Van Huffel</dc:creator>
  <cp:keywords/>
  <dc:description/>
  <cp:lastModifiedBy>Audric Fellemans - Century 21 Benelux</cp:lastModifiedBy>
  <cp:revision>2</cp:revision>
  <dcterms:created xsi:type="dcterms:W3CDTF">2022-11-22T14:09:00Z</dcterms:created>
  <dcterms:modified xsi:type="dcterms:W3CDTF">2022-11-22T14:09:00Z</dcterms:modified>
</cp:coreProperties>
</file>