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9D44" w14:textId="77777777" w:rsidR="001C2C67" w:rsidRDefault="001C2C67" w:rsidP="001C2C67">
      <w:pPr>
        <w:rPr>
          <w:rFonts w:eastAsia="Calibri" w:cs="Calibri"/>
          <w:i/>
          <w:sz w:val="18"/>
        </w:rPr>
      </w:pPr>
      <w:bookmarkStart w:id="0" w:name="_Hlk532809707"/>
    </w:p>
    <w:tbl>
      <w:tblPr>
        <w:tblStyle w:val="TableGrid"/>
        <w:tblW w:w="0" w:type="auto"/>
        <w:tblBorders>
          <w:top w:val="single" w:sz="4" w:space="0" w:color="BEAF82"/>
          <w:left w:val="single" w:sz="4" w:space="0" w:color="BEAF82"/>
          <w:bottom w:val="single" w:sz="4" w:space="0" w:color="BEAF82"/>
          <w:right w:val="single" w:sz="4" w:space="0" w:color="BEAF82"/>
          <w:insideH w:val="single" w:sz="4" w:space="0" w:color="BEAF82"/>
          <w:insideV w:val="single" w:sz="4" w:space="0" w:color="BEAF82"/>
        </w:tblBorders>
        <w:tblLook w:val="04A0" w:firstRow="1" w:lastRow="0" w:firstColumn="1" w:lastColumn="0" w:noHBand="0" w:noVBand="1"/>
      </w:tblPr>
      <w:tblGrid>
        <w:gridCol w:w="7020"/>
        <w:gridCol w:w="2043"/>
      </w:tblGrid>
      <w:tr w:rsidR="001C2C67" w14:paraId="593B120C" w14:textId="77777777" w:rsidTr="00175C79">
        <w:tc>
          <w:tcPr>
            <w:tcW w:w="6941" w:type="dxa"/>
            <w:hideMark/>
          </w:tcPr>
          <w:p w14:paraId="036CED55" w14:textId="77777777" w:rsidR="001C2C67" w:rsidRDefault="001C2C67">
            <w:pPr>
              <w:tabs>
                <w:tab w:val="right" w:leader="dot" w:pos="6804"/>
              </w:tabs>
              <w:spacing w:before="120" w:after="120"/>
              <w:rPr>
                <w:szCs w:val="22"/>
              </w:rPr>
            </w:pPr>
            <w:r>
              <w:rPr>
                <w:szCs w:val="22"/>
              </w:rPr>
              <w:t xml:space="preserve">BEMIDDELEND VASTGOEDMAKELAAR: </w:t>
            </w:r>
            <w:r>
              <w:rPr>
                <w:szCs w:val="22"/>
              </w:rPr>
              <w:tab/>
            </w:r>
          </w:p>
          <w:p w14:paraId="04D98F21" w14:textId="77777777" w:rsidR="001C2C67" w:rsidRDefault="001C2C67">
            <w:pPr>
              <w:tabs>
                <w:tab w:val="right" w:leader="dot" w:pos="6804"/>
              </w:tabs>
              <w:spacing w:before="120" w:after="120"/>
              <w:rPr>
                <w:szCs w:val="22"/>
              </w:rPr>
            </w:pPr>
            <w:r>
              <w:rPr>
                <w:szCs w:val="22"/>
              </w:rPr>
              <w:t xml:space="preserve">BIV-NR: </w:t>
            </w:r>
            <w:r>
              <w:rPr>
                <w:szCs w:val="22"/>
              </w:rPr>
              <w:tab/>
            </w:r>
          </w:p>
          <w:p w14:paraId="29548FC6" w14:textId="77777777" w:rsidR="001C2C67" w:rsidRDefault="001C2C67">
            <w:pPr>
              <w:tabs>
                <w:tab w:val="right" w:leader="dot" w:pos="6804"/>
              </w:tabs>
              <w:spacing w:before="120" w:after="120"/>
              <w:rPr>
                <w:szCs w:val="22"/>
              </w:rPr>
            </w:pPr>
            <w:r>
              <w:rPr>
                <w:szCs w:val="22"/>
              </w:rPr>
              <w:t xml:space="preserve">KANTOOR + ADRES: </w:t>
            </w:r>
            <w:r>
              <w:rPr>
                <w:szCs w:val="22"/>
              </w:rPr>
              <w:tab/>
            </w:r>
          </w:p>
          <w:p w14:paraId="2C1C6DE8" w14:textId="77777777" w:rsidR="001C2C67" w:rsidRDefault="001C2C67">
            <w:pPr>
              <w:tabs>
                <w:tab w:val="right" w:leader="dot" w:pos="6804"/>
              </w:tabs>
              <w:spacing w:before="120" w:after="120"/>
              <w:rPr>
                <w:szCs w:val="22"/>
              </w:rPr>
            </w:pPr>
            <w:r>
              <w:rPr>
                <w:szCs w:val="22"/>
              </w:rPr>
              <w:tab/>
            </w:r>
          </w:p>
          <w:p w14:paraId="59B121FD" w14:textId="77777777" w:rsidR="001C2C67" w:rsidRDefault="001C2C67">
            <w:pPr>
              <w:tabs>
                <w:tab w:val="right" w:leader="dot" w:pos="6804"/>
              </w:tabs>
              <w:spacing w:before="120" w:after="120"/>
            </w:pPr>
            <w:r>
              <w:t xml:space="preserve">BA EN BORGSTELLING : NV AXA BELGIUM (polisnr. 730.390.160) </w:t>
            </w:r>
          </w:p>
        </w:tc>
        <w:tc>
          <w:tcPr>
            <w:tcW w:w="2122" w:type="dxa"/>
            <w:vAlign w:val="center"/>
            <w:hideMark/>
          </w:tcPr>
          <w:p w14:paraId="7B71D666" w14:textId="03D78DE5" w:rsidR="001C2C67" w:rsidRDefault="0001266D">
            <w:pPr>
              <w:jc w:val="center"/>
            </w:pPr>
            <w:r>
              <w:rPr>
                <w:noProof/>
              </w:rPr>
              <w:drawing>
                <wp:inline distT="0" distB="0" distL="0" distR="0" wp14:anchorId="7F6B3F2A" wp14:editId="5EEFDCF3">
                  <wp:extent cx="914400" cy="1165860"/>
                  <wp:effectExtent l="0" t="0" r="0" b="0"/>
                  <wp:docPr id="1" name="Picture 1" descr="Century 21 | L'histoire de marque Century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ury 21 | L'histoire de marque Century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052" cy="1176891"/>
                          </a:xfrm>
                          <a:prstGeom prst="rect">
                            <a:avLst/>
                          </a:prstGeom>
                          <a:noFill/>
                          <a:ln>
                            <a:noFill/>
                          </a:ln>
                        </pic:spPr>
                      </pic:pic>
                    </a:graphicData>
                  </a:graphic>
                </wp:inline>
              </w:drawing>
            </w:r>
          </w:p>
        </w:tc>
      </w:tr>
      <w:bookmarkEnd w:id="0"/>
    </w:tbl>
    <w:p w14:paraId="4A302E1A" w14:textId="77777777" w:rsidR="001C2C67" w:rsidRDefault="001C2C67" w:rsidP="001C2C67"/>
    <w:p w14:paraId="356569D2" w14:textId="77777777" w:rsidR="008032B3" w:rsidRPr="0001349F" w:rsidRDefault="008032B3" w:rsidP="00175C79">
      <w:pPr>
        <w:pStyle w:val="Heading1"/>
        <w:pBdr>
          <w:top w:val="single" w:sz="24" w:space="0" w:color="BEAF82"/>
          <w:left w:val="single" w:sz="24" w:space="0" w:color="BEAF82"/>
          <w:bottom w:val="single" w:sz="24" w:space="0" w:color="BEAF82"/>
          <w:right w:val="single" w:sz="24" w:space="0" w:color="BEAF82"/>
        </w:pBdr>
        <w:shd w:val="clear" w:color="auto" w:fill="BEAF82"/>
        <w:rPr>
          <w:szCs w:val="36"/>
        </w:rPr>
      </w:pPr>
      <w:r w:rsidRPr="0001349F">
        <w:rPr>
          <w:szCs w:val="36"/>
        </w:rPr>
        <w:t xml:space="preserve">OVEREENKOMST tot overdracht van de sleutels </w:t>
      </w:r>
      <w:r w:rsidR="00406213">
        <w:rPr>
          <w:szCs w:val="36"/>
        </w:rPr>
        <w:t xml:space="preserve">van het onroerend goed </w:t>
      </w:r>
      <w:r w:rsidRPr="0001349F">
        <w:rPr>
          <w:szCs w:val="36"/>
        </w:rPr>
        <w:t>voor het verlijden van de Notariele akte</w:t>
      </w:r>
      <w:r w:rsidR="00406213">
        <w:rPr>
          <w:szCs w:val="36"/>
        </w:rPr>
        <w:t xml:space="preserve"> van verkoop</w:t>
      </w:r>
    </w:p>
    <w:p w14:paraId="0E9976FB" w14:textId="77777777" w:rsidR="008032B3" w:rsidRPr="0001349F" w:rsidRDefault="008032B3" w:rsidP="008032B3">
      <w:pPr>
        <w:rPr>
          <w:b/>
          <w:sz w:val="36"/>
          <w:szCs w:val="36"/>
        </w:rPr>
      </w:pPr>
    </w:p>
    <w:p w14:paraId="30763EEC" w14:textId="77777777" w:rsidR="008032B3" w:rsidRPr="0001349F" w:rsidRDefault="008032B3" w:rsidP="008032B3">
      <w:pPr>
        <w:rPr>
          <w:b/>
          <w:szCs w:val="22"/>
        </w:rPr>
      </w:pPr>
      <w:r w:rsidRPr="0001349F">
        <w:rPr>
          <w:b/>
          <w:szCs w:val="22"/>
        </w:rPr>
        <w:t xml:space="preserve">Tussen de partijen: </w:t>
      </w:r>
    </w:p>
    <w:p w14:paraId="43589F01" w14:textId="77777777" w:rsidR="008032B3" w:rsidRDefault="008032B3" w:rsidP="008032B3">
      <w:pPr>
        <w:rPr>
          <w:rFonts w:cs="Arial"/>
          <w:szCs w:val="22"/>
        </w:rPr>
      </w:pPr>
    </w:p>
    <w:p w14:paraId="39D8B6D7" w14:textId="77777777" w:rsidR="008032B3" w:rsidRPr="0001349F" w:rsidRDefault="008032B3" w:rsidP="008032B3">
      <w:pPr>
        <w:tabs>
          <w:tab w:val="right" w:leader="dot" w:pos="9072"/>
        </w:tabs>
        <w:rPr>
          <w:rFonts w:cs="Arial"/>
          <w:szCs w:val="22"/>
        </w:rPr>
      </w:pPr>
      <w:r w:rsidRPr="00FC3686">
        <w:rPr>
          <w:rFonts w:cs="Arial"/>
          <w:b/>
          <w:szCs w:val="22"/>
        </w:rPr>
        <w:t>1.</w:t>
      </w:r>
      <w:r>
        <w:rPr>
          <w:rFonts w:cs="Arial"/>
          <w:szCs w:val="22"/>
        </w:rPr>
        <w:t xml:space="preserve"> </w:t>
      </w:r>
      <w:r w:rsidRPr="00FC3686">
        <w:rPr>
          <w:rFonts w:cs="Arial"/>
          <w:szCs w:val="22"/>
        </w:rPr>
        <w:t>de heer en/of mevrouw</w:t>
      </w:r>
      <w:r>
        <w:rPr>
          <w:rFonts w:cs="Arial"/>
          <w:szCs w:val="22"/>
        </w:rPr>
        <w:tab/>
      </w:r>
      <w:r w:rsidRPr="0001349F">
        <w:rPr>
          <w:rFonts w:cs="Arial"/>
          <w:szCs w:val="22"/>
        </w:rPr>
        <w:t>[</w:t>
      </w:r>
      <w:r w:rsidRPr="0001349F">
        <w:rPr>
          <w:rFonts w:cs="Arial"/>
          <w:i/>
          <w:szCs w:val="22"/>
        </w:rPr>
        <w:t>naam, voornaam</w:t>
      </w:r>
      <w:r w:rsidRPr="0001349F">
        <w:rPr>
          <w:rFonts w:cs="Arial"/>
          <w:szCs w:val="22"/>
        </w:rPr>
        <w:t>],</w:t>
      </w:r>
    </w:p>
    <w:p w14:paraId="49EB28E7" w14:textId="77777777" w:rsidR="008032B3" w:rsidRPr="0001349F" w:rsidRDefault="008032B3" w:rsidP="008032B3">
      <w:pPr>
        <w:pStyle w:val="ListParagraph"/>
        <w:tabs>
          <w:tab w:val="right" w:leader="dot" w:pos="9071"/>
        </w:tabs>
        <w:ind w:left="0"/>
        <w:rPr>
          <w:rFonts w:cs="Arial"/>
          <w:szCs w:val="22"/>
        </w:rPr>
      </w:pPr>
      <w:r w:rsidRPr="0001349F">
        <w:rPr>
          <w:rFonts w:cs="Arial"/>
          <w:szCs w:val="22"/>
        </w:rPr>
        <w:t xml:space="preserve">wonende te </w:t>
      </w:r>
      <w:r w:rsidRPr="0001349F">
        <w:rPr>
          <w:rFonts w:cs="Arial"/>
          <w:szCs w:val="22"/>
        </w:rPr>
        <w:tab/>
        <w:t>[</w:t>
      </w:r>
      <w:r w:rsidRPr="0001349F">
        <w:rPr>
          <w:rFonts w:cs="Arial"/>
          <w:i/>
          <w:szCs w:val="22"/>
        </w:rPr>
        <w:t>adres</w:t>
      </w:r>
      <w:r w:rsidRPr="0001349F">
        <w:rPr>
          <w:rFonts w:cs="Arial"/>
          <w:szCs w:val="22"/>
        </w:rPr>
        <w:t>],</w:t>
      </w:r>
    </w:p>
    <w:p w14:paraId="5D8CF4BE" w14:textId="77777777" w:rsidR="008032B3" w:rsidRPr="0001349F" w:rsidRDefault="008032B3" w:rsidP="008032B3">
      <w:pPr>
        <w:pStyle w:val="ListParagraph"/>
        <w:tabs>
          <w:tab w:val="right" w:leader="dot" w:pos="9071"/>
        </w:tabs>
        <w:ind w:left="0"/>
        <w:rPr>
          <w:rFonts w:cs="Arial"/>
          <w:szCs w:val="22"/>
        </w:rPr>
      </w:pPr>
      <w:r w:rsidRPr="0001349F">
        <w:rPr>
          <w:rFonts w:cs="Arial"/>
          <w:szCs w:val="22"/>
        </w:rPr>
        <w:t xml:space="preserve">Rijksregister + burgerlijke staat </w:t>
      </w:r>
      <w:r w:rsidRPr="0001349F">
        <w:rPr>
          <w:rFonts w:cs="Arial"/>
          <w:szCs w:val="22"/>
        </w:rPr>
        <w:tab/>
      </w:r>
    </w:p>
    <w:p w14:paraId="0395FA2A" w14:textId="77777777" w:rsidR="008032B3" w:rsidRPr="0001349F" w:rsidRDefault="008032B3" w:rsidP="008032B3">
      <w:pPr>
        <w:rPr>
          <w:rFonts w:cs="Arial"/>
          <w:szCs w:val="22"/>
        </w:rPr>
      </w:pPr>
    </w:p>
    <w:p w14:paraId="2BAAC845" w14:textId="77777777" w:rsidR="008032B3" w:rsidRPr="0001349F" w:rsidRDefault="008032B3" w:rsidP="008032B3">
      <w:pPr>
        <w:rPr>
          <w:rFonts w:cs="Arial"/>
          <w:i/>
          <w:szCs w:val="22"/>
        </w:rPr>
      </w:pPr>
      <w:r w:rsidRPr="0001349F">
        <w:rPr>
          <w:rFonts w:cs="Arial"/>
          <w:i/>
          <w:szCs w:val="22"/>
        </w:rPr>
        <w:t>[indien vennootschap:]</w:t>
      </w:r>
    </w:p>
    <w:p w14:paraId="51D1BC95" w14:textId="77777777" w:rsidR="008032B3" w:rsidRPr="0001349F" w:rsidRDefault="008032B3" w:rsidP="008032B3">
      <w:pPr>
        <w:tabs>
          <w:tab w:val="right" w:leader="dot" w:pos="9072"/>
        </w:tabs>
        <w:jc w:val="right"/>
        <w:rPr>
          <w:rFonts w:cs="Arial"/>
          <w:szCs w:val="22"/>
        </w:rPr>
      </w:pPr>
      <w:r w:rsidRPr="0001349F">
        <w:rPr>
          <w:rFonts w:cs="Arial"/>
          <w:szCs w:val="22"/>
        </w:rPr>
        <w:tab/>
        <w:t>[</w:t>
      </w:r>
      <w:r w:rsidRPr="0001349F">
        <w:rPr>
          <w:rFonts w:cs="Arial"/>
          <w:i/>
          <w:szCs w:val="22"/>
        </w:rPr>
        <w:t>vennootschapsvorm en maatschappelijke benaming</w:t>
      </w:r>
      <w:r w:rsidRPr="0001349F">
        <w:rPr>
          <w:rFonts w:cs="Arial"/>
          <w:szCs w:val="22"/>
        </w:rPr>
        <w:t>]</w:t>
      </w:r>
    </w:p>
    <w:p w14:paraId="763C7ED6" w14:textId="77777777" w:rsidR="008032B3" w:rsidRPr="0001349F" w:rsidRDefault="008032B3" w:rsidP="008032B3">
      <w:pPr>
        <w:tabs>
          <w:tab w:val="right" w:leader="dot" w:pos="9072"/>
        </w:tabs>
        <w:rPr>
          <w:rFonts w:cs="Arial"/>
          <w:szCs w:val="22"/>
        </w:rPr>
      </w:pPr>
      <w:r w:rsidRPr="0001349F">
        <w:rPr>
          <w:rFonts w:cs="Arial"/>
          <w:szCs w:val="22"/>
        </w:rPr>
        <w:t>met zetel te</w:t>
      </w:r>
      <w:r w:rsidRPr="0001349F">
        <w:rPr>
          <w:rFonts w:cs="Arial"/>
          <w:szCs w:val="22"/>
        </w:rPr>
        <w:tab/>
        <w:t>[</w:t>
      </w:r>
      <w:r w:rsidRPr="0001349F">
        <w:rPr>
          <w:rFonts w:cs="Arial"/>
          <w:i/>
          <w:szCs w:val="22"/>
        </w:rPr>
        <w:t>adres</w:t>
      </w:r>
      <w:r w:rsidRPr="0001349F">
        <w:rPr>
          <w:rFonts w:cs="Arial"/>
          <w:szCs w:val="22"/>
        </w:rPr>
        <w:t>]</w:t>
      </w:r>
    </w:p>
    <w:p w14:paraId="09DAC85D" w14:textId="77777777" w:rsidR="008032B3" w:rsidRPr="0001349F" w:rsidRDefault="008032B3" w:rsidP="008032B3">
      <w:pPr>
        <w:tabs>
          <w:tab w:val="right" w:leader="dot" w:pos="9072"/>
        </w:tabs>
        <w:rPr>
          <w:rFonts w:cs="Arial"/>
          <w:szCs w:val="22"/>
        </w:rPr>
      </w:pPr>
      <w:r w:rsidRPr="0001349F">
        <w:rPr>
          <w:rFonts w:cs="Arial"/>
          <w:szCs w:val="22"/>
        </w:rPr>
        <w:t>Met ondernemingsnummer:</w:t>
      </w:r>
      <w:r w:rsidRPr="0001349F">
        <w:rPr>
          <w:rFonts w:cs="Arial"/>
          <w:szCs w:val="22"/>
        </w:rPr>
        <w:tab/>
        <w:t>hier vertegenwoordigd door</w:t>
      </w:r>
    </w:p>
    <w:p w14:paraId="29454B90" w14:textId="77777777" w:rsidR="008032B3" w:rsidRPr="0001349F" w:rsidRDefault="008032B3" w:rsidP="008032B3">
      <w:pPr>
        <w:tabs>
          <w:tab w:val="right" w:leader="dot" w:pos="9072"/>
        </w:tabs>
        <w:rPr>
          <w:rFonts w:cs="Arial"/>
          <w:szCs w:val="22"/>
        </w:rPr>
      </w:pPr>
      <w:r w:rsidRPr="0001349F">
        <w:rPr>
          <w:rFonts w:cs="Arial"/>
          <w:szCs w:val="22"/>
        </w:rPr>
        <w:t>de heer en/of mevrouw</w:t>
      </w:r>
      <w:r w:rsidRPr="0001349F">
        <w:rPr>
          <w:rFonts w:cs="Arial"/>
          <w:szCs w:val="22"/>
        </w:rPr>
        <w:tab/>
        <w:t>[</w:t>
      </w:r>
      <w:r w:rsidRPr="0001349F">
        <w:rPr>
          <w:rFonts w:cs="Arial"/>
          <w:i/>
          <w:szCs w:val="22"/>
        </w:rPr>
        <w:t>naam, voornaam</w:t>
      </w:r>
      <w:r w:rsidRPr="0001349F">
        <w:rPr>
          <w:rFonts w:cs="Arial"/>
          <w:szCs w:val="22"/>
        </w:rPr>
        <w:t>]</w:t>
      </w:r>
    </w:p>
    <w:p w14:paraId="62709A7E" w14:textId="77777777" w:rsidR="008032B3" w:rsidRPr="0001349F" w:rsidRDefault="008032B3" w:rsidP="008032B3">
      <w:pPr>
        <w:tabs>
          <w:tab w:val="right" w:leader="dot" w:pos="9072"/>
        </w:tabs>
        <w:rPr>
          <w:rFonts w:cs="Arial"/>
          <w:szCs w:val="22"/>
        </w:rPr>
      </w:pPr>
      <w:r w:rsidRPr="0001349F">
        <w:rPr>
          <w:rFonts w:cs="Arial"/>
          <w:szCs w:val="22"/>
        </w:rPr>
        <w:t>wonende te</w:t>
      </w:r>
      <w:r w:rsidRPr="0001349F">
        <w:rPr>
          <w:rFonts w:cs="Arial"/>
          <w:szCs w:val="22"/>
        </w:rPr>
        <w:tab/>
        <w:t>[</w:t>
      </w:r>
      <w:r w:rsidRPr="0001349F">
        <w:rPr>
          <w:rFonts w:cs="Arial"/>
          <w:i/>
          <w:szCs w:val="22"/>
        </w:rPr>
        <w:t>adres</w:t>
      </w:r>
      <w:r w:rsidRPr="0001349F">
        <w:rPr>
          <w:rFonts w:cs="Arial"/>
          <w:szCs w:val="22"/>
        </w:rPr>
        <w:t>],</w:t>
      </w:r>
    </w:p>
    <w:p w14:paraId="14E3C30B" w14:textId="77777777" w:rsidR="008032B3" w:rsidRPr="0001349F" w:rsidRDefault="008032B3" w:rsidP="008032B3">
      <w:pPr>
        <w:tabs>
          <w:tab w:val="right" w:leader="dot" w:pos="9072"/>
        </w:tabs>
        <w:rPr>
          <w:rFonts w:cs="Arial"/>
          <w:szCs w:val="22"/>
        </w:rPr>
      </w:pPr>
      <w:r w:rsidRPr="0001349F">
        <w:rPr>
          <w:rFonts w:cs="Arial"/>
          <w:szCs w:val="22"/>
        </w:rPr>
        <w:t>in zijn/haar hoedanigheid van</w:t>
      </w:r>
      <w:r w:rsidRPr="0001349F">
        <w:rPr>
          <w:rFonts w:cs="Arial"/>
          <w:szCs w:val="22"/>
        </w:rPr>
        <w:tab/>
      </w:r>
    </w:p>
    <w:p w14:paraId="00BE4CB9" w14:textId="77777777" w:rsidR="008032B3" w:rsidRPr="0001349F" w:rsidRDefault="008032B3" w:rsidP="008032B3">
      <w:pPr>
        <w:tabs>
          <w:tab w:val="right" w:leader="dot" w:pos="9072"/>
        </w:tabs>
        <w:rPr>
          <w:rFonts w:cs="Arial"/>
          <w:i/>
          <w:szCs w:val="22"/>
        </w:rPr>
      </w:pPr>
      <w:r w:rsidRPr="0001349F">
        <w:rPr>
          <w:rFonts w:cs="Arial"/>
          <w:szCs w:val="22"/>
        </w:rPr>
        <w:t>[</w:t>
      </w:r>
      <w:r w:rsidRPr="0001349F">
        <w:rPr>
          <w:rFonts w:cs="Arial"/>
          <w:i/>
          <w:szCs w:val="22"/>
        </w:rPr>
        <w:t xml:space="preserve">hoedanigheid van de ondertekenende persoon en zijn vertegenwoordigingsbevoegdheid controleren </w:t>
      </w:r>
    </w:p>
    <w:p w14:paraId="1F9212E0" w14:textId="77777777" w:rsidR="008032B3" w:rsidRPr="0001349F" w:rsidRDefault="008032B3" w:rsidP="008032B3">
      <w:pPr>
        <w:tabs>
          <w:tab w:val="right" w:leader="dot" w:pos="9072"/>
        </w:tabs>
        <w:rPr>
          <w:rFonts w:cs="Arial"/>
          <w:szCs w:val="22"/>
        </w:rPr>
      </w:pPr>
      <w:r w:rsidRPr="0001349F">
        <w:rPr>
          <w:rFonts w:cs="Arial"/>
          <w:i/>
          <w:szCs w:val="22"/>
        </w:rPr>
        <w:t>in de statuten of volmacht</w:t>
      </w:r>
      <w:r w:rsidRPr="0001349F">
        <w:rPr>
          <w:rFonts w:cs="Arial"/>
          <w:szCs w:val="22"/>
        </w:rPr>
        <w:t>]</w:t>
      </w:r>
    </w:p>
    <w:p w14:paraId="41EAE1A9" w14:textId="77777777" w:rsidR="008032B3" w:rsidRPr="0001349F" w:rsidRDefault="008032B3" w:rsidP="008032B3">
      <w:pPr>
        <w:rPr>
          <w:szCs w:val="22"/>
        </w:rPr>
      </w:pPr>
    </w:p>
    <w:p w14:paraId="6ADFDDE8" w14:textId="77777777" w:rsidR="008032B3" w:rsidRPr="0001349F" w:rsidRDefault="008032B3" w:rsidP="008032B3">
      <w:pPr>
        <w:rPr>
          <w:i/>
          <w:szCs w:val="22"/>
        </w:rPr>
      </w:pPr>
      <w:r w:rsidRPr="0001349F">
        <w:rPr>
          <w:szCs w:val="22"/>
        </w:rPr>
        <w:t xml:space="preserve">Hierna genoemd: </w:t>
      </w:r>
      <w:r w:rsidRPr="0001349F">
        <w:rPr>
          <w:i/>
          <w:szCs w:val="22"/>
        </w:rPr>
        <w:t>“de verkoper”</w:t>
      </w:r>
    </w:p>
    <w:p w14:paraId="2950F6C8" w14:textId="77777777" w:rsidR="008032B3" w:rsidRPr="0001349F" w:rsidRDefault="008032B3" w:rsidP="008032B3">
      <w:pPr>
        <w:rPr>
          <w:b/>
          <w:szCs w:val="22"/>
        </w:rPr>
      </w:pPr>
    </w:p>
    <w:p w14:paraId="221826E8" w14:textId="77777777" w:rsidR="008032B3" w:rsidRPr="0001349F" w:rsidRDefault="008032B3" w:rsidP="008032B3">
      <w:pPr>
        <w:rPr>
          <w:b/>
          <w:szCs w:val="22"/>
        </w:rPr>
      </w:pPr>
      <w:r w:rsidRPr="0001349F">
        <w:rPr>
          <w:b/>
          <w:szCs w:val="22"/>
        </w:rPr>
        <w:t>En</w:t>
      </w:r>
    </w:p>
    <w:p w14:paraId="13995A5E" w14:textId="77777777" w:rsidR="008032B3" w:rsidRPr="0001349F" w:rsidRDefault="008032B3" w:rsidP="008032B3">
      <w:pPr>
        <w:rPr>
          <w:szCs w:val="22"/>
        </w:rPr>
      </w:pPr>
    </w:p>
    <w:p w14:paraId="7D2C7195" w14:textId="77777777" w:rsidR="008032B3" w:rsidRPr="0001349F" w:rsidRDefault="008032B3" w:rsidP="008032B3">
      <w:pPr>
        <w:pStyle w:val="ListParagraph"/>
        <w:tabs>
          <w:tab w:val="right" w:leader="dot" w:pos="9071"/>
        </w:tabs>
        <w:ind w:left="360" w:hanging="360"/>
        <w:jc w:val="right"/>
        <w:rPr>
          <w:rFonts w:cs="Arial"/>
          <w:szCs w:val="22"/>
        </w:rPr>
      </w:pPr>
      <w:r w:rsidRPr="0001349F">
        <w:rPr>
          <w:rFonts w:cs="Arial"/>
          <w:b/>
          <w:szCs w:val="22"/>
        </w:rPr>
        <w:t>2.</w:t>
      </w:r>
      <w:r w:rsidRPr="0001349F">
        <w:rPr>
          <w:rFonts w:cs="Arial"/>
          <w:szCs w:val="22"/>
        </w:rPr>
        <w:t xml:space="preserve"> de heer en/of mevrouw </w:t>
      </w:r>
      <w:r w:rsidRPr="0001349F">
        <w:rPr>
          <w:rFonts w:cs="Arial"/>
          <w:szCs w:val="22"/>
        </w:rPr>
        <w:tab/>
        <w:t xml:space="preserve"> [</w:t>
      </w:r>
      <w:r w:rsidRPr="0001349F">
        <w:rPr>
          <w:rFonts w:cs="Arial"/>
          <w:i/>
          <w:szCs w:val="22"/>
        </w:rPr>
        <w:t>naam, voornaam</w:t>
      </w:r>
      <w:r w:rsidRPr="0001349F">
        <w:rPr>
          <w:rFonts w:cs="Arial"/>
          <w:szCs w:val="22"/>
        </w:rPr>
        <w:t>],</w:t>
      </w:r>
    </w:p>
    <w:p w14:paraId="2D0E4C21" w14:textId="77777777" w:rsidR="008032B3" w:rsidRPr="0001349F" w:rsidRDefault="008032B3" w:rsidP="008032B3">
      <w:pPr>
        <w:pStyle w:val="ListParagraph"/>
        <w:tabs>
          <w:tab w:val="right" w:leader="dot" w:pos="9071"/>
        </w:tabs>
        <w:ind w:left="0"/>
        <w:rPr>
          <w:rFonts w:cs="Arial"/>
          <w:szCs w:val="22"/>
        </w:rPr>
      </w:pPr>
      <w:r w:rsidRPr="0001349F">
        <w:rPr>
          <w:rFonts w:cs="Arial"/>
          <w:szCs w:val="22"/>
        </w:rPr>
        <w:t xml:space="preserve">wonende te </w:t>
      </w:r>
      <w:r w:rsidRPr="0001349F">
        <w:rPr>
          <w:rFonts w:cs="Arial"/>
          <w:szCs w:val="22"/>
        </w:rPr>
        <w:tab/>
        <w:t>[</w:t>
      </w:r>
      <w:r w:rsidRPr="0001349F">
        <w:rPr>
          <w:rFonts w:cs="Arial"/>
          <w:i/>
          <w:szCs w:val="22"/>
        </w:rPr>
        <w:t>adres</w:t>
      </w:r>
      <w:r w:rsidRPr="0001349F">
        <w:rPr>
          <w:rFonts w:cs="Arial"/>
          <w:szCs w:val="22"/>
        </w:rPr>
        <w:t>],</w:t>
      </w:r>
    </w:p>
    <w:p w14:paraId="188B5027" w14:textId="77777777" w:rsidR="008032B3" w:rsidRPr="0001349F" w:rsidRDefault="008032B3" w:rsidP="008032B3">
      <w:pPr>
        <w:pStyle w:val="ListParagraph"/>
        <w:tabs>
          <w:tab w:val="right" w:leader="dot" w:pos="9071"/>
        </w:tabs>
        <w:ind w:left="0"/>
        <w:rPr>
          <w:rFonts w:cs="Arial"/>
          <w:szCs w:val="22"/>
        </w:rPr>
      </w:pPr>
      <w:r w:rsidRPr="0001349F">
        <w:rPr>
          <w:rFonts w:cs="Arial"/>
          <w:szCs w:val="22"/>
        </w:rPr>
        <w:t xml:space="preserve">Rijksregister + burgerlijke staat </w:t>
      </w:r>
      <w:r w:rsidRPr="0001349F">
        <w:rPr>
          <w:rFonts w:cs="Arial"/>
          <w:szCs w:val="22"/>
        </w:rPr>
        <w:tab/>
      </w:r>
    </w:p>
    <w:p w14:paraId="338EAA8E" w14:textId="77777777" w:rsidR="008032B3" w:rsidRPr="0001349F" w:rsidRDefault="008032B3" w:rsidP="008032B3">
      <w:pPr>
        <w:rPr>
          <w:rFonts w:cs="Arial"/>
          <w:i/>
          <w:szCs w:val="22"/>
        </w:rPr>
      </w:pPr>
      <w:r w:rsidRPr="0001349F">
        <w:rPr>
          <w:rFonts w:cs="Arial"/>
          <w:i/>
          <w:szCs w:val="22"/>
        </w:rPr>
        <w:t>[indien vennootschap:]</w:t>
      </w:r>
    </w:p>
    <w:p w14:paraId="0331E0E2" w14:textId="77777777" w:rsidR="008032B3" w:rsidRPr="0001349F" w:rsidRDefault="008032B3" w:rsidP="008032B3">
      <w:pPr>
        <w:tabs>
          <w:tab w:val="right" w:leader="dot" w:pos="9072"/>
        </w:tabs>
        <w:jc w:val="right"/>
        <w:rPr>
          <w:rFonts w:cs="Arial"/>
          <w:szCs w:val="22"/>
        </w:rPr>
      </w:pPr>
      <w:r w:rsidRPr="0001349F">
        <w:rPr>
          <w:rFonts w:cs="Arial"/>
          <w:szCs w:val="22"/>
        </w:rPr>
        <w:tab/>
        <w:t>[</w:t>
      </w:r>
      <w:r w:rsidRPr="0001349F">
        <w:rPr>
          <w:rFonts w:cs="Arial"/>
          <w:i/>
          <w:szCs w:val="22"/>
        </w:rPr>
        <w:t>vennootschapsvorm en maatschappelijke benaming</w:t>
      </w:r>
      <w:r w:rsidRPr="0001349F">
        <w:rPr>
          <w:rFonts w:cs="Arial"/>
          <w:szCs w:val="22"/>
        </w:rPr>
        <w:t>]</w:t>
      </w:r>
    </w:p>
    <w:p w14:paraId="2B8CE2AB" w14:textId="77777777" w:rsidR="008032B3" w:rsidRPr="0001349F" w:rsidRDefault="008032B3" w:rsidP="008032B3">
      <w:pPr>
        <w:tabs>
          <w:tab w:val="right" w:leader="dot" w:pos="9072"/>
        </w:tabs>
        <w:rPr>
          <w:rFonts w:cs="Arial"/>
          <w:szCs w:val="22"/>
        </w:rPr>
      </w:pPr>
      <w:r w:rsidRPr="0001349F">
        <w:rPr>
          <w:rFonts w:cs="Arial"/>
          <w:szCs w:val="22"/>
        </w:rPr>
        <w:t>met zetel te</w:t>
      </w:r>
      <w:r w:rsidRPr="0001349F">
        <w:rPr>
          <w:rFonts w:cs="Arial"/>
          <w:szCs w:val="22"/>
        </w:rPr>
        <w:tab/>
        <w:t>[</w:t>
      </w:r>
      <w:r w:rsidRPr="0001349F">
        <w:rPr>
          <w:rFonts w:cs="Arial"/>
          <w:i/>
          <w:szCs w:val="22"/>
        </w:rPr>
        <w:t>adres</w:t>
      </w:r>
      <w:r w:rsidRPr="0001349F">
        <w:rPr>
          <w:rFonts w:cs="Arial"/>
          <w:szCs w:val="22"/>
        </w:rPr>
        <w:t>]</w:t>
      </w:r>
    </w:p>
    <w:p w14:paraId="56E0862D" w14:textId="77777777" w:rsidR="008032B3" w:rsidRPr="0001349F" w:rsidRDefault="008032B3" w:rsidP="008032B3">
      <w:pPr>
        <w:tabs>
          <w:tab w:val="right" w:leader="dot" w:pos="9072"/>
        </w:tabs>
        <w:rPr>
          <w:rFonts w:cs="Arial"/>
          <w:szCs w:val="22"/>
        </w:rPr>
      </w:pPr>
      <w:r w:rsidRPr="0001349F">
        <w:rPr>
          <w:rFonts w:cs="Arial"/>
          <w:szCs w:val="22"/>
        </w:rPr>
        <w:t>Met ondernemingsnummer:</w:t>
      </w:r>
      <w:r w:rsidRPr="0001349F">
        <w:rPr>
          <w:rFonts w:cs="Arial"/>
          <w:szCs w:val="22"/>
        </w:rPr>
        <w:tab/>
        <w:t>hier vertegenwoordigd door</w:t>
      </w:r>
    </w:p>
    <w:p w14:paraId="7E8844D6" w14:textId="77777777" w:rsidR="008032B3" w:rsidRPr="0001349F" w:rsidRDefault="008032B3" w:rsidP="008032B3">
      <w:pPr>
        <w:tabs>
          <w:tab w:val="right" w:leader="dot" w:pos="9072"/>
        </w:tabs>
        <w:rPr>
          <w:rFonts w:cs="Arial"/>
          <w:szCs w:val="22"/>
        </w:rPr>
      </w:pPr>
      <w:r w:rsidRPr="0001349F">
        <w:rPr>
          <w:rFonts w:cs="Arial"/>
          <w:szCs w:val="22"/>
        </w:rPr>
        <w:t>de heer en/of mevrouw</w:t>
      </w:r>
      <w:r w:rsidRPr="0001349F">
        <w:rPr>
          <w:rFonts w:cs="Arial"/>
          <w:szCs w:val="22"/>
        </w:rPr>
        <w:tab/>
        <w:t>[</w:t>
      </w:r>
      <w:r w:rsidRPr="0001349F">
        <w:rPr>
          <w:rFonts w:cs="Arial"/>
          <w:i/>
          <w:szCs w:val="22"/>
        </w:rPr>
        <w:t>naam, voornaam</w:t>
      </w:r>
      <w:r w:rsidRPr="0001349F">
        <w:rPr>
          <w:rFonts w:cs="Arial"/>
          <w:szCs w:val="22"/>
        </w:rPr>
        <w:t>]</w:t>
      </w:r>
    </w:p>
    <w:p w14:paraId="4CC5B370" w14:textId="77777777" w:rsidR="008032B3" w:rsidRPr="0001349F" w:rsidRDefault="008032B3" w:rsidP="008032B3">
      <w:pPr>
        <w:tabs>
          <w:tab w:val="right" w:leader="dot" w:pos="9072"/>
        </w:tabs>
        <w:rPr>
          <w:rFonts w:cs="Arial"/>
          <w:szCs w:val="22"/>
        </w:rPr>
      </w:pPr>
      <w:r w:rsidRPr="0001349F">
        <w:rPr>
          <w:rFonts w:cs="Arial"/>
          <w:szCs w:val="22"/>
        </w:rPr>
        <w:t>wonende te</w:t>
      </w:r>
      <w:r w:rsidRPr="0001349F">
        <w:rPr>
          <w:rFonts w:cs="Arial"/>
          <w:szCs w:val="22"/>
        </w:rPr>
        <w:tab/>
        <w:t>[</w:t>
      </w:r>
      <w:r w:rsidRPr="0001349F">
        <w:rPr>
          <w:rFonts w:cs="Arial"/>
          <w:i/>
          <w:szCs w:val="22"/>
        </w:rPr>
        <w:t>adres</w:t>
      </w:r>
      <w:r w:rsidRPr="0001349F">
        <w:rPr>
          <w:rFonts w:cs="Arial"/>
          <w:szCs w:val="22"/>
        </w:rPr>
        <w:t>],</w:t>
      </w:r>
    </w:p>
    <w:p w14:paraId="5781A687" w14:textId="77777777" w:rsidR="008032B3" w:rsidRPr="0001349F" w:rsidRDefault="008032B3" w:rsidP="008032B3">
      <w:pPr>
        <w:tabs>
          <w:tab w:val="right" w:leader="dot" w:pos="9072"/>
        </w:tabs>
        <w:rPr>
          <w:rFonts w:cs="Arial"/>
          <w:szCs w:val="22"/>
        </w:rPr>
      </w:pPr>
      <w:r w:rsidRPr="0001349F">
        <w:rPr>
          <w:rFonts w:cs="Arial"/>
          <w:szCs w:val="22"/>
        </w:rPr>
        <w:t>in zijn/haar hoedanigheid van</w:t>
      </w:r>
      <w:r w:rsidRPr="0001349F">
        <w:rPr>
          <w:rFonts w:cs="Arial"/>
          <w:szCs w:val="22"/>
        </w:rPr>
        <w:tab/>
      </w:r>
    </w:p>
    <w:p w14:paraId="23DE76E4" w14:textId="77777777" w:rsidR="008032B3" w:rsidRPr="0001349F" w:rsidRDefault="008032B3" w:rsidP="008032B3">
      <w:pPr>
        <w:tabs>
          <w:tab w:val="right" w:leader="dot" w:pos="9072"/>
        </w:tabs>
        <w:rPr>
          <w:rFonts w:cs="Arial"/>
          <w:i/>
          <w:szCs w:val="22"/>
        </w:rPr>
      </w:pPr>
      <w:r w:rsidRPr="0001349F">
        <w:rPr>
          <w:rFonts w:cs="Arial"/>
          <w:szCs w:val="22"/>
        </w:rPr>
        <w:t>[</w:t>
      </w:r>
      <w:r w:rsidRPr="0001349F">
        <w:rPr>
          <w:rFonts w:cs="Arial"/>
          <w:i/>
          <w:szCs w:val="22"/>
        </w:rPr>
        <w:t xml:space="preserve">hoedanigheid van de ondertekenende persoon en zijn vertegenwoordigingsbevoegdheid controleren </w:t>
      </w:r>
    </w:p>
    <w:p w14:paraId="2883C73F" w14:textId="77777777" w:rsidR="008032B3" w:rsidRPr="0001349F" w:rsidRDefault="008032B3" w:rsidP="008032B3">
      <w:pPr>
        <w:tabs>
          <w:tab w:val="right" w:leader="dot" w:pos="9072"/>
        </w:tabs>
        <w:rPr>
          <w:rFonts w:cs="Arial"/>
          <w:szCs w:val="22"/>
        </w:rPr>
      </w:pPr>
      <w:r w:rsidRPr="0001349F">
        <w:rPr>
          <w:rFonts w:cs="Arial"/>
          <w:i/>
          <w:szCs w:val="22"/>
        </w:rPr>
        <w:t>in de statuten of volmacht</w:t>
      </w:r>
      <w:r w:rsidRPr="0001349F">
        <w:rPr>
          <w:rFonts w:cs="Arial"/>
          <w:szCs w:val="22"/>
        </w:rPr>
        <w:t>]</w:t>
      </w:r>
    </w:p>
    <w:p w14:paraId="627F7B20" w14:textId="77777777" w:rsidR="008032B3" w:rsidRPr="0001349F" w:rsidRDefault="008032B3" w:rsidP="008032B3">
      <w:pPr>
        <w:rPr>
          <w:szCs w:val="22"/>
        </w:rPr>
      </w:pPr>
    </w:p>
    <w:p w14:paraId="4FA36027" w14:textId="77777777" w:rsidR="008032B3" w:rsidRPr="0001349F" w:rsidRDefault="008032B3" w:rsidP="008032B3">
      <w:pPr>
        <w:tabs>
          <w:tab w:val="right" w:leader="dot" w:pos="9071"/>
        </w:tabs>
        <w:rPr>
          <w:rFonts w:cs="Arial"/>
          <w:b/>
          <w:szCs w:val="22"/>
        </w:rPr>
      </w:pPr>
    </w:p>
    <w:p w14:paraId="49AC96BA" w14:textId="77777777" w:rsidR="008032B3" w:rsidRDefault="008032B3" w:rsidP="008032B3">
      <w:pPr>
        <w:rPr>
          <w:i/>
          <w:szCs w:val="22"/>
        </w:rPr>
      </w:pPr>
      <w:r w:rsidRPr="0001349F">
        <w:rPr>
          <w:szCs w:val="22"/>
        </w:rPr>
        <w:t>Hierna genoemd: “</w:t>
      </w:r>
      <w:r w:rsidRPr="0001349F">
        <w:rPr>
          <w:i/>
          <w:szCs w:val="22"/>
        </w:rPr>
        <w:t>de koper”</w:t>
      </w:r>
    </w:p>
    <w:p w14:paraId="7D1F403F" w14:textId="77777777" w:rsidR="00406213" w:rsidRDefault="00406213" w:rsidP="008032B3">
      <w:pPr>
        <w:rPr>
          <w:i/>
          <w:szCs w:val="22"/>
        </w:rPr>
      </w:pPr>
    </w:p>
    <w:p w14:paraId="32F0B98F" w14:textId="77777777" w:rsidR="00406213" w:rsidRPr="00406213" w:rsidRDefault="00406213" w:rsidP="008032B3">
      <w:pPr>
        <w:rPr>
          <w:b/>
          <w:szCs w:val="22"/>
        </w:rPr>
      </w:pPr>
      <w:r w:rsidRPr="00406213">
        <w:rPr>
          <w:b/>
          <w:szCs w:val="22"/>
        </w:rPr>
        <w:t>Er wordt overeengekomen dat:</w:t>
      </w:r>
    </w:p>
    <w:p w14:paraId="580B626A" w14:textId="77777777" w:rsidR="008032B3" w:rsidRPr="00F33FD0" w:rsidRDefault="008032B3" w:rsidP="00175C79">
      <w:pPr>
        <w:pStyle w:val="Heading3"/>
        <w:pBdr>
          <w:top w:val="single" w:sz="6" w:space="2" w:color="BEAF82"/>
          <w:left w:val="single" w:sz="6" w:space="2" w:color="BEAF82"/>
        </w:pBdr>
      </w:pPr>
      <w:r w:rsidRPr="00F33FD0">
        <w:t>WOORD VOORAF</w:t>
      </w:r>
    </w:p>
    <w:p w14:paraId="47CB5094" w14:textId="77777777" w:rsidR="008032B3" w:rsidRPr="0001349F" w:rsidRDefault="008032B3" w:rsidP="008032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Cs w:val="22"/>
          <w:lang w:val="nl-NL"/>
        </w:rPr>
      </w:pPr>
    </w:p>
    <w:p w14:paraId="5DDF0FF6" w14:textId="77777777" w:rsidR="008032B3" w:rsidRPr="0001349F" w:rsidRDefault="008032B3" w:rsidP="008032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leader="dot" w:pos="6804"/>
          <w:tab w:val="left" w:pos="7200"/>
          <w:tab w:val="left" w:pos="7920"/>
          <w:tab w:val="left" w:pos="8640"/>
        </w:tabs>
        <w:rPr>
          <w:rFonts w:cs="Shruti"/>
          <w:szCs w:val="22"/>
          <w:lang w:val="nl-NL"/>
        </w:rPr>
      </w:pPr>
      <w:r w:rsidRPr="0001349F">
        <w:rPr>
          <w:rFonts w:cs="Shruti"/>
          <w:szCs w:val="22"/>
          <w:lang w:val="nl-NL"/>
        </w:rPr>
        <w:t>De partijen sloten een onderhandse verkoopovereenkomst op</w:t>
      </w:r>
      <w:r w:rsidR="00143103">
        <w:rPr>
          <w:rFonts w:cs="Shruti"/>
          <w:szCs w:val="22"/>
          <w:lang w:val="nl-NL"/>
        </w:rPr>
        <w:t>………………………………………………….</w:t>
      </w:r>
    </w:p>
    <w:p w14:paraId="5174342C" w14:textId="77777777" w:rsidR="008032B3" w:rsidRPr="0001349F" w:rsidRDefault="00143103" w:rsidP="001431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leader="dot" w:pos="6804"/>
          <w:tab w:val="left" w:pos="7200"/>
          <w:tab w:val="left" w:pos="7920"/>
          <w:tab w:val="left" w:pos="8640"/>
          <w:tab w:val="right" w:leader="dot" w:pos="9072"/>
        </w:tabs>
        <w:rPr>
          <w:rFonts w:cs="Shruti"/>
          <w:szCs w:val="22"/>
          <w:lang w:val="nl-NL"/>
        </w:rPr>
      </w:pPr>
      <w:r>
        <w:rPr>
          <w:rFonts w:cs="Shruti"/>
          <w:szCs w:val="22"/>
          <w:lang w:val="nl-NL"/>
        </w:rPr>
        <w:t>b</w:t>
      </w:r>
      <w:r w:rsidR="008032B3" w:rsidRPr="0001349F">
        <w:rPr>
          <w:rFonts w:cs="Shruti"/>
          <w:szCs w:val="22"/>
          <w:lang w:val="nl-NL"/>
        </w:rPr>
        <w:t>etreffende het onroerend goed gelegen te</w:t>
      </w:r>
      <w:r>
        <w:rPr>
          <w:rFonts w:cs="Shruti"/>
          <w:szCs w:val="22"/>
          <w:lang w:val="nl-NL"/>
        </w:rPr>
        <w:t>:………………………………………………………………………………</w:t>
      </w:r>
    </w:p>
    <w:p w14:paraId="720253B9" w14:textId="77777777" w:rsidR="008032B3" w:rsidRPr="0093417B" w:rsidRDefault="008032B3" w:rsidP="008032B3">
      <w:pPr>
        <w:pStyle w:val="Default"/>
      </w:pPr>
    </w:p>
    <w:p w14:paraId="5E52D4F2" w14:textId="77777777" w:rsidR="008032B3" w:rsidRPr="0093417B" w:rsidRDefault="008032B3" w:rsidP="008032B3">
      <w:pPr>
        <w:pStyle w:val="Default"/>
        <w:spacing w:after="13"/>
        <w:rPr>
          <w:rFonts w:ascii="Calibri" w:hAnsi="Calibri" w:cs="Calibri"/>
          <w:sz w:val="22"/>
          <w:szCs w:val="22"/>
        </w:rPr>
      </w:pPr>
      <w:r w:rsidRPr="0093417B">
        <w:rPr>
          <w:color w:val="B80000"/>
          <w:sz w:val="22"/>
          <w:szCs w:val="22"/>
        </w:rPr>
        <w:t></w:t>
      </w:r>
      <w:r w:rsidRPr="0093417B">
        <w:rPr>
          <w:color w:val="B80000"/>
          <w:sz w:val="22"/>
          <w:szCs w:val="22"/>
        </w:rPr>
        <w:t></w:t>
      </w:r>
      <w:r w:rsidRPr="0093417B">
        <w:rPr>
          <w:rFonts w:ascii="Calibri" w:hAnsi="Calibri" w:cs="Calibri"/>
          <w:sz w:val="22"/>
          <w:szCs w:val="22"/>
        </w:rPr>
        <w:t xml:space="preserve">Aard: ……………………………………….…………………………….…………………………………………………………….. </w:t>
      </w:r>
    </w:p>
    <w:p w14:paraId="2AC021C1" w14:textId="77777777" w:rsidR="008032B3" w:rsidRPr="0093417B" w:rsidRDefault="008032B3" w:rsidP="008032B3">
      <w:pPr>
        <w:pStyle w:val="Default"/>
        <w:spacing w:after="13"/>
        <w:rPr>
          <w:rFonts w:ascii="Calibri" w:hAnsi="Calibri" w:cs="Calibri"/>
          <w:sz w:val="22"/>
          <w:szCs w:val="22"/>
        </w:rPr>
      </w:pPr>
      <w:r w:rsidRPr="0093417B">
        <w:rPr>
          <w:color w:val="B80000"/>
          <w:sz w:val="22"/>
          <w:szCs w:val="22"/>
        </w:rPr>
        <w:t></w:t>
      </w:r>
      <w:r w:rsidRPr="0093417B">
        <w:rPr>
          <w:color w:val="B80000"/>
          <w:sz w:val="22"/>
          <w:szCs w:val="22"/>
        </w:rPr>
        <w:t></w:t>
      </w:r>
      <w:r w:rsidRPr="0093417B">
        <w:rPr>
          <w:rFonts w:ascii="Calibri" w:hAnsi="Calibri" w:cs="Calibri"/>
          <w:sz w:val="22"/>
          <w:szCs w:val="22"/>
        </w:rPr>
        <w:t xml:space="preserve">Kadastrale afdeling: ……………………………………………………………………………………………………………… </w:t>
      </w:r>
    </w:p>
    <w:p w14:paraId="27DBBAC9" w14:textId="77777777" w:rsidR="008032B3" w:rsidRPr="0093417B" w:rsidRDefault="008032B3" w:rsidP="008032B3">
      <w:pPr>
        <w:pStyle w:val="Default"/>
        <w:spacing w:after="13"/>
        <w:rPr>
          <w:rFonts w:ascii="Calibri" w:hAnsi="Calibri" w:cs="Calibri"/>
          <w:sz w:val="22"/>
          <w:szCs w:val="22"/>
        </w:rPr>
      </w:pPr>
      <w:r w:rsidRPr="0093417B">
        <w:rPr>
          <w:color w:val="B80000"/>
          <w:sz w:val="22"/>
          <w:szCs w:val="22"/>
        </w:rPr>
        <w:t></w:t>
      </w:r>
      <w:r w:rsidRPr="0093417B">
        <w:rPr>
          <w:color w:val="B80000"/>
          <w:sz w:val="22"/>
          <w:szCs w:val="22"/>
        </w:rPr>
        <w:t></w:t>
      </w:r>
      <w:r w:rsidRPr="0093417B">
        <w:rPr>
          <w:rFonts w:ascii="Calibri" w:hAnsi="Calibri" w:cs="Calibri"/>
          <w:sz w:val="22"/>
          <w:szCs w:val="22"/>
        </w:rPr>
        <w:t xml:space="preserve">Kadastrale sectie: …………………………………………………….…………………………………………………………… </w:t>
      </w:r>
    </w:p>
    <w:p w14:paraId="33998A69" w14:textId="77777777" w:rsidR="008032B3" w:rsidRPr="0093417B" w:rsidRDefault="008032B3" w:rsidP="008032B3">
      <w:pPr>
        <w:pStyle w:val="Default"/>
        <w:spacing w:after="13"/>
        <w:rPr>
          <w:rFonts w:ascii="Calibri" w:hAnsi="Calibri" w:cs="Calibri"/>
          <w:sz w:val="22"/>
          <w:szCs w:val="22"/>
        </w:rPr>
      </w:pPr>
      <w:r w:rsidRPr="0093417B">
        <w:rPr>
          <w:color w:val="B80000"/>
          <w:sz w:val="22"/>
          <w:szCs w:val="22"/>
        </w:rPr>
        <w:t></w:t>
      </w:r>
      <w:r w:rsidRPr="0093417B">
        <w:rPr>
          <w:color w:val="B80000"/>
          <w:sz w:val="22"/>
          <w:szCs w:val="22"/>
        </w:rPr>
        <w:t></w:t>
      </w:r>
      <w:r w:rsidRPr="0093417B">
        <w:rPr>
          <w:rFonts w:ascii="Calibri" w:hAnsi="Calibri" w:cs="Calibri"/>
          <w:sz w:val="22"/>
          <w:szCs w:val="22"/>
        </w:rPr>
        <w:t xml:space="preserve">Kadastrale nummer: ………………………………………..…………………………............................................ </w:t>
      </w:r>
    </w:p>
    <w:p w14:paraId="245FAC5F" w14:textId="77777777" w:rsidR="008032B3" w:rsidRPr="0093417B" w:rsidRDefault="008032B3" w:rsidP="008032B3">
      <w:pPr>
        <w:pStyle w:val="Default"/>
        <w:rPr>
          <w:rFonts w:cs="Calibri"/>
          <w:szCs w:val="22"/>
        </w:rPr>
      </w:pPr>
      <w:r w:rsidRPr="0093417B">
        <w:rPr>
          <w:color w:val="B80000"/>
          <w:sz w:val="22"/>
          <w:szCs w:val="22"/>
        </w:rPr>
        <w:t></w:t>
      </w:r>
      <w:r w:rsidRPr="0093417B">
        <w:rPr>
          <w:color w:val="B80000"/>
          <w:sz w:val="22"/>
          <w:szCs w:val="22"/>
        </w:rPr>
        <w:t></w:t>
      </w:r>
      <w:r w:rsidRPr="0093417B">
        <w:rPr>
          <w:rFonts w:ascii="Calibri" w:hAnsi="Calibri" w:cs="Calibri"/>
          <w:sz w:val="22"/>
          <w:szCs w:val="22"/>
        </w:rPr>
        <w:t xml:space="preserve">Oppervlakte: ………………………………………………………….…………………………………………………………….. </w:t>
      </w:r>
    </w:p>
    <w:p w14:paraId="05648445" w14:textId="77777777" w:rsidR="0066039B" w:rsidRPr="00F33FD0" w:rsidRDefault="00ED4AF7" w:rsidP="00175C79">
      <w:pPr>
        <w:pStyle w:val="Heading3"/>
        <w:pBdr>
          <w:top w:val="single" w:sz="6" w:space="2" w:color="BEAF82"/>
          <w:left w:val="single" w:sz="6" w:space="2" w:color="BEAF82"/>
        </w:pBdr>
        <w:ind w:left="1134" w:hanging="1134"/>
      </w:pPr>
      <w:r>
        <w:t>Ingenottreding</w:t>
      </w:r>
    </w:p>
    <w:p w14:paraId="7C32F0AD" w14:textId="77777777" w:rsidR="0066039B" w:rsidRPr="00F33FD0" w:rsidRDefault="0066039B" w:rsidP="006603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9482418" w14:textId="77777777" w:rsidR="0066039B" w:rsidRDefault="00C00EF8" w:rsidP="0066039B">
      <w:r>
        <w:t>De verkoper overhandigt de sleutels van het voormelde onroerend goed aan de koper, die deze aanvaardt zodat de koper voor het verlijden van de authentieke akte in het genot treedt van het onroerend goed.</w:t>
      </w:r>
    </w:p>
    <w:p w14:paraId="6F9D814F" w14:textId="77777777" w:rsidR="00C00EF8" w:rsidRDefault="00C00EF8" w:rsidP="0066039B"/>
    <w:p w14:paraId="0876B6AD" w14:textId="77777777" w:rsidR="00143103" w:rsidRDefault="00C00EF8" w:rsidP="0066039B">
      <w:r>
        <w:t>Door de ingebruikname wordt de koper verplicht als een goede huisvader zorg te dragen voor het door hem in gebruik genomen goed met dezelfde verplichtingen als die de wet oplegt aan huurders.</w:t>
      </w:r>
    </w:p>
    <w:p w14:paraId="4D4AD1CE" w14:textId="77777777" w:rsidR="00C00EF8" w:rsidRDefault="00C00EF8" w:rsidP="0066039B">
      <w:r>
        <w:t xml:space="preserve">Door de ingebruikname ontstaat </w:t>
      </w:r>
      <w:r w:rsidR="00143103">
        <w:t xml:space="preserve">echter </w:t>
      </w:r>
      <w:r>
        <w:t>geen huurcontract.</w:t>
      </w:r>
      <w:r w:rsidR="00ED4AF7">
        <w:t xml:space="preserve"> </w:t>
      </w:r>
      <w:r w:rsidR="00ED4AF7">
        <w:rPr>
          <w:rFonts w:cs="Shruti"/>
          <w:szCs w:val="22"/>
          <w:lang w:val="nl-NL"/>
        </w:rPr>
        <w:t>I</w:t>
      </w:r>
      <w:r w:rsidR="00ED4AF7" w:rsidRPr="0001349F">
        <w:rPr>
          <w:rFonts w:cs="Shruti"/>
          <w:szCs w:val="22"/>
          <w:lang w:val="nl-NL"/>
        </w:rPr>
        <w:t>ndien de notariële akte om welke reden ook niet zou verleden worden</w:t>
      </w:r>
      <w:r w:rsidR="00143103">
        <w:rPr>
          <w:rFonts w:cs="Shruti"/>
          <w:szCs w:val="22"/>
          <w:lang w:val="nl-NL"/>
        </w:rPr>
        <w:t>,</w:t>
      </w:r>
      <w:r w:rsidR="00ED4AF7">
        <w:rPr>
          <w:rFonts w:cs="Shruti"/>
          <w:szCs w:val="22"/>
          <w:lang w:val="nl-NL"/>
        </w:rPr>
        <w:t xml:space="preserve"> dient de koper</w:t>
      </w:r>
      <w:r w:rsidR="00ED4AF7" w:rsidRPr="0001349F">
        <w:rPr>
          <w:rFonts w:cs="Shruti"/>
          <w:szCs w:val="22"/>
          <w:lang w:val="nl-NL"/>
        </w:rPr>
        <w:t xml:space="preserve"> het goed te ontruimen, zonder zich op enige opzeggingstermijn of beschermingsregel te kunnen beroepen</w:t>
      </w:r>
      <w:r w:rsidR="00ED4AF7">
        <w:rPr>
          <w:rFonts w:cs="Shruti"/>
          <w:szCs w:val="22"/>
          <w:lang w:val="nl-NL"/>
        </w:rPr>
        <w:t>.</w:t>
      </w:r>
    </w:p>
    <w:p w14:paraId="4A5FA633" w14:textId="77777777" w:rsidR="00C00EF8" w:rsidRDefault="00ED4AF7" w:rsidP="00175C79">
      <w:pPr>
        <w:pStyle w:val="Heading3"/>
        <w:pBdr>
          <w:top w:val="single" w:sz="6" w:space="2" w:color="BEAF82"/>
          <w:left w:val="single" w:sz="6" w:space="2" w:color="BEAF82"/>
        </w:pBdr>
        <w:ind w:left="1134" w:hanging="1134"/>
      </w:pPr>
      <w:r>
        <w:t>lasten en taksen</w:t>
      </w:r>
    </w:p>
    <w:p w14:paraId="5277CE9D" w14:textId="77777777" w:rsidR="008032B3" w:rsidRDefault="008032B3" w:rsidP="0066039B"/>
    <w:p w14:paraId="593E3FF0" w14:textId="77777777" w:rsidR="00F1162B" w:rsidRDefault="00C00EF8" w:rsidP="0066039B">
      <w:r>
        <w:t>De koper draagt vanaf heden alle taksen, lasten en belastingen die op het goed rusten, met uitzondering van deze die logischerwijze lasten</w:t>
      </w:r>
      <w:r w:rsidR="00143103">
        <w:t>s</w:t>
      </w:r>
      <w:r>
        <w:t xml:space="preserve"> de verkoper blijven zoals o.a. de verhaalbelasting en de taks op de leegstaande goederen enz.</w:t>
      </w:r>
    </w:p>
    <w:p w14:paraId="4427D166" w14:textId="77777777" w:rsidR="00F1162B" w:rsidRDefault="00F1162B">
      <w:pPr>
        <w:jc w:val="left"/>
      </w:pPr>
      <w:r>
        <w:br w:type="page"/>
      </w:r>
    </w:p>
    <w:p w14:paraId="46990F85" w14:textId="77777777" w:rsidR="00ED4AF7" w:rsidRPr="00F33FD0" w:rsidRDefault="00ED4AF7" w:rsidP="00175C79">
      <w:pPr>
        <w:pStyle w:val="Heading3"/>
        <w:pBdr>
          <w:top w:val="single" w:sz="6" w:space="2" w:color="BEAF82"/>
          <w:left w:val="single" w:sz="6" w:space="2" w:color="BEAF82"/>
        </w:pBdr>
        <w:ind w:left="1134" w:hanging="1134"/>
      </w:pPr>
      <w:r>
        <w:lastRenderedPageBreak/>
        <w:t>Verzekering</w:t>
      </w:r>
    </w:p>
    <w:p w14:paraId="78F53682" w14:textId="77777777" w:rsidR="0066039B" w:rsidRDefault="0066039B" w:rsidP="0066039B"/>
    <w:p w14:paraId="72390738" w14:textId="77777777" w:rsidR="00ED4AF7" w:rsidRDefault="00ED4AF7" w:rsidP="0066039B">
      <w:r>
        <w:t>De koper sluit vanaf zijn ingenottreding van het onroerend goed een verzekering als gebruiker voor wat betreft de risico’s van burgerlijke aansprakelijkheid, brand en bijkomende risico’s (gevolgschade), ontploffing, storm-en waterschade en blikseminslag. Hij overhandigt de verkoper, voorafgaand aan zijn ingenottreding een bewijs dat hij verzekerd is.</w:t>
      </w:r>
    </w:p>
    <w:p w14:paraId="10D6E210" w14:textId="77777777" w:rsidR="00ED4AF7" w:rsidRDefault="00ED4AF7" w:rsidP="00175C79">
      <w:pPr>
        <w:pStyle w:val="Heading3"/>
        <w:pBdr>
          <w:top w:val="single" w:sz="6" w:space="2" w:color="BEAF82"/>
          <w:left w:val="single" w:sz="6" w:space="2" w:color="BEAF82"/>
        </w:pBdr>
        <w:ind w:left="1134" w:hanging="1134"/>
      </w:pPr>
      <w:r>
        <w:t>werken</w:t>
      </w:r>
    </w:p>
    <w:p w14:paraId="1EAB36E3" w14:textId="77777777" w:rsidR="00ED4AF7" w:rsidRDefault="00ED4AF7" w:rsidP="0066039B"/>
    <w:p w14:paraId="29656959" w14:textId="77777777" w:rsidR="00406213" w:rsidRDefault="00000000" w:rsidP="00406213">
      <w:pPr>
        <w:tabs>
          <w:tab w:val="right" w:leader="dot" w:pos="6804"/>
          <w:tab w:val="right" w:leader="dot" w:pos="9072"/>
        </w:tabs>
      </w:pPr>
      <w:sdt>
        <w:sdtPr>
          <w:id w:val="-741249714"/>
          <w14:checkbox>
            <w14:checked w14:val="0"/>
            <w14:checkedState w14:val="2612" w14:font="MS Gothic"/>
            <w14:uncheckedState w14:val="2610" w14:font="MS Gothic"/>
          </w14:checkbox>
        </w:sdtPr>
        <w:sdtContent>
          <w:r w:rsidR="00F1162B">
            <w:rPr>
              <w:rFonts w:ascii="MS Gothic" w:eastAsia="MS Gothic" w:hAnsi="MS Gothic" w:hint="eastAsia"/>
            </w:rPr>
            <w:t>☐</w:t>
          </w:r>
        </w:sdtContent>
      </w:sdt>
      <w:r w:rsidR="00406213" w:rsidRPr="001D29CC">
        <w:tab/>
      </w:r>
      <w:r w:rsidR="00406213">
        <w:t xml:space="preserve"> De koper verklaart geen werken uit te voeren voor het verlijden van de authentieke akte van verkoop.</w:t>
      </w:r>
    </w:p>
    <w:p w14:paraId="32874EBA" w14:textId="77777777" w:rsidR="00406213" w:rsidRDefault="00406213" w:rsidP="00406213">
      <w:pPr>
        <w:tabs>
          <w:tab w:val="right" w:leader="dot" w:pos="6804"/>
          <w:tab w:val="right" w:leader="dot" w:pos="9072"/>
        </w:tabs>
      </w:pPr>
    </w:p>
    <w:p w14:paraId="0BE415C8" w14:textId="77777777" w:rsidR="00406213" w:rsidRDefault="00000000" w:rsidP="00406213">
      <w:pPr>
        <w:tabs>
          <w:tab w:val="right" w:leader="dot" w:pos="6804"/>
          <w:tab w:val="right" w:leader="dot" w:pos="9072"/>
        </w:tabs>
      </w:pPr>
      <w:sdt>
        <w:sdtPr>
          <w:id w:val="-1151443827"/>
          <w14:checkbox>
            <w14:checked w14:val="0"/>
            <w14:checkedState w14:val="2612" w14:font="MS Gothic"/>
            <w14:uncheckedState w14:val="2610" w14:font="MS Gothic"/>
          </w14:checkbox>
        </w:sdtPr>
        <w:sdtContent>
          <w:r w:rsidR="00F1162B">
            <w:rPr>
              <w:rFonts w:ascii="MS Gothic" w:eastAsia="MS Gothic" w:hint="eastAsia"/>
            </w:rPr>
            <w:t>☐</w:t>
          </w:r>
        </w:sdtContent>
      </w:sdt>
      <w:r w:rsidR="00406213">
        <w:t xml:space="preserve"> De koper verklaart de volgende werken aan het goed uit te voeren :</w:t>
      </w:r>
      <w:r w:rsidR="00406213">
        <w:tab/>
      </w:r>
      <w:r w:rsidR="00406213">
        <w:tab/>
      </w:r>
    </w:p>
    <w:p w14:paraId="482455D3" w14:textId="77777777" w:rsidR="00406213" w:rsidRDefault="00406213" w:rsidP="00406213">
      <w:pPr>
        <w:tabs>
          <w:tab w:val="right" w:leader="dot" w:pos="6804"/>
          <w:tab w:val="right" w:leader="dot" w:pos="9072"/>
        </w:tabs>
      </w:pPr>
      <w:r>
        <w:t>vooraleer de notariële akte wordt verleden.</w:t>
      </w:r>
    </w:p>
    <w:p w14:paraId="34FD5406" w14:textId="77777777" w:rsidR="00406213" w:rsidRDefault="00406213" w:rsidP="00406213"/>
    <w:p w14:paraId="758D31E2" w14:textId="77777777" w:rsidR="00406213" w:rsidRDefault="00406213" w:rsidP="00406213">
      <w:r>
        <w:t>De verkoper geeft zijn akkoord voor de uitvoering van de betreffende werken.</w:t>
      </w:r>
    </w:p>
    <w:p w14:paraId="44BFA4C9" w14:textId="77777777" w:rsidR="00406213" w:rsidRDefault="00406213" w:rsidP="00406213"/>
    <w:p w14:paraId="07218C43" w14:textId="77777777" w:rsidR="00ED4AF7" w:rsidRDefault="00DB7704" w:rsidP="0066039B">
      <w:r>
        <w:t>De koper voert alle werken, waarvoor hij toestemming van de verkoper verkreeg, uit onder zijn uitsluitende verantwoordelijkheid en gaat daartoe een bijzondere verzekering aan. De koper verbindt zich er toe geen andere werken uit te voeren dan diegene waarvoor de verkoper toestemming gaf.</w:t>
      </w:r>
    </w:p>
    <w:p w14:paraId="2D0EA6A1" w14:textId="77777777" w:rsidR="00DB7704" w:rsidRDefault="00DB7704" w:rsidP="00175C79">
      <w:pPr>
        <w:pStyle w:val="Heading3"/>
        <w:pBdr>
          <w:top w:val="single" w:sz="6" w:space="2" w:color="BEAF82"/>
          <w:left w:val="single" w:sz="6" w:space="2" w:color="BEAF82"/>
        </w:pBdr>
        <w:ind w:left="1134" w:hanging="1134"/>
      </w:pPr>
      <w:r>
        <w:t>vergoeding</w:t>
      </w:r>
    </w:p>
    <w:p w14:paraId="261B427C" w14:textId="77777777" w:rsidR="00DB7704" w:rsidRDefault="00DB7704" w:rsidP="0066039B"/>
    <w:p w14:paraId="7ED25A45" w14:textId="77777777" w:rsidR="00DB7704" w:rsidRDefault="00DB7704" w:rsidP="0066039B">
      <w:r>
        <w:t>De koper verklaart ten aanzien van de verkoper geen recht te hebben op een desgevallende meerwaarde voortvloeiend uit de werken. De koper is aansprakelijk voor elke eventueel opgetreden minwaarde.</w:t>
      </w:r>
    </w:p>
    <w:p w14:paraId="66DE175A" w14:textId="77777777" w:rsidR="00DB7704" w:rsidRDefault="00DB7704" w:rsidP="0066039B">
      <w:r>
        <w:t>Wanneer de authentieke akte niet zou worden verleden om welke reden ook, heeft de koper geen recht op een vergoeding van de verkoper voor de uitgevoerde werken. De verkoper behoudt het recht om van de koper te eisen dat hij het goed in zijn oorspronkelijke staat herstelt.</w:t>
      </w:r>
    </w:p>
    <w:p w14:paraId="7132D57F" w14:textId="77777777" w:rsidR="009025D0" w:rsidRDefault="009025D0" w:rsidP="00175C79">
      <w:pPr>
        <w:pStyle w:val="Heading3"/>
        <w:pBdr>
          <w:top w:val="single" w:sz="6" w:space="2" w:color="BEAF82"/>
          <w:left w:val="single" w:sz="6" w:space="2" w:color="BEAF82"/>
        </w:pBdr>
        <w:ind w:left="1134" w:hanging="1134"/>
      </w:pPr>
      <w:r>
        <w:t>meterstanden</w:t>
      </w:r>
    </w:p>
    <w:p w14:paraId="4635685D" w14:textId="77777777" w:rsidR="00ED4AF7" w:rsidRDefault="00ED4AF7" w:rsidP="0066039B"/>
    <w:p w14:paraId="09F1A21D" w14:textId="77777777" w:rsidR="009025D0" w:rsidRDefault="00406213" w:rsidP="0066039B">
      <w:r>
        <w:t>Op heden verklaren d</w:t>
      </w:r>
      <w:r w:rsidR="009025D0">
        <w:t>e partijen dat de meterstanden de volgende zijn:</w:t>
      </w:r>
    </w:p>
    <w:p w14:paraId="15E4DC59" w14:textId="77777777" w:rsidR="00406213" w:rsidRDefault="00406213" w:rsidP="00406213">
      <w:pPr>
        <w:tabs>
          <w:tab w:val="right" w:leader="dot" w:pos="9072"/>
        </w:tabs>
      </w:pPr>
      <w:r>
        <w:tab/>
      </w:r>
    </w:p>
    <w:p w14:paraId="07E60373" w14:textId="77777777" w:rsidR="00406213" w:rsidRDefault="00406213" w:rsidP="00406213">
      <w:pPr>
        <w:tabs>
          <w:tab w:val="right" w:leader="dot" w:pos="9072"/>
        </w:tabs>
      </w:pPr>
      <w:r>
        <w:tab/>
      </w:r>
    </w:p>
    <w:p w14:paraId="1E1F0056" w14:textId="77777777" w:rsidR="009025D0" w:rsidRDefault="009025D0" w:rsidP="0066039B">
      <w:r>
        <w:t>(water, gas, elektriciteit, stookolie)</w:t>
      </w:r>
    </w:p>
    <w:p w14:paraId="265CA781" w14:textId="77777777" w:rsidR="009025D0" w:rsidRDefault="009025D0" w:rsidP="0066039B"/>
    <w:p w14:paraId="4B92C58C" w14:textId="77777777" w:rsidR="00406213" w:rsidRDefault="00406213" w:rsidP="00406213">
      <w:r>
        <w:t>Vanaf het ondertekenen van deze overeenkomst is elk verder verbruik ten laste van de koper.</w:t>
      </w:r>
    </w:p>
    <w:p w14:paraId="58B162DA" w14:textId="77777777" w:rsidR="009025D0" w:rsidRDefault="009025D0" w:rsidP="0066039B"/>
    <w:p w14:paraId="282A1A9E" w14:textId="77777777" w:rsidR="009025D0" w:rsidRPr="00F33FD0" w:rsidRDefault="009025D0" w:rsidP="0066039B"/>
    <w:p w14:paraId="724BD592" w14:textId="77777777" w:rsidR="005D7818" w:rsidRPr="00486130" w:rsidRDefault="0066039B" w:rsidP="00F1162B">
      <w:pPr>
        <w:tabs>
          <w:tab w:val="left" w:leader="dot" w:pos="3969"/>
          <w:tab w:val="right" w:leader="dot" w:pos="8930"/>
        </w:tabs>
      </w:pPr>
      <w:r w:rsidRPr="00F33FD0">
        <w:t xml:space="preserve">Opgemaakt te </w:t>
      </w:r>
      <w:r w:rsidR="00F1162B">
        <w:tab/>
      </w:r>
      <w:r w:rsidRPr="00F33FD0">
        <w:t xml:space="preserve"> de </w:t>
      </w:r>
      <w:r w:rsidR="00F1162B">
        <w:tab/>
      </w:r>
      <w:r w:rsidR="00143103">
        <w:t>i</w:t>
      </w:r>
      <w:r w:rsidR="005D7818" w:rsidRPr="00486130">
        <w:t>n evenveel</w:t>
      </w:r>
    </w:p>
    <w:p w14:paraId="624D2864" w14:textId="77777777" w:rsidR="00143103" w:rsidRPr="00F33FD0" w:rsidRDefault="005D7818" w:rsidP="00143103">
      <w:r w:rsidRPr="00486130">
        <w:t>exemplaren als partijen,</w:t>
      </w:r>
      <w:r w:rsidR="00143103">
        <w:t xml:space="preserve"> waarvan elke partij erkent een exemplaar te hebben ontvangen.</w:t>
      </w:r>
    </w:p>
    <w:p w14:paraId="451362F6" w14:textId="77777777" w:rsidR="0066039B" w:rsidRPr="00F33FD0" w:rsidRDefault="0066039B" w:rsidP="005D7818"/>
    <w:p w14:paraId="13C86105" w14:textId="77777777" w:rsidR="0066039B" w:rsidRPr="00F33FD0" w:rsidRDefault="0066039B" w:rsidP="00F1162B">
      <w:pPr>
        <w:tabs>
          <w:tab w:val="right" w:pos="8930"/>
        </w:tabs>
      </w:pPr>
      <w:r w:rsidRPr="00F33FD0">
        <w:t>De ver</w:t>
      </w:r>
      <w:r w:rsidR="009025D0">
        <w:t>koper</w:t>
      </w:r>
      <w:r w:rsidR="00F1162B">
        <w:t xml:space="preserve"> </w:t>
      </w:r>
      <w:r w:rsidRPr="00F33FD0">
        <w:tab/>
      </w:r>
      <w:r w:rsidR="00F1162B">
        <w:t xml:space="preserve"> </w:t>
      </w:r>
      <w:r w:rsidRPr="00F33FD0">
        <w:t xml:space="preserve">De </w:t>
      </w:r>
      <w:r w:rsidR="009025D0">
        <w:t>koper</w:t>
      </w:r>
    </w:p>
    <w:p w14:paraId="093EB4A4" w14:textId="77777777" w:rsidR="0066039B" w:rsidRPr="00F33FD0" w:rsidRDefault="0066039B" w:rsidP="00F1162B">
      <w:pPr>
        <w:tabs>
          <w:tab w:val="right" w:pos="8930"/>
        </w:tabs>
        <w:rPr>
          <w:i/>
        </w:rPr>
      </w:pPr>
      <w:r w:rsidRPr="00F33FD0">
        <w:rPr>
          <w:i/>
        </w:rPr>
        <w:t>(handtekening)</w:t>
      </w:r>
      <w:r w:rsidR="00F1162B">
        <w:rPr>
          <w:i/>
        </w:rPr>
        <w:t xml:space="preserve"> </w:t>
      </w:r>
      <w:r w:rsidRPr="00F33FD0">
        <w:rPr>
          <w:i/>
        </w:rPr>
        <w:tab/>
      </w:r>
      <w:r w:rsidR="00F1162B">
        <w:rPr>
          <w:i/>
        </w:rPr>
        <w:t xml:space="preserve"> </w:t>
      </w:r>
      <w:r w:rsidRPr="00F33FD0">
        <w:rPr>
          <w:i/>
        </w:rPr>
        <w:t>(handtekening)</w:t>
      </w:r>
    </w:p>
    <w:sectPr w:rsidR="0066039B" w:rsidRPr="00F33FD0" w:rsidSect="00175C79">
      <w:headerReference w:type="default" r:id="rId9"/>
      <w:footerReference w:type="even" r:id="rId10"/>
      <w:footerReference w:type="default" r:id="rId11"/>
      <w:footerReference w:type="first" r:id="rId12"/>
      <w:pgSz w:w="11907" w:h="16840" w:code="9"/>
      <w:pgMar w:top="1417" w:right="1417" w:bottom="1417" w:left="1417" w:header="1134"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CC82C" w14:textId="77777777" w:rsidR="00EC0467" w:rsidRDefault="00EC0467">
      <w:r>
        <w:separator/>
      </w:r>
    </w:p>
  </w:endnote>
  <w:endnote w:type="continuationSeparator" w:id="0">
    <w:p w14:paraId="6402C27A" w14:textId="77777777" w:rsidR="00EC0467" w:rsidRDefault="00EC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1D51" w14:textId="77777777" w:rsidR="00230DC0" w:rsidRDefault="00251331">
    <w:pPr>
      <w:pStyle w:val="Footer"/>
      <w:framePr w:wrap="around" w:vAnchor="text" w:hAnchor="margin" w:xAlign="right" w:y="1"/>
      <w:rPr>
        <w:rStyle w:val="PageNumber"/>
      </w:rPr>
    </w:pPr>
    <w:r>
      <w:rPr>
        <w:rStyle w:val="PageNumber"/>
      </w:rPr>
      <w:fldChar w:fldCharType="begin"/>
    </w:r>
    <w:r w:rsidR="00230DC0">
      <w:rPr>
        <w:rStyle w:val="PageNumber"/>
      </w:rPr>
      <w:instrText xml:space="preserve">PAGE  </w:instrText>
    </w:r>
    <w:r>
      <w:rPr>
        <w:rStyle w:val="PageNumber"/>
      </w:rPr>
      <w:fldChar w:fldCharType="end"/>
    </w:r>
  </w:p>
  <w:p w14:paraId="4FCD6F7C" w14:textId="77777777" w:rsidR="00230DC0" w:rsidRDefault="00230D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D182" w14:textId="77777777" w:rsidR="00175C79" w:rsidRDefault="00175C79" w:rsidP="00175C79">
    <w:pPr>
      <w:pStyle w:val="Footer"/>
    </w:pPr>
    <w:r>
      <w:rPr>
        <w:noProof/>
      </w:rPr>
      <w:drawing>
        <wp:anchor distT="0" distB="0" distL="114300" distR="114300" simplePos="0" relativeHeight="251659264" behindDoc="1" locked="0" layoutInCell="1" allowOverlap="1" wp14:anchorId="30F91554" wp14:editId="5EB40C1C">
          <wp:simplePos x="0" y="0"/>
          <wp:positionH relativeFrom="page">
            <wp:align>left</wp:align>
          </wp:positionH>
          <wp:positionV relativeFrom="paragraph">
            <wp:posOffset>222250</wp:posOffset>
          </wp:positionV>
          <wp:extent cx="8799638" cy="638175"/>
          <wp:effectExtent l="0" t="0" r="1905" b="0"/>
          <wp:wrapNone/>
          <wp:docPr id="606808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9638" cy="638175"/>
                  </a:xfrm>
                  <a:prstGeom prst="rect">
                    <a:avLst/>
                  </a:prstGeom>
                  <a:noFill/>
                </pic:spPr>
              </pic:pic>
            </a:graphicData>
          </a:graphic>
          <wp14:sizeRelH relativeFrom="page">
            <wp14:pctWidth>0</wp14:pctWidth>
          </wp14:sizeRelH>
          <wp14:sizeRelV relativeFrom="page">
            <wp14:pctHeight>0</wp14:pctHeight>
          </wp14:sizeRelV>
        </wp:anchor>
      </w:drawing>
    </w:r>
    <w:r>
      <w:tab/>
    </w:r>
    <w:r>
      <w:tab/>
    </w:r>
  </w:p>
  <w:p w14:paraId="1B6346A4" w14:textId="77777777" w:rsidR="00175C79" w:rsidRDefault="00175C79" w:rsidP="00175C79">
    <w:pPr>
      <w:pStyle w:val="Footer"/>
    </w:pPr>
    <w:r>
      <w:tab/>
    </w:r>
    <w:r>
      <w:tab/>
    </w:r>
  </w:p>
  <w:p w14:paraId="4A99AFF5" w14:textId="77777777" w:rsidR="00175C79" w:rsidRDefault="00175C79" w:rsidP="00175C79">
    <w:pPr>
      <w:pStyle w:val="Footer"/>
    </w:pPr>
    <w:r>
      <w:tab/>
    </w:r>
    <w:r>
      <w:tab/>
    </w:r>
  </w:p>
  <w:p w14:paraId="0500348E" w14:textId="77777777" w:rsidR="00175C79" w:rsidRPr="00820BEB" w:rsidRDefault="00175C79" w:rsidP="00175C79">
    <w:pPr>
      <w:pStyle w:val="Footer"/>
      <w:rPr>
        <w:color w:val="A6A6A6"/>
      </w:rPr>
    </w:pPr>
    <w:r>
      <w:tab/>
    </w:r>
  </w:p>
  <w:p w14:paraId="73ECEA4C" w14:textId="77777777" w:rsidR="00175C79" w:rsidRPr="00F92646" w:rsidRDefault="00175C79" w:rsidP="00175C79">
    <w:pPr>
      <w:pStyle w:val="Header"/>
      <w:rPr>
        <w:sz w:val="16"/>
      </w:rPr>
    </w:pPr>
  </w:p>
  <w:p w14:paraId="62E56715" w14:textId="77777777" w:rsidR="00175C79" w:rsidRDefault="00175C79" w:rsidP="00175C79">
    <w:pPr>
      <w:pStyle w:val="Footer"/>
    </w:pPr>
  </w:p>
  <w:p w14:paraId="15B08C0A" w14:textId="77777777" w:rsidR="00175C79" w:rsidRPr="00891C34" w:rsidRDefault="00175C79" w:rsidP="00175C79">
    <w:pPr>
      <w:pStyle w:val="Footer"/>
      <w:tabs>
        <w:tab w:val="clear" w:pos="4536"/>
      </w:tabs>
      <w:rPr>
        <w:color w:val="A6A6A6" w:themeColor="background1" w:themeShade="A6"/>
      </w:rPr>
    </w:pPr>
  </w:p>
  <w:p w14:paraId="47716D81" w14:textId="3058A45A" w:rsidR="00891C34" w:rsidRPr="00891C34" w:rsidRDefault="00891C34" w:rsidP="00ED4140">
    <w:pPr>
      <w:pStyle w:val="Footer"/>
      <w:tabs>
        <w:tab w:val="clear" w:pos="4536"/>
      </w:tabs>
      <w:rPr>
        <w:color w:val="A6A6A6" w:themeColor="background1" w:themeShade="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8809" w14:textId="77777777" w:rsidR="00230DC0" w:rsidRDefault="00230DC0">
    <w:pPr>
      <w:pStyle w:val="Footer"/>
      <w:jc w:val="center"/>
    </w:pPr>
  </w:p>
  <w:p w14:paraId="3A03BE67" w14:textId="77777777" w:rsidR="00230DC0" w:rsidRDefault="0023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607D" w14:textId="77777777" w:rsidR="00EC0467" w:rsidRDefault="00EC0467">
      <w:r>
        <w:separator/>
      </w:r>
    </w:p>
  </w:footnote>
  <w:footnote w:type="continuationSeparator" w:id="0">
    <w:p w14:paraId="52DAE5AB" w14:textId="77777777" w:rsidR="00EC0467" w:rsidRDefault="00EC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1B98" w14:textId="77777777" w:rsidR="00230DC0" w:rsidRDefault="00230DC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BF7E57"/>
    <w:multiLevelType w:val="multilevel"/>
    <w:tmpl w:val="D9D68254"/>
    <w:numStyleLink w:val="Opmaakmodelcontracten"/>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B3EA5"/>
    <w:multiLevelType w:val="multilevel"/>
    <w:tmpl w:val="D9D68254"/>
    <w:numStyleLink w:val="Opmaakmodelcontracten"/>
  </w:abstractNum>
  <w:abstractNum w:abstractNumId="4" w15:restartNumberingAfterBreak="0">
    <w:nsid w:val="0B9F7CDB"/>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5"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EFA68D5"/>
    <w:multiLevelType w:val="multilevel"/>
    <w:tmpl w:val="1F2E7136"/>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284" w:hanging="284"/>
      </w:pPr>
    </w:lvl>
    <w:lvl w:ilvl="8">
      <w:start w:val="1"/>
      <w:numFmt w:val="lowerRoman"/>
      <w:lvlText w:val="%9."/>
      <w:lvlJc w:val="left"/>
      <w:pPr>
        <w:ind w:left="11482" w:hanging="1276"/>
      </w:pPr>
    </w:lvl>
  </w:abstractNum>
  <w:abstractNum w:abstractNumId="7" w15:restartNumberingAfterBreak="0">
    <w:nsid w:val="384A3FC1"/>
    <w:multiLevelType w:val="hybridMultilevel"/>
    <w:tmpl w:val="0EA08AAE"/>
    <w:lvl w:ilvl="0" w:tplc="2D10117C">
      <w:start w:val="1"/>
      <w:numFmt w:val="decimal"/>
      <w:lvlText w:val="(%1."/>
      <w:lvlJc w:val="left"/>
      <w:pPr>
        <w:ind w:left="927" w:hanging="360"/>
      </w:pPr>
      <w:rPr>
        <w:rFonts w:hint="default"/>
      </w:rPr>
    </w:lvl>
    <w:lvl w:ilvl="1" w:tplc="08130019" w:tentative="1">
      <w:start w:val="1"/>
      <w:numFmt w:val="lowerLetter"/>
      <w:lvlText w:val="%2."/>
      <w:lvlJc w:val="left"/>
      <w:pPr>
        <w:ind w:left="1647" w:hanging="360"/>
      </w:pPr>
    </w:lvl>
    <w:lvl w:ilvl="2" w:tplc="0813001B" w:tentative="1">
      <w:start w:val="1"/>
      <w:numFmt w:val="lowerRoman"/>
      <w:lvlText w:val="%3."/>
      <w:lvlJc w:val="right"/>
      <w:pPr>
        <w:ind w:left="2367" w:hanging="180"/>
      </w:pPr>
    </w:lvl>
    <w:lvl w:ilvl="3" w:tplc="0813000F" w:tentative="1">
      <w:start w:val="1"/>
      <w:numFmt w:val="decimal"/>
      <w:lvlText w:val="%4."/>
      <w:lvlJc w:val="left"/>
      <w:pPr>
        <w:ind w:left="3087" w:hanging="360"/>
      </w:pPr>
    </w:lvl>
    <w:lvl w:ilvl="4" w:tplc="08130019" w:tentative="1">
      <w:start w:val="1"/>
      <w:numFmt w:val="lowerLetter"/>
      <w:lvlText w:val="%5."/>
      <w:lvlJc w:val="left"/>
      <w:pPr>
        <w:ind w:left="3807" w:hanging="360"/>
      </w:pPr>
    </w:lvl>
    <w:lvl w:ilvl="5" w:tplc="0813001B" w:tentative="1">
      <w:start w:val="1"/>
      <w:numFmt w:val="lowerRoman"/>
      <w:lvlText w:val="%6."/>
      <w:lvlJc w:val="right"/>
      <w:pPr>
        <w:ind w:left="4527" w:hanging="180"/>
      </w:pPr>
    </w:lvl>
    <w:lvl w:ilvl="6" w:tplc="0813000F" w:tentative="1">
      <w:start w:val="1"/>
      <w:numFmt w:val="decimal"/>
      <w:lvlText w:val="%7."/>
      <w:lvlJc w:val="left"/>
      <w:pPr>
        <w:ind w:left="5247" w:hanging="360"/>
      </w:pPr>
    </w:lvl>
    <w:lvl w:ilvl="7" w:tplc="08130019" w:tentative="1">
      <w:start w:val="1"/>
      <w:numFmt w:val="lowerLetter"/>
      <w:lvlText w:val="%8."/>
      <w:lvlJc w:val="left"/>
      <w:pPr>
        <w:ind w:left="5967" w:hanging="360"/>
      </w:pPr>
    </w:lvl>
    <w:lvl w:ilvl="8" w:tplc="0813001B" w:tentative="1">
      <w:start w:val="1"/>
      <w:numFmt w:val="lowerRoman"/>
      <w:lvlText w:val="%9."/>
      <w:lvlJc w:val="right"/>
      <w:pPr>
        <w:ind w:left="6687" w:hanging="180"/>
      </w:pPr>
    </w:lvl>
  </w:abstractNum>
  <w:abstractNum w:abstractNumId="8" w15:restartNumberingAfterBreak="0">
    <w:nsid w:val="38F43297"/>
    <w:multiLevelType w:val="multilevel"/>
    <w:tmpl w:val="0B52CE18"/>
    <w:lvl w:ilvl="0">
      <w:start w:val="1"/>
      <w:numFmt w:val="decimal"/>
      <w:lvlText w:val="ARTIKEL %1"/>
      <w:lvlJc w:val="left"/>
      <w:pPr>
        <w:ind w:left="1276" w:hanging="1276"/>
      </w:pPr>
      <w:rPr>
        <w:rFonts w:ascii="Calibri" w:hAnsi="Calibri" w:hint="default"/>
        <w:b/>
        <w:i w:val="0"/>
        <w:color w:val="C0000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9" w15:restartNumberingAfterBreak="0">
    <w:nsid w:val="3C5958A1"/>
    <w:multiLevelType w:val="multilevel"/>
    <w:tmpl w:val="5DD07432"/>
    <w:lvl w:ilvl="0">
      <w:start w:val="1"/>
      <w:numFmt w:val="decimal"/>
      <w:pStyle w:val="Heading3"/>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3C6369FE"/>
    <w:multiLevelType w:val="multilevel"/>
    <w:tmpl w:val="D9D68254"/>
    <w:numStyleLink w:val="Opmaakmodelcontracten"/>
  </w:abstractNum>
  <w:abstractNum w:abstractNumId="11"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E4C1946"/>
    <w:multiLevelType w:val="multilevel"/>
    <w:tmpl w:val="D9D68254"/>
    <w:numStyleLink w:val="Opmaakmodelcontracten"/>
  </w:abstractNum>
  <w:abstractNum w:abstractNumId="13" w15:restartNumberingAfterBreak="0">
    <w:nsid w:val="43427C69"/>
    <w:multiLevelType w:val="multilevel"/>
    <w:tmpl w:val="1DEA0AB8"/>
    <w:lvl w:ilvl="0">
      <w:start w:val="1"/>
      <w:numFmt w:val="decimal"/>
      <w:lvlText w:val="ARTIKEL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val="0"/>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bullet"/>
      <w:lvlText w:val=""/>
      <w:lvlJc w:val="left"/>
      <w:pPr>
        <w:ind w:left="11482" w:hanging="1276"/>
      </w:pPr>
      <w:rPr>
        <w:rFonts w:ascii="Symbol" w:hAnsi="Symbol" w:hint="default"/>
      </w:rPr>
    </w:lvl>
  </w:abstractNum>
  <w:abstractNum w:abstractNumId="14" w15:restartNumberingAfterBreak="0">
    <w:nsid w:val="4AAD116C"/>
    <w:multiLevelType w:val="multilevel"/>
    <w:tmpl w:val="D9D68254"/>
    <w:numStyleLink w:val="Opmaakmodelcontracten"/>
  </w:abstractNum>
  <w:abstractNum w:abstractNumId="15" w15:restartNumberingAfterBreak="0">
    <w:nsid w:val="50CD18DF"/>
    <w:multiLevelType w:val="multilevel"/>
    <w:tmpl w:val="9C0E472A"/>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3"/>
      <w:numFmt w:val="bullet"/>
      <w:lvlText w:val=""/>
      <w:lvlJc w:val="left"/>
      <w:pPr>
        <w:ind w:left="851" w:hanging="284"/>
      </w:pPr>
      <w:rPr>
        <w:rFonts w:ascii="Wingdings" w:hAnsi="Wingdings" w:hint="default"/>
        <w:color w:val="B80000"/>
      </w:rPr>
    </w:lvl>
    <w:lvl w:ilvl="3">
      <w:start w:val="2"/>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1"/>
      <w:numFmt w:val="upperLetter"/>
      <w:lvlText w:val="%8."/>
      <w:lvlJc w:val="left"/>
      <w:pPr>
        <w:ind w:left="1559" w:hanging="283"/>
      </w:pPr>
    </w:lvl>
    <w:lvl w:ilvl="8">
      <w:start w:val="1"/>
      <w:numFmt w:val="lowerRoman"/>
      <w:lvlText w:val="%9."/>
      <w:lvlJc w:val="left"/>
      <w:pPr>
        <w:ind w:left="11482" w:hanging="1276"/>
      </w:pPr>
    </w:lvl>
  </w:abstractNum>
  <w:abstractNum w:abstractNumId="16" w15:restartNumberingAfterBreak="0">
    <w:nsid w:val="5B981F58"/>
    <w:multiLevelType w:val="multilevel"/>
    <w:tmpl w:val="D9D68254"/>
    <w:numStyleLink w:val="Opmaakmodelcontracten"/>
  </w:abstractNum>
  <w:abstractNum w:abstractNumId="17" w15:restartNumberingAfterBreak="0">
    <w:nsid w:val="6097539C"/>
    <w:multiLevelType w:val="multilevel"/>
    <w:tmpl w:val="03CC03CA"/>
    <w:lvl w:ilvl="0">
      <w:start w:val="1"/>
      <w:numFmt w:val="decimal"/>
      <w:lvlText w:val="ARTIKEL %1"/>
      <w:lvlJc w:val="left"/>
      <w:pPr>
        <w:ind w:left="1276" w:hanging="1276"/>
      </w:pPr>
      <w:rPr>
        <w:rFonts w:ascii="Calibri" w:hAnsi="Calibri" w:cs="Times New Roman" w:hint="default"/>
        <w:b/>
        <w:i w:val="0"/>
        <w:sz w:val="22"/>
      </w:rPr>
    </w:lvl>
    <w:lvl w:ilvl="1">
      <w:start w:val="1"/>
      <w:numFmt w:val="decimal"/>
      <w:lvlText w:val="%1.%2"/>
      <w:lvlJc w:val="left"/>
      <w:pPr>
        <w:ind w:left="567" w:hanging="567"/>
      </w:pPr>
      <w:rPr>
        <w:rFonts w:ascii="Calibri" w:hAnsi="Calibri" w:cs="Times New Roman" w:hint="default"/>
        <w:color w:val="C00000"/>
        <w:sz w:val="22"/>
      </w:rPr>
    </w:lvl>
    <w:lvl w:ilvl="2">
      <w:start w:val="2"/>
      <w:numFmt w:val="bullet"/>
      <w:lvlText w:val=""/>
      <w:lvlJc w:val="left"/>
      <w:pPr>
        <w:ind w:left="851" w:hanging="284"/>
      </w:pPr>
      <w:rPr>
        <w:rFonts w:ascii="Wingdings" w:hAnsi="Wingdings" w:hint="default"/>
        <w:color w:val="B80000"/>
      </w:rPr>
    </w:lvl>
    <w:lvl w:ilvl="3">
      <w:start w:val="1"/>
      <w:numFmt w:val="decimal"/>
      <w:lvlText w:val="%4."/>
      <w:lvlJc w:val="left"/>
      <w:pPr>
        <w:ind w:left="0" w:firstLine="0"/>
      </w:pPr>
      <w:rPr>
        <w:rFonts w:ascii="Calibri" w:hAnsi="Calibri" w:cs="Times New Roman"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lvl>
    <w:lvl w:ilvl="6">
      <w:start w:val="1"/>
      <w:numFmt w:val="decimal"/>
      <w:lvlText w:val="§ %7."/>
      <w:lvlJc w:val="left"/>
      <w:pPr>
        <w:ind w:left="1559" w:hanging="283"/>
      </w:pPr>
    </w:lvl>
    <w:lvl w:ilvl="7">
      <w:start w:val="6"/>
      <w:numFmt w:val="upperLetter"/>
      <w:lvlText w:val="%8."/>
      <w:lvlJc w:val="left"/>
      <w:pPr>
        <w:ind w:left="284" w:hanging="284"/>
      </w:pPr>
    </w:lvl>
    <w:lvl w:ilvl="8">
      <w:start w:val="1"/>
      <w:numFmt w:val="lowerRoman"/>
      <w:lvlText w:val="%9."/>
      <w:lvlJc w:val="left"/>
      <w:pPr>
        <w:ind w:left="11482" w:hanging="1276"/>
      </w:pPr>
    </w:lvl>
  </w:abstractNum>
  <w:abstractNum w:abstractNumId="18" w15:restartNumberingAfterBreak="0">
    <w:nsid w:val="6FD80A6E"/>
    <w:multiLevelType w:val="multilevel"/>
    <w:tmpl w:val="D9D68254"/>
    <w:numStyleLink w:val="Opmaakmodelcontracten"/>
  </w:abstractNum>
  <w:abstractNum w:abstractNumId="1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5FF7FA3"/>
    <w:multiLevelType w:val="multilevel"/>
    <w:tmpl w:val="D9D68254"/>
    <w:numStyleLink w:val="Opmaakmodelcontracten"/>
  </w:abstractNum>
  <w:abstractNum w:abstractNumId="21"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2019230683">
    <w:abstractNumId w:val="19"/>
  </w:num>
  <w:num w:numId="2" w16cid:durableId="1998727188">
    <w:abstractNumId w:val="5"/>
  </w:num>
  <w:num w:numId="3" w16cid:durableId="1053889259">
    <w:abstractNumId w:val="0"/>
  </w:num>
  <w:num w:numId="4" w16cid:durableId="781920116">
    <w:abstractNumId w:val="9"/>
  </w:num>
  <w:num w:numId="5" w16cid:durableId="666597137">
    <w:abstractNumId w:val="8"/>
  </w:num>
  <w:num w:numId="6" w16cid:durableId="1547181260">
    <w:abstractNumId w:val="9"/>
  </w:num>
  <w:num w:numId="7" w16cid:durableId="1231693851">
    <w:abstractNumId w:val="11"/>
  </w:num>
  <w:num w:numId="8" w16cid:durableId="1235167115">
    <w:abstractNumId w:val="7"/>
  </w:num>
  <w:num w:numId="9" w16cid:durableId="1799105161">
    <w:abstractNumId w:val="21"/>
  </w:num>
  <w:num w:numId="10" w16cid:durableId="601230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519527">
    <w:abstractNumId w:val="13"/>
  </w:num>
  <w:num w:numId="12" w16cid:durableId="103235169">
    <w:abstractNumId w:val="18"/>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16cid:durableId="379595966">
    <w:abstractNumId w:val="3"/>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4" w16cid:durableId="432477879">
    <w:abstractNumId w:val="2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16cid:durableId="407385910">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16cid:durableId="226037785">
    <w:abstractNumId w:val="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16cid:durableId="1836413791">
    <w:abstractNumId w:val="10"/>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56898287">
    <w:abstractNumId w:val="12"/>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16cid:durableId="787821484">
    <w:abstractNumId w:val="15"/>
    <w:lvlOverride w:ilvl="0">
      <w:startOverride w:val="1"/>
    </w:lvlOverride>
    <w:lvlOverride w:ilvl="1">
      <w:startOverride w:val="1"/>
    </w:lvlOverride>
    <w:lvlOverride w:ilvl="2"/>
    <w:lvlOverride w:ilvl="3">
      <w:startOverride w:val="2"/>
    </w:lvlOverride>
    <w:lvlOverride w:ilvl="4"/>
    <w:lvlOverride w:ilvl="5">
      <w:startOverride w:val="1"/>
    </w:lvlOverride>
    <w:lvlOverride w:ilvl="6">
      <w:startOverride w:val="1"/>
    </w:lvlOverride>
    <w:lvlOverride w:ilvl="7">
      <w:startOverride w:val="1"/>
    </w:lvlOverride>
    <w:lvlOverride w:ilvl="8">
      <w:startOverride w:val="1"/>
    </w:lvlOverride>
  </w:num>
  <w:num w:numId="20" w16cid:durableId="690689850">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16cid:durableId="494420504">
    <w:abstractNumId w:val="17"/>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6"/>
    </w:lvlOverride>
    <w:lvlOverride w:ilvl="8">
      <w:startOverride w:val="1"/>
    </w:lvlOverride>
  </w:num>
  <w:num w:numId="22" w16cid:durableId="727001130">
    <w:abstractNumId w:val="6"/>
  </w:num>
  <w:num w:numId="23" w16cid:durableId="1194152234">
    <w:abstractNumId w:val="4"/>
  </w:num>
  <w:num w:numId="24" w16cid:durableId="1545825980">
    <w:abstractNumId w:val="9"/>
  </w:num>
  <w:num w:numId="25" w16cid:durableId="1637906760">
    <w:abstractNumId w:val="9"/>
  </w:num>
  <w:num w:numId="26" w16cid:durableId="984893447">
    <w:abstractNumId w:val="9"/>
  </w:num>
  <w:num w:numId="27" w16cid:durableId="2131625276">
    <w:abstractNumId w:val="9"/>
  </w:num>
  <w:num w:numId="28" w16cid:durableId="46496799">
    <w:abstractNumId w:val="9"/>
  </w:num>
  <w:num w:numId="29" w16cid:durableId="12709410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9B"/>
    <w:rsid w:val="00000ECD"/>
    <w:rsid w:val="000051D1"/>
    <w:rsid w:val="00011496"/>
    <w:rsid w:val="00011FBA"/>
    <w:rsid w:val="0001266D"/>
    <w:rsid w:val="00013710"/>
    <w:rsid w:val="00013875"/>
    <w:rsid w:val="00014DCF"/>
    <w:rsid w:val="00017E78"/>
    <w:rsid w:val="00021028"/>
    <w:rsid w:val="00034BB4"/>
    <w:rsid w:val="00036239"/>
    <w:rsid w:val="000429F4"/>
    <w:rsid w:val="0004554C"/>
    <w:rsid w:val="00046AE2"/>
    <w:rsid w:val="00053069"/>
    <w:rsid w:val="00054034"/>
    <w:rsid w:val="000577C3"/>
    <w:rsid w:val="00067BCB"/>
    <w:rsid w:val="00067E55"/>
    <w:rsid w:val="00070743"/>
    <w:rsid w:val="000742E4"/>
    <w:rsid w:val="00075094"/>
    <w:rsid w:val="00076364"/>
    <w:rsid w:val="00082E0F"/>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D0E77"/>
    <w:rsid w:val="000D47B4"/>
    <w:rsid w:val="000D5329"/>
    <w:rsid w:val="000E0E51"/>
    <w:rsid w:val="000F1798"/>
    <w:rsid w:val="000F5720"/>
    <w:rsid w:val="000F6159"/>
    <w:rsid w:val="001011B3"/>
    <w:rsid w:val="001063CF"/>
    <w:rsid w:val="00111965"/>
    <w:rsid w:val="00116BF8"/>
    <w:rsid w:val="00131852"/>
    <w:rsid w:val="001330B7"/>
    <w:rsid w:val="00136130"/>
    <w:rsid w:val="0013793A"/>
    <w:rsid w:val="001409F6"/>
    <w:rsid w:val="00143103"/>
    <w:rsid w:val="00143301"/>
    <w:rsid w:val="00143A1D"/>
    <w:rsid w:val="00146FCE"/>
    <w:rsid w:val="001521C0"/>
    <w:rsid w:val="0016284C"/>
    <w:rsid w:val="001712BA"/>
    <w:rsid w:val="00171E3B"/>
    <w:rsid w:val="001734A5"/>
    <w:rsid w:val="00175C79"/>
    <w:rsid w:val="001815F0"/>
    <w:rsid w:val="00183E9C"/>
    <w:rsid w:val="001844DE"/>
    <w:rsid w:val="00192062"/>
    <w:rsid w:val="001924CA"/>
    <w:rsid w:val="00193FA5"/>
    <w:rsid w:val="00194972"/>
    <w:rsid w:val="001A1547"/>
    <w:rsid w:val="001A1E87"/>
    <w:rsid w:val="001A607B"/>
    <w:rsid w:val="001B529E"/>
    <w:rsid w:val="001B6399"/>
    <w:rsid w:val="001C2C67"/>
    <w:rsid w:val="001C32F8"/>
    <w:rsid w:val="001E58BB"/>
    <w:rsid w:val="001E75DE"/>
    <w:rsid w:val="001F0D83"/>
    <w:rsid w:val="001F51ED"/>
    <w:rsid w:val="001F6450"/>
    <w:rsid w:val="001F7184"/>
    <w:rsid w:val="00200816"/>
    <w:rsid w:val="0020236D"/>
    <w:rsid w:val="0020787A"/>
    <w:rsid w:val="00210754"/>
    <w:rsid w:val="002154DB"/>
    <w:rsid w:val="00216C88"/>
    <w:rsid w:val="00217BBA"/>
    <w:rsid w:val="002205AD"/>
    <w:rsid w:val="00230DC0"/>
    <w:rsid w:val="00233AD6"/>
    <w:rsid w:val="00235915"/>
    <w:rsid w:val="00237929"/>
    <w:rsid w:val="00240DFD"/>
    <w:rsid w:val="0024339F"/>
    <w:rsid w:val="002455D4"/>
    <w:rsid w:val="00251331"/>
    <w:rsid w:val="00254794"/>
    <w:rsid w:val="00257B90"/>
    <w:rsid w:val="0026110B"/>
    <w:rsid w:val="00270BEF"/>
    <w:rsid w:val="002743BB"/>
    <w:rsid w:val="00274A5E"/>
    <w:rsid w:val="00275481"/>
    <w:rsid w:val="002837C9"/>
    <w:rsid w:val="002A1763"/>
    <w:rsid w:val="002A24E9"/>
    <w:rsid w:val="002A41E6"/>
    <w:rsid w:val="002A49E0"/>
    <w:rsid w:val="002A73C2"/>
    <w:rsid w:val="002B1A5C"/>
    <w:rsid w:val="002B5ADA"/>
    <w:rsid w:val="002C40F3"/>
    <w:rsid w:val="002C443A"/>
    <w:rsid w:val="002D1A89"/>
    <w:rsid w:val="002D3FEF"/>
    <w:rsid w:val="002D60B4"/>
    <w:rsid w:val="002E06C8"/>
    <w:rsid w:val="002E3BCD"/>
    <w:rsid w:val="002E7787"/>
    <w:rsid w:val="002F1655"/>
    <w:rsid w:val="002F3244"/>
    <w:rsid w:val="002F5C09"/>
    <w:rsid w:val="002F7DB8"/>
    <w:rsid w:val="002F7E28"/>
    <w:rsid w:val="00300C1B"/>
    <w:rsid w:val="0031041B"/>
    <w:rsid w:val="0031240F"/>
    <w:rsid w:val="00320B10"/>
    <w:rsid w:val="00322911"/>
    <w:rsid w:val="00324CAC"/>
    <w:rsid w:val="003261C3"/>
    <w:rsid w:val="00331724"/>
    <w:rsid w:val="003327C8"/>
    <w:rsid w:val="003335C3"/>
    <w:rsid w:val="00336653"/>
    <w:rsid w:val="00337C8D"/>
    <w:rsid w:val="0034462A"/>
    <w:rsid w:val="00346853"/>
    <w:rsid w:val="00350FFF"/>
    <w:rsid w:val="00361321"/>
    <w:rsid w:val="00365858"/>
    <w:rsid w:val="00367F37"/>
    <w:rsid w:val="00370959"/>
    <w:rsid w:val="00371012"/>
    <w:rsid w:val="00371D32"/>
    <w:rsid w:val="00382B15"/>
    <w:rsid w:val="0038769F"/>
    <w:rsid w:val="00392245"/>
    <w:rsid w:val="00394B9D"/>
    <w:rsid w:val="0039684C"/>
    <w:rsid w:val="003A0674"/>
    <w:rsid w:val="003A4AB0"/>
    <w:rsid w:val="003A55AD"/>
    <w:rsid w:val="003A792C"/>
    <w:rsid w:val="003B733C"/>
    <w:rsid w:val="003C7C05"/>
    <w:rsid w:val="003D03D6"/>
    <w:rsid w:val="003D1EEC"/>
    <w:rsid w:val="003E56F1"/>
    <w:rsid w:val="003E6721"/>
    <w:rsid w:val="003E7488"/>
    <w:rsid w:val="003E7C74"/>
    <w:rsid w:val="003F0C8E"/>
    <w:rsid w:val="003F2F12"/>
    <w:rsid w:val="003F3BA3"/>
    <w:rsid w:val="003F69F1"/>
    <w:rsid w:val="00400043"/>
    <w:rsid w:val="00401CF9"/>
    <w:rsid w:val="00404A5A"/>
    <w:rsid w:val="00405F46"/>
    <w:rsid w:val="00406213"/>
    <w:rsid w:val="00407226"/>
    <w:rsid w:val="00413AF9"/>
    <w:rsid w:val="00415071"/>
    <w:rsid w:val="00417195"/>
    <w:rsid w:val="0042119C"/>
    <w:rsid w:val="004275A9"/>
    <w:rsid w:val="00427ABB"/>
    <w:rsid w:val="004309E5"/>
    <w:rsid w:val="004412FF"/>
    <w:rsid w:val="00444741"/>
    <w:rsid w:val="00450B07"/>
    <w:rsid w:val="0045110C"/>
    <w:rsid w:val="00454118"/>
    <w:rsid w:val="0045616E"/>
    <w:rsid w:val="00464ACC"/>
    <w:rsid w:val="0047762C"/>
    <w:rsid w:val="0048138F"/>
    <w:rsid w:val="00481D00"/>
    <w:rsid w:val="0048533F"/>
    <w:rsid w:val="00485F79"/>
    <w:rsid w:val="00486130"/>
    <w:rsid w:val="00490773"/>
    <w:rsid w:val="00492228"/>
    <w:rsid w:val="00493979"/>
    <w:rsid w:val="004A04DF"/>
    <w:rsid w:val="004A139D"/>
    <w:rsid w:val="004A5E82"/>
    <w:rsid w:val="004B28DF"/>
    <w:rsid w:val="004C006E"/>
    <w:rsid w:val="004C0B52"/>
    <w:rsid w:val="004C4185"/>
    <w:rsid w:val="004C706C"/>
    <w:rsid w:val="004D072A"/>
    <w:rsid w:val="004D1D33"/>
    <w:rsid w:val="004E3F41"/>
    <w:rsid w:val="004E76FC"/>
    <w:rsid w:val="004F12EE"/>
    <w:rsid w:val="004F3117"/>
    <w:rsid w:val="004F4F9C"/>
    <w:rsid w:val="004F5F91"/>
    <w:rsid w:val="004F7079"/>
    <w:rsid w:val="00501C8A"/>
    <w:rsid w:val="00502B13"/>
    <w:rsid w:val="00503132"/>
    <w:rsid w:val="00503ABE"/>
    <w:rsid w:val="00512032"/>
    <w:rsid w:val="00515764"/>
    <w:rsid w:val="0051783E"/>
    <w:rsid w:val="005205C4"/>
    <w:rsid w:val="005229AB"/>
    <w:rsid w:val="0052560F"/>
    <w:rsid w:val="00526608"/>
    <w:rsid w:val="005345D5"/>
    <w:rsid w:val="005409B8"/>
    <w:rsid w:val="00540AEB"/>
    <w:rsid w:val="00544A2E"/>
    <w:rsid w:val="00546D56"/>
    <w:rsid w:val="00555394"/>
    <w:rsid w:val="0056218A"/>
    <w:rsid w:val="00564304"/>
    <w:rsid w:val="00565026"/>
    <w:rsid w:val="00577A44"/>
    <w:rsid w:val="005870ED"/>
    <w:rsid w:val="00587AE4"/>
    <w:rsid w:val="00590BE9"/>
    <w:rsid w:val="005A0B3C"/>
    <w:rsid w:val="005A5CD0"/>
    <w:rsid w:val="005A5DC8"/>
    <w:rsid w:val="005B0F1D"/>
    <w:rsid w:val="005B3836"/>
    <w:rsid w:val="005B4B60"/>
    <w:rsid w:val="005D4930"/>
    <w:rsid w:val="005D5DCB"/>
    <w:rsid w:val="005D69C6"/>
    <w:rsid w:val="005D6A1F"/>
    <w:rsid w:val="005D7818"/>
    <w:rsid w:val="005E3AF8"/>
    <w:rsid w:val="005E478D"/>
    <w:rsid w:val="005E4D54"/>
    <w:rsid w:val="005E5F2E"/>
    <w:rsid w:val="005F0878"/>
    <w:rsid w:val="005F1F40"/>
    <w:rsid w:val="006031EB"/>
    <w:rsid w:val="00605841"/>
    <w:rsid w:val="00606172"/>
    <w:rsid w:val="00607E34"/>
    <w:rsid w:val="00612702"/>
    <w:rsid w:val="00613B1A"/>
    <w:rsid w:val="00614876"/>
    <w:rsid w:val="00627843"/>
    <w:rsid w:val="00631491"/>
    <w:rsid w:val="00640850"/>
    <w:rsid w:val="00640BCD"/>
    <w:rsid w:val="00642C77"/>
    <w:rsid w:val="0064414C"/>
    <w:rsid w:val="006511C3"/>
    <w:rsid w:val="0066039B"/>
    <w:rsid w:val="0066297A"/>
    <w:rsid w:val="006667E7"/>
    <w:rsid w:val="006742C9"/>
    <w:rsid w:val="00691291"/>
    <w:rsid w:val="00691D52"/>
    <w:rsid w:val="00696C84"/>
    <w:rsid w:val="00697550"/>
    <w:rsid w:val="006A0299"/>
    <w:rsid w:val="006A1DC6"/>
    <w:rsid w:val="006A51AB"/>
    <w:rsid w:val="006A75BE"/>
    <w:rsid w:val="006B1B82"/>
    <w:rsid w:val="006B2865"/>
    <w:rsid w:val="006C06A5"/>
    <w:rsid w:val="006C6895"/>
    <w:rsid w:val="006C699C"/>
    <w:rsid w:val="006C7550"/>
    <w:rsid w:val="006D0241"/>
    <w:rsid w:val="006D43F0"/>
    <w:rsid w:val="006D48F1"/>
    <w:rsid w:val="006D7618"/>
    <w:rsid w:val="006E08C4"/>
    <w:rsid w:val="006E3EB3"/>
    <w:rsid w:val="006E4FA1"/>
    <w:rsid w:val="006F15D5"/>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064B"/>
    <w:rsid w:val="00747457"/>
    <w:rsid w:val="007519A8"/>
    <w:rsid w:val="00751B64"/>
    <w:rsid w:val="00751FC6"/>
    <w:rsid w:val="00752F8D"/>
    <w:rsid w:val="00753485"/>
    <w:rsid w:val="00754971"/>
    <w:rsid w:val="00757E1F"/>
    <w:rsid w:val="00757F88"/>
    <w:rsid w:val="00761CC4"/>
    <w:rsid w:val="00763835"/>
    <w:rsid w:val="00764F81"/>
    <w:rsid w:val="00766259"/>
    <w:rsid w:val="00772925"/>
    <w:rsid w:val="00777751"/>
    <w:rsid w:val="007803C4"/>
    <w:rsid w:val="007819F7"/>
    <w:rsid w:val="00782664"/>
    <w:rsid w:val="00790E2D"/>
    <w:rsid w:val="00791F62"/>
    <w:rsid w:val="0079235C"/>
    <w:rsid w:val="00792997"/>
    <w:rsid w:val="007957B4"/>
    <w:rsid w:val="00796395"/>
    <w:rsid w:val="007B0C64"/>
    <w:rsid w:val="007B6BE3"/>
    <w:rsid w:val="007B6D79"/>
    <w:rsid w:val="007C1871"/>
    <w:rsid w:val="007C6446"/>
    <w:rsid w:val="007D57F7"/>
    <w:rsid w:val="007D5A3C"/>
    <w:rsid w:val="007E398F"/>
    <w:rsid w:val="007F38DF"/>
    <w:rsid w:val="007F7D6A"/>
    <w:rsid w:val="008016DE"/>
    <w:rsid w:val="00802E85"/>
    <w:rsid w:val="008032B3"/>
    <w:rsid w:val="0080458A"/>
    <w:rsid w:val="0080708D"/>
    <w:rsid w:val="0081355F"/>
    <w:rsid w:val="00821597"/>
    <w:rsid w:val="00822108"/>
    <w:rsid w:val="00826980"/>
    <w:rsid w:val="00836289"/>
    <w:rsid w:val="008436BE"/>
    <w:rsid w:val="0085169E"/>
    <w:rsid w:val="00852E41"/>
    <w:rsid w:val="00853C5B"/>
    <w:rsid w:val="00854BD9"/>
    <w:rsid w:val="00864EB6"/>
    <w:rsid w:val="00874A36"/>
    <w:rsid w:val="00874F42"/>
    <w:rsid w:val="008817C7"/>
    <w:rsid w:val="008858F2"/>
    <w:rsid w:val="00891C34"/>
    <w:rsid w:val="00894F61"/>
    <w:rsid w:val="008A1BD8"/>
    <w:rsid w:val="008B0A68"/>
    <w:rsid w:val="008C5E79"/>
    <w:rsid w:val="008D3F92"/>
    <w:rsid w:val="008D6130"/>
    <w:rsid w:val="008E02D6"/>
    <w:rsid w:val="008E14F8"/>
    <w:rsid w:val="008E7C40"/>
    <w:rsid w:val="008F3D49"/>
    <w:rsid w:val="008F6555"/>
    <w:rsid w:val="008F7A81"/>
    <w:rsid w:val="008F7FA6"/>
    <w:rsid w:val="009025D0"/>
    <w:rsid w:val="00916F7E"/>
    <w:rsid w:val="00922004"/>
    <w:rsid w:val="00922EA9"/>
    <w:rsid w:val="00924BF6"/>
    <w:rsid w:val="00925BA2"/>
    <w:rsid w:val="00931B27"/>
    <w:rsid w:val="00955A7A"/>
    <w:rsid w:val="009647C2"/>
    <w:rsid w:val="00966B1A"/>
    <w:rsid w:val="00970169"/>
    <w:rsid w:val="0097381F"/>
    <w:rsid w:val="00985F99"/>
    <w:rsid w:val="0099216C"/>
    <w:rsid w:val="00992309"/>
    <w:rsid w:val="009924A2"/>
    <w:rsid w:val="0099334A"/>
    <w:rsid w:val="009A2E0B"/>
    <w:rsid w:val="009B0E94"/>
    <w:rsid w:val="009B1077"/>
    <w:rsid w:val="009B3715"/>
    <w:rsid w:val="009B4578"/>
    <w:rsid w:val="009C29B1"/>
    <w:rsid w:val="009C5C69"/>
    <w:rsid w:val="009C7E2D"/>
    <w:rsid w:val="009D0264"/>
    <w:rsid w:val="009E0ED1"/>
    <w:rsid w:val="009E1588"/>
    <w:rsid w:val="009E2394"/>
    <w:rsid w:val="009E35D4"/>
    <w:rsid w:val="009E366C"/>
    <w:rsid w:val="009E671F"/>
    <w:rsid w:val="009F0B55"/>
    <w:rsid w:val="009F21B4"/>
    <w:rsid w:val="009F259B"/>
    <w:rsid w:val="00A01ADA"/>
    <w:rsid w:val="00A01B2A"/>
    <w:rsid w:val="00A1024F"/>
    <w:rsid w:val="00A1136B"/>
    <w:rsid w:val="00A14163"/>
    <w:rsid w:val="00A15738"/>
    <w:rsid w:val="00A16DDC"/>
    <w:rsid w:val="00A16E0F"/>
    <w:rsid w:val="00A203A3"/>
    <w:rsid w:val="00A21EAA"/>
    <w:rsid w:val="00A224CE"/>
    <w:rsid w:val="00A2317B"/>
    <w:rsid w:val="00A23769"/>
    <w:rsid w:val="00A3537F"/>
    <w:rsid w:val="00A367BE"/>
    <w:rsid w:val="00A37297"/>
    <w:rsid w:val="00A4513D"/>
    <w:rsid w:val="00A4529B"/>
    <w:rsid w:val="00A4598C"/>
    <w:rsid w:val="00A46BB3"/>
    <w:rsid w:val="00A471E1"/>
    <w:rsid w:val="00A47C0E"/>
    <w:rsid w:val="00A5367D"/>
    <w:rsid w:val="00A53733"/>
    <w:rsid w:val="00A610C4"/>
    <w:rsid w:val="00A63C1A"/>
    <w:rsid w:val="00A649C6"/>
    <w:rsid w:val="00A66EBA"/>
    <w:rsid w:val="00A73C4F"/>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7057"/>
    <w:rsid w:val="00AC7427"/>
    <w:rsid w:val="00AD3EDE"/>
    <w:rsid w:val="00AD586A"/>
    <w:rsid w:val="00AD7DB9"/>
    <w:rsid w:val="00AE122D"/>
    <w:rsid w:val="00B01362"/>
    <w:rsid w:val="00B022BA"/>
    <w:rsid w:val="00B066B3"/>
    <w:rsid w:val="00B10490"/>
    <w:rsid w:val="00B14A54"/>
    <w:rsid w:val="00B14E3B"/>
    <w:rsid w:val="00B153A4"/>
    <w:rsid w:val="00B15F98"/>
    <w:rsid w:val="00B22D5A"/>
    <w:rsid w:val="00B2407C"/>
    <w:rsid w:val="00B24846"/>
    <w:rsid w:val="00B255B8"/>
    <w:rsid w:val="00B3062A"/>
    <w:rsid w:val="00B3145C"/>
    <w:rsid w:val="00B3382D"/>
    <w:rsid w:val="00B43CF9"/>
    <w:rsid w:val="00B511D0"/>
    <w:rsid w:val="00B53AC7"/>
    <w:rsid w:val="00B54E05"/>
    <w:rsid w:val="00B609FD"/>
    <w:rsid w:val="00B62369"/>
    <w:rsid w:val="00B646FE"/>
    <w:rsid w:val="00B6704C"/>
    <w:rsid w:val="00B72030"/>
    <w:rsid w:val="00B730A3"/>
    <w:rsid w:val="00B77110"/>
    <w:rsid w:val="00B849A7"/>
    <w:rsid w:val="00B92EC6"/>
    <w:rsid w:val="00B97834"/>
    <w:rsid w:val="00BA0AFE"/>
    <w:rsid w:val="00BA10E2"/>
    <w:rsid w:val="00BA193D"/>
    <w:rsid w:val="00BB028A"/>
    <w:rsid w:val="00BB2895"/>
    <w:rsid w:val="00BB295B"/>
    <w:rsid w:val="00BC544C"/>
    <w:rsid w:val="00BC65B5"/>
    <w:rsid w:val="00BD010E"/>
    <w:rsid w:val="00BD063D"/>
    <w:rsid w:val="00BD0ED5"/>
    <w:rsid w:val="00BD20EC"/>
    <w:rsid w:val="00BD39F9"/>
    <w:rsid w:val="00BD3FDC"/>
    <w:rsid w:val="00BE1004"/>
    <w:rsid w:val="00BE5D5F"/>
    <w:rsid w:val="00BF3A49"/>
    <w:rsid w:val="00BF5664"/>
    <w:rsid w:val="00C00EF8"/>
    <w:rsid w:val="00C02755"/>
    <w:rsid w:val="00C07DFC"/>
    <w:rsid w:val="00C13EC7"/>
    <w:rsid w:val="00C23AEA"/>
    <w:rsid w:val="00C274FD"/>
    <w:rsid w:val="00C318E8"/>
    <w:rsid w:val="00C32328"/>
    <w:rsid w:val="00C3588A"/>
    <w:rsid w:val="00C364A1"/>
    <w:rsid w:val="00C37ED9"/>
    <w:rsid w:val="00C43752"/>
    <w:rsid w:val="00C43C75"/>
    <w:rsid w:val="00C4519F"/>
    <w:rsid w:val="00C471B9"/>
    <w:rsid w:val="00C5107E"/>
    <w:rsid w:val="00C53B27"/>
    <w:rsid w:val="00C54171"/>
    <w:rsid w:val="00C62AD8"/>
    <w:rsid w:val="00C65620"/>
    <w:rsid w:val="00C662A7"/>
    <w:rsid w:val="00C6668A"/>
    <w:rsid w:val="00C77345"/>
    <w:rsid w:val="00C81167"/>
    <w:rsid w:val="00C8141B"/>
    <w:rsid w:val="00C873DF"/>
    <w:rsid w:val="00C8752F"/>
    <w:rsid w:val="00C90D53"/>
    <w:rsid w:val="00C9766E"/>
    <w:rsid w:val="00C978D3"/>
    <w:rsid w:val="00CA7D4A"/>
    <w:rsid w:val="00CA7D7A"/>
    <w:rsid w:val="00CB1FA6"/>
    <w:rsid w:val="00CB332C"/>
    <w:rsid w:val="00CB397E"/>
    <w:rsid w:val="00CB74BC"/>
    <w:rsid w:val="00CE0896"/>
    <w:rsid w:val="00CF0D1E"/>
    <w:rsid w:val="00CF2F2E"/>
    <w:rsid w:val="00D0030A"/>
    <w:rsid w:val="00D11D0F"/>
    <w:rsid w:val="00D140F9"/>
    <w:rsid w:val="00D17D28"/>
    <w:rsid w:val="00D24DFD"/>
    <w:rsid w:val="00D2790C"/>
    <w:rsid w:val="00D33573"/>
    <w:rsid w:val="00D4125F"/>
    <w:rsid w:val="00D42059"/>
    <w:rsid w:val="00D429AB"/>
    <w:rsid w:val="00D541FA"/>
    <w:rsid w:val="00D5545C"/>
    <w:rsid w:val="00D601CB"/>
    <w:rsid w:val="00D65D70"/>
    <w:rsid w:val="00D77959"/>
    <w:rsid w:val="00D92A41"/>
    <w:rsid w:val="00D9645A"/>
    <w:rsid w:val="00DA06B8"/>
    <w:rsid w:val="00DA1A69"/>
    <w:rsid w:val="00DA1AEB"/>
    <w:rsid w:val="00DA483A"/>
    <w:rsid w:val="00DA5943"/>
    <w:rsid w:val="00DA76A5"/>
    <w:rsid w:val="00DB31C6"/>
    <w:rsid w:val="00DB4E30"/>
    <w:rsid w:val="00DB7704"/>
    <w:rsid w:val="00DC1DB7"/>
    <w:rsid w:val="00DC58EF"/>
    <w:rsid w:val="00DD47E2"/>
    <w:rsid w:val="00DD5341"/>
    <w:rsid w:val="00DE148F"/>
    <w:rsid w:val="00DE3715"/>
    <w:rsid w:val="00DE5DA3"/>
    <w:rsid w:val="00DE7634"/>
    <w:rsid w:val="00E01C29"/>
    <w:rsid w:val="00E04EC2"/>
    <w:rsid w:val="00E12CC2"/>
    <w:rsid w:val="00E13082"/>
    <w:rsid w:val="00E13855"/>
    <w:rsid w:val="00E16707"/>
    <w:rsid w:val="00E2169A"/>
    <w:rsid w:val="00E3376C"/>
    <w:rsid w:val="00E36E7E"/>
    <w:rsid w:val="00E37F4C"/>
    <w:rsid w:val="00E40309"/>
    <w:rsid w:val="00E44E3E"/>
    <w:rsid w:val="00E44F29"/>
    <w:rsid w:val="00E477E1"/>
    <w:rsid w:val="00E525F7"/>
    <w:rsid w:val="00E5774C"/>
    <w:rsid w:val="00E64C46"/>
    <w:rsid w:val="00E651F5"/>
    <w:rsid w:val="00E67122"/>
    <w:rsid w:val="00E765B1"/>
    <w:rsid w:val="00E775F6"/>
    <w:rsid w:val="00E816AB"/>
    <w:rsid w:val="00E95A44"/>
    <w:rsid w:val="00E95B83"/>
    <w:rsid w:val="00EA0768"/>
    <w:rsid w:val="00EA2E6E"/>
    <w:rsid w:val="00EB0B02"/>
    <w:rsid w:val="00EC0467"/>
    <w:rsid w:val="00EC13E3"/>
    <w:rsid w:val="00ED3301"/>
    <w:rsid w:val="00ED4140"/>
    <w:rsid w:val="00ED4AF7"/>
    <w:rsid w:val="00EE3CD7"/>
    <w:rsid w:val="00EE598E"/>
    <w:rsid w:val="00EF50B6"/>
    <w:rsid w:val="00EF609C"/>
    <w:rsid w:val="00F0740A"/>
    <w:rsid w:val="00F106D5"/>
    <w:rsid w:val="00F1162B"/>
    <w:rsid w:val="00F1204C"/>
    <w:rsid w:val="00F14755"/>
    <w:rsid w:val="00F2031C"/>
    <w:rsid w:val="00F226B7"/>
    <w:rsid w:val="00F25A4D"/>
    <w:rsid w:val="00F267EC"/>
    <w:rsid w:val="00F27630"/>
    <w:rsid w:val="00F30097"/>
    <w:rsid w:val="00F34432"/>
    <w:rsid w:val="00F37249"/>
    <w:rsid w:val="00F44575"/>
    <w:rsid w:val="00F44C1F"/>
    <w:rsid w:val="00F4557B"/>
    <w:rsid w:val="00F46187"/>
    <w:rsid w:val="00F465A0"/>
    <w:rsid w:val="00F5284E"/>
    <w:rsid w:val="00F57302"/>
    <w:rsid w:val="00F61EF7"/>
    <w:rsid w:val="00F70BB8"/>
    <w:rsid w:val="00F81782"/>
    <w:rsid w:val="00F81DD3"/>
    <w:rsid w:val="00F835CF"/>
    <w:rsid w:val="00F849B0"/>
    <w:rsid w:val="00FA0D09"/>
    <w:rsid w:val="00FA163D"/>
    <w:rsid w:val="00FA1644"/>
    <w:rsid w:val="00FA49A3"/>
    <w:rsid w:val="00FA52F3"/>
    <w:rsid w:val="00FA5FFF"/>
    <w:rsid w:val="00FB7E31"/>
    <w:rsid w:val="00FC0B05"/>
    <w:rsid w:val="00FC11F9"/>
    <w:rsid w:val="00FC2DDD"/>
    <w:rsid w:val="00FC4047"/>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A735B"/>
  <w15:docId w15:val="{AFE9A3AC-F7B7-4CEC-A44F-3D89B38D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233AD6"/>
    <w:pPr>
      <w:pBdr>
        <w:top w:val="single" w:sz="24" w:space="0" w:color="C00000"/>
        <w:left w:val="single" w:sz="24" w:space="0" w:color="C00000"/>
        <w:bottom w:val="single" w:sz="24" w:space="0" w:color="C00000"/>
        <w:right w:val="single" w:sz="24" w:space="0" w:color="C00000"/>
      </w:pBdr>
      <w:shd w:val="clear" w:color="auto" w:fill="C00000"/>
      <w:jc w:val="center"/>
      <w:outlineLvl w:val="0"/>
    </w:pPr>
    <w:rPr>
      <w:b/>
      <w:bCs/>
      <w:caps/>
      <w:color w:val="FFFFFF"/>
      <w:spacing w:val="15"/>
      <w:sz w:val="36"/>
      <w:szCs w:val="22"/>
    </w:rPr>
  </w:style>
  <w:style w:type="paragraph" w:styleId="Heading2">
    <w:name w:val="heading 2"/>
    <w:basedOn w:val="Normal"/>
    <w:next w:val="Normal"/>
    <w:link w:val="Heading2Char"/>
    <w:uiPriority w:val="9"/>
    <w:unhideWhenUsed/>
    <w:qFormat/>
    <w:rsid w:val="00233AD6"/>
    <w:pPr>
      <w:pBdr>
        <w:top w:val="single" w:sz="24" w:space="0" w:color="F5DFD3"/>
        <w:left w:val="single" w:sz="24" w:space="0" w:color="F5DFD3"/>
        <w:bottom w:val="single" w:sz="24" w:space="0" w:color="F5DFD3"/>
        <w:right w:val="single" w:sz="24" w:space="0" w:color="F5DFD3"/>
      </w:pBdr>
      <w:shd w:val="clear" w:color="auto" w:fill="F5DFD3"/>
      <w:spacing w:before="600" w:after="300"/>
      <w:outlineLvl w:val="1"/>
    </w:pPr>
    <w:rPr>
      <w:caps/>
      <w:spacing w:val="15"/>
      <w:sz w:val="28"/>
      <w:szCs w:val="22"/>
    </w:rPr>
  </w:style>
  <w:style w:type="paragraph" w:styleId="Heading3">
    <w:name w:val="heading 3"/>
    <w:basedOn w:val="Normal"/>
    <w:next w:val="Normal"/>
    <w:link w:val="Heading3Char"/>
    <w:uiPriority w:val="9"/>
    <w:unhideWhenUsed/>
    <w:qFormat/>
    <w:rsid w:val="00233AD6"/>
    <w:pPr>
      <w:numPr>
        <w:numId w:val="6"/>
      </w:numPr>
      <w:pBdr>
        <w:top w:val="single" w:sz="6" w:space="2" w:color="C00000"/>
        <w:left w:val="single" w:sz="6" w:space="2" w:color="C00000"/>
      </w:pBdr>
      <w:tabs>
        <w:tab w:val="left" w:pos="1134"/>
      </w:tabs>
      <w:spacing w:before="480"/>
      <w:outlineLvl w:val="2"/>
    </w:pPr>
    <w:rPr>
      <w:b/>
      <w:caps/>
      <w:color w:val="000000"/>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233AD6"/>
    <w:rPr>
      <w:b/>
      <w:bCs/>
      <w:caps/>
      <w:color w:val="FFFFFF"/>
      <w:spacing w:val="15"/>
      <w:sz w:val="36"/>
      <w:szCs w:val="22"/>
      <w:shd w:val="clear" w:color="auto" w:fill="C00000"/>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233AD6"/>
    <w:rPr>
      <w:caps/>
      <w:spacing w:val="15"/>
      <w:sz w:val="28"/>
      <w:szCs w:val="22"/>
      <w:shd w:val="clear" w:color="auto" w:fill="F5DFD3"/>
      <w:lang w:eastAsia="en-US" w:bidi="en-US"/>
    </w:rPr>
  </w:style>
  <w:style w:type="character" w:customStyle="1" w:styleId="Heading3Char">
    <w:name w:val="Heading 3 Char"/>
    <w:basedOn w:val="DefaultParagraphFont"/>
    <w:link w:val="Heading3"/>
    <w:uiPriority w:val="9"/>
    <w:rsid w:val="00233AD6"/>
    <w:rPr>
      <w:b/>
      <w:caps/>
      <w:color w:val="000000"/>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semiHidden/>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99"/>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6"/>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6"/>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6"/>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6"/>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6"/>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7"/>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9"/>
      </w:numPr>
    </w:pPr>
  </w:style>
  <w:style w:type="character" w:customStyle="1" w:styleId="VraagnietcursiefChar">
    <w:name w:val="Vraag niet cursief Char"/>
    <w:basedOn w:val="VraagChar"/>
    <w:link w:val="Vraagnietcursief"/>
    <w:rsid w:val="00627843"/>
    <w:rPr>
      <w:i/>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character" w:customStyle="1" w:styleId="FootnoteTextChar">
    <w:name w:val="Footnote Text Char"/>
    <w:basedOn w:val="DefaultParagraphFont"/>
    <w:link w:val="FootnoteText"/>
    <w:semiHidden/>
    <w:rsid w:val="0066039B"/>
    <w:rPr>
      <w:rFonts w:ascii="Times New Roman" w:hAnsi="Times New Roman"/>
      <w:sz w:val="22"/>
      <w:lang w:eastAsia="en-US" w:bidi="en-US"/>
    </w:rPr>
  </w:style>
  <w:style w:type="paragraph" w:customStyle="1" w:styleId="Default">
    <w:name w:val="Default"/>
    <w:rsid w:val="008032B3"/>
    <w:pPr>
      <w:autoSpaceDE w:val="0"/>
      <w:autoSpaceDN w:val="0"/>
      <w:adjustRightInd w:val="0"/>
    </w:pPr>
    <w:rPr>
      <w:rFonts w:ascii="Wingdings" w:hAnsi="Wingdings" w:cs="Wingding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464280073">
      <w:bodyDiv w:val="1"/>
      <w:marLeft w:val="0"/>
      <w:marRight w:val="0"/>
      <w:marTop w:val="0"/>
      <w:marBottom w:val="0"/>
      <w:divBdr>
        <w:top w:val="none" w:sz="0" w:space="0" w:color="auto"/>
        <w:left w:val="none" w:sz="0" w:space="0" w:color="auto"/>
        <w:bottom w:val="none" w:sz="0" w:space="0" w:color="auto"/>
        <w:right w:val="none" w:sz="0" w:space="0" w:color="auto"/>
      </w:divBdr>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97268294">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513E-DF57-4E9D-8F07-B070B114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4555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Cloe Petitembert - Century 21 Benelux</cp:lastModifiedBy>
  <cp:revision>6</cp:revision>
  <cp:lastPrinted>2016-06-21T09:47:00Z</cp:lastPrinted>
  <dcterms:created xsi:type="dcterms:W3CDTF">2019-01-02T15:07:00Z</dcterms:created>
  <dcterms:modified xsi:type="dcterms:W3CDTF">2023-05-11T14:58:00Z</dcterms:modified>
</cp:coreProperties>
</file>