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D6B0" w14:textId="77777777" w:rsidR="00F92646" w:rsidRPr="005C119E" w:rsidRDefault="005C119E" w:rsidP="003351C7">
      <w:pPr>
        <w:tabs>
          <w:tab w:val="left" w:pos="2160"/>
        </w:tabs>
        <w:spacing w:line="276" w:lineRule="auto"/>
        <w:rPr>
          <w:szCs w:val="21"/>
          <w:lang w:val="nl-BE"/>
        </w:rPr>
      </w:pPr>
      <w:r>
        <w:rPr>
          <w:noProof/>
          <w:szCs w:val="21"/>
          <w:lang w:val="nl-BE" w:eastAsia="nl-BE"/>
        </w:rPr>
        <mc:AlternateContent>
          <mc:Choice Requires="wps">
            <w:drawing>
              <wp:anchor distT="0" distB="0" distL="114300" distR="114300" simplePos="0" relativeHeight="251661312" behindDoc="0" locked="0" layoutInCell="1" allowOverlap="1" wp14:anchorId="7EBD0EAD" wp14:editId="35E8F530">
                <wp:simplePos x="0" y="0"/>
                <wp:positionH relativeFrom="column">
                  <wp:posOffset>-172615</wp:posOffset>
                </wp:positionH>
                <wp:positionV relativeFrom="paragraph">
                  <wp:posOffset>48895</wp:posOffset>
                </wp:positionV>
                <wp:extent cx="3053751" cy="284671"/>
                <wp:effectExtent l="0" t="0" r="0" b="1270"/>
                <wp:wrapNone/>
                <wp:docPr id="1" name="Tekstvak 1"/>
                <wp:cNvGraphicFramePr/>
                <a:graphic xmlns:a="http://schemas.openxmlformats.org/drawingml/2006/main">
                  <a:graphicData uri="http://schemas.microsoft.com/office/word/2010/wordprocessingShape">
                    <wps:wsp>
                      <wps:cNvSpPr txBox="1"/>
                      <wps:spPr>
                        <a:xfrm>
                          <a:off x="0" y="0"/>
                          <a:ext cx="3053751"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FF6AC" w14:textId="77777777" w:rsidR="00A247E8" w:rsidRPr="005C119E" w:rsidRDefault="00A247E8" w:rsidP="005C119E">
                            <w:pPr>
                              <w:ind w:left="142"/>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D0EAD" id="_x0000_t202" coordsize="21600,21600" o:spt="202" path="m,l,21600r21600,l21600,xe">
                <v:stroke joinstyle="miter"/>
                <v:path gradientshapeok="t" o:connecttype="rect"/>
              </v:shapetype>
              <v:shape id="Tekstvak 1" o:spid="_x0000_s1026" type="#_x0000_t202" style="position:absolute;left:0;text-align:left;margin-left:-13.6pt;margin-top:3.85pt;width:240.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" fillcolor="white [3201]" stroked="f" strokeweight=".5pt">
                <v:textbox>
                  <w:txbxContent>
                    <w:p w14:paraId="22FFF6AC" w14:textId="77777777" w:rsidR="00A247E8" w:rsidRPr="005C119E" w:rsidRDefault="00A247E8" w:rsidP="005C119E">
                      <w:pPr>
                        <w:ind w:left="142"/>
                        <w:jc w:val="left"/>
                        <w:rPr>
                          <w:sz w:val="16"/>
                          <w:szCs w:val="16"/>
                        </w:rPr>
                      </w:pPr>
                    </w:p>
                  </w:txbxContent>
                </v:textbox>
              </v:shape>
            </w:pict>
          </mc:Fallback>
        </mc:AlternateContent>
      </w:r>
    </w:p>
    <w:p w14:paraId="7264088F" w14:textId="77777777" w:rsidR="005C119E" w:rsidRDefault="005C119E" w:rsidP="003351C7">
      <w:pPr>
        <w:spacing w:line="276" w:lineRule="auto"/>
        <w:jc w:val="center"/>
        <w:rPr>
          <w:b/>
          <w:szCs w:val="21"/>
          <w:lang w:val="nl-BE"/>
        </w:rPr>
      </w:pPr>
    </w:p>
    <w:tbl>
      <w:tblPr>
        <w:tblStyle w:val="TableGrid"/>
        <w:tblW w:w="9071" w:type="dxa"/>
        <w:jc w:val="right"/>
        <w:tblBorders>
          <w:top w:val="single" w:sz="4" w:space="0" w:color="C0AF82"/>
          <w:left w:val="single" w:sz="4" w:space="0" w:color="C0AF82"/>
          <w:bottom w:val="single" w:sz="4" w:space="0" w:color="C0AF82"/>
          <w:right w:val="single" w:sz="4" w:space="0" w:color="C0AF82"/>
          <w:insideH w:val="single" w:sz="4" w:space="0" w:color="C0AF82"/>
          <w:insideV w:val="single" w:sz="4" w:space="0" w:color="C0AF82"/>
        </w:tblBorders>
        <w:tblLook w:val="04A0" w:firstRow="1" w:lastRow="0" w:firstColumn="1" w:lastColumn="0" w:noHBand="0" w:noVBand="1"/>
      </w:tblPr>
      <w:tblGrid>
        <w:gridCol w:w="9071"/>
      </w:tblGrid>
      <w:tr w:rsidR="00E039D5" w:rsidRPr="005C119E" w14:paraId="09C901AD" w14:textId="77777777" w:rsidTr="00435C1F">
        <w:trPr>
          <w:trHeight w:val="1474"/>
          <w:jc w:val="right"/>
        </w:trPr>
        <w:tc>
          <w:tcPr>
            <w:tcW w:w="9071" w:type="dxa"/>
            <w:shd w:val="clear" w:color="auto" w:fill="C0AF82"/>
            <w:vAlign w:val="center"/>
          </w:tcPr>
          <w:p w14:paraId="02A94213" w14:textId="77777777" w:rsidR="00E039D5" w:rsidRDefault="00780945" w:rsidP="003351C7">
            <w:pPr>
              <w:spacing w:line="276" w:lineRule="auto"/>
              <w:jc w:val="center"/>
              <w:rPr>
                <w:b/>
                <w:szCs w:val="21"/>
              </w:rPr>
            </w:pPr>
            <w:r>
              <w:rPr>
                <w:b/>
                <w:szCs w:val="21"/>
              </w:rPr>
              <w:t>PRIVACY BELEID</w:t>
            </w:r>
          </w:p>
          <w:p w14:paraId="32588A93" w14:textId="77777777" w:rsidR="003C15AF" w:rsidRPr="005C119E" w:rsidRDefault="003C15AF" w:rsidP="00780945">
            <w:pPr>
              <w:spacing w:line="276" w:lineRule="auto"/>
              <w:jc w:val="center"/>
              <w:rPr>
                <w:b/>
                <w:szCs w:val="21"/>
              </w:rPr>
            </w:pPr>
          </w:p>
        </w:tc>
      </w:tr>
    </w:tbl>
    <w:p w14:paraId="7F51ECE9" w14:textId="77777777" w:rsidR="00E039D5" w:rsidRPr="005C119E" w:rsidRDefault="00E039D5" w:rsidP="003351C7">
      <w:pPr>
        <w:spacing w:line="276" w:lineRule="auto"/>
        <w:rPr>
          <w:szCs w:val="21"/>
          <w:lang w:val="nl-BE"/>
        </w:rPr>
      </w:pPr>
    </w:p>
    <w:p w14:paraId="04FAA727" w14:textId="77777777" w:rsidR="00EF3628" w:rsidRDefault="00EF3628" w:rsidP="003351C7">
      <w:pPr>
        <w:spacing w:line="276" w:lineRule="auto"/>
        <w:rPr>
          <w:szCs w:val="21"/>
        </w:rPr>
      </w:pPr>
    </w:p>
    <w:p w14:paraId="1EEB2410" w14:textId="77777777" w:rsidR="00EF3628" w:rsidRPr="005C119E" w:rsidRDefault="00EF3628" w:rsidP="003351C7">
      <w:pPr>
        <w:spacing w:line="276" w:lineRule="auto"/>
        <w:rPr>
          <w:szCs w:val="21"/>
        </w:rPr>
      </w:pPr>
    </w:p>
    <w:p w14:paraId="3DD349B0" w14:textId="77777777" w:rsidR="00E039D5" w:rsidRPr="005C119E" w:rsidRDefault="009040DB" w:rsidP="003351C7">
      <w:pPr>
        <w:spacing w:line="276" w:lineRule="auto"/>
        <w:jc w:val="center"/>
        <w:rPr>
          <w:szCs w:val="21"/>
          <w:lang w:val="nl-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6DBEB08A" w14:textId="77777777" w:rsidR="00EF3628" w:rsidRPr="005C119E" w:rsidRDefault="00EF3628" w:rsidP="003351C7">
      <w:pPr>
        <w:spacing w:line="276" w:lineRule="auto"/>
        <w:rPr>
          <w:szCs w:val="21"/>
        </w:rPr>
      </w:pPr>
    </w:p>
    <w:p w14:paraId="47878289" w14:textId="77777777" w:rsidR="00FD28A5" w:rsidRPr="005C119E" w:rsidRDefault="003C15AF" w:rsidP="003351C7">
      <w:pPr>
        <w:spacing w:line="276" w:lineRule="auto"/>
        <w:rPr>
          <w:szCs w:val="21"/>
        </w:rPr>
      </w:pPr>
      <w:r>
        <w:rPr>
          <w:szCs w:val="21"/>
        </w:rPr>
        <w:t>D</w:t>
      </w:r>
      <w:r w:rsidR="00857D7E">
        <w:rPr>
          <w:szCs w:val="21"/>
        </w:rPr>
        <w:t>it privacy beleid</w:t>
      </w:r>
      <w:r>
        <w:rPr>
          <w:szCs w:val="21"/>
        </w:rPr>
        <w:t xml:space="preserve"> </w:t>
      </w:r>
      <w:r w:rsidR="00FD28A5" w:rsidRPr="005C119E">
        <w:rPr>
          <w:szCs w:val="21"/>
        </w:rPr>
        <w:t xml:space="preserve">is als volgt opgebouwd: </w:t>
      </w:r>
    </w:p>
    <w:p w14:paraId="34A7AAE5" w14:textId="77777777" w:rsidR="00FA6E46" w:rsidRPr="005C119E" w:rsidRDefault="00FA6E46" w:rsidP="003351C7">
      <w:pPr>
        <w:spacing w:line="276" w:lineRule="auto"/>
        <w:rPr>
          <w:szCs w:val="21"/>
        </w:rPr>
      </w:pPr>
    </w:p>
    <w:p w14:paraId="1F53E6F7" w14:textId="6D8EC7D3" w:rsidR="00A247E8" w:rsidRDefault="00116D1D">
      <w:pPr>
        <w:pStyle w:val="TOC1"/>
        <w:rPr>
          <w:rFonts w:asciiTheme="minorHAnsi" w:eastAsiaTheme="minorEastAsia" w:hAnsiTheme="minorHAnsi" w:cstheme="minorBidi"/>
          <w:sz w:val="22"/>
          <w:lang w:val="nl-BE" w:eastAsia="nl-BE"/>
        </w:rPr>
      </w:pPr>
      <w:r w:rsidRPr="005C119E">
        <w:rPr>
          <w:szCs w:val="21"/>
        </w:rPr>
        <w:fldChar w:fldCharType="begin"/>
      </w:r>
      <w:r w:rsidRPr="005C119E">
        <w:rPr>
          <w:szCs w:val="21"/>
        </w:rPr>
        <w:instrText xml:space="preserve"> TOC \o "1-7" \h \z \u </w:instrText>
      </w:r>
      <w:r w:rsidRPr="005C119E">
        <w:rPr>
          <w:szCs w:val="21"/>
        </w:rPr>
        <w:fldChar w:fldCharType="separate"/>
      </w:r>
      <w:hyperlink w:anchor="_Toc510796652" w:history="1">
        <w:r w:rsidR="00A247E8" w:rsidRPr="00BA7A48">
          <w:rPr>
            <w:rStyle w:val="Hyperlink"/>
          </w:rPr>
          <w:t>I.</w:t>
        </w:r>
        <w:r w:rsidR="00A247E8">
          <w:rPr>
            <w:rFonts w:asciiTheme="minorHAnsi" w:eastAsiaTheme="minorEastAsia" w:hAnsiTheme="minorHAnsi" w:cstheme="minorBidi"/>
            <w:sz w:val="22"/>
            <w:lang w:val="nl-BE" w:eastAsia="nl-BE"/>
          </w:rPr>
          <w:tab/>
        </w:r>
        <w:r w:rsidR="00A247E8" w:rsidRPr="00BA7A48">
          <w:rPr>
            <w:rStyle w:val="Hyperlink"/>
          </w:rPr>
          <w:t>Inleiding</w:t>
        </w:r>
        <w:r w:rsidR="00A247E8">
          <w:rPr>
            <w:webHidden/>
          </w:rPr>
          <w:tab/>
        </w:r>
        <w:r w:rsidR="00A247E8">
          <w:rPr>
            <w:webHidden/>
          </w:rPr>
          <w:fldChar w:fldCharType="begin"/>
        </w:r>
        <w:r w:rsidR="00A247E8">
          <w:rPr>
            <w:webHidden/>
          </w:rPr>
          <w:instrText xml:space="preserve"> PAGEREF _Toc510796652 \h </w:instrText>
        </w:r>
        <w:r w:rsidR="00A247E8">
          <w:rPr>
            <w:webHidden/>
          </w:rPr>
        </w:r>
        <w:r w:rsidR="00A247E8">
          <w:rPr>
            <w:webHidden/>
          </w:rPr>
          <w:fldChar w:fldCharType="separate"/>
        </w:r>
        <w:r w:rsidR="00A42EC9">
          <w:rPr>
            <w:webHidden/>
          </w:rPr>
          <w:t>2</w:t>
        </w:r>
        <w:r w:rsidR="00A247E8">
          <w:rPr>
            <w:webHidden/>
          </w:rPr>
          <w:fldChar w:fldCharType="end"/>
        </w:r>
      </w:hyperlink>
    </w:p>
    <w:p w14:paraId="70D0480D" w14:textId="0939F70B" w:rsidR="00A247E8" w:rsidRDefault="009442C8">
      <w:pPr>
        <w:pStyle w:val="TOC1"/>
        <w:rPr>
          <w:rFonts w:asciiTheme="minorHAnsi" w:eastAsiaTheme="minorEastAsia" w:hAnsiTheme="minorHAnsi" w:cstheme="minorBidi"/>
          <w:sz w:val="22"/>
          <w:lang w:val="nl-BE" w:eastAsia="nl-BE"/>
        </w:rPr>
      </w:pPr>
      <w:hyperlink w:anchor="_Toc510796653" w:history="1">
        <w:r w:rsidR="00A247E8" w:rsidRPr="00BA7A48">
          <w:rPr>
            <w:rStyle w:val="Hyperlink"/>
          </w:rPr>
          <w:t>II.</w:t>
        </w:r>
        <w:r w:rsidR="00A247E8">
          <w:rPr>
            <w:rFonts w:asciiTheme="minorHAnsi" w:eastAsiaTheme="minorEastAsia" w:hAnsiTheme="minorHAnsi" w:cstheme="minorBidi"/>
            <w:sz w:val="22"/>
            <w:lang w:val="nl-BE" w:eastAsia="nl-BE"/>
          </w:rPr>
          <w:tab/>
        </w:r>
        <w:r w:rsidR="00A247E8" w:rsidRPr="00BA7A48">
          <w:rPr>
            <w:rStyle w:val="Hyperlink"/>
          </w:rPr>
          <w:t>Wie is de verantwoordelijke voor de verwerking ?</w:t>
        </w:r>
        <w:r w:rsidR="00A247E8">
          <w:rPr>
            <w:webHidden/>
          </w:rPr>
          <w:tab/>
        </w:r>
        <w:r w:rsidR="00A247E8">
          <w:rPr>
            <w:webHidden/>
          </w:rPr>
          <w:fldChar w:fldCharType="begin"/>
        </w:r>
        <w:r w:rsidR="00A247E8">
          <w:rPr>
            <w:webHidden/>
          </w:rPr>
          <w:instrText xml:space="preserve"> PAGEREF _Toc510796653 \h </w:instrText>
        </w:r>
        <w:r w:rsidR="00A247E8">
          <w:rPr>
            <w:webHidden/>
          </w:rPr>
        </w:r>
        <w:r w:rsidR="00A247E8">
          <w:rPr>
            <w:webHidden/>
          </w:rPr>
          <w:fldChar w:fldCharType="separate"/>
        </w:r>
        <w:r w:rsidR="00A42EC9">
          <w:rPr>
            <w:webHidden/>
          </w:rPr>
          <w:t>2</w:t>
        </w:r>
        <w:r w:rsidR="00A247E8">
          <w:rPr>
            <w:webHidden/>
          </w:rPr>
          <w:fldChar w:fldCharType="end"/>
        </w:r>
      </w:hyperlink>
    </w:p>
    <w:p w14:paraId="01690F04" w14:textId="648E6A70" w:rsidR="00A247E8" w:rsidRDefault="009442C8">
      <w:pPr>
        <w:pStyle w:val="TOC1"/>
        <w:rPr>
          <w:rFonts w:asciiTheme="minorHAnsi" w:eastAsiaTheme="minorEastAsia" w:hAnsiTheme="minorHAnsi" w:cstheme="minorBidi"/>
          <w:sz w:val="22"/>
          <w:lang w:val="nl-BE" w:eastAsia="nl-BE"/>
        </w:rPr>
      </w:pPr>
      <w:hyperlink w:anchor="_Toc510796654" w:history="1">
        <w:r w:rsidR="00A247E8" w:rsidRPr="00BA7A48">
          <w:rPr>
            <w:rStyle w:val="Hyperlink"/>
          </w:rPr>
          <w:t>III.</w:t>
        </w:r>
        <w:r w:rsidR="00A247E8">
          <w:rPr>
            <w:rFonts w:asciiTheme="minorHAnsi" w:eastAsiaTheme="minorEastAsia" w:hAnsiTheme="minorHAnsi" w:cstheme="minorBidi"/>
            <w:sz w:val="22"/>
            <w:lang w:val="nl-BE" w:eastAsia="nl-BE"/>
          </w:rPr>
          <w:tab/>
        </w:r>
        <w:r w:rsidR="00A247E8" w:rsidRPr="00BA7A48">
          <w:rPr>
            <w:rStyle w:val="Hyperlink"/>
          </w:rPr>
          <w:t>Welke categorieën van persoonsgegevens verwerkt X ?</w:t>
        </w:r>
        <w:r w:rsidR="00A247E8">
          <w:rPr>
            <w:webHidden/>
          </w:rPr>
          <w:tab/>
        </w:r>
        <w:r w:rsidR="00A247E8">
          <w:rPr>
            <w:webHidden/>
          </w:rPr>
          <w:fldChar w:fldCharType="begin"/>
        </w:r>
        <w:r w:rsidR="00A247E8">
          <w:rPr>
            <w:webHidden/>
          </w:rPr>
          <w:instrText xml:space="preserve"> PAGEREF _Toc510796654 \h </w:instrText>
        </w:r>
        <w:r w:rsidR="00A247E8">
          <w:rPr>
            <w:webHidden/>
          </w:rPr>
        </w:r>
        <w:r w:rsidR="00A247E8">
          <w:rPr>
            <w:webHidden/>
          </w:rPr>
          <w:fldChar w:fldCharType="separate"/>
        </w:r>
        <w:r w:rsidR="00A42EC9">
          <w:rPr>
            <w:webHidden/>
          </w:rPr>
          <w:t>2</w:t>
        </w:r>
        <w:r w:rsidR="00A247E8">
          <w:rPr>
            <w:webHidden/>
          </w:rPr>
          <w:fldChar w:fldCharType="end"/>
        </w:r>
      </w:hyperlink>
    </w:p>
    <w:p w14:paraId="3671BC55" w14:textId="09321EA6" w:rsidR="00A247E8" w:rsidRDefault="009442C8">
      <w:pPr>
        <w:pStyle w:val="TOC1"/>
        <w:rPr>
          <w:rFonts w:asciiTheme="minorHAnsi" w:eastAsiaTheme="minorEastAsia" w:hAnsiTheme="minorHAnsi" w:cstheme="minorBidi"/>
          <w:sz w:val="22"/>
          <w:lang w:val="nl-BE" w:eastAsia="nl-BE"/>
        </w:rPr>
      </w:pPr>
      <w:hyperlink w:anchor="_Toc510796655" w:history="1">
        <w:r w:rsidR="00A247E8" w:rsidRPr="00BA7A48">
          <w:rPr>
            <w:rStyle w:val="Hyperlink"/>
          </w:rPr>
          <w:t>IV.</w:t>
        </w:r>
        <w:r w:rsidR="00A247E8">
          <w:rPr>
            <w:rFonts w:asciiTheme="minorHAnsi" w:eastAsiaTheme="minorEastAsia" w:hAnsiTheme="minorHAnsi" w:cstheme="minorBidi"/>
            <w:sz w:val="22"/>
            <w:lang w:val="nl-BE" w:eastAsia="nl-BE"/>
          </w:rPr>
          <w:tab/>
        </w:r>
        <w:r w:rsidR="00A247E8" w:rsidRPr="00BA7A48">
          <w:rPr>
            <w:rStyle w:val="Hyperlink"/>
          </w:rPr>
          <w:t>Voor welke doeleinden verwerkt X uw persoonsgegevens ?</w:t>
        </w:r>
        <w:r w:rsidR="00A247E8">
          <w:rPr>
            <w:webHidden/>
          </w:rPr>
          <w:tab/>
        </w:r>
        <w:r w:rsidR="00A247E8">
          <w:rPr>
            <w:webHidden/>
          </w:rPr>
          <w:fldChar w:fldCharType="begin"/>
        </w:r>
        <w:r w:rsidR="00A247E8">
          <w:rPr>
            <w:webHidden/>
          </w:rPr>
          <w:instrText xml:space="preserve"> PAGEREF _Toc510796655 \h </w:instrText>
        </w:r>
        <w:r w:rsidR="00A247E8">
          <w:rPr>
            <w:webHidden/>
          </w:rPr>
        </w:r>
        <w:r w:rsidR="00A247E8">
          <w:rPr>
            <w:webHidden/>
          </w:rPr>
          <w:fldChar w:fldCharType="separate"/>
        </w:r>
        <w:r w:rsidR="00A42EC9">
          <w:rPr>
            <w:webHidden/>
          </w:rPr>
          <w:t>4</w:t>
        </w:r>
        <w:r w:rsidR="00A247E8">
          <w:rPr>
            <w:webHidden/>
          </w:rPr>
          <w:fldChar w:fldCharType="end"/>
        </w:r>
      </w:hyperlink>
    </w:p>
    <w:p w14:paraId="4452E557" w14:textId="27AF6D7C" w:rsidR="00A247E8" w:rsidRDefault="009442C8">
      <w:pPr>
        <w:pStyle w:val="TOC2"/>
        <w:rPr>
          <w:rFonts w:asciiTheme="minorHAnsi" w:eastAsiaTheme="minorEastAsia" w:hAnsiTheme="minorHAnsi" w:cstheme="minorBidi"/>
          <w:sz w:val="22"/>
          <w:lang w:val="nl-BE" w:eastAsia="nl-BE"/>
        </w:rPr>
      </w:pPr>
      <w:hyperlink w:anchor="_Toc510796656" w:history="1">
        <w:r w:rsidR="00A247E8" w:rsidRPr="00BA7A48">
          <w:rPr>
            <w:rStyle w:val="Hyperlink"/>
          </w:rPr>
          <w:t>1.</w:t>
        </w:r>
        <w:r w:rsidR="00A247E8">
          <w:rPr>
            <w:rFonts w:asciiTheme="minorHAnsi" w:eastAsiaTheme="minorEastAsia" w:hAnsiTheme="minorHAnsi" w:cstheme="minorBidi"/>
            <w:sz w:val="22"/>
            <w:lang w:val="nl-BE" w:eastAsia="nl-BE"/>
          </w:rPr>
          <w:tab/>
        </w:r>
        <w:r w:rsidR="00A247E8" w:rsidRPr="00BA7A48">
          <w:rPr>
            <w:rStyle w:val="Hyperlink"/>
          </w:rPr>
          <w:t>Wettelijke verplichtingen</w:t>
        </w:r>
        <w:r w:rsidR="00A247E8">
          <w:rPr>
            <w:webHidden/>
          </w:rPr>
          <w:tab/>
        </w:r>
        <w:r w:rsidR="00A247E8">
          <w:rPr>
            <w:webHidden/>
          </w:rPr>
          <w:fldChar w:fldCharType="begin"/>
        </w:r>
        <w:r w:rsidR="00A247E8">
          <w:rPr>
            <w:webHidden/>
          </w:rPr>
          <w:instrText xml:space="preserve"> PAGEREF _Toc510796656 \h </w:instrText>
        </w:r>
        <w:r w:rsidR="00A247E8">
          <w:rPr>
            <w:webHidden/>
          </w:rPr>
        </w:r>
        <w:r w:rsidR="00A247E8">
          <w:rPr>
            <w:webHidden/>
          </w:rPr>
          <w:fldChar w:fldCharType="separate"/>
        </w:r>
        <w:r w:rsidR="00A42EC9">
          <w:rPr>
            <w:webHidden/>
          </w:rPr>
          <w:t>4</w:t>
        </w:r>
        <w:r w:rsidR="00A247E8">
          <w:rPr>
            <w:webHidden/>
          </w:rPr>
          <w:fldChar w:fldCharType="end"/>
        </w:r>
      </w:hyperlink>
    </w:p>
    <w:p w14:paraId="3B352574" w14:textId="1A55187E" w:rsidR="00A247E8" w:rsidRDefault="009442C8">
      <w:pPr>
        <w:pStyle w:val="TOC2"/>
        <w:rPr>
          <w:rFonts w:asciiTheme="minorHAnsi" w:eastAsiaTheme="minorEastAsia" w:hAnsiTheme="minorHAnsi" w:cstheme="minorBidi"/>
          <w:sz w:val="22"/>
          <w:lang w:val="nl-BE" w:eastAsia="nl-BE"/>
        </w:rPr>
      </w:pPr>
      <w:hyperlink w:anchor="_Toc510796657" w:history="1">
        <w:r w:rsidR="00A247E8" w:rsidRPr="00BA7A48">
          <w:rPr>
            <w:rStyle w:val="Hyperlink"/>
          </w:rPr>
          <w:t>2.</w:t>
        </w:r>
        <w:r w:rsidR="00A247E8">
          <w:rPr>
            <w:rFonts w:asciiTheme="minorHAnsi" w:eastAsiaTheme="minorEastAsia" w:hAnsiTheme="minorHAnsi" w:cstheme="minorBidi"/>
            <w:sz w:val="22"/>
            <w:lang w:val="nl-BE" w:eastAsia="nl-BE"/>
          </w:rPr>
          <w:tab/>
        </w:r>
        <w:r w:rsidR="00A247E8" w:rsidRPr="00BA7A48">
          <w:rPr>
            <w:rStyle w:val="Hyperlink"/>
          </w:rPr>
          <w:t>Contractuele relaties tussen X en u als klant</w:t>
        </w:r>
        <w:r w:rsidR="00A247E8">
          <w:rPr>
            <w:webHidden/>
          </w:rPr>
          <w:tab/>
        </w:r>
        <w:r w:rsidR="00A247E8">
          <w:rPr>
            <w:webHidden/>
          </w:rPr>
          <w:fldChar w:fldCharType="begin"/>
        </w:r>
        <w:r w:rsidR="00A247E8">
          <w:rPr>
            <w:webHidden/>
          </w:rPr>
          <w:instrText xml:space="preserve"> PAGEREF _Toc510796657 \h </w:instrText>
        </w:r>
        <w:r w:rsidR="00A247E8">
          <w:rPr>
            <w:webHidden/>
          </w:rPr>
        </w:r>
        <w:r w:rsidR="00A247E8">
          <w:rPr>
            <w:webHidden/>
          </w:rPr>
          <w:fldChar w:fldCharType="separate"/>
        </w:r>
        <w:r w:rsidR="00A42EC9">
          <w:rPr>
            <w:webHidden/>
          </w:rPr>
          <w:t>4</w:t>
        </w:r>
        <w:r w:rsidR="00A247E8">
          <w:rPr>
            <w:webHidden/>
          </w:rPr>
          <w:fldChar w:fldCharType="end"/>
        </w:r>
      </w:hyperlink>
    </w:p>
    <w:p w14:paraId="00EAADBC" w14:textId="0D01A441" w:rsidR="00A247E8" w:rsidRDefault="009442C8">
      <w:pPr>
        <w:pStyle w:val="TOC2"/>
        <w:rPr>
          <w:rFonts w:asciiTheme="minorHAnsi" w:eastAsiaTheme="minorEastAsia" w:hAnsiTheme="minorHAnsi" w:cstheme="minorBidi"/>
          <w:sz w:val="22"/>
          <w:lang w:val="nl-BE" w:eastAsia="nl-BE"/>
        </w:rPr>
      </w:pPr>
      <w:hyperlink w:anchor="_Toc510796658" w:history="1">
        <w:r w:rsidR="00A247E8" w:rsidRPr="00BA7A48">
          <w:rPr>
            <w:rStyle w:val="Hyperlink"/>
          </w:rPr>
          <w:t>3.</w:t>
        </w:r>
        <w:r w:rsidR="00A247E8">
          <w:rPr>
            <w:rFonts w:asciiTheme="minorHAnsi" w:eastAsiaTheme="minorEastAsia" w:hAnsiTheme="minorHAnsi" w:cstheme="minorBidi"/>
            <w:sz w:val="22"/>
            <w:lang w:val="nl-BE" w:eastAsia="nl-BE"/>
          </w:rPr>
          <w:tab/>
        </w:r>
        <w:r w:rsidR="00A247E8" w:rsidRPr="00BA7A48">
          <w:rPr>
            <w:rStyle w:val="Hyperlink"/>
          </w:rPr>
          <w:t>Gerechtvaardigde belangen van X</w:t>
        </w:r>
        <w:r w:rsidR="00A247E8">
          <w:rPr>
            <w:webHidden/>
          </w:rPr>
          <w:tab/>
        </w:r>
        <w:r w:rsidR="00A247E8">
          <w:rPr>
            <w:webHidden/>
          </w:rPr>
          <w:fldChar w:fldCharType="begin"/>
        </w:r>
        <w:r w:rsidR="00A247E8">
          <w:rPr>
            <w:webHidden/>
          </w:rPr>
          <w:instrText xml:space="preserve"> PAGEREF _Toc510796658 \h </w:instrText>
        </w:r>
        <w:r w:rsidR="00A247E8">
          <w:rPr>
            <w:webHidden/>
          </w:rPr>
        </w:r>
        <w:r w:rsidR="00A247E8">
          <w:rPr>
            <w:webHidden/>
          </w:rPr>
          <w:fldChar w:fldCharType="separate"/>
        </w:r>
        <w:r w:rsidR="00A42EC9">
          <w:rPr>
            <w:webHidden/>
          </w:rPr>
          <w:t>5</w:t>
        </w:r>
        <w:r w:rsidR="00A247E8">
          <w:rPr>
            <w:webHidden/>
          </w:rPr>
          <w:fldChar w:fldCharType="end"/>
        </w:r>
      </w:hyperlink>
    </w:p>
    <w:p w14:paraId="4617A990" w14:textId="0EE81A34" w:rsidR="00A247E8" w:rsidRDefault="009442C8">
      <w:pPr>
        <w:pStyle w:val="TOC2"/>
        <w:rPr>
          <w:rFonts w:asciiTheme="minorHAnsi" w:eastAsiaTheme="minorEastAsia" w:hAnsiTheme="minorHAnsi" w:cstheme="minorBidi"/>
          <w:sz w:val="22"/>
          <w:lang w:val="nl-BE" w:eastAsia="nl-BE"/>
        </w:rPr>
      </w:pPr>
      <w:hyperlink w:anchor="_Toc510796659" w:history="1">
        <w:r w:rsidR="00A247E8" w:rsidRPr="00BA7A48">
          <w:rPr>
            <w:rStyle w:val="Hyperlink"/>
          </w:rPr>
          <w:t>4.</w:t>
        </w:r>
        <w:r w:rsidR="00A247E8">
          <w:rPr>
            <w:rFonts w:asciiTheme="minorHAnsi" w:eastAsiaTheme="minorEastAsia" w:hAnsiTheme="minorHAnsi" w:cstheme="minorBidi"/>
            <w:sz w:val="22"/>
            <w:lang w:val="nl-BE" w:eastAsia="nl-BE"/>
          </w:rPr>
          <w:tab/>
        </w:r>
        <w:r w:rsidR="00A247E8" w:rsidRPr="00BA7A48">
          <w:rPr>
            <w:rStyle w:val="Hyperlink"/>
          </w:rPr>
          <w:t>Specifiek gerechtvaardigd belang van X : conventionele direct marketing</w:t>
        </w:r>
        <w:r w:rsidR="00A247E8">
          <w:rPr>
            <w:webHidden/>
          </w:rPr>
          <w:tab/>
        </w:r>
        <w:r w:rsidR="00A247E8">
          <w:rPr>
            <w:webHidden/>
          </w:rPr>
          <w:fldChar w:fldCharType="begin"/>
        </w:r>
        <w:r w:rsidR="00A247E8">
          <w:rPr>
            <w:webHidden/>
          </w:rPr>
          <w:instrText xml:space="preserve"> PAGEREF _Toc510796659 \h </w:instrText>
        </w:r>
        <w:r w:rsidR="00A247E8">
          <w:rPr>
            <w:webHidden/>
          </w:rPr>
        </w:r>
        <w:r w:rsidR="00A247E8">
          <w:rPr>
            <w:webHidden/>
          </w:rPr>
          <w:fldChar w:fldCharType="separate"/>
        </w:r>
        <w:r w:rsidR="00A42EC9">
          <w:rPr>
            <w:webHidden/>
          </w:rPr>
          <w:t>5</w:t>
        </w:r>
        <w:r w:rsidR="00A247E8">
          <w:rPr>
            <w:webHidden/>
          </w:rPr>
          <w:fldChar w:fldCharType="end"/>
        </w:r>
      </w:hyperlink>
    </w:p>
    <w:p w14:paraId="14D0CFDC" w14:textId="7352C4F0" w:rsidR="00A247E8" w:rsidRDefault="009442C8">
      <w:pPr>
        <w:pStyle w:val="TOC2"/>
        <w:rPr>
          <w:rFonts w:asciiTheme="minorHAnsi" w:eastAsiaTheme="minorEastAsia" w:hAnsiTheme="minorHAnsi" w:cstheme="minorBidi"/>
          <w:sz w:val="22"/>
          <w:lang w:val="nl-BE" w:eastAsia="nl-BE"/>
        </w:rPr>
      </w:pPr>
      <w:hyperlink w:anchor="_Toc510796660" w:history="1">
        <w:r w:rsidR="00A247E8" w:rsidRPr="00BA7A48">
          <w:rPr>
            <w:rStyle w:val="Hyperlink"/>
          </w:rPr>
          <w:t>5.</w:t>
        </w:r>
        <w:r w:rsidR="00A247E8">
          <w:rPr>
            <w:rFonts w:asciiTheme="minorHAnsi" w:eastAsiaTheme="minorEastAsia" w:hAnsiTheme="minorHAnsi" w:cstheme="minorBidi"/>
            <w:sz w:val="22"/>
            <w:lang w:val="nl-BE" w:eastAsia="nl-BE"/>
          </w:rPr>
          <w:tab/>
        </w:r>
        <w:r w:rsidR="00A247E8" w:rsidRPr="00BA7A48">
          <w:rPr>
            <w:rStyle w:val="Hyperlink"/>
          </w:rPr>
          <w:t>Uw toestemming voor het verwerken en verzenden van elektronische reclame (elektronische direct marketing)</w:t>
        </w:r>
        <w:r w:rsidR="00A247E8">
          <w:rPr>
            <w:webHidden/>
          </w:rPr>
          <w:tab/>
        </w:r>
        <w:r w:rsidR="00A247E8">
          <w:rPr>
            <w:webHidden/>
          </w:rPr>
          <w:fldChar w:fldCharType="begin"/>
        </w:r>
        <w:r w:rsidR="00A247E8">
          <w:rPr>
            <w:webHidden/>
          </w:rPr>
          <w:instrText xml:space="preserve"> PAGEREF _Toc510796660 \h </w:instrText>
        </w:r>
        <w:r w:rsidR="00A247E8">
          <w:rPr>
            <w:webHidden/>
          </w:rPr>
        </w:r>
        <w:r w:rsidR="00A247E8">
          <w:rPr>
            <w:webHidden/>
          </w:rPr>
          <w:fldChar w:fldCharType="separate"/>
        </w:r>
        <w:r w:rsidR="00A42EC9">
          <w:rPr>
            <w:webHidden/>
          </w:rPr>
          <w:t>6</w:t>
        </w:r>
        <w:r w:rsidR="00A247E8">
          <w:rPr>
            <w:webHidden/>
          </w:rPr>
          <w:fldChar w:fldCharType="end"/>
        </w:r>
      </w:hyperlink>
    </w:p>
    <w:p w14:paraId="29C2E1FF" w14:textId="1F401B1E" w:rsidR="00A247E8" w:rsidRDefault="009442C8">
      <w:pPr>
        <w:pStyle w:val="TOC1"/>
        <w:rPr>
          <w:rFonts w:asciiTheme="minorHAnsi" w:eastAsiaTheme="minorEastAsia" w:hAnsiTheme="minorHAnsi" w:cstheme="minorBidi"/>
          <w:sz w:val="22"/>
          <w:lang w:val="nl-BE" w:eastAsia="nl-BE"/>
        </w:rPr>
      </w:pPr>
      <w:hyperlink w:anchor="_Toc510796661" w:history="1">
        <w:r w:rsidR="00A247E8" w:rsidRPr="00BA7A48">
          <w:rPr>
            <w:rStyle w:val="Hyperlink"/>
          </w:rPr>
          <w:t>V.</w:t>
        </w:r>
        <w:r w:rsidR="00A247E8">
          <w:rPr>
            <w:rFonts w:asciiTheme="minorHAnsi" w:eastAsiaTheme="minorEastAsia" w:hAnsiTheme="minorHAnsi" w:cstheme="minorBidi"/>
            <w:sz w:val="22"/>
            <w:lang w:val="nl-BE" w:eastAsia="nl-BE"/>
          </w:rPr>
          <w:tab/>
        </w:r>
        <w:r w:rsidR="00A247E8" w:rsidRPr="00BA7A48">
          <w:rPr>
            <w:rStyle w:val="Hyperlink"/>
          </w:rPr>
          <w:t>Aan wie maakt X uw persoonsgegevens over?</w:t>
        </w:r>
        <w:r w:rsidR="00A247E8">
          <w:rPr>
            <w:webHidden/>
          </w:rPr>
          <w:tab/>
        </w:r>
        <w:r w:rsidR="00A247E8">
          <w:rPr>
            <w:webHidden/>
          </w:rPr>
          <w:fldChar w:fldCharType="begin"/>
        </w:r>
        <w:r w:rsidR="00A247E8">
          <w:rPr>
            <w:webHidden/>
          </w:rPr>
          <w:instrText xml:space="preserve"> PAGEREF _Toc510796661 \h </w:instrText>
        </w:r>
        <w:r w:rsidR="00A247E8">
          <w:rPr>
            <w:webHidden/>
          </w:rPr>
        </w:r>
        <w:r w:rsidR="00A247E8">
          <w:rPr>
            <w:webHidden/>
          </w:rPr>
          <w:fldChar w:fldCharType="separate"/>
        </w:r>
        <w:r w:rsidR="00A42EC9">
          <w:rPr>
            <w:webHidden/>
          </w:rPr>
          <w:t>6</w:t>
        </w:r>
        <w:r w:rsidR="00A247E8">
          <w:rPr>
            <w:webHidden/>
          </w:rPr>
          <w:fldChar w:fldCharType="end"/>
        </w:r>
      </w:hyperlink>
    </w:p>
    <w:p w14:paraId="3464BA85" w14:textId="02691643" w:rsidR="00A247E8" w:rsidRDefault="009442C8">
      <w:pPr>
        <w:pStyle w:val="TOC1"/>
        <w:rPr>
          <w:rFonts w:asciiTheme="minorHAnsi" w:eastAsiaTheme="minorEastAsia" w:hAnsiTheme="minorHAnsi" w:cstheme="minorBidi"/>
          <w:sz w:val="22"/>
          <w:lang w:val="nl-BE" w:eastAsia="nl-BE"/>
        </w:rPr>
      </w:pPr>
      <w:hyperlink w:anchor="_Toc510796662" w:history="1">
        <w:r w:rsidR="00A247E8" w:rsidRPr="00BA7A48">
          <w:rPr>
            <w:rStyle w:val="Hyperlink"/>
          </w:rPr>
          <w:t>VI.</w:t>
        </w:r>
        <w:r w:rsidR="00A247E8">
          <w:rPr>
            <w:rFonts w:asciiTheme="minorHAnsi" w:eastAsiaTheme="minorEastAsia" w:hAnsiTheme="minorHAnsi" w:cstheme="minorBidi"/>
            <w:sz w:val="22"/>
            <w:lang w:val="nl-BE" w:eastAsia="nl-BE"/>
          </w:rPr>
          <w:tab/>
        </w:r>
        <w:r w:rsidR="00A247E8" w:rsidRPr="00BA7A48">
          <w:rPr>
            <w:rStyle w:val="Hyperlink"/>
          </w:rPr>
          <w:t>Hoe lang worden uw persoonsgegevens bewaard ?</w:t>
        </w:r>
        <w:r w:rsidR="00A247E8">
          <w:rPr>
            <w:webHidden/>
          </w:rPr>
          <w:tab/>
        </w:r>
        <w:r w:rsidR="00A247E8">
          <w:rPr>
            <w:webHidden/>
          </w:rPr>
          <w:fldChar w:fldCharType="begin"/>
        </w:r>
        <w:r w:rsidR="00A247E8">
          <w:rPr>
            <w:webHidden/>
          </w:rPr>
          <w:instrText xml:space="preserve"> PAGEREF _Toc510796662 \h </w:instrText>
        </w:r>
        <w:r w:rsidR="00A247E8">
          <w:rPr>
            <w:webHidden/>
          </w:rPr>
        </w:r>
        <w:r w:rsidR="00A247E8">
          <w:rPr>
            <w:webHidden/>
          </w:rPr>
          <w:fldChar w:fldCharType="separate"/>
        </w:r>
        <w:r w:rsidR="00A42EC9">
          <w:rPr>
            <w:webHidden/>
          </w:rPr>
          <w:t>7</w:t>
        </w:r>
        <w:r w:rsidR="00A247E8">
          <w:rPr>
            <w:webHidden/>
          </w:rPr>
          <w:fldChar w:fldCharType="end"/>
        </w:r>
      </w:hyperlink>
    </w:p>
    <w:p w14:paraId="175453B7" w14:textId="381A3D22" w:rsidR="00A247E8" w:rsidRDefault="009442C8">
      <w:pPr>
        <w:pStyle w:val="TOC1"/>
        <w:rPr>
          <w:rFonts w:asciiTheme="minorHAnsi" w:eastAsiaTheme="minorEastAsia" w:hAnsiTheme="minorHAnsi" w:cstheme="minorBidi"/>
          <w:sz w:val="22"/>
          <w:lang w:val="nl-BE" w:eastAsia="nl-BE"/>
        </w:rPr>
      </w:pPr>
      <w:hyperlink w:anchor="_Toc510796663" w:history="1">
        <w:r w:rsidR="00A247E8" w:rsidRPr="00BA7A48">
          <w:rPr>
            <w:rStyle w:val="Hyperlink"/>
          </w:rPr>
          <w:t>VII.</w:t>
        </w:r>
        <w:r w:rsidR="00A247E8">
          <w:rPr>
            <w:rFonts w:asciiTheme="minorHAnsi" w:eastAsiaTheme="minorEastAsia" w:hAnsiTheme="minorHAnsi" w:cstheme="minorBidi"/>
            <w:sz w:val="22"/>
            <w:lang w:val="nl-BE" w:eastAsia="nl-BE"/>
          </w:rPr>
          <w:tab/>
        </w:r>
        <w:r w:rsidR="00A247E8" w:rsidRPr="00BA7A48">
          <w:rPr>
            <w:rStyle w:val="Hyperlink"/>
          </w:rPr>
          <w:t>Hoe worden uw persoonsgegevens beveiligd ?</w:t>
        </w:r>
        <w:r w:rsidR="00A247E8">
          <w:rPr>
            <w:webHidden/>
          </w:rPr>
          <w:tab/>
        </w:r>
        <w:r w:rsidR="00A247E8">
          <w:rPr>
            <w:webHidden/>
          </w:rPr>
          <w:fldChar w:fldCharType="begin"/>
        </w:r>
        <w:r w:rsidR="00A247E8">
          <w:rPr>
            <w:webHidden/>
          </w:rPr>
          <w:instrText xml:space="preserve"> PAGEREF _Toc510796663 \h </w:instrText>
        </w:r>
        <w:r w:rsidR="00A247E8">
          <w:rPr>
            <w:webHidden/>
          </w:rPr>
        </w:r>
        <w:r w:rsidR="00A247E8">
          <w:rPr>
            <w:webHidden/>
          </w:rPr>
          <w:fldChar w:fldCharType="separate"/>
        </w:r>
        <w:r w:rsidR="00A42EC9">
          <w:rPr>
            <w:webHidden/>
          </w:rPr>
          <w:t>7</w:t>
        </w:r>
        <w:r w:rsidR="00A247E8">
          <w:rPr>
            <w:webHidden/>
          </w:rPr>
          <w:fldChar w:fldCharType="end"/>
        </w:r>
      </w:hyperlink>
    </w:p>
    <w:p w14:paraId="191C4D54" w14:textId="07C0A8A4" w:rsidR="00A247E8" w:rsidRDefault="009442C8">
      <w:pPr>
        <w:pStyle w:val="TOC1"/>
        <w:rPr>
          <w:rFonts w:asciiTheme="minorHAnsi" w:eastAsiaTheme="minorEastAsia" w:hAnsiTheme="minorHAnsi" w:cstheme="minorBidi"/>
          <w:sz w:val="22"/>
          <w:lang w:val="nl-BE" w:eastAsia="nl-BE"/>
        </w:rPr>
      </w:pPr>
      <w:hyperlink w:anchor="_Toc510796664" w:history="1">
        <w:r w:rsidR="00A247E8" w:rsidRPr="00BA7A48">
          <w:rPr>
            <w:rStyle w:val="Hyperlink"/>
          </w:rPr>
          <w:t>VIII.</w:t>
        </w:r>
        <w:r w:rsidR="00A247E8">
          <w:rPr>
            <w:rFonts w:asciiTheme="minorHAnsi" w:eastAsiaTheme="minorEastAsia" w:hAnsiTheme="minorHAnsi" w:cstheme="minorBidi"/>
            <w:sz w:val="22"/>
            <w:lang w:val="nl-BE" w:eastAsia="nl-BE"/>
          </w:rPr>
          <w:tab/>
        </w:r>
        <w:r w:rsidR="00A247E8" w:rsidRPr="00BA7A48">
          <w:rPr>
            <w:rStyle w:val="Hyperlink"/>
          </w:rPr>
          <w:t>Wat zijn uw rechten bij het verwerken van uw persoonsgegevens ?</w:t>
        </w:r>
        <w:r w:rsidR="00A247E8">
          <w:rPr>
            <w:webHidden/>
          </w:rPr>
          <w:tab/>
        </w:r>
        <w:r w:rsidR="00A247E8">
          <w:rPr>
            <w:webHidden/>
          </w:rPr>
          <w:fldChar w:fldCharType="begin"/>
        </w:r>
        <w:r w:rsidR="00A247E8">
          <w:rPr>
            <w:webHidden/>
          </w:rPr>
          <w:instrText xml:space="preserve"> PAGEREF _Toc510796664 \h </w:instrText>
        </w:r>
        <w:r w:rsidR="00A247E8">
          <w:rPr>
            <w:webHidden/>
          </w:rPr>
        </w:r>
        <w:r w:rsidR="00A247E8">
          <w:rPr>
            <w:webHidden/>
          </w:rPr>
          <w:fldChar w:fldCharType="separate"/>
        </w:r>
        <w:r w:rsidR="00A42EC9">
          <w:rPr>
            <w:webHidden/>
          </w:rPr>
          <w:t>8</w:t>
        </w:r>
        <w:r w:rsidR="00A247E8">
          <w:rPr>
            <w:webHidden/>
          </w:rPr>
          <w:fldChar w:fldCharType="end"/>
        </w:r>
      </w:hyperlink>
    </w:p>
    <w:p w14:paraId="6DCF4BAE" w14:textId="2CD3E236" w:rsidR="00A247E8" w:rsidRDefault="009442C8">
      <w:pPr>
        <w:pStyle w:val="TOC2"/>
        <w:rPr>
          <w:rFonts w:asciiTheme="minorHAnsi" w:eastAsiaTheme="minorEastAsia" w:hAnsiTheme="minorHAnsi" w:cstheme="minorBidi"/>
          <w:sz w:val="22"/>
          <w:lang w:val="nl-BE" w:eastAsia="nl-BE"/>
        </w:rPr>
      </w:pPr>
      <w:hyperlink w:anchor="_Toc510796665" w:history="1">
        <w:r w:rsidR="00A247E8" w:rsidRPr="00BA7A48">
          <w:rPr>
            <w:rStyle w:val="Hyperlink"/>
          </w:rPr>
          <w:t>1.</w:t>
        </w:r>
        <w:r w:rsidR="00A247E8">
          <w:rPr>
            <w:rFonts w:asciiTheme="minorHAnsi" w:eastAsiaTheme="minorEastAsia" w:hAnsiTheme="minorHAnsi" w:cstheme="minorBidi"/>
            <w:sz w:val="22"/>
            <w:lang w:val="nl-BE" w:eastAsia="nl-BE"/>
          </w:rPr>
          <w:tab/>
        </w:r>
        <w:r w:rsidR="00A247E8" w:rsidRPr="00BA7A48">
          <w:rPr>
            <w:rStyle w:val="Hyperlink"/>
          </w:rPr>
          <w:t>Recht van inzage, verbetering, beperking, wissing, overdraagbaarheid van gegevens en van bezwaar</w:t>
        </w:r>
        <w:r w:rsidR="00A247E8">
          <w:rPr>
            <w:webHidden/>
          </w:rPr>
          <w:tab/>
        </w:r>
        <w:r w:rsidR="00A247E8">
          <w:rPr>
            <w:webHidden/>
          </w:rPr>
          <w:fldChar w:fldCharType="begin"/>
        </w:r>
        <w:r w:rsidR="00A247E8">
          <w:rPr>
            <w:webHidden/>
          </w:rPr>
          <w:instrText xml:space="preserve"> PAGEREF _Toc510796665 \h </w:instrText>
        </w:r>
        <w:r w:rsidR="00A247E8">
          <w:rPr>
            <w:webHidden/>
          </w:rPr>
        </w:r>
        <w:r w:rsidR="00A247E8">
          <w:rPr>
            <w:webHidden/>
          </w:rPr>
          <w:fldChar w:fldCharType="separate"/>
        </w:r>
        <w:r w:rsidR="00A42EC9">
          <w:rPr>
            <w:webHidden/>
          </w:rPr>
          <w:t>8</w:t>
        </w:r>
        <w:r w:rsidR="00A247E8">
          <w:rPr>
            <w:webHidden/>
          </w:rPr>
          <w:fldChar w:fldCharType="end"/>
        </w:r>
      </w:hyperlink>
    </w:p>
    <w:p w14:paraId="44974CF2" w14:textId="4C547210" w:rsidR="00A247E8" w:rsidRDefault="009442C8">
      <w:pPr>
        <w:pStyle w:val="TOC2"/>
        <w:rPr>
          <w:rFonts w:asciiTheme="minorHAnsi" w:eastAsiaTheme="minorEastAsia" w:hAnsiTheme="minorHAnsi" w:cstheme="minorBidi"/>
          <w:sz w:val="22"/>
          <w:lang w:val="nl-BE" w:eastAsia="nl-BE"/>
        </w:rPr>
      </w:pPr>
      <w:hyperlink w:anchor="_Toc510796666" w:history="1">
        <w:r w:rsidR="00A247E8" w:rsidRPr="00BA7A48">
          <w:rPr>
            <w:rStyle w:val="Hyperlink"/>
          </w:rPr>
          <w:t>2.</w:t>
        </w:r>
        <w:r w:rsidR="00A247E8">
          <w:rPr>
            <w:rFonts w:asciiTheme="minorHAnsi" w:eastAsiaTheme="minorEastAsia" w:hAnsiTheme="minorHAnsi" w:cstheme="minorBidi"/>
            <w:sz w:val="22"/>
            <w:lang w:val="nl-BE" w:eastAsia="nl-BE"/>
          </w:rPr>
          <w:tab/>
        </w:r>
        <w:r w:rsidR="00A247E8" w:rsidRPr="00BA7A48">
          <w:rPr>
            <w:rStyle w:val="Hyperlink"/>
          </w:rPr>
          <w:t>Recht van verzet tegen het verzenden van elektronische reclame</w:t>
        </w:r>
        <w:r w:rsidR="00A247E8">
          <w:rPr>
            <w:webHidden/>
          </w:rPr>
          <w:tab/>
        </w:r>
        <w:r w:rsidR="00A247E8">
          <w:rPr>
            <w:webHidden/>
          </w:rPr>
          <w:fldChar w:fldCharType="begin"/>
        </w:r>
        <w:r w:rsidR="00A247E8">
          <w:rPr>
            <w:webHidden/>
          </w:rPr>
          <w:instrText xml:space="preserve"> PAGEREF _Toc510796666 \h </w:instrText>
        </w:r>
        <w:r w:rsidR="00A247E8">
          <w:rPr>
            <w:webHidden/>
          </w:rPr>
        </w:r>
        <w:r w:rsidR="00A247E8">
          <w:rPr>
            <w:webHidden/>
          </w:rPr>
          <w:fldChar w:fldCharType="separate"/>
        </w:r>
        <w:r w:rsidR="00A42EC9">
          <w:rPr>
            <w:webHidden/>
          </w:rPr>
          <w:t>9</w:t>
        </w:r>
        <w:r w:rsidR="00A247E8">
          <w:rPr>
            <w:webHidden/>
          </w:rPr>
          <w:fldChar w:fldCharType="end"/>
        </w:r>
      </w:hyperlink>
    </w:p>
    <w:p w14:paraId="7B6FA7C4" w14:textId="07F7180B" w:rsidR="00A247E8" w:rsidRDefault="009442C8">
      <w:pPr>
        <w:pStyle w:val="TOC2"/>
        <w:rPr>
          <w:rFonts w:asciiTheme="minorHAnsi" w:eastAsiaTheme="minorEastAsia" w:hAnsiTheme="minorHAnsi" w:cstheme="minorBidi"/>
          <w:sz w:val="22"/>
          <w:lang w:val="nl-BE" w:eastAsia="nl-BE"/>
        </w:rPr>
      </w:pPr>
      <w:hyperlink w:anchor="_Toc510796667" w:history="1">
        <w:r w:rsidR="00A247E8" w:rsidRPr="00BA7A48">
          <w:rPr>
            <w:rStyle w:val="Hyperlink"/>
          </w:rPr>
          <w:t>3.</w:t>
        </w:r>
        <w:r w:rsidR="00A247E8">
          <w:rPr>
            <w:rFonts w:asciiTheme="minorHAnsi" w:eastAsiaTheme="minorEastAsia" w:hAnsiTheme="minorHAnsi" w:cstheme="minorBidi"/>
            <w:sz w:val="22"/>
            <w:lang w:val="nl-BE" w:eastAsia="nl-BE"/>
          </w:rPr>
          <w:tab/>
        </w:r>
        <w:r w:rsidR="00A247E8" w:rsidRPr="00BA7A48">
          <w:rPr>
            <w:rStyle w:val="Hyperlink"/>
          </w:rPr>
          <w:t>Recht om een klacht in te dienen</w:t>
        </w:r>
        <w:r w:rsidR="00A247E8">
          <w:rPr>
            <w:webHidden/>
          </w:rPr>
          <w:tab/>
        </w:r>
        <w:r w:rsidR="00A247E8">
          <w:rPr>
            <w:webHidden/>
          </w:rPr>
          <w:fldChar w:fldCharType="begin"/>
        </w:r>
        <w:r w:rsidR="00A247E8">
          <w:rPr>
            <w:webHidden/>
          </w:rPr>
          <w:instrText xml:space="preserve"> PAGEREF _Toc510796667 \h </w:instrText>
        </w:r>
        <w:r w:rsidR="00A247E8">
          <w:rPr>
            <w:webHidden/>
          </w:rPr>
        </w:r>
        <w:r w:rsidR="00A247E8">
          <w:rPr>
            <w:webHidden/>
          </w:rPr>
          <w:fldChar w:fldCharType="separate"/>
        </w:r>
        <w:r w:rsidR="00A42EC9">
          <w:rPr>
            <w:webHidden/>
          </w:rPr>
          <w:t>9</w:t>
        </w:r>
        <w:r w:rsidR="00A247E8">
          <w:rPr>
            <w:webHidden/>
          </w:rPr>
          <w:fldChar w:fldCharType="end"/>
        </w:r>
      </w:hyperlink>
    </w:p>
    <w:p w14:paraId="058411D4" w14:textId="77777777" w:rsidR="00EF3628" w:rsidRPr="005C119E" w:rsidRDefault="00116D1D" w:rsidP="003351C7">
      <w:pPr>
        <w:spacing w:line="276" w:lineRule="auto"/>
        <w:rPr>
          <w:szCs w:val="21"/>
        </w:rPr>
      </w:pPr>
      <w:r w:rsidRPr="005C119E">
        <w:rPr>
          <w:szCs w:val="21"/>
        </w:rPr>
        <w:fldChar w:fldCharType="end"/>
      </w:r>
    </w:p>
    <w:p w14:paraId="17083373" w14:textId="3141792D" w:rsidR="00977860" w:rsidRPr="00435C1F" w:rsidRDefault="00BB1A5B" w:rsidP="00435C1F">
      <w:pPr>
        <w:spacing w:line="276" w:lineRule="auto"/>
        <w:jc w:val="center"/>
        <w:rPr>
          <w:szCs w:val="21"/>
          <w:lang w:val="fr-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00977860">
        <w:rPr>
          <w:rFonts w:eastAsiaTheme="majorEastAsia" w:cstheme="majorBidi"/>
          <w:b/>
          <w:bCs/>
          <w:caps/>
          <w:szCs w:val="21"/>
          <w:u w:val="single"/>
          <w:lang w:val="nl-BE"/>
        </w:rPr>
        <w:br w:type="page"/>
      </w:r>
    </w:p>
    <w:p w14:paraId="30AA877D" w14:textId="77777777" w:rsidR="00E039D5" w:rsidRPr="00EF3628" w:rsidRDefault="007105C7" w:rsidP="003351C7">
      <w:pPr>
        <w:pStyle w:val="Heading1"/>
        <w:spacing w:line="276" w:lineRule="auto"/>
      </w:pPr>
      <w:bookmarkStart w:id="0" w:name="_Toc510796652"/>
      <w:r>
        <w:lastRenderedPageBreak/>
        <w:t>Inleiding</w:t>
      </w:r>
      <w:bookmarkEnd w:id="0"/>
    </w:p>
    <w:p w14:paraId="191C8F8B" w14:textId="77777777" w:rsidR="00111171" w:rsidRPr="005C119E" w:rsidRDefault="00111171" w:rsidP="003351C7">
      <w:pPr>
        <w:pStyle w:val="Gewonealinea"/>
        <w:spacing w:line="276" w:lineRule="auto"/>
        <w:rPr>
          <w:lang w:val="nl-BE"/>
        </w:rPr>
      </w:pPr>
    </w:p>
    <w:p w14:paraId="77BB85C2" w14:textId="77777777" w:rsidR="007105C7" w:rsidRPr="00780945" w:rsidRDefault="00857D7E" w:rsidP="007105C7">
      <w:pPr>
        <w:pStyle w:val="Alineanummering"/>
      </w:pPr>
      <w:r>
        <w:t xml:space="preserve">Dit </w:t>
      </w:r>
      <w:r w:rsidR="001A52A6">
        <w:t xml:space="preserve">privacy </w:t>
      </w:r>
      <w:r w:rsidR="00004321">
        <w:t xml:space="preserve">beleid </w:t>
      </w:r>
      <w:r>
        <w:t xml:space="preserve">legt uit </w:t>
      </w:r>
      <w:r w:rsidR="006A375D" w:rsidRPr="00780945">
        <w:t xml:space="preserve">hoe </w:t>
      </w:r>
      <w:r w:rsidR="007105C7" w:rsidRPr="00780945">
        <w:t xml:space="preserve">X </w:t>
      </w:r>
      <w:r w:rsidR="00AC0A3D">
        <w:t>omgaat met de persoonsgegevens van</w:t>
      </w:r>
      <w:r w:rsidR="007105C7" w:rsidRPr="00780945">
        <w:t xml:space="preserve"> haar klanten</w:t>
      </w:r>
      <w:r w:rsidR="001A52A6">
        <w:t>, natuurlijke personen, en alle andere natuurlijke personen die met X</w:t>
      </w:r>
      <w:r w:rsidR="006A375D" w:rsidRPr="00780945">
        <w:t xml:space="preserve"> in contact staan</w:t>
      </w:r>
      <w:r w:rsidR="001A52A6">
        <w:t xml:space="preserve"> (hierna ‘u’ genoemd)</w:t>
      </w:r>
      <w:r w:rsidR="007105C7" w:rsidRPr="00780945">
        <w:t>.</w:t>
      </w:r>
    </w:p>
    <w:p w14:paraId="70076181" w14:textId="77777777" w:rsidR="007105C7" w:rsidRPr="00780945" w:rsidRDefault="006A375D" w:rsidP="009E05FD">
      <w:pPr>
        <w:pStyle w:val="Alineanummering"/>
        <w:numPr>
          <w:ilvl w:val="0"/>
          <w:numId w:val="0"/>
        </w:numPr>
        <w:ind w:left="567"/>
      </w:pPr>
      <w:r w:rsidRPr="00780945">
        <w:t xml:space="preserve">Onder </w:t>
      </w:r>
      <w:r w:rsidR="0069266F" w:rsidRPr="00780945">
        <w:t>persoonsgegevens</w:t>
      </w:r>
      <w:r w:rsidR="00061341" w:rsidRPr="00780945">
        <w:t xml:space="preserve"> wordt </w:t>
      </w:r>
      <w:r w:rsidR="00AC0A3D">
        <w:t xml:space="preserve">elke vorm van </w:t>
      </w:r>
      <w:r w:rsidR="00061341" w:rsidRPr="00780945">
        <w:t>informatie verstaan</w:t>
      </w:r>
      <w:r w:rsidR="007105C7" w:rsidRPr="00780945">
        <w:t xml:space="preserve"> die u toelaat om uzelf direct of indirect als een natuurlijke persoon te identificeren.</w:t>
      </w:r>
    </w:p>
    <w:p w14:paraId="66347FC8" w14:textId="77777777" w:rsidR="007105C7" w:rsidRPr="00780945" w:rsidRDefault="00061341" w:rsidP="007105C7">
      <w:pPr>
        <w:pStyle w:val="Alineanummering"/>
      </w:pPr>
      <w:r w:rsidRPr="00780945">
        <w:t>X hecht veel belang aan d</w:t>
      </w:r>
      <w:r w:rsidR="007105C7" w:rsidRPr="00780945">
        <w:t xml:space="preserve">e bescherming van </w:t>
      </w:r>
      <w:r w:rsidR="00857D7E">
        <w:t>uw persoons</w:t>
      </w:r>
      <w:r w:rsidR="007105C7" w:rsidRPr="00780945">
        <w:t xml:space="preserve">gegevens en </w:t>
      </w:r>
      <w:r w:rsidRPr="00780945">
        <w:t>respecteert</w:t>
      </w:r>
      <w:r w:rsidR="007105C7" w:rsidRPr="00780945">
        <w:t xml:space="preserve"> </w:t>
      </w:r>
      <w:r w:rsidR="00AC0A3D">
        <w:t xml:space="preserve">ten volle </w:t>
      </w:r>
      <w:r w:rsidR="007105C7" w:rsidRPr="00780945">
        <w:t>uw persoonlijke levenssfeer</w:t>
      </w:r>
      <w:r w:rsidRPr="00780945">
        <w:t>. X</w:t>
      </w:r>
      <w:r w:rsidR="007105C7" w:rsidRPr="00780945">
        <w:t xml:space="preserve"> behandelt en beschermt uw </w:t>
      </w:r>
      <w:r w:rsidR="00857D7E">
        <w:t>persoons</w:t>
      </w:r>
      <w:r w:rsidR="007105C7" w:rsidRPr="00780945">
        <w:t xml:space="preserve">gegevens </w:t>
      </w:r>
      <w:r w:rsidRPr="00780945">
        <w:t>dan ook op e</w:t>
      </w:r>
      <w:r w:rsidR="007105C7" w:rsidRPr="00780945">
        <w:t xml:space="preserve">en </w:t>
      </w:r>
      <w:r w:rsidR="00353CA7" w:rsidRPr="00780945">
        <w:t xml:space="preserve">rechtmatige, behoorlijke en </w:t>
      </w:r>
      <w:r w:rsidR="007105C7" w:rsidRPr="00780945">
        <w:t xml:space="preserve">transparante </w:t>
      </w:r>
      <w:r w:rsidRPr="00780945">
        <w:t>wijze</w:t>
      </w:r>
      <w:r w:rsidR="007105C7" w:rsidRPr="00780945">
        <w:t>.</w:t>
      </w:r>
    </w:p>
    <w:p w14:paraId="0717077B" w14:textId="77777777" w:rsidR="00780945" w:rsidRDefault="00061341" w:rsidP="009E05FD">
      <w:pPr>
        <w:pStyle w:val="Alineanummering"/>
        <w:numPr>
          <w:ilvl w:val="0"/>
          <w:numId w:val="0"/>
        </w:numPr>
        <w:ind w:left="567"/>
      </w:pPr>
      <w:r w:rsidRPr="00780945">
        <w:t>Bij d</w:t>
      </w:r>
      <w:r w:rsidR="007105C7" w:rsidRPr="00780945">
        <w:t xml:space="preserve">e verwerking van uw </w:t>
      </w:r>
      <w:r w:rsidR="00857D7E">
        <w:t>persoons</w:t>
      </w:r>
      <w:r w:rsidR="007105C7" w:rsidRPr="00780945">
        <w:t xml:space="preserve">gegevens </w:t>
      </w:r>
      <w:r w:rsidRPr="00780945">
        <w:t>leeft X evident de wet na</w:t>
      </w:r>
      <w:r w:rsidR="007105C7" w:rsidRPr="00780945">
        <w:t xml:space="preserve">, momenteel de Belgische wet van 8 december 1992 en </w:t>
      </w:r>
      <w:r w:rsidR="00780945">
        <w:t xml:space="preserve">vanaf 25 mei 2018 </w:t>
      </w:r>
      <w:r w:rsidR="007105C7" w:rsidRPr="00780945">
        <w:t>de Europese verordening nr. 2016/679 van 27 april 2016 betreffende de gegevensbescherming</w:t>
      </w:r>
      <w:r w:rsidR="00353CA7" w:rsidRPr="00780945">
        <w:t xml:space="preserve"> (</w:t>
      </w:r>
      <w:r w:rsidR="007105C7" w:rsidRPr="00780945">
        <w:t>beter bekend als ‘GDPR’ of ‘AVG’</w:t>
      </w:r>
      <w:r w:rsidR="00353CA7" w:rsidRPr="00780945">
        <w:t>)</w:t>
      </w:r>
      <w:r w:rsidR="007105C7" w:rsidRPr="00780945">
        <w:t xml:space="preserve"> of enig ander wetgevingsbesluit die deze wijzigt. </w:t>
      </w:r>
    </w:p>
    <w:p w14:paraId="1986BBC6" w14:textId="77777777" w:rsidR="007105C7" w:rsidRPr="00780945" w:rsidRDefault="007105C7" w:rsidP="009E05FD">
      <w:pPr>
        <w:pStyle w:val="Alineanummering"/>
        <w:numPr>
          <w:ilvl w:val="0"/>
          <w:numId w:val="0"/>
        </w:numPr>
        <w:ind w:left="567"/>
      </w:pPr>
      <w:r w:rsidRPr="00780945">
        <w:t xml:space="preserve">Meer informatie over </w:t>
      </w:r>
      <w:r w:rsidR="00857D7E">
        <w:t xml:space="preserve">de bescherming van persoonsgegevens kunt </w:t>
      </w:r>
      <w:r w:rsidRPr="00780945">
        <w:t xml:space="preserve"> u verkrijgen bij de Belgische Commissie voor de bescherming van de persoonlijke levenssfeer, vanaf 25 mei 2018 de </w:t>
      </w:r>
      <w:hyperlink r:id="rId8" w:history="1">
        <w:r w:rsidRPr="00780945">
          <w:rPr>
            <w:rStyle w:val="Hyperlink"/>
          </w:rPr>
          <w:t>Gegevensbeschermingsautoriteit</w:t>
        </w:r>
      </w:hyperlink>
      <w:r w:rsidRPr="00780945">
        <w:t xml:space="preserve"> genoemd.</w:t>
      </w:r>
    </w:p>
    <w:p w14:paraId="60DE5659" w14:textId="77777777" w:rsidR="006A375D" w:rsidRPr="00780945" w:rsidRDefault="006A375D" w:rsidP="006A375D">
      <w:pPr>
        <w:pStyle w:val="Alineanummering"/>
      </w:pPr>
      <w:r w:rsidRPr="00780945">
        <w:t xml:space="preserve">Wij nodigen u uit om deze verklaring zorgvuldig te lezen </w:t>
      </w:r>
      <w:r w:rsidR="0074799A" w:rsidRPr="00780945">
        <w:t xml:space="preserve">zodat u </w:t>
      </w:r>
      <w:r w:rsidR="00353CA7" w:rsidRPr="00780945">
        <w:t>het beleid</w:t>
      </w:r>
      <w:r w:rsidRPr="00780945">
        <w:t xml:space="preserve"> van X op dit gebied </w:t>
      </w:r>
      <w:r w:rsidR="00F71A90">
        <w:t xml:space="preserve">kent en </w:t>
      </w:r>
      <w:r w:rsidRPr="00780945">
        <w:t>begrijp</w:t>
      </w:r>
      <w:r w:rsidR="0074799A" w:rsidRPr="00780945">
        <w:t>t</w:t>
      </w:r>
      <w:r w:rsidRPr="00780945">
        <w:t xml:space="preserve">. </w:t>
      </w:r>
    </w:p>
    <w:p w14:paraId="4CA36FBE" w14:textId="77777777" w:rsidR="007105C7" w:rsidRDefault="007105C7" w:rsidP="006A375D">
      <w:pPr>
        <w:pStyle w:val="Alineanummering"/>
        <w:numPr>
          <w:ilvl w:val="0"/>
          <w:numId w:val="0"/>
        </w:numPr>
        <w:ind w:left="567"/>
      </w:pPr>
      <w:r w:rsidRPr="00780945">
        <w:t xml:space="preserve">Deze verklaring wordt regelmatig bijgewerkt. De meest recente versie van de verklaring is beschikbaar op onze website. Wij </w:t>
      </w:r>
      <w:r w:rsidR="006A375D" w:rsidRPr="00780945">
        <w:t>zullen u op de hoogte brengen via de gebruikelijke communicatiekanalen indien er belangrijke wijzigingen zijn aangebracht</w:t>
      </w:r>
      <w:r w:rsidRPr="00780945">
        <w:t>.</w:t>
      </w:r>
    </w:p>
    <w:p w14:paraId="3502BCF1" w14:textId="77777777" w:rsidR="006D1C2F" w:rsidRDefault="006D1C2F" w:rsidP="003351C7">
      <w:pPr>
        <w:pStyle w:val="Gewonealinea"/>
        <w:spacing w:line="276" w:lineRule="auto"/>
      </w:pPr>
    </w:p>
    <w:p w14:paraId="1F494C9C" w14:textId="77777777" w:rsidR="00435C1F" w:rsidRDefault="00435C1F" w:rsidP="003351C7">
      <w:pPr>
        <w:pStyle w:val="Gewonealinea"/>
        <w:spacing w:line="276" w:lineRule="auto"/>
      </w:pPr>
    </w:p>
    <w:p w14:paraId="43CBE887" w14:textId="77777777" w:rsidR="00435C1F" w:rsidRDefault="00435C1F" w:rsidP="003351C7">
      <w:pPr>
        <w:pStyle w:val="Gewonealinea"/>
        <w:spacing w:line="276" w:lineRule="auto"/>
      </w:pPr>
    </w:p>
    <w:p w14:paraId="15259A81" w14:textId="77777777" w:rsidR="00435C1F" w:rsidRDefault="00435C1F" w:rsidP="003351C7">
      <w:pPr>
        <w:pStyle w:val="Gewonealinea"/>
        <w:spacing w:line="276" w:lineRule="auto"/>
      </w:pPr>
    </w:p>
    <w:p w14:paraId="754B0678" w14:textId="77777777" w:rsidR="00435C1F" w:rsidRDefault="00435C1F" w:rsidP="003351C7">
      <w:pPr>
        <w:pStyle w:val="Gewonealinea"/>
        <w:spacing w:line="276" w:lineRule="auto"/>
      </w:pPr>
    </w:p>
    <w:p w14:paraId="015B7C94" w14:textId="77777777" w:rsidR="00435C1F" w:rsidRPr="00EF3628" w:rsidRDefault="00435C1F" w:rsidP="003351C7">
      <w:pPr>
        <w:pStyle w:val="Gewonealinea"/>
        <w:spacing w:line="276" w:lineRule="auto"/>
      </w:pPr>
    </w:p>
    <w:p w14:paraId="45173920" w14:textId="77777777" w:rsidR="00651050" w:rsidRPr="00EF3628" w:rsidRDefault="007105C7" w:rsidP="003351C7">
      <w:pPr>
        <w:pStyle w:val="Heading1"/>
        <w:spacing w:line="276" w:lineRule="auto"/>
      </w:pPr>
      <w:bookmarkStart w:id="1" w:name="_Toc510796653"/>
      <w:r>
        <w:t xml:space="preserve">Wie is </w:t>
      </w:r>
      <w:r w:rsidR="001A1CE6">
        <w:t xml:space="preserve">de </w:t>
      </w:r>
      <w:r>
        <w:t>verantwoordelijke voor de verwerking ?</w:t>
      </w:r>
      <w:bookmarkEnd w:id="1"/>
    </w:p>
    <w:p w14:paraId="26F756B8" w14:textId="77777777" w:rsidR="00651050" w:rsidRDefault="00651050" w:rsidP="003351C7">
      <w:pPr>
        <w:spacing w:line="276" w:lineRule="auto"/>
        <w:rPr>
          <w:szCs w:val="21"/>
          <w:lang w:val="nl-BE"/>
        </w:rPr>
      </w:pPr>
    </w:p>
    <w:p w14:paraId="79C69F5E" w14:textId="77777777" w:rsidR="0066573E" w:rsidRDefault="00061341" w:rsidP="0066573E">
      <w:pPr>
        <w:pStyle w:val="Alineanummering"/>
      </w:pPr>
      <w:r>
        <w:lastRenderedPageBreak/>
        <w:t>X is d</w:t>
      </w:r>
      <w:r w:rsidR="0066573E">
        <w:t>e verantwoordelijke voor de verwerking van uw gegevens</w:t>
      </w:r>
      <w:r>
        <w:t>. Haar coördinaten zijn:</w:t>
      </w:r>
      <w:r w:rsidR="0066573E">
        <w:t xml:space="preserve"> </w:t>
      </w:r>
      <w:r w:rsidR="00F23FAE" w:rsidRPr="00F23FAE">
        <w:rPr>
          <w:highlight w:val="green"/>
        </w:rPr>
        <w:t>[ONDERNEMINGSNAAM/VENNOOTSCHAPSNAAM][ADRES]</w:t>
      </w:r>
      <w:r w:rsidR="00F23FAE">
        <w:rPr>
          <w:highlight w:val="green"/>
        </w:rPr>
        <w:t xml:space="preserve"> </w:t>
      </w:r>
      <w:r w:rsidR="00F23FAE" w:rsidRPr="00F23FAE">
        <w:rPr>
          <w:highlight w:val="green"/>
        </w:rPr>
        <w:t>[KBO-NUMMER] [E-MAILADRES] [TELEFOONNUMMER).</w:t>
      </w:r>
    </w:p>
    <w:p w14:paraId="53DCC0C6" w14:textId="77777777" w:rsidR="0066573E" w:rsidRDefault="0066573E" w:rsidP="009E05FD">
      <w:pPr>
        <w:pStyle w:val="Alineanummering"/>
        <w:numPr>
          <w:ilvl w:val="0"/>
          <w:numId w:val="0"/>
        </w:numPr>
        <w:ind w:left="567"/>
      </w:pPr>
      <w:r w:rsidRPr="00F71A90">
        <w:t xml:space="preserve">X </w:t>
      </w:r>
      <w:r w:rsidR="00061341" w:rsidRPr="00F71A90">
        <w:t xml:space="preserve">is dan ook uw </w:t>
      </w:r>
      <w:r w:rsidRPr="00F71A90">
        <w:t xml:space="preserve">gesprekspartner en </w:t>
      </w:r>
      <w:r w:rsidR="00061341" w:rsidRPr="00F71A90">
        <w:t>is diegene die</w:t>
      </w:r>
      <w:r w:rsidRPr="00F71A90">
        <w:t xml:space="preserve"> </w:t>
      </w:r>
      <w:r w:rsidR="001E0F42" w:rsidRPr="00F71A90">
        <w:t xml:space="preserve">ten aanzien van </w:t>
      </w:r>
      <w:r w:rsidRPr="00F71A90">
        <w:t xml:space="preserve">de </w:t>
      </w:r>
      <w:r w:rsidR="00857D7E">
        <w:t xml:space="preserve">Gegevensbeschermingsautoriteit </w:t>
      </w:r>
      <w:r w:rsidR="001E0F42" w:rsidRPr="00F71A90">
        <w:t xml:space="preserve">verantwoording dient af te leggen aangaande de verwerking van </w:t>
      </w:r>
      <w:r w:rsidRPr="00F71A90">
        <w:t xml:space="preserve">uw </w:t>
      </w:r>
      <w:r w:rsidR="00857D7E">
        <w:t>persoons</w:t>
      </w:r>
      <w:r w:rsidRPr="00F71A90">
        <w:t xml:space="preserve">gegevens. </w:t>
      </w:r>
      <w:r w:rsidR="00061341" w:rsidRPr="00F71A90">
        <w:t>X bepaalt de</w:t>
      </w:r>
      <w:r w:rsidRPr="00F71A90">
        <w:t xml:space="preserve"> doeleinden waarvoor uw </w:t>
      </w:r>
      <w:r w:rsidR="00857D7E">
        <w:t>persoons</w:t>
      </w:r>
      <w:r w:rsidRPr="00F71A90">
        <w:t>gegevens worden verwerkt</w:t>
      </w:r>
      <w:r w:rsidR="00061341" w:rsidRPr="00F71A90">
        <w:t xml:space="preserve"> alsook de </w:t>
      </w:r>
      <w:r w:rsidR="001A52A6" w:rsidRPr="00F71A90">
        <w:t>gebruikte middelen en de verwerkingseigenschappen</w:t>
      </w:r>
      <w:r w:rsidRPr="00F71A90">
        <w:t>.</w:t>
      </w:r>
    </w:p>
    <w:p w14:paraId="56DC4DDC" w14:textId="77777777" w:rsidR="0066573E" w:rsidRPr="001E0F42" w:rsidRDefault="00F23FAE" w:rsidP="0066573E">
      <w:pPr>
        <w:pStyle w:val="Alineanummering"/>
        <w:rPr>
          <w:i/>
        </w:rPr>
      </w:pPr>
      <w:r w:rsidRPr="001E0F42">
        <w:rPr>
          <w:i/>
          <w:highlight w:val="green"/>
        </w:rPr>
        <w:t>[SCHRAPPEN INDIEN GEEN DPO]</w:t>
      </w:r>
      <w:r w:rsidRPr="001E0F42">
        <w:rPr>
          <w:i/>
        </w:rPr>
        <w:t xml:space="preserve"> </w:t>
      </w:r>
      <w:r w:rsidR="0066573E" w:rsidRPr="001E0F42">
        <w:rPr>
          <w:i/>
        </w:rPr>
        <w:t>U kunt contact opnemen met onze functionaris voor gegevensbescherming (‘DPO’) door hem</w:t>
      </w:r>
      <w:r w:rsidR="00CA32A6">
        <w:rPr>
          <w:i/>
        </w:rPr>
        <w:t>/haar</w:t>
      </w:r>
      <w:r w:rsidR="0066573E" w:rsidRPr="001E0F42">
        <w:rPr>
          <w:i/>
        </w:rPr>
        <w:t xml:space="preserve"> aan te schrijven op het volgend adres : </w:t>
      </w:r>
      <w:r w:rsidR="0066573E" w:rsidRPr="001E0F42">
        <w:rPr>
          <w:i/>
          <w:highlight w:val="green"/>
        </w:rPr>
        <w:t>……………………………………………………..</w:t>
      </w:r>
      <w:r w:rsidR="0066573E" w:rsidRPr="001E0F42">
        <w:rPr>
          <w:i/>
        </w:rPr>
        <w:t xml:space="preserve">, of door een e-mail te sturen naar : </w:t>
      </w:r>
      <w:r w:rsidR="0066573E" w:rsidRPr="001E0F42">
        <w:rPr>
          <w:i/>
          <w:highlight w:val="green"/>
        </w:rPr>
        <w:t>……………………………………….</w:t>
      </w:r>
    </w:p>
    <w:p w14:paraId="5CA3DA45" w14:textId="77777777" w:rsidR="0066573E" w:rsidRPr="00F71A90" w:rsidRDefault="0066573E" w:rsidP="0066573E">
      <w:pPr>
        <w:pStyle w:val="Alineanummering"/>
      </w:pPr>
      <w:r w:rsidRPr="00F71A90">
        <w:t xml:space="preserve">X kan beroep doen op gespecialiseerde </w:t>
      </w:r>
      <w:r w:rsidR="001A1CE6" w:rsidRPr="00F71A90">
        <w:t>dienstverleners</w:t>
      </w:r>
      <w:r w:rsidRPr="00F71A90">
        <w:t xml:space="preserve"> om uw </w:t>
      </w:r>
      <w:r w:rsidR="00857D7E">
        <w:t>persoons</w:t>
      </w:r>
      <w:r w:rsidRPr="00F71A90">
        <w:t xml:space="preserve">gegevens namens X en volgens de instructies van X te verwerken in overeenstemming met </w:t>
      </w:r>
      <w:r w:rsidR="00FE5266" w:rsidRPr="00F71A90">
        <w:t>dit privacy beleid</w:t>
      </w:r>
      <w:r w:rsidRPr="00F71A90">
        <w:t xml:space="preserve">. </w:t>
      </w:r>
      <w:r w:rsidR="001A1CE6" w:rsidRPr="00F71A90">
        <w:t>Enkel</w:t>
      </w:r>
      <w:r w:rsidRPr="00F71A90">
        <w:t xml:space="preserve"> de </w:t>
      </w:r>
      <w:r w:rsidR="008F6A3F">
        <w:t xml:space="preserve">persoonsgegevens die </w:t>
      </w:r>
      <w:r w:rsidRPr="00F71A90">
        <w:t xml:space="preserve">strikt noodzakelijke </w:t>
      </w:r>
      <w:r w:rsidR="008F6A3F">
        <w:t>zijn</w:t>
      </w:r>
      <w:r w:rsidRPr="00F71A90">
        <w:t xml:space="preserve"> </w:t>
      </w:r>
      <w:r w:rsidR="001A1CE6" w:rsidRPr="00F71A90">
        <w:t xml:space="preserve">zullen aan deze </w:t>
      </w:r>
      <w:r w:rsidR="008F6A3F">
        <w:t>dienstverleners</w:t>
      </w:r>
      <w:r w:rsidR="001A1CE6" w:rsidRPr="00F71A90">
        <w:t xml:space="preserve"> </w:t>
      </w:r>
      <w:r w:rsidRPr="00F71A90">
        <w:t>worden doorgegeven (hierna de ‘verwerkers van X’ genoemd</w:t>
      </w:r>
      <w:r w:rsidR="009E05FD" w:rsidRPr="00F71A90">
        <w:t>)</w:t>
      </w:r>
      <w:r w:rsidRPr="00F71A90">
        <w:t>.</w:t>
      </w:r>
    </w:p>
    <w:p w14:paraId="14F971BF" w14:textId="77777777" w:rsidR="00AC0A3D" w:rsidRDefault="00AC0A3D">
      <w:pPr>
        <w:ind w:left="567"/>
        <w:rPr>
          <w:rFonts w:asciiTheme="majorHAnsi" w:hAnsiTheme="majorHAnsi" w:cs="Calibri"/>
          <w:bCs/>
          <w:lang w:val="nl-BE"/>
        </w:rPr>
      </w:pPr>
    </w:p>
    <w:p w14:paraId="408D5659" w14:textId="77777777" w:rsidR="006D1C2F" w:rsidRPr="00F71A90" w:rsidRDefault="0066573E" w:rsidP="003351C7">
      <w:pPr>
        <w:pStyle w:val="Heading1"/>
        <w:spacing w:line="276" w:lineRule="auto"/>
      </w:pPr>
      <w:bookmarkStart w:id="2" w:name="_Toc510796654"/>
      <w:r w:rsidRPr="00F71A90">
        <w:t xml:space="preserve">Welke categorieën van persoonsgegevens </w:t>
      </w:r>
      <w:r w:rsidR="008F6A3F">
        <w:t>verwerkt X</w:t>
      </w:r>
      <w:r w:rsidR="00CA32A6" w:rsidRPr="00F71A90">
        <w:t xml:space="preserve"> ?</w:t>
      </w:r>
      <w:bookmarkEnd w:id="2"/>
    </w:p>
    <w:p w14:paraId="09366363" w14:textId="77777777" w:rsidR="00077717" w:rsidRPr="00F71A90" w:rsidRDefault="00077717" w:rsidP="00077717">
      <w:pPr>
        <w:rPr>
          <w:lang w:val="nl-BE"/>
        </w:rPr>
      </w:pPr>
    </w:p>
    <w:p w14:paraId="068F7248" w14:textId="77777777" w:rsidR="008F6A3F" w:rsidRPr="0066573E" w:rsidRDefault="008F6A3F" w:rsidP="008F6A3F">
      <w:pPr>
        <w:pStyle w:val="Alineanummering"/>
      </w:pPr>
      <w:r>
        <w:t xml:space="preserve">Hieronder wordt een overzicht gegeven van de categorieën van persoonsgegevens die </w:t>
      </w:r>
      <w:r w:rsidR="00AC0A3D">
        <w:t>X kan verwerken</w:t>
      </w:r>
      <w:r>
        <w:t>. Het is mogelijk dat ook andere gegevens worden verwerkt indien die nodig of nuttig zijn voor de voortzetting van de contractuele relatie met X.</w:t>
      </w:r>
    </w:p>
    <w:p w14:paraId="481FF92A" w14:textId="77777777" w:rsidR="0066573E" w:rsidRPr="00F71A90" w:rsidRDefault="001A1CE6" w:rsidP="001A1CE6">
      <w:pPr>
        <w:pStyle w:val="Alineanummering"/>
        <w:numPr>
          <w:ilvl w:val="0"/>
          <w:numId w:val="0"/>
        </w:numPr>
        <w:ind w:left="567"/>
      </w:pPr>
      <w:r w:rsidRPr="00F71A90">
        <w:t>Hierbij wordt de context</w:t>
      </w:r>
      <w:r w:rsidR="0066573E" w:rsidRPr="00F71A90">
        <w:t xml:space="preserve"> aangegeven waarin X deze gegevens verkrijgt of verwerkt. De</w:t>
      </w:r>
      <w:r w:rsidR="001E0F42" w:rsidRPr="00F71A90">
        <w:t xml:space="preserve">ze </w:t>
      </w:r>
      <w:r w:rsidR="0066573E" w:rsidRPr="00F71A90">
        <w:t xml:space="preserve">tabel moet </w:t>
      </w:r>
      <w:r w:rsidR="001E0F42" w:rsidRPr="00F71A90">
        <w:t xml:space="preserve">samen gelezen worden </w:t>
      </w:r>
      <w:r w:rsidR="0066573E" w:rsidRPr="00F71A90">
        <w:t>met de beschrijving van de doeleinden waarvoor X de gegevens verwerkt.</w:t>
      </w:r>
    </w:p>
    <w:p w14:paraId="0DA6A544" w14:textId="77777777" w:rsidR="0066573E" w:rsidRPr="00F71A90" w:rsidRDefault="0066573E" w:rsidP="0066573E">
      <w:pPr>
        <w:pStyle w:val="Gewonealinea"/>
        <w:rPr>
          <w:lang w:val="nl-BE"/>
        </w:rPr>
      </w:pPr>
    </w:p>
    <w:tbl>
      <w:tblPr>
        <w:tblStyle w:val="TableGrid"/>
        <w:tblW w:w="0" w:type="auto"/>
        <w:tblInd w:w="567" w:type="dxa"/>
        <w:tblLook w:val="04A0" w:firstRow="1" w:lastRow="0" w:firstColumn="1" w:lastColumn="0" w:noHBand="0" w:noVBand="1"/>
      </w:tblPr>
      <w:tblGrid>
        <w:gridCol w:w="2826"/>
        <w:gridCol w:w="2829"/>
        <w:gridCol w:w="2838"/>
      </w:tblGrid>
      <w:tr w:rsidR="0066573E" w:rsidRPr="00F71A90" w14:paraId="50958616" w14:textId="77777777" w:rsidTr="006C64D2">
        <w:tc>
          <w:tcPr>
            <w:tcW w:w="2826" w:type="dxa"/>
          </w:tcPr>
          <w:p w14:paraId="4D1ECF7C" w14:textId="77777777" w:rsidR="0066573E" w:rsidRPr="00F71A90" w:rsidRDefault="0066573E" w:rsidP="0066573E">
            <w:pPr>
              <w:pStyle w:val="Gewonealinea"/>
              <w:ind w:left="0"/>
              <w:rPr>
                <w:b/>
                <w:sz w:val="16"/>
                <w:szCs w:val="16"/>
                <w:lang w:val="nl-BE"/>
              </w:rPr>
            </w:pPr>
            <w:r w:rsidRPr="00F71A90">
              <w:rPr>
                <w:b/>
                <w:sz w:val="16"/>
                <w:szCs w:val="16"/>
                <w:lang w:val="nl-BE"/>
              </w:rPr>
              <w:t>Categorie</w:t>
            </w:r>
          </w:p>
        </w:tc>
        <w:tc>
          <w:tcPr>
            <w:tcW w:w="2829" w:type="dxa"/>
          </w:tcPr>
          <w:p w14:paraId="320AA136" w14:textId="77777777" w:rsidR="0066573E" w:rsidRPr="00F71A90" w:rsidRDefault="0066573E" w:rsidP="0066573E">
            <w:pPr>
              <w:pStyle w:val="Gewonealinea"/>
              <w:ind w:left="0"/>
              <w:rPr>
                <w:b/>
                <w:sz w:val="16"/>
                <w:szCs w:val="16"/>
                <w:lang w:val="nl-BE"/>
              </w:rPr>
            </w:pPr>
            <w:r w:rsidRPr="00F71A90">
              <w:rPr>
                <w:b/>
                <w:sz w:val="16"/>
                <w:szCs w:val="16"/>
                <w:lang w:val="nl-BE"/>
              </w:rPr>
              <w:t>Voorbeelden</w:t>
            </w:r>
          </w:p>
        </w:tc>
        <w:tc>
          <w:tcPr>
            <w:tcW w:w="2838" w:type="dxa"/>
          </w:tcPr>
          <w:p w14:paraId="5CD7744D" w14:textId="77777777" w:rsidR="0066573E" w:rsidRPr="00F71A90" w:rsidRDefault="0066573E" w:rsidP="0066573E">
            <w:pPr>
              <w:pStyle w:val="Gewonealinea"/>
              <w:ind w:left="0"/>
              <w:rPr>
                <w:b/>
                <w:sz w:val="16"/>
                <w:szCs w:val="16"/>
                <w:lang w:val="nl-BE"/>
              </w:rPr>
            </w:pPr>
            <w:r w:rsidRPr="00F71A90">
              <w:rPr>
                <w:b/>
                <w:sz w:val="16"/>
                <w:szCs w:val="16"/>
                <w:lang w:val="nl-BE"/>
              </w:rPr>
              <w:t>Context</w:t>
            </w:r>
          </w:p>
        </w:tc>
      </w:tr>
      <w:tr w:rsidR="00F23FAE" w:rsidRPr="00F71A90" w14:paraId="0444E042" w14:textId="77777777" w:rsidTr="006C64D2">
        <w:tc>
          <w:tcPr>
            <w:tcW w:w="2826" w:type="dxa"/>
          </w:tcPr>
          <w:p w14:paraId="1345EB36" w14:textId="77777777" w:rsidR="00F23FAE" w:rsidRPr="00F71A90" w:rsidRDefault="006C64D2" w:rsidP="0066573E">
            <w:pPr>
              <w:pStyle w:val="Gewonealinea"/>
              <w:ind w:left="0"/>
              <w:rPr>
                <w:sz w:val="16"/>
                <w:szCs w:val="16"/>
                <w:lang w:val="nl-BE"/>
              </w:rPr>
            </w:pPr>
            <w:r w:rsidRPr="00F71A90">
              <w:rPr>
                <w:sz w:val="16"/>
                <w:szCs w:val="16"/>
                <w:lang w:val="nl-BE"/>
              </w:rPr>
              <w:t xml:space="preserve">1/ </w:t>
            </w:r>
            <w:r w:rsidR="00F23FAE" w:rsidRPr="00F71A90">
              <w:rPr>
                <w:sz w:val="16"/>
                <w:szCs w:val="16"/>
                <w:lang w:val="nl-BE"/>
              </w:rPr>
              <w:t xml:space="preserve">Identiteitsgegevens van de </w:t>
            </w:r>
            <w:r w:rsidRPr="00F71A90">
              <w:rPr>
                <w:sz w:val="16"/>
                <w:szCs w:val="16"/>
                <w:lang w:val="nl-BE"/>
              </w:rPr>
              <w:t>klant</w:t>
            </w:r>
            <w:r w:rsidR="00893CE5" w:rsidRPr="00F71A90">
              <w:rPr>
                <w:sz w:val="16"/>
                <w:szCs w:val="16"/>
                <w:lang w:val="nl-BE"/>
              </w:rPr>
              <w:t xml:space="preserve"> </w:t>
            </w:r>
            <w:r w:rsidR="00F71A90" w:rsidRPr="00F71A90">
              <w:rPr>
                <w:sz w:val="16"/>
                <w:szCs w:val="16"/>
                <w:lang w:val="nl-BE"/>
              </w:rPr>
              <w:t xml:space="preserve">/opdrachtgever </w:t>
            </w:r>
            <w:r w:rsidR="00893CE5" w:rsidRPr="00F71A90">
              <w:rPr>
                <w:sz w:val="16"/>
                <w:szCs w:val="16"/>
                <w:lang w:val="nl-BE"/>
              </w:rPr>
              <w:t>(verkoper of verhuurder)</w:t>
            </w:r>
          </w:p>
          <w:p w14:paraId="7C5D3BB3" w14:textId="77777777" w:rsidR="006C64D2" w:rsidRPr="00F71A90" w:rsidRDefault="006C64D2" w:rsidP="0066573E">
            <w:pPr>
              <w:pStyle w:val="Gewonealinea"/>
              <w:ind w:left="0"/>
              <w:rPr>
                <w:sz w:val="16"/>
                <w:szCs w:val="16"/>
                <w:lang w:val="nl-BE"/>
              </w:rPr>
            </w:pPr>
          </w:p>
          <w:p w14:paraId="1FC82E00" w14:textId="77777777" w:rsidR="006C64D2" w:rsidRPr="00F71A90" w:rsidRDefault="006C64D2" w:rsidP="0066573E">
            <w:pPr>
              <w:pStyle w:val="Gewonealinea"/>
              <w:ind w:left="0"/>
              <w:rPr>
                <w:sz w:val="16"/>
                <w:szCs w:val="16"/>
                <w:lang w:val="nl-BE"/>
              </w:rPr>
            </w:pPr>
            <w:r w:rsidRPr="00F71A90">
              <w:rPr>
                <w:sz w:val="16"/>
                <w:szCs w:val="16"/>
                <w:lang w:val="nl-BE"/>
              </w:rPr>
              <w:t>2/ Identiteitsgegevens van kandidaat koper of huurder</w:t>
            </w:r>
          </w:p>
        </w:tc>
        <w:tc>
          <w:tcPr>
            <w:tcW w:w="2829" w:type="dxa"/>
          </w:tcPr>
          <w:p w14:paraId="5D998619" w14:textId="77777777" w:rsidR="00F23FAE" w:rsidRPr="00F71A90" w:rsidRDefault="00F23FAE" w:rsidP="0066573E">
            <w:pPr>
              <w:pStyle w:val="Gewonealinea"/>
              <w:ind w:left="0"/>
              <w:rPr>
                <w:sz w:val="16"/>
                <w:szCs w:val="16"/>
                <w:lang w:val="nl-BE"/>
              </w:rPr>
            </w:pPr>
            <w:r w:rsidRPr="00F71A90">
              <w:rPr>
                <w:sz w:val="16"/>
                <w:szCs w:val="16"/>
                <w:lang w:val="nl-BE"/>
              </w:rPr>
              <w:t>Naam, adres, plaats en datum van geboorte, nationaliteit, vast of mobiel telefoonnummer en het e-mailadres</w:t>
            </w:r>
            <w:r w:rsidR="00893CE5" w:rsidRPr="00F71A90">
              <w:rPr>
                <w:sz w:val="16"/>
                <w:szCs w:val="16"/>
                <w:lang w:val="nl-BE"/>
              </w:rPr>
              <w:t>.</w:t>
            </w:r>
          </w:p>
          <w:p w14:paraId="65BA4D96" w14:textId="77777777" w:rsidR="00893CE5" w:rsidRPr="00F71A90" w:rsidRDefault="00893CE5" w:rsidP="0066573E">
            <w:pPr>
              <w:pStyle w:val="Gewonealinea"/>
              <w:ind w:left="0"/>
              <w:rPr>
                <w:sz w:val="16"/>
                <w:szCs w:val="16"/>
                <w:lang w:val="nl-BE"/>
              </w:rPr>
            </w:pPr>
          </w:p>
          <w:p w14:paraId="373F71E6" w14:textId="77777777" w:rsidR="00893CE5" w:rsidRPr="00F71A90" w:rsidRDefault="00893CE5" w:rsidP="0066573E">
            <w:pPr>
              <w:pStyle w:val="Gewonealinea"/>
              <w:ind w:left="0"/>
              <w:rPr>
                <w:sz w:val="16"/>
                <w:szCs w:val="16"/>
                <w:lang w:val="nl-BE"/>
              </w:rPr>
            </w:pPr>
          </w:p>
        </w:tc>
        <w:tc>
          <w:tcPr>
            <w:tcW w:w="2838" w:type="dxa"/>
          </w:tcPr>
          <w:p w14:paraId="18014871" w14:textId="77777777" w:rsidR="00893CE5" w:rsidRPr="00F71A90" w:rsidRDefault="00F23FAE" w:rsidP="006C64D2">
            <w:pPr>
              <w:pStyle w:val="Gewonealinea"/>
              <w:ind w:left="0"/>
              <w:rPr>
                <w:sz w:val="16"/>
                <w:szCs w:val="16"/>
                <w:lang w:val="nl-BE"/>
              </w:rPr>
            </w:pPr>
            <w:r w:rsidRPr="00F71A90">
              <w:rPr>
                <w:sz w:val="16"/>
                <w:szCs w:val="16"/>
                <w:lang w:val="nl-BE"/>
              </w:rPr>
              <w:t xml:space="preserve">Deze gegevens worden door u verstrekt en verwerkt wanneer u </w:t>
            </w:r>
            <w:r w:rsidR="006C64D2" w:rsidRPr="00F71A90">
              <w:rPr>
                <w:sz w:val="16"/>
                <w:szCs w:val="16"/>
                <w:lang w:val="nl-BE"/>
              </w:rPr>
              <w:t>inlichtingen aanvraagt, klant wordt</w:t>
            </w:r>
            <w:r w:rsidR="00F71A90" w:rsidRPr="00F71A90">
              <w:rPr>
                <w:sz w:val="16"/>
                <w:szCs w:val="16"/>
                <w:lang w:val="nl-BE"/>
              </w:rPr>
              <w:t>, een bemiddelingsopdracht sluit</w:t>
            </w:r>
            <w:r w:rsidR="006C64D2" w:rsidRPr="00F71A90">
              <w:rPr>
                <w:sz w:val="16"/>
                <w:szCs w:val="16"/>
                <w:lang w:val="nl-BE"/>
              </w:rPr>
              <w:t xml:space="preserve"> of u registreert om de diensten van X (online) te gebruiken, voor elke identificatie of gebruik. Deze gegevens kunnen ondermeer door het inlezen </w:t>
            </w:r>
            <w:r w:rsidR="006C64D2" w:rsidRPr="00F71A90">
              <w:rPr>
                <w:sz w:val="16"/>
                <w:szCs w:val="16"/>
                <w:lang w:val="nl-BE"/>
              </w:rPr>
              <w:lastRenderedPageBreak/>
              <w:t>van uw identiteitskaart worden verkregen.</w:t>
            </w:r>
          </w:p>
        </w:tc>
      </w:tr>
      <w:tr w:rsidR="00B16659" w:rsidRPr="00F71A90" w14:paraId="088DF0ED" w14:textId="77777777" w:rsidTr="006C64D2">
        <w:tc>
          <w:tcPr>
            <w:tcW w:w="2826" w:type="dxa"/>
          </w:tcPr>
          <w:p w14:paraId="615C0935" w14:textId="77777777" w:rsidR="00B16659" w:rsidRPr="00F71A90" w:rsidRDefault="00B16659" w:rsidP="0066573E">
            <w:pPr>
              <w:pStyle w:val="Gewonealinea"/>
              <w:ind w:left="0"/>
              <w:rPr>
                <w:sz w:val="16"/>
                <w:szCs w:val="16"/>
                <w:lang w:val="nl-BE"/>
              </w:rPr>
            </w:pPr>
            <w:r w:rsidRPr="00F71A90">
              <w:rPr>
                <w:sz w:val="16"/>
                <w:szCs w:val="16"/>
                <w:lang w:val="nl-BE"/>
              </w:rPr>
              <w:lastRenderedPageBreak/>
              <w:t xml:space="preserve">Gegevens over het </w:t>
            </w:r>
            <w:r w:rsidR="00CA32A6" w:rsidRPr="00F71A90">
              <w:rPr>
                <w:sz w:val="16"/>
                <w:szCs w:val="16"/>
                <w:lang w:val="nl-BE"/>
              </w:rPr>
              <w:t>onroerend goed</w:t>
            </w:r>
            <w:r w:rsidRPr="00F71A90">
              <w:rPr>
                <w:sz w:val="16"/>
                <w:szCs w:val="16"/>
                <w:lang w:val="nl-BE"/>
              </w:rPr>
              <w:t xml:space="preserve"> van de klant</w:t>
            </w:r>
            <w:r w:rsidR="00F71A90" w:rsidRPr="00F71A90">
              <w:rPr>
                <w:sz w:val="16"/>
                <w:szCs w:val="16"/>
                <w:lang w:val="nl-BE"/>
              </w:rPr>
              <w:t xml:space="preserve"> / opdrachtgever (verkoper of verhuurder)</w:t>
            </w:r>
          </w:p>
        </w:tc>
        <w:tc>
          <w:tcPr>
            <w:tcW w:w="2829" w:type="dxa"/>
          </w:tcPr>
          <w:p w14:paraId="22DA302A" w14:textId="77777777" w:rsidR="00B16659" w:rsidRPr="00F71A90" w:rsidRDefault="00F71A90" w:rsidP="0066573E">
            <w:pPr>
              <w:pStyle w:val="Gewonealinea"/>
              <w:ind w:left="0"/>
              <w:rPr>
                <w:sz w:val="16"/>
                <w:szCs w:val="16"/>
                <w:lang w:val="nl-BE"/>
              </w:rPr>
            </w:pPr>
            <w:r w:rsidRPr="00F71A90">
              <w:rPr>
                <w:sz w:val="16"/>
                <w:szCs w:val="16"/>
                <w:lang w:val="nl-BE"/>
              </w:rPr>
              <w:t>Eigendomstitel, s</w:t>
            </w:r>
            <w:r w:rsidR="00B16659" w:rsidRPr="00F71A90">
              <w:rPr>
                <w:sz w:val="16"/>
                <w:szCs w:val="16"/>
                <w:lang w:val="nl-BE"/>
              </w:rPr>
              <w:t>tedenbouwkun</w:t>
            </w:r>
            <w:r w:rsidR="00FE73E1" w:rsidRPr="00F71A90">
              <w:rPr>
                <w:sz w:val="16"/>
                <w:szCs w:val="16"/>
                <w:lang w:val="nl-BE"/>
              </w:rPr>
              <w:t>dig</w:t>
            </w:r>
            <w:r w:rsidR="00B16659" w:rsidRPr="00F71A90">
              <w:rPr>
                <w:sz w:val="16"/>
                <w:szCs w:val="16"/>
                <w:lang w:val="nl-BE"/>
              </w:rPr>
              <w:t xml:space="preserve"> uittreksel, bodemattest, keuringattest van de elektrische installatie, EPC attest, informatie over de overstroomgevoeligheid, postinterventiedossier, informatie over de erfgoedwaarde</w:t>
            </w:r>
          </w:p>
        </w:tc>
        <w:tc>
          <w:tcPr>
            <w:tcW w:w="2838" w:type="dxa"/>
          </w:tcPr>
          <w:p w14:paraId="2776830A" w14:textId="77777777" w:rsidR="00B16659" w:rsidRPr="00F71A90" w:rsidRDefault="00B16659" w:rsidP="006C64D2">
            <w:pPr>
              <w:pStyle w:val="Gewonealinea"/>
              <w:ind w:left="0"/>
              <w:rPr>
                <w:sz w:val="16"/>
                <w:szCs w:val="16"/>
                <w:lang w:val="nl-BE"/>
              </w:rPr>
            </w:pPr>
            <w:r w:rsidRPr="00F71A90">
              <w:rPr>
                <w:sz w:val="16"/>
                <w:szCs w:val="16"/>
                <w:lang w:val="nl-BE"/>
              </w:rPr>
              <w:t xml:space="preserve">Deze gegevens worden door u verstrekt, dan wel </w:t>
            </w:r>
            <w:r w:rsidR="001E0F42" w:rsidRPr="00F71A90">
              <w:rPr>
                <w:sz w:val="16"/>
                <w:szCs w:val="16"/>
                <w:lang w:val="nl-BE"/>
              </w:rPr>
              <w:t xml:space="preserve">in uw opdracht </w:t>
            </w:r>
            <w:r w:rsidRPr="00F71A90">
              <w:rPr>
                <w:sz w:val="16"/>
                <w:szCs w:val="16"/>
                <w:lang w:val="nl-BE"/>
              </w:rPr>
              <w:t>door X opgevraagd bij de overheid</w:t>
            </w:r>
            <w:r w:rsidR="001E0F42" w:rsidRPr="00F71A90">
              <w:rPr>
                <w:sz w:val="16"/>
                <w:szCs w:val="16"/>
                <w:lang w:val="nl-BE"/>
              </w:rPr>
              <w:t xml:space="preserve"> of technische experten.</w:t>
            </w:r>
          </w:p>
        </w:tc>
      </w:tr>
      <w:tr w:rsidR="006C64D2" w:rsidRPr="00F71A90" w14:paraId="035B5CB3" w14:textId="77777777" w:rsidTr="006C64D2">
        <w:tc>
          <w:tcPr>
            <w:tcW w:w="2826" w:type="dxa"/>
          </w:tcPr>
          <w:p w14:paraId="486062DA" w14:textId="77777777" w:rsidR="006C64D2" w:rsidRPr="00F71A90" w:rsidRDefault="006C64D2" w:rsidP="006C64D2">
            <w:pPr>
              <w:pStyle w:val="Gewonealinea"/>
              <w:ind w:left="0"/>
              <w:rPr>
                <w:sz w:val="16"/>
                <w:szCs w:val="16"/>
                <w:lang w:val="nl-BE"/>
              </w:rPr>
            </w:pPr>
            <w:r w:rsidRPr="00F71A90">
              <w:rPr>
                <w:sz w:val="16"/>
                <w:szCs w:val="16"/>
                <w:lang w:val="nl-BE"/>
              </w:rPr>
              <w:t xml:space="preserve">Gegevens </w:t>
            </w:r>
            <w:r w:rsidR="00B16659" w:rsidRPr="00F71A90">
              <w:rPr>
                <w:sz w:val="16"/>
                <w:szCs w:val="16"/>
                <w:lang w:val="nl-BE"/>
              </w:rPr>
              <w:t xml:space="preserve">van kandidaat huurder </w:t>
            </w:r>
            <w:r w:rsidRPr="00F71A90">
              <w:rPr>
                <w:sz w:val="16"/>
                <w:szCs w:val="16"/>
                <w:lang w:val="nl-BE"/>
              </w:rPr>
              <w:t>die verband houden met een voorstel van verhuurcontract</w:t>
            </w:r>
          </w:p>
        </w:tc>
        <w:tc>
          <w:tcPr>
            <w:tcW w:w="2829" w:type="dxa"/>
          </w:tcPr>
          <w:p w14:paraId="34BD2C39" w14:textId="77777777" w:rsidR="006C64D2" w:rsidRPr="00F71A90" w:rsidRDefault="006C64D2" w:rsidP="006C64D2">
            <w:pPr>
              <w:pStyle w:val="Gewonealinea"/>
              <w:ind w:left="0"/>
              <w:rPr>
                <w:sz w:val="16"/>
                <w:szCs w:val="16"/>
                <w:lang w:val="nl-BE"/>
              </w:rPr>
            </w:pPr>
            <w:r w:rsidRPr="00F71A90">
              <w:rPr>
                <w:sz w:val="16"/>
                <w:szCs w:val="16"/>
                <w:lang w:val="nl-BE"/>
              </w:rPr>
              <w:t>Informatie over beroep en werkgelegenheid, solvabiliteit, gezinssituatie, loon etc.</w:t>
            </w:r>
          </w:p>
        </w:tc>
        <w:tc>
          <w:tcPr>
            <w:tcW w:w="2838" w:type="dxa"/>
          </w:tcPr>
          <w:p w14:paraId="5856572E" w14:textId="77777777" w:rsidR="006C64D2" w:rsidRPr="00F71A90" w:rsidRDefault="006C64D2" w:rsidP="006C64D2">
            <w:pPr>
              <w:pStyle w:val="Gewonealinea"/>
              <w:ind w:left="0"/>
              <w:rPr>
                <w:sz w:val="16"/>
                <w:szCs w:val="16"/>
                <w:lang w:val="nl-BE"/>
              </w:rPr>
            </w:pPr>
            <w:r w:rsidRPr="00F71A90">
              <w:rPr>
                <w:sz w:val="16"/>
                <w:szCs w:val="16"/>
                <w:lang w:val="nl-BE"/>
              </w:rPr>
              <w:t>Deze gegevens worden verzameld met behulp van formulieren en contracten die u op uw verzoek invult.</w:t>
            </w:r>
          </w:p>
        </w:tc>
      </w:tr>
      <w:tr w:rsidR="0066573E" w:rsidRPr="00F71A90" w14:paraId="4C29DD80" w14:textId="77777777" w:rsidTr="006C64D2">
        <w:tc>
          <w:tcPr>
            <w:tcW w:w="2826" w:type="dxa"/>
          </w:tcPr>
          <w:p w14:paraId="63000276" w14:textId="77777777" w:rsidR="0066573E" w:rsidRPr="00F71A90" w:rsidRDefault="006C64D2" w:rsidP="0066573E">
            <w:pPr>
              <w:pStyle w:val="Gewonealinea"/>
              <w:ind w:left="0"/>
              <w:rPr>
                <w:sz w:val="16"/>
                <w:szCs w:val="16"/>
                <w:lang w:val="nl-BE"/>
              </w:rPr>
            </w:pPr>
            <w:r w:rsidRPr="00F71A90">
              <w:rPr>
                <w:sz w:val="16"/>
                <w:szCs w:val="16"/>
                <w:lang w:val="nl-BE"/>
              </w:rPr>
              <w:t>Aanvullende gegevens</w:t>
            </w:r>
            <w:r w:rsidR="00B16659" w:rsidRPr="00F71A90">
              <w:rPr>
                <w:sz w:val="16"/>
                <w:szCs w:val="16"/>
                <w:lang w:val="nl-BE"/>
              </w:rPr>
              <w:t xml:space="preserve"> voor</w:t>
            </w:r>
            <w:r w:rsidRPr="00F71A90">
              <w:rPr>
                <w:sz w:val="16"/>
                <w:szCs w:val="16"/>
                <w:lang w:val="nl-BE"/>
              </w:rPr>
              <w:t xml:space="preserve"> het sluiten van een huurovereenkomst of onderhandse verkoopovereenkomst</w:t>
            </w:r>
          </w:p>
        </w:tc>
        <w:tc>
          <w:tcPr>
            <w:tcW w:w="2829" w:type="dxa"/>
          </w:tcPr>
          <w:p w14:paraId="126B54FE" w14:textId="77777777" w:rsidR="0066573E" w:rsidRPr="00F71A90" w:rsidRDefault="006C64D2" w:rsidP="0066573E">
            <w:pPr>
              <w:pStyle w:val="Gewonealinea"/>
              <w:ind w:left="0"/>
              <w:rPr>
                <w:sz w:val="16"/>
                <w:szCs w:val="16"/>
                <w:lang w:val="nl-BE"/>
              </w:rPr>
            </w:pPr>
            <w:r w:rsidRPr="00F71A90">
              <w:rPr>
                <w:sz w:val="16"/>
                <w:szCs w:val="16"/>
                <w:lang w:val="nl-BE"/>
              </w:rPr>
              <w:t>Rijksregisternummer</w:t>
            </w:r>
          </w:p>
        </w:tc>
        <w:tc>
          <w:tcPr>
            <w:tcW w:w="2838" w:type="dxa"/>
          </w:tcPr>
          <w:p w14:paraId="3AA84BDF" w14:textId="77777777" w:rsidR="0066573E" w:rsidRPr="00F71A90" w:rsidRDefault="00EB22D8" w:rsidP="0066573E">
            <w:pPr>
              <w:pStyle w:val="Gewonealinea"/>
              <w:ind w:left="0"/>
              <w:rPr>
                <w:sz w:val="16"/>
                <w:szCs w:val="16"/>
                <w:lang w:val="nl-BE"/>
              </w:rPr>
            </w:pPr>
            <w:r w:rsidRPr="00F71A90">
              <w:rPr>
                <w:sz w:val="16"/>
                <w:szCs w:val="16"/>
                <w:lang w:val="nl-BE"/>
              </w:rPr>
              <w:t xml:space="preserve">Deze gegevens worden door u verstrekt </w:t>
            </w:r>
          </w:p>
          <w:p w14:paraId="65737B4F" w14:textId="77777777" w:rsidR="00EB22D8" w:rsidRPr="00F71A90" w:rsidRDefault="00EB22D8" w:rsidP="0066573E">
            <w:pPr>
              <w:pStyle w:val="Gewonealinea"/>
              <w:ind w:left="0"/>
              <w:rPr>
                <w:sz w:val="16"/>
                <w:szCs w:val="16"/>
                <w:lang w:val="nl-BE"/>
              </w:rPr>
            </w:pPr>
          </w:p>
          <w:p w14:paraId="1A4E629D" w14:textId="77777777" w:rsidR="00EB22D8" w:rsidRPr="00F71A90" w:rsidRDefault="00EB22D8" w:rsidP="0066573E">
            <w:pPr>
              <w:pStyle w:val="Gewonealinea"/>
              <w:ind w:left="0"/>
              <w:rPr>
                <w:sz w:val="16"/>
                <w:szCs w:val="16"/>
                <w:lang w:val="nl-BE"/>
              </w:rPr>
            </w:pPr>
            <w:r w:rsidRPr="00F71A90">
              <w:rPr>
                <w:sz w:val="16"/>
                <w:szCs w:val="16"/>
                <w:lang w:val="nl-BE"/>
              </w:rPr>
              <w:t>Het nationaal rijksregisternummer wordt alleen gebruikt in de gevallen waarin de wet voorziet</w:t>
            </w:r>
            <w:r w:rsidR="00F71A90" w:rsidRPr="00F71A90">
              <w:rPr>
                <w:sz w:val="16"/>
                <w:szCs w:val="16"/>
                <w:lang w:val="nl-BE"/>
              </w:rPr>
              <w:t xml:space="preserve"> of vereist</w:t>
            </w:r>
            <w:r w:rsidRPr="00F71A90">
              <w:rPr>
                <w:sz w:val="16"/>
                <w:szCs w:val="16"/>
                <w:lang w:val="nl-BE"/>
              </w:rPr>
              <w:t>.</w:t>
            </w:r>
          </w:p>
        </w:tc>
      </w:tr>
      <w:tr w:rsidR="006C64D2" w:rsidRPr="00F71A90" w14:paraId="19A89BC7" w14:textId="77777777" w:rsidTr="006C64D2">
        <w:tc>
          <w:tcPr>
            <w:tcW w:w="2826" w:type="dxa"/>
          </w:tcPr>
          <w:p w14:paraId="7D2367BD" w14:textId="77777777" w:rsidR="006C64D2" w:rsidRPr="00F71A90" w:rsidRDefault="006C64D2" w:rsidP="006C64D2">
            <w:pPr>
              <w:pStyle w:val="Gewonealinea"/>
              <w:ind w:left="0"/>
              <w:rPr>
                <w:sz w:val="16"/>
                <w:szCs w:val="16"/>
                <w:lang w:val="nl-BE"/>
              </w:rPr>
            </w:pPr>
            <w:r w:rsidRPr="00F71A90">
              <w:rPr>
                <w:sz w:val="16"/>
                <w:szCs w:val="16"/>
                <w:lang w:val="nl-BE"/>
              </w:rPr>
              <w:t>Gegevens van mede-eigenaars (of hun huurders)</w:t>
            </w:r>
          </w:p>
        </w:tc>
        <w:tc>
          <w:tcPr>
            <w:tcW w:w="2829" w:type="dxa"/>
          </w:tcPr>
          <w:p w14:paraId="524FC19C" w14:textId="77777777" w:rsidR="006C64D2" w:rsidRPr="00F71A90" w:rsidRDefault="006C64D2" w:rsidP="006C64D2">
            <w:pPr>
              <w:pStyle w:val="Gewonealinea"/>
              <w:ind w:left="0"/>
              <w:rPr>
                <w:sz w:val="16"/>
                <w:szCs w:val="16"/>
                <w:lang w:val="nl-BE"/>
              </w:rPr>
            </w:pPr>
            <w:r w:rsidRPr="00F71A90">
              <w:rPr>
                <w:sz w:val="16"/>
                <w:szCs w:val="16"/>
                <w:lang w:val="nl-BE"/>
              </w:rPr>
              <w:t>Naam, adres, plaats en datum van geboorte, nationaliteit, vast of mobiel telefoonnummer en het e-mailadres.</w:t>
            </w:r>
          </w:p>
          <w:p w14:paraId="58C35290" w14:textId="77777777" w:rsidR="006C64D2" w:rsidRPr="00F71A90" w:rsidRDefault="006C64D2" w:rsidP="006C64D2">
            <w:pPr>
              <w:pStyle w:val="Gewonealinea"/>
              <w:ind w:left="0"/>
              <w:rPr>
                <w:sz w:val="16"/>
                <w:szCs w:val="16"/>
                <w:lang w:val="nl-BE"/>
              </w:rPr>
            </w:pPr>
          </w:p>
          <w:p w14:paraId="584356CC" w14:textId="77777777" w:rsidR="006C64D2" w:rsidRPr="00F71A90" w:rsidRDefault="006C64D2" w:rsidP="006C64D2">
            <w:pPr>
              <w:pStyle w:val="Gewonealinea"/>
              <w:ind w:left="0"/>
              <w:rPr>
                <w:sz w:val="16"/>
                <w:szCs w:val="16"/>
                <w:lang w:val="nl-BE"/>
              </w:rPr>
            </w:pPr>
          </w:p>
        </w:tc>
        <w:tc>
          <w:tcPr>
            <w:tcW w:w="2838" w:type="dxa"/>
          </w:tcPr>
          <w:p w14:paraId="2A65ACF2" w14:textId="77777777" w:rsidR="006C64D2" w:rsidRPr="00F71A90" w:rsidRDefault="006C64D2" w:rsidP="006C64D2">
            <w:pPr>
              <w:pStyle w:val="Gewonealinea"/>
              <w:ind w:left="0"/>
              <w:rPr>
                <w:sz w:val="16"/>
                <w:szCs w:val="16"/>
                <w:lang w:val="nl-BE"/>
              </w:rPr>
            </w:pPr>
            <w:r w:rsidRPr="00F71A90">
              <w:rPr>
                <w:sz w:val="16"/>
                <w:szCs w:val="16"/>
                <w:lang w:val="nl-BE"/>
              </w:rPr>
              <w:t>Deze gegevens worden door u als mede-eigenaar verstrekt aan X wanneer X de functie van syndicus uitoefent</w:t>
            </w:r>
          </w:p>
        </w:tc>
      </w:tr>
      <w:tr w:rsidR="006C64D2" w:rsidRPr="00F71A90" w14:paraId="4C6D333A" w14:textId="77777777" w:rsidTr="006C64D2">
        <w:tc>
          <w:tcPr>
            <w:tcW w:w="2826" w:type="dxa"/>
          </w:tcPr>
          <w:p w14:paraId="746CEF4A" w14:textId="77777777" w:rsidR="006C64D2" w:rsidRPr="00F71A90" w:rsidRDefault="006C64D2" w:rsidP="006C64D2">
            <w:pPr>
              <w:pStyle w:val="Gewonealinea"/>
              <w:ind w:left="0"/>
              <w:rPr>
                <w:sz w:val="16"/>
                <w:szCs w:val="16"/>
                <w:lang w:val="nl-BE"/>
              </w:rPr>
            </w:pPr>
            <w:r w:rsidRPr="00F71A90">
              <w:rPr>
                <w:sz w:val="16"/>
                <w:szCs w:val="16"/>
                <w:lang w:val="nl-BE"/>
              </w:rPr>
              <w:t>Gegevens die verband houden met de uitvoering van de dienstverlening van syndicus</w:t>
            </w:r>
          </w:p>
        </w:tc>
        <w:tc>
          <w:tcPr>
            <w:tcW w:w="2829" w:type="dxa"/>
          </w:tcPr>
          <w:p w14:paraId="1224ED76" w14:textId="77777777" w:rsidR="006C64D2" w:rsidRPr="00F71A90" w:rsidRDefault="006C64D2" w:rsidP="006C64D2">
            <w:pPr>
              <w:pStyle w:val="Gewonealinea"/>
              <w:ind w:left="0"/>
              <w:rPr>
                <w:sz w:val="16"/>
                <w:szCs w:val="16"/>
                <w:lang w:val="nl-BE"/>
              </w:rPr>
            </w:pPr>
            <w:r w:rsidRPr="00F71A90">
              <w:rPr>
                <w:sz w:val="16"/>
                <w:szCs w:val="16"/>
                <w:lang w:val="nl-BE"/>
              </w:rPr>
              <w:t>Betalingsverrichtingen, inclusief namen en rekeningnummers, communicatie en referenties, kaartnummers, etc.</w:t>
            </w:r>
          </w:p>
        </w:tc>
        <w:tc>
          <w:tcPr>
            <w:tcW w:w="2838" w:type="dxa"/>
          </w:tcPr>
          <w:p w14:paraId="2DB679D9" w14:textId="77777777" w:rsidR="006C64D2" w:rsidRPr="00F71A90" w:rsidRDefault="006C64D2" w:rsidP="006C64D2">
            <w:pPr>
              <w:pStyle w:val="Gewonealinea"/>
              <w:ind w:left="0"/>
              <w:rPr>
                <w:sz w:val="16"/>
                <w:szCs w:val="16"/>
                <w:lang w:val="nl-BE"/>
              </w:rPr>
            </w:pPr>
            <w:r w:rsidRPr="00F71A90">
              <w:rPr>
                <w:sz w:val="16"/>
                <w:szCs w:val="16"/>
                <w:lang w:val="nl-BE"/>
              </w:rPr>
              <w:t>Deze gegevens hebben betrekking op uw verrichtingen als mede-eigenaar die door de syndicus word</w:t>
            </w:r>
            <w:r w:rsidR="00F71A90" w:rsidRPr="00F71A90">
              <w:rPr>
                <w:sz w:val="16"/>
                <w:szCs w:val="16"/>
                <w:lang w:val="nl-BE"/>
              </w:rPr>
              <w:t>en</w:t>
            </w:r>
            <w:r w:rsidRPr="00F71A90">
              <w:rPr>
                <w:sz w:val="16"/>
                <w:szCs w:val="16"/>
                <w:lang w:val="nl-BE"/>
              </w:rPr>
              <w:t xml:space="preserve"> gecoördineerd</w:t>
            </w:r>
          </w:p>
        </w:tc>
      </w:tr>
      <w:tr w:rsidR="006C64D2" w:rsidRPr="00F71A90" w14:paraId="37B38B58" w14:textId="77777777" w:rsidTr="006C64D2">
        <w:tc>
          <w:tcPr>
            <w:tcW w:w="2826" w:type="dxa"/>
          </w:tcPr>
          <w:p w14:paraId="14531728" w14:textId="77777777" w:rsidR="006C64D2" w:rsidRPr="00F71A90" w:rsidRDefault="006C64D2" w:rsidP="006C64D2">
            <w:pPr>
              <w:pStyle w:val="Gewonealinea"/>
              <w:ind w:left="0"/>
              <w:rPr>
                <w:sz w:val="16"/>
                <w:szCs w:val="16"/>
                <w:lang w:val="nl-BE"/>
              </w:rPr>
            </w:pPr>
            <w:r w:rsidRPr="00F71A90">
              <w:rPr>
                <w:sz w:val="16"/>
                <w:szCs w:val="16"/>
                <w:lang w:val="nl-BE"/>
              </w:rPr>
              <w:t>Gegevens over de verrichtingen van X met u</w:t>
            </w:r>
          </w:p>
        </w:tc>
        <w:tc>
          <w:tcPr>
            <w:tcW w:w="2829" w:type="dxa"/>
          </w:tcPr>
          <w:p w14:paraId="52AC2043" w14:textId="77777777" w:rsidR="006C64D2" w:rsidRPr="00F71A90" w:rsidRDefault="006C64D2" w:rsidP="006C64D2">
            <w:pPr>
              <w:pStyle w:val="Gewonealinea"/>
              <w:ind w:left="0"/>
              <w:rPr>
                <w:sz w:val="16"/>
                <w:szCs w:val="16"/>
                <w:lang w:val="nl-BE"/>
              </w:rPr>
            </w:pPr>
            <w:r w:rsidRPr="00F71A90">
              <w:rPr>
                <w:sz w:val="16"/>
                <w:szCs w:val="16"/>
                <w:lang w:val="nl-BE"/>
              </w:rPr>
              <w:t xml:space="preserve">De informatie in verband met uw </w:t>
            </w:r>
            <w:r w:rsidR="00F71A90" w:rsidRPr="00F71A90">
              <w:rPr>
                <w:sz w:val="16"/>
                <w:szCs w:val="16"/>
                <w:lang w:val="nl-BE"/>
              </w:rPr>
              <w:t>contacten</w:t>
            </w:r>
            <w:r w:rsidRPr="00F71A90">
              <w:rPr>
                <w:sz w:val="16"/>
                <w:szCs w:val="16"/>
                <w:lang w:val="nl-BE"/>
              </w:rPr>
              <w:t xml:space="preserve"> met X, per telefoon, e-mail, fax enz. en uw interacties op de webpagina’s aangaande X, haar </w:t>
            </w:r>
            <w:r w:rsidR="0074799A" w:rsidRPr="00F71A90">
              <w:rPr>
                <w:sz w:val="16"/>
                <w:szCs w:val="16"/>
                <w:lang w:val="nl-BE"/>
              </w:rPr>
              <w:t>diensten</w:t>
            </w:r>
            <w:r w:rsidRPr="00F71A90">
              <w:rPr>
                <w:sz w:val="16"/>
                <w:szCs w:val="16"/>
                <w:lang w:val="nl-BE"/>
              </w:rPr>
              <w:t xml:space="preserve"> of haar partners, op sociale netwerken enz.</w:t>
            </w:r>
          </w:p>
        </w:tc>
        <w:tc>
          <w:tcPr>
            <w:tcW w:w="2838" w:type="dxa"/>
          </w:tcPr>
          <w:p w14:paraId="305E962A" w14:textId="77777777" w:rsidR="006C64D2" w:rsidRPr="00F71A90" w:rsidRDefault="006C64D2" w:rsidP="006C64D2">
            <w:pPr>
              <w:pStyle w:val="Gewonealinea"/>
              <w:ind w:left="0"/>
              <w:rPr>
                <w:sz w:val="16"/>
                <w:szCs w:val="16"/>
                <w:lang w:val="nl-BE"/>
              </w:rPr>
            </w:pPr>
            <w:r w:rsidRPr="00F71A90">
              <w:rPr>
                <w:sz w:val="16"/>
                <w:szCs w:val="16"/>
                <w:lang w:val="nl-BE"/>
              </w:rPr>
              <w:t>Deze gegevens komen van contacten van welke aard ook tussen u en X (bij ontmoetingen of evenementen, abonnement op een nieuwsbrief, sociale netwerken etc.)</w:t>
            </w:r>
          </w:p>
        </w:tc>
      </w:tr>
      <w:tr w:rsidR="006C64D2" w14:paraId="7310D522" w14:textId="77777777" w:rsidTr="006C64D2">
        <w:tc>
          <w:tcPr>
            <w:tcW w:w="2826" w:type="dxa"/>
          </w:tcPr>
          <w:p w14:paraId="7DF590BF" w14:textId="77777777" w:rsidR="006C64D2" w:rsidRPr="00F71A90" w:rsidRDefault="006C64D2" w:rsidP="006C64D2">
            <w:pPr>
              <w:pStyle w:val="Gewonealinea"/>
              <w:ind w:left="0"/>
              <w:rPr>
                <w:sz w:val="16"/>
                <w:szCs w:val="16"/>
                <w:lang w:val="nl-BE"/>
              </w:rPr>
            </w:pPr>
            <w:r w:rsidRPr="00F71A90">
              <w:rPr>
                <w:sz w:val="16"/>
                <w:szCs w:val="16"/>
                <w:lang w:val="nl-BE"/>
              </w:rPr>
              <w:t>Gegevens over het gedrag en voorkeuren van de klant</w:t>
            </w:r>
          </w:p>
        </w:tc>
        <w:tc>
          <w:tcPr>
            <w:tcW w:w="2829" w:type="dxa"/>
          </w:tcPr>
          <w:p w14:paraId="50BEF129" w14:textId="77777777" w:rsidR="006C64D2" w:rsidRPr="00F71A90" w:rsidRDefault="006C64D2" w:rsidP="006C64D2">
            <w:pPr>
              <w:pStyle w:val="Gewonealinea"/>
              <w:ind w:left="0"/>
              <w:rPr>
                <w:sz w:val="16"/>
                <w:szCs w:val="16"/>
                <w:lang w:val="nl-BE"/>
              </w:rPr>
            </w:pPr>
            <w:r w:rsidRPr="00F71A90">
              <w:rPr>
                <w:sz w:val="16"/>
                <w:szCs w:val="16"/>
                <w:lang w:val="nl-BE"/>
              </w:rPr>
              <w:t>Informatie over uw gedrag en voorkeuren met betrekking tot het gebruik van communicatie- en relatiekanalen, informatie over uw persoonlijke keuzes en levensstijl, privé of professioneel projecten, hobby’s etc.</w:t>
            </w:r>
          </w:p>
        </w:tc>
        <w:tc>
          <w:tcPr>
            <w:tcW w:w="2838" w:type="dxa"/>
          </w:tcPr>
          <w:p w14:paraId="4836A2D0" w14:textId="77777777" w:rsidR="006C64D2" w:rsidRPr="003C15AF" w:rsidRDefault="006C64D2" w:rsidP="006C64D2">
            <w:pPr>
              <w:pStyle w:val="Gewonealinea"/>
              <w:ind w:left="0"/>
              <w:rPr>
                <w:sz w:val="16"/>
                <w:szCs w:val="16"/>
                <w:lang w:val="nl-BE"/>
              </w:rPr>
            </w:pPr>
            <w:r w:rsidRPr="00F71A90">
              <w:rPr>
                <w:sz w:val="16"/>
                <w:szCs w:val="16"/>
                <w:lang w:val="nl-BE"/>
              </w:rPr>
              <w:t>Deze gegevens zijn het gevolg van keuzes die u hebt geuit of analyses die door X zijn uitgevoerd in overeenstemming met deze verklaring en haar wettelijke verplichtingen.</w:t>
            </w:r>
          </w:p>
        </w:tc>
      </w:tr>
    </w:tbl>
    <w:p w14:paraId="67CD75CE" w14:textId="77777777" w:rsidR="0066573E" w:rsidRDefault="0066573E" w:rsidP="0066573E">
      <w:pPr>
        <w:pStyle w:val="Gewonealinea"/>
        <w:rPr>
          <w:lang w:val="nl-BE"/>
        </w:rPr>
      </w:pPr>
    </w:p>
    <w:p w14:paraId="502D54CC" w14:textId="77777777" w:rsidR="00077717" w:rsidRPr="00857D7E" w:rsidRDefault="0066573E" w:rsidP="0066573E">
      <w:pPr>
        <w:pStyle w:val="Alineanummering"/>
      </w:pPr>
      <w:r w:rsidRPr="00857D7E">
        <w:t xml:space="preserve">X verwerkt </w:t>
      </w:r>
      <w:r w:rsidR="001A1CE6" w:rsidRPr="00857D7E">
        <w:t xml:space="preserve">geen gegevens </w:t>
      </w:r>
      <w:r w:rsidRPr="00857D7E">
        <w:t xml:space="preserve">die </w:t>
      </w:r>
      <w:r w:rsidR="001E0F42" w:rsidRPr="00857D7E">
        <w:t>uw</w:t>
      </w:r>
      <w:r w:rsidRPr="00857D7E">
        <w:t xml:space="preserve"> ras of etnische afkomst onthullen, </w:t>
      </w:r>
      <w:r w:rsidR="001A1CE6" w:rsidRPr="00857D7E">
        <w:t xml:space="preserve">of </w:t>
      </w:r>
      <w:r w:rsidRPr="00857D7E">
        <w:t xml:space="preserve">politieke opvattingen, religieuze of levensbeschouwelijke overtuigingen, lidmaatschap van een vakbond, gezondheids- of levensgegevens of seksuele gerichtheid, genetische gegevens of biometrische gegevens. </w:t>
      </w:r>
    </w:p>
    <w:p w14:paraId="761B04B3" w14:textId="77777777" w:rsidR="00CA32A6" w:rsidRPr="00857D7E" w:rsidRDefault="00CA32A6" w:rsidP="00CA32A6">
      <w:pPr>
        <w:pStyle w:val="Gewonealinea"/>
        <w:rPr>
          <w:lang w:val="nl-BE"/>
        </w:rPr>
      </w:pPr>
    </w:p>
    <w:p w14:paraId="05904B21" w14:textId="77777777" w:rsidR="00077717" w:rsidRPr="00857D7E" w:rsidRDefault="006A6FDF" w:rsidP="00077717">
      <w:pPr>
        <w:pStyle w:val="Heading1"/>
      </w:pPr>
      <w:bookmarkStart w:id="3" w:name="_Voor_welke_doemleinden"/>
      <w:bookmarkStart w:id="4" w:name="_Voor_welke_doeleinden"/>
      <w:bookmarkStart w:id="5" w:name="_Toc510796655"/>
      <w:bookmarkEnd w:id="3"/>
      <w:bookmarkEnd w:id="4"/>
      <w:r w:rsidRPr="00857D7E">
        <w:t>Voor w</w:t>
      </w:r>
      <w:r w:rsidR="009E05FD" w:rsidRPr="00857D7E">
        <w:t>elke doe</w:t>
      </w:r>
      <w:r w:rsidRPr="00857D7E">
        <w:t>leinden verwerkt X uw persoonsgegevens ?</w:t>
      </w:r>
      <w:bookmarkEnd w:id="5"/>
    </w:p>
    <w:p w14:paraId="0B9EED75" w14:textId="77777777" w:rsidR="006D1C2F" w:rsidRDefault="006D1C2F" w:rsidP="003351C7">
      <w:pPr>
        <w:spacing w:line="276" w:lineRule="auto"/>
        <w:rPr>
          <w:szCs w:val="21"/>
          <w:lang w:val="nl-BE"/>
        </w:rPr>
      </w:pPr>
    </w:p>
    <w:p w14:paraId="6B086B62" w14:textId="77777777" w:rsidR="00C9602A" w:rsidRPr="00F71A90" w:rsidRDefault="00C9602A" w:rsidP="00C9602A">
      <w:pPr>
        <w:pStyle w:val="Alineanummering"/>
      </w:pPr>
      <w:r w:rsidRPr="00F71A90">
        <w:t xml:space="preserve">X verzamelt en verwerkt uw persoonsgegevens </w:t>
      </w:r>
      <w:r w:rsidR="00677B64" w:rsidRPr="00F71A90">
        <w:t>enkel en alleen</w:t>
      </w:r>
      <w:r w:rsidR="0074799A" w:rsidRPr="00F71A90">
        <w:t xml:space="preserve"> </w:t>
      </w:r>
      <w:r w:rsidRPr="00F71A90">
        <w:t>voor de hier</w:t>
      </w:r>
      <w:r w:rsidR="001A1CE6" w:rsidRPr="00F71A90">
        <w:t xml:space="preserve"> onder</w:t>
      </w:r>
      <w:r w:rsidRPr="00F71A90">
        <w:t xml:space="preserve"> beschreven doeleinden. X zorgt ervoor dat alleen de </w:t>
      </w:r>
      <w:r w:rsidR="00AC0A3D">
        <w:t>noodzakelijke</w:t>
      </w:r>
      <w:r w:rsidRPr="00F71A90">
        <w:t xml:space="preserve"> en relevante gegevens voor een bepaald doel worden verwerkt.</w:t>
      </w:r>
    </w:p>
    <w:p w14:paraId="3D0C6C30" w14:textId="77777777" w:rsidR="00C9602A" w:rsidRPr="00F71A90" w:rsidRDefault="00C9602A" w:rsidP="00C9602A">
      <w:pPr>
        <w:pStyle w:val="Gewonealinea"/>
        <w:rPr>
          <w:lang w:val="nl-BE"/>
        </w:rPr>
      </w:pPr>
    </w:p>
    <w:p w14:paraId="209F4255" w14:textId="77777777" w:rsidR="00C9602A" w:rsidRPr="00F71A90" w:rsidRDefault="00AC0A3D" w:rsidP="00C9602A">
      <w:pPr>
        <w:pStyle w:val="Gewonealinea"/>
        <w:rPr>
          <w:lang w:val="nl-BE"/>
        </w:rPr>
      </w:pPr>
      <w:r>
        <w:rPr>
          <w:lang w:val="nl-BE"/>
        </w:rPr>
        <w:t>X</w:t>
      </w:r>
      <w:r w:rsidR="00C9602A" w:rsidRPr="00F71A90">
        <w:rPr>
          <w:lang w:val="nl-BE"/>
        </w:rPr>
        <w:t xml:space="preserve"> verwerkt uw gegevens in de door de wet toegestane situaties, meer</w:t>
      </w:r>
      <w:r w:rsidR="009E05FD" w:rsidRPr="00F71A90">
        <w:rPr>
          <w:lang w:val="nl-BE"/>
        </w:rPr>
        <w:t xml:space="preserve"> </w:t>
      </w:r>
      <w:r w:rsidR="00C9602A" w:rsidRPr="00F71A90">
        <w:rPr>
          <w:lang w:val="nl-BE"/>
        </w:rPr>
        <w:t>bepaald:</w:t>
      </w:r>
    </w:p>
    <w:p w14:paraId="18C08901" w14:textId="77777777" w:rsidR="009E05FD" w:rsidRPr="00F71A90" w:rsidRDefault="009E05FD" w:rsidP="00C9602A">
      <w:pPr>
        <w:pStyle w:val="Gewonealinea"/>
        <w:rPr>
          <w:lang w:val="nl-BE"/>
        </w:rPr>
      </w:pPr>
    </w:p>
    <w:p w14:paraId="2D54A1D6" w14:textId="77777777" w:rsidR="00C9602A" w:rsidRPr="00F71A90" w:rsidRDefault="00C9602A" w:rsidP="00C9602A">
      <w:pPr>
        <w:pStyle w:val="Gewonealinea"/>
        <w:numPr>
          <w:ilvl w:val="0"/>
          <w:numId w:val="27"/>
        </w:numPr>
        <w:rPr>
          <w:lang w:val="nl-BE"/>
        </w:rPr>
      </w:pPr>
      <w:r w:rsidRPr="00F71A90">
        <w:rPr>
          <w:lang w:val="nl-BE"/>
        </w:rPr>
        <w:t xml:space="preserve">Om te voldoen aan de wettelijke verplichtingen </w:t>
      </w:r>
      <w:r w:rsidR="00AC0A3D">
        <w:rPr>
          <w:lang w:val="nl-BE"/>
        </w:rPr>
        <w:t>die op</w:t>
      </w:r>
      <w:r w:rsidRPr="00F71A90">
        <w:rPr>
          <w:lang w:val="nl-BE"/>
        </w:rPr>
        <w:t xml:space="preserve"> X</w:t>
      </w:r>
      <w:r w:rsidR="00AC0A3D">
        <w:rPr>
          <w:lang w:val="nl-BE"/>
        </w:rPr>
        <w:t xml:space="preserve"> rusten</w:t>
      </w:r>
    </w:p>
    <w:p w14:paraId="22D16A9B" w14:textId="77777777" w:rsidR="00C9602A" w:rsidRPr="00F71A90" w:rsidRDefault="00C9602A" w:rsidP="00C9602A">
      <w:pPr>
        <w:pStyle w:val="Gewonealinea"/>
        <w:numPr>
          <w:ilvl w:val="0"/>
          <w:numId w:val="27"/>
        </w:numPr>
        <w:rPr>
          <w:lang w:val="nl-BE"/>
        </w:rPr>
      </w:pPr>
      <w:r w:rsidRPr="00F71A90">
        <w:rPr>
          <w:lang w:val="nl-BE"/>
        </w:rPr>
        <w:t xml:space="preserve">Om </w:t>
      </w:r>
      <w:r w:rsidR="00AC0A3D">
        <w:rPr>
          <w:lang w:val="nl-BE"/>
        </w:rPr>
        <w:t>een contract met u uit te voeren of om op uw verzoek vóór de sluiting van dit contract bepaalde maatregelen te nemen</w:t>
      </w:r>
    </w:p>
    <w:p w14:paraId="56F38A4F" w14:textId="77777777" w:rsidR="00AC0A3D" w:rsidRDefault="00C9602A" w:rsidP="00B639F3">
      <w:pPr>
        <w:pStyle w:val="Gewonealinea"/>
        <w:numPr>
          <w:ilvl w:val="0"/>
          <w:numId w:val="27"/>
        </w:numPr>
        <w:rPr>
          <w:lang w:val="nl-BE"/>
        </w:rPr>
      </w:pPr>
      <w:r w:rsidRPr="00AC0A3D">
        <w:rPr>
          <w:lang w:val="nl-BE"/>
        </w:rPr>
        <w:t xml:space="preserve">Voor de </w:t>
      </w:r>
      <w:r w:rsidR="00AC0A3D" w:rsidRPr="00AC0A3D">
        <w:rPr>
          <w:lang w:val="nl-BE"/>
        </w:rPr>
        <w:t xml:space="preserve">behartiging van de gerechtvaardigde belangen van </w:t>
      </w:r>
      <w:r w:rsidRPr="00AC0A3D">
        <w:rPr>
          <w:lang w:val="nl-BE"/>
        </w:rPr>
        <w:t xml:space="preserve">X, </w:t>
      </w:r>
      <w:r w:rsidR="00AC0A3D" w:rsidRPr="00AC0A3D">
        <w:rPr>
          <w:lang w:val="nl-BE"/>
        </w:rPr>
        <w:t>waarbij deze belangen met uw grondrechten en fundamentele vrijheden wordt afgewogen</w:t>
      </w:r>
    </w:p>
    <w:p w14:paraId="580DD5E9" w14:textId="77777777" w:rsidR="00C9602A" w:rsidRPr="00AC0A3D" w:rsidRDefault="00C9602A" w:rsidP="00B639F3">
      <w:pPr>
        <w:pStyle w:val="Gewonealinea"/>
        <w:numPr>
          <w:ilvl w:val="0"/>
          <w:numId w:val="27"/>
        </w:numPr>
        <w:rPr>
          <w:lang w:val="nl-BE"/>
        </w:rPr>
      </w:pPr>
      <w:r w:rsidRPr="00AC0A3D">
        <w:rPr>
          <w:lang w:val="nl-BE"/>
        </w:rPr>
        <w:t>In specifieke gevallen, m</w:t>
      </w:r>
      <w:r w:rsidR="00AC0A3D">
        <w:rPr>
          <w:lang w:val="nl-BE"/>
        </w:rPr>
        <w:t>et</w:t>
      </w:r>
      <w:r w:rsidRPr="00AC0A3D">
        <w:rPr>
          <w:lang w:val="nl-BE"/>
        </w:rPr>
        <w:t xml:space="preserve"> uw toestemming, als gevolg van een specifiek en ondubbelzinnig verzoek, voorafgegaan door duidelijke en begrijpelijke inf</w:t>
      </w:r>
      <w:r w:rsidR="00B639F3">
        <w:rPr>
          <w:lang w:val="nl-BE"/>
        </w:rPr>
        <w:t xml:space="preserve">ormatie; deze toestemming kan </w:t>
      </w:r>
      <w:r w:rsidRPr="00AC0A3D">
        <w:rPr>
          <w:lang w:val="nl-BE"/>
        </w:rPr>
        <w:t xml:space="preserve">u op elk moment in overeenstemming met de wet </w:t>
      </w:r>
      <w:r w:rsidR="00B639F3">
        <w:rPr>
          <w:lang w:val="nl-BE"/>
        </w:rPr>
        <w:t>intrekken</w:t>
      </w:r>
      <w:r w:rsidRPr="00AC0A3D">
        <w:rPr>
          <w:lang w:val="nl-BE"/>
        </w:rPr>
        <w:t>.</w:t>
      </w:r>
    </w:p>
    <w:p w14:paraId="25D423FD" w14:textId="77777777" w:rsidR="00EF3628" w:rsidRDefault="00EF3628" w:rsidP="003351C7">
      <w:pPr>
        <w:spacing w:line="276" w:lineRule="auto"/>
        <w:rPr>
          <w:szCs w:val="21"/>
          <w:lang w:val="nl-BE"/>
        </w:rPr>
      </w:pPr>
    </w:p>
    <w:p w14:paraId="56755A4E" w14:textId="77777777" w:rsidR="00EF3628" w:rsidRDefault="0074799A" w:rsidP="00C9602A">
      <w:pPr>
        <w:pStyle w:val="Heading2"/>
      </w:pPr>
      <w:bookmarkStart w:id="6" w:name="_Toc510796656"/>
      <w:r>
        <w:t>Wettelijke verplichtingen</w:t>
      </w:r>
      <w:bookmarkEnd w:id="6"/>
    </w:p>
    <w:p w14:paraId="6F16416B" w14:textId="77777777" w:rsidR="00C9602A" w:rsidRDefault="00C9602A" w:rsidP="00C9602A">
      <w:pPr>
        <w:rPr>
          <w:lang w:val="nl-BE"/>
        </w:rPr>
      </w:pPr>
    </w:p>
    <w:p w14:paraId="43D892F7" w14:textId="77777777" w:rsidR="00C9602A" w:rsidRPr="003A5880" w:rsidRDefault="00C9602A" w:rsidP="00C9602A">
      <w:pPr>
        <w:pStyle w:val="Alineanummering"/>
      </w:pPr>
      <w:r w:rsidRPr="003A5880">
        <w:t xml:space="preserve">X </w:t>
      </w:r>
      <w:r w:rsidR="001A1CE6" w:rsidRPr="003A5880">
        <w:t>dient zich te houden aan</w:t>
      </w:r>
      <w:r w:rsidRPr="003A5880">
        <w:t xml:space="preserve"> wet</w:t>
      </w:r>
      <w:r w:rsidR="00677B64" w:rsidRPr="003A5880">
        <w:t xml:space="preserve">geving die haar </w:t>
      </w:r>
      <w:r w:rsidR="0074799A" w:rsidRPr="003A5880">
        <w:t xml:space="preserve">in specifieke omstandigheden </w:t>
      </w:r>
      <w:r w:rsidR="008F6A3F">
        <w:t>verplicht</w:t>
      </w:r>
      <w:r w:rsidR="00677B64" w:rsidRPr="003A5880">
        <w:t xml:space="preserve"> om uw </w:t>
      </w:r>
      <w:r w:rsidR="008F6A3F">
        <w:t>persoons</w:t>
      </w:r>
      <w:r w:rsidR="00677B64" w:rsidRPr="003A5880">
        <w:t>gegevens te verwerken in het kader van haar</w:t>
      </w:r>
      <w:r w:rsidRPr="003A5880">
        <w:t xml:space="preserve"> activiteiten.</w:t>
      </w:r>
      <w:r w:rsidR="00D650F0" w:rsidRPr="003A5880">
        <w:t xml:space="preserve"> Deze verplichtingen kunnen </w:t>
      </w:r>
      <w:r w:rsidR="008F6A3F">
        <w:t xml:space="preserve">met zich meebrengen dat </w:t>
      </w:r>
      <w:r w:rsidR="00D650F0" w:rsidRPr="003A5880">
        <w:t xml:space="preserve">X </w:t>
      </w:r>
      <w:r w:rsidR="00F1384C">
        <w:t>moet</w:t>
      </w:r>
      <w:r w:rsidR="008F6A3F">
        <w:t xml:space="preserve"> samen te werken </w:t>
      </w:r>
      <w:r w:rsidR="00D650F0" w:rsidRPr="003A5880">
        <w:t>met de bevoegde autoriteiten en/of derden, en</w:t>
      </w:r>
      <w:r w:rsidR="00CA32A6" w:rsidRPr="003A5880">
        <w:t xml:space="preserve"> eventueel</w:t>
      </w:r>
      <w:r w:rsidR="00D650F0" w:rsidRPr="003A5880">
        <w:t xml:space="preserve"> bepaalde van uw </w:t>
      </w:r>
      <w:r w:rsidR="008F6A3F">
        <w:t>persoons</w:t>
      </w:r>
      <w:r w:rsidR="00D650F0" w:rsidRPr="003A5880">
        <w:t xml:space="preserve">gegevens aan hen </w:t>
      </w:r>
      <w:r w:rsidR="001A1CE6" w:rsidRPr="003A5880">
        <w:t>overmaakt</w:t>
      </w:r>
      <w:r w:rsidR="00D650F0" w:rsidRPr="003A5880">
        <w:t>.</w:t>
      </w:r>
    </w:p>
    <w:p w14:paraId="668AF98D" w14:textId="77777777" w:rsidR="00D650F0" w:rsidRPr="003A5880" w:rsidRDefault="00D650F0" w:rsidP="00D650F0">
      <w:pPr>
        <w:pStyle w:val="Gewonealinea"/>
        <w:rPr>
          <w:lang w:val="nl-BE"/>
        </w:rPr>
      </w:pPr>
    </w:p>
    <w:p w14:paraId="7C947EAB" w14:textId="77777777" w:rsidR="00D650F0" w:rsidRPr="003A5880" w:rsidRDefault="00F1384C" w:rsidP="00D650F0">
      <w:pPr>
        <w:pStyle w:val="Gewonealinea"/>
        <w:rPr>
          <w:lang w:val="nl-BE"/>
        </w:rPr>
      </w:pPr>
      <w:r>
        <w:rPr>
          <w:lang w:val="nl-BE"/>
        </w:rPr>
        <w:t>Hieronder vallen onder meer</w:t>
      </w:r>
      <w:r w:rsidR="00D650F0" w:rsidRPr="003A5880">
        <w:rPr>
          <w:lang w:val="nl-BE"/>
        </w:rPr>
        <w:t>:</w:t>
      </w:r>
    </w:p>
    <w:p w14:paraId="67CC6E44" w14:textId="77777777" w:rsidR="00D650F0" w:rsidRPr="003A5880" w:rsidRDefault="00D650F0" w:rsidP="00D650F0">
      <w:pPr>
        <w:pStyle w:val="Gewonealinea"/>
        <w:rPr>
          <w:lang w:val="nl-BE"/>
        </w:rPr>
      </w:pPr>
    </w:p>
    <w:p w14:paraId="28AF0231" w14:textId="77777777" w:rsidR="00D650F0" w:rsidRPr="003A5880" w:rsidRDefault="00D650F0" w:rsidP="00D650F0">
      <w:pPr>
        <w:pStyle w:val="Gewonealinea"/>
        <w:numPr>
          <w:ilvl w:val="0"/>
          <w:numId w:val="35"/>
        </w:numPr>
        <w:rPr>
          <w:lang w:val="nl-BE"/>
        </w:rPr>
      </w:pPr>
      <w:r w:rsidRPr="003A5880">
        <w:rPr>
          <w:lang w:val="nl-BE"/>
        </w:rPr>
        <w:t>De verplichting om bij te dragen aan het voorkomen van het witwassen van geld en de financiering van terrorisme</w:t>
      </w:r>
    </w:p>
    <w:p w14:paraId="5CF3E352" w14:textId="77777777" w:rsidR="00D650F0" w:rsidRPr="003A5880" w:rsidRDefault="00B16659" w:rsidP="00D650F0">
      <w:pPr>
        <w:pStyle w:val="Gewonealinea"/>
        <w:numPr>
          <w:ilvl w:val="0"/>
          <w:numId w:val="35"/>
        </w:numPr>
        <w:rPr>
          <w:lang w:val="nl-BE"/>
        </w:rPr>
      </w:pPr>
      <w:r w:rsidRPr="003A5880">
        <w:rPr>
          <w:lang w:val="nl-BE"/>
        </w:rPr>
        <w:t>De verplichting die aan een syndicus worden opgelegd</w:t>
      </w:r>
      <w:r w:rsidR="003A5880">
        <w:rPr>
          <w:lang w:val="nl-BE"/>
        </w:rPr>
        <w:t xml:space="preserve"> aangaande het beheer van mede-eigendommen</w:t>
      </w:r>
    </w:p>
    <w:p w14:paraId="1364B29C" w14:textId="77777777" w:rsidR="00D650F0" w:rsidRPr="003A5880" w:rsidRDefault="00D650F0" w:rsidP="00D650F0">
      <w:pPr>
        <w:pStyle w:val="Gewonealinea"/>
        <w:numPr>
          <w:ilvl w:val="0"/>
          <w:numId w:val="35"/>
        </w:numPr>
        <w:rPr>
          <w:lang w:val="nl-BE"/>
        </w:rPr>
      </w:pPr>
      <w:r w:rsidRPr="003A5880">
        <w:rPr>
          <w:lang w:val="nl-BE"/>
        </w:rPr>
        <w:lastRenderedPageBreak/>
        <w:t>De verplichting om te reageren op een formeel verzoek van Belgische belasting- en gerechtelijke autoriteiten</w:t>
      </w:r>
    </w:p>
    <w:p w14:paraId="1924BAC7" w14:textId="77777777" w:rsidR="00D650F0" w:rsidRDefault="00D650F0" w:rsidP="00D650F0">
      <w:pPr>
        <w:pStyle w:val="Alineanummering"/>
        <w:numPr>
          <w:ilvl w:val="0"/>
          <w:numId w:val="0"/>
        </w:numPr>
        <w:ind w:left="567"/>
      </w:pPr>
      <w:r w:rsidRPr="003A5880">
        <w:t xml:space="preserve">De lijst van wettelijke </w:t>
      </w:r>
      <w:r w:rsidR="0074799A" w:rsidRPr="003A5880">
        <w:t>verplichtingen</w:t>
      </w:r>
      <w:r w:rsidRPr="003A5880">
        <w:t xml:space="preserve"> waarvoor X uw gegevens moet verwerken, is niet exhaustief en </w:t>
      </w:r>
      <w:r w:rsidR="001A1CE6" w:rsidRPr="003A5880">
        <w:t xml:space="preserve">is </w:t>
      </w:r>
      <w:r w:rsidRPr="003A5880">
        <w:t>onderhevig aan veranderingen.</w:t>
      </w:r>
    </w:p>
    <w:p w14:paraId="311E2F4C" w14:textId="77777777" w:rsidR="00D650F0" w:rsidRDefault="00D650F0" w:rsidP="00D650F0">
      <w:pPr>
        <w:pStyle w:val="Gewonealinea"/>
        <w:rPr>
          <w:lang w:val="nl-BE"/>
        </w:rPr>
      </w:pPr>
    </w:p>
    <w:p w14:paraId="6E0949A1" w14:textId="77777777" w:rsidR="002F162D" w:rsidRPr="003A5880" w:rsidRDefault="00D23C2C" w:rsidP="0074799A">
      <w:pPr>
        <w:pStyle w:val="Heading2"/>
      </w:pPr>
      <w:bookmarkStart w:id="7" w:name="_Contractuele_relaties_met"/>
      <w:bookmarkStart w:id="8" w:name="_Toc510796657"/>
      <w:bookmarkEnd w:id="7"/>
      <w:r w:rsidRPr="003A5880">
        <w:t xml:space="preserve">Contractuele relaties </w:t>
      </w:r>
      <w:r w:rsidR="0074799A" w:rsidRPr="003A5880">
        <w:t>tussen X en u als klant</w:t>
      </w:r>
      <w:bookmarkEnd w:id="8"/>
    </w:p>
    <w:p w14:paraId="755A8937" w14:textId="77777777" w:rsidR="0074799A" w:rsidRPr="003A5880" w:rsidRDefault="0074799A" w:rsidP="0074799A">
      <w:pPr>
        <w:rPr>
          <w:lang w:val="nl-BE"/>
        </w:rPr>
      </w:pPr>
    </w:p>
    <w:p w14:paraId="2D4EFA31" w14:textId="77777777" w:rsidR="002F162D" w:rsidRPr="003A5880" w:rsidRDefault="002F162D" w:rsidP="002F162D">
      <w:pPr>
        <w:pStyle w:val="Alineanummering"/>
      </w:pPr>
      <w:r w:rsidRPr="003A5880">
        <w:t>Alvorens contracten te sluiten</w:t>
      </w:r>
      <w:r w:rsidR="00E172B0" w:rsidRPr="003A5880">
        <w:t xml:space="preserve"> dient </w:t>
      </w:r>
      <w:r w:rsidRPr="003A5880">
        <w:t xml:space="preserve"> X </w:t>
      </w:r>
      <w:r w:rsidR="00E172B0" w:rsidRPr="003A5880">
        <w:t xml:space="preserve">soms </w:t>
      </w:r>
      <w:r w:rsidRPr="003A5880">
        <w:t>bepaalde gegevens verkrijgen en verwerken, met name om</w:t>
      </w:r>
      <w:r w:rsidR="003A5880">
        <w:t xml:space="preserve"> onder andere </w:t>
      </w:r>
      <w:r w:rsidRPr="003A5880">
        <w:t>:</w:t>
      </w:r>
    </w:p>
    <w:p w14:paraId="49E10357" w14:textId="77777777" w:rsidR="002F162D" w:rsidRPr="003A5880" w:rsidRDefault="002F162D" w:rsidP="002F162D">
      <w:pPr>
        <w:pStyle w:val="Gewonealinea"/>
        <w:rPr>
          <w:lang w:val="nl-BE"/>
        </w:rPr>
      </w:pPr>
    </w:p>
    <w:p w14:paraId="5849FCC4" w14:textId="77777777" w:rsidR="002F162D" w:rsidRDefault="002F162D" w:rsidP="002F162D">
      <w:pPr>
        <w:pStyle w:val="Gewonealinea"/>
        <w:numPr>
          <w:ilvl w:val="0"/>
          <w:numId w:val="34"/>
        </w:numPr>
        <w:rPr>
          <w:lang w:val="nl-BE"/>
        </w:rPr>
      </w:pPr>
      <w:r w:rsidRPr="003A5880">
        <w:rPr>
          <w:lang w:val="nl-BE"/>
        </w:rPr>
        <w:t>Te reageren op uw verzoek,</w:t>
      </w:r>
    </w:p>
    <w:p w14:paraId="2972D514" w14:textId="77777777" w:rsidR="002F162D" w:rsidRDefault="002F162D" w:rsidP="002F162D">
      <w:pPr>
        <w:pStyle w:val="Gewonealinea"/>
        <w:numPr>
          <w:ilvl w:val="0"/>
          <w:numId w:val="34"/>
        </w:numPr>
        <w:rPr>
          <w:lang w:val="nl-BE"/>
        </w:rPr>
      </w:pPr>
      <w:r w:rsidRPr="003A5880">
        <w:rPr>
          <w:lang w:val="nl-BE"/>
        </w:rPr>
        <w:t>U bij te staan bij het verstrekken van informatie en bij de sluiting van het contract</w:t>
      </w:r>
    </w:p>
    <w:p w14:paraId="35652CFE" w14:textId="77777777" w:rsidR="002F162D" w:rsidRPr="003A5880" w:rsidRDefault="002F162D" w:rsidP="002F162D">
      <w:pPr>
        <w:pStyle w:val="Gewonealinea"/>
        <w:numPr>
          <w:ilvl w:val="0"/>
          <w:numId w:val="34"/>
        </w:numPr>
        <w:rPr>
          <w:lang w:val="nl-BE"/>
        </w:rPr>
      </w:pPr>
      <w:r w:rsidRPr="003A5880">
        <w:rPr>
          <w:lang w:val="nl-BE"/>
        </w:rPr>
        <w:t>Een verzoek op te volgen, de geschiktheid te evalueren en de risico’s met betrekking tot een mogelijk contract in te schatten,</w:t>
      </w:r>
    </w:p>
    <w:p w14:paraId="057BE61E" w14:textId="77777777" w:rsidR="00F1384C" w:rsidRPr="003A5880" w:rsidRDefault="00F1384C" w:rsidP="00F1384C">
      <w:pPr>
        <w:pStyle w:val="Gewonealinea"/>
        <w:numPr>
          <w:ilvl w:val="0"/>
          <w:numId w:val="34"/>
        </w:numPr>
        <w:rPr>
          <w:lang w:val="nl-BE"/>
        </w:rPr>
      </w:pPr>
      <w:r>
        <w:rPr>
          <w:lang w:val="nl-BE"/>
        </w:rPr>
        <w:t>Uw bemiddelingsopd</w:t>
      </w:r>
      <w:r w:rsidR="003A57B3">
        <w:rPr>
          <w:lang w:val="nl-BE"/>
        </w:rPr>
        <w:t>r</w:t>
      </w:r>
      <w:r>
        <w:rPr>
          <w:lang w:val="nl-BE"/>
        </w:rPr>
        <w:t>acht te vervullen</w:t>
      </w:r>
    </w:p>
    <w:p w14:paraId="7D37B834" w14:textId="77777777" w:rsidR="00F1384C" w:rsidRPr="003A5880" w:rsidRDefault="00F1384C" w:rsidP="00F1384C">
      <w:pPr>
        <w:pStyle w:val="Gewonealinea"/>
        <w:ind w:left="927"/>
        <w:rPr>
          <w:lang w:val="nl-BE"/>
        </w:rPr>
      </w:pPr>
    </w:p>
    <w:p w14:paraId="5DA2A2A4" w14:textId="77777777" w:rsidR="002F162D" w:rsidRPr="003A5880" w:rsidRDefault="002F162D" w:rsidP="009E05FD">
      <w:pPr>
        <w:pStyle w:val="Alineanummering"/>
      </w:pPr>
      <w:r w:rsidRPr="003A5880">
        <w:t xml:space="preserve">In het kader van lopende contracten of het beheer van contracten </w:t>
      </w:r>
      <w:r w:rsidR="0074799A" w:rsidRPr="003A5880">
        <w:t>dient</w:t>
      </w:r>
      <w:r w:rsidRPr="003A5880">
        <w:t xml:space="preserve"> X een aantal gegeven</w:t>
      </w:r>
      <w:r w:rsidR="0074799A" w:rsidRPr="003A5880">
        <w:t xml:space="preserve"> te verwerken</w:t>
      </w:r>
      <w:r w:rsidRPr="003A5880">
        <w:t xml:space="preserve">, </w:t>
      </w:r>
      <w:r w:rsidR="00677B64" w:rsidRPr="003A5880">
        <w:t xml:space="preserve">in het bijzonder </w:t>
      </w:r>
      <w:r w:rsidRPr="003A5880">
        <w:t>om te voldoen aan administratieve en boekhoudkundige verplichtingen.</w:t>
      </w:r>
    </w:p>
    <w:p w14:paraId="4346623E" w14:textId="77777777" w:rsidR="002F162D" w:rsidRPr="003A5880" w:rsidRDefault="002F162D" w:rsidP="002F162D">
      <w:pPr>
        <w:pStyle w:val="Gewonealinea"/>
        <w:rPr>
          <w:lang w:val="nl-BE"/>
        </w:rPr>
      </w:pPr>
    </w:p>
    <w:p w14:paraId="7E33B73E" w14:textId="77777777" w:rsidR="002F162D" w:rsidRPr="003A5880" w:rsidRDefault="00D650F0" w:rsidP="002F162D">
      <w:pPr>
        <w:pStyle w:val="Gewonealinea"/>
        <w:rPr>
          <w:lang w:val="nl-BE"/>
        </w:rPr>
      </w:pPr>
      <w:r w:rsidRPr="003A5880">
        <w:rPr>
          <w:lang w:val="nl-BE"/>
        </w:rPr>
        <w:t xml:space="preserve">In dit </w:t>
      </w:r>
      <w:r w:rsidR="00677B64" w:rsidRPr="003A5880">
        <w:rPr>
          <w:lang w:val="nl-BE"/>
        </w:rPr>
        <w:t>kader</w:t>
      </w:r>
      <w:r w:rsidRPr="003A5880">
        <w:rPr>
          <w:lang w:val="nl-BE"/>
        </w:rPr>
        <w:t xml:space="preserve"> kunnen uw gegevens intern binnen X worden verzonden </w:t>
      </w:r>
      <w:r w:rsidR="0074799A" w:rsidRPr="003A5880">
        <w:rPr>
          <w:lang w:val="nl-BE"/>
        </w:rPr>
        <w:t>naar</w:t>
      </w:r>
      <w:r w:rsidRPr="003A5880">
        <w:rPr>
          <w:lang w:val="nl-BE"/>
        </w:rPr>
        <w:t xml:space="preserve"> diverse </w:t>
      </w:r>
      <w:r w:rsidR="0074799A" w:rsidRPr="003A5880">
        <w:rPr>
          <w:lang w:val="nl-BE"/>
        </w:rPr>
        <w:t>afdelingen</w:t>
      </w:r>
      <w:r w:rsidRPr="003A5880">
        <w:rPr>
          <w:lang w:val="nl-BE"/>
        </w:rPr>
        <w:t xml:space="preserve">, waaronder aan diegene die niet rechtstreeks verantwoordelijk zijn voor de relatie met u of de uitvoering van een bepaald contract. </w:t>
      </w:r>
    </w:p>
    <w:p w14:paraId="2109B3BF" w14:textId="77777777" w:rsidR="00D650F0" w:rsidRPr="003A5880" w:rsidRDefault="00D650F0" w:rsidP="002F162D">
      <w:pPr>
        <w:pStyle w:val="Gewonealinea"/>
        <w:rPr>
          <w:lang w:val="nl-BE"/>
        </w:rPr>
      </w:pPr>
    </w:p>
    <w:p w14:paraId="0C41615C" w14:textId="77777777" w:rsidR="00D650F0" w:rsidRPr="003A5880" w:rsidRDefault="00D650F0" w:rsidP="002F162D">
      <w:pPr>
        <w:pStyle w:val="Gewonealinea"/>
        <w:rPr>
          <w:lang w:val="nl-BE"/>
        </w:rPr>
      </w:pPr>
      <w:r w:rsidRPr="003A5880">
        <w:rPr>
          <w:lang w:val="nl-BE"/>
        </w:rPr>
        <w:t>Meer bepaald verwerkt X uw gegevens bij de uitvoering van contracten als volgt:</w:t>
      </w:r>
    </w:p>
    <w:p w14:paraId="4340B806" w14:textId="77777777" w:rsidR="00D650F0" w:rsidRPr="003A5880" w:rsidRDefault="00D650F0" w:rsidP="002F162D">
      <w:pPr>
        <w:pStyle w:val="Gewonealinea"/>
        <w:rPr>
          <w:lang w:val="nl-BE"/>
        </w:rPr>
      </w:pPr>
    </w:p>
    <w:p w14:paraId="24E0A176" w14:textId="77777777" w:rsidR="00D650F0" w:rsidRPr="003A5880" w:rsidRDefault="00D650F0" w:rsidP="00D650F0">
      <w:pPr>
        <w:pStyle w:val="Gewonealinea"/>
        <w:numPr>
          <w:ilvl w:val="0"/>
          <w:numId w:val="34"/>
        </w:numPr>
        <w:rPr>
          <w:lang w:val="nl-BE"/>
        </w:rPr>
      </w:pPr>
      <w:r w:rsidRPr="003A5880">
        <w:rPr>
          <w:lang w:val="nl-BE"/>
        </w:rPr>
        <w:t>Beheer van lopende contracten / bestelde diensten</w:t>
      </w:r>
    </w:p>
    <w:p w14:paraId="589EF931" w14:textId="77777777" w:rsidR="00D650F0" w:rsidRPr="003A5880" w:rsidRDefault="00D650F0" w:rsidP="00D650F0">
      <w:pPr>
        <w:pStyle w:val="Gewonealinea"/>
        <w:numPr>
          <w:ilvl w:val="0"/>
          <w:numId w:val="34"/>
        </w:numPr>
        <w:rPr>
          <w:lang w:val="nl-BE"/>
        </w:rPr>
      </w:pPr>
      <w:r w:rsidRPr="003A5880">
        <w:rPr>
          <w:lang w:val="nl-BE"/>
        </w:rPr>
        <w:t>Centraal management en algemeen beeld van de klanten</w:t>
      </w:r>
    </w:p>
    <w:p w14:paraId="65CAB805" w14:textId="77777777" w:rsidR="00D650F0" w:rsidRDefault="00D650F0" w:rsidP="00D650F0">
      <w:pPr>
        <w:pStyle w:val="Gewonealinea"/>
        <w:numPr>
          <w:ilvl w:val="0"/>
          <w:numId w:val="34"/>
        </w:numPr>
        <w:rPr>
          <w:lang w:val="nl-BE"/>
        </w:rPr>
      </w:pPr>
      <w:r w:rsidRPr="003A5880">
        <w:rPr>
          <w:lang w:val="nl-BE"/>
        </w:rPr>
        <w:t xml:space="preserve">Het beheer </w:t>
      </w:r>
      <w:r w:rsidR="00FE73E1" w:rsidRPr="003A5880">
        <w:rPr>
          <w:lang w:val="nl-BE"/>
        </w:rPr>
        <w:t>van uw vastgoed</w:t>
      </w:r>
    </w:p>
    <w:p w14:paraId="2D02953F" w14:textId="77777777" w:rsidR="003A5880" w:rsidRPr="003A5880" w:rsidRDefault="003A5880" w:rsidP="00D650F0">
      <w:pPr>
        <w:pStyle w:val="Gewonealinea"/>
        <w:numPr>
          <w:ilvl w:val="0"/>
          <w:numId w:val="34"/>
        </w:numPr>
        <w:rPr>
          <w:lang w:val="nl-BE"/>
        </w:rPr>
      </w:pPr>
      <w:r>
        <w:rPr>
          <w:lang w:val="nl-BE"/>
        </w:rPr>
        <w:t>Het beheer van de mede-eigendom waarin u mede-eigenaar bent</w:t>
      </w:r>
    </w:p>
    <w:p w14:paraId="57246E46" w14:textId="77777777" w:rsidR="00D650F0" w:rsidRPr="002F162D" w:rsidRDefault="00D650F0" w:rsidP="00D650F0">
      <w:pPr>
        <w:pStyle w:val="Alineanummering"/>
        <w:numPr>
          <w:ilvl w:val="0"/>
          <w:numId w:val="0"/>
        </w:numPr>
        <w:ind w:left="567"/>
      </w:pPr>
      <w:r w:rsidRPr="003A5880">
        <w:t xml:space="preserve">X kan uw </w:t>
      </w:r>
      <w:r w:rsidR="008F6A3F">
        <w:t>persoons</w:t>
      </w:r>
      <w:r w:rsidRPr="003A5880">
        <w:t>gegevens voor bijkomende doeleinden verwerken in het kader van de relatie met u en de uitvoering van contracten.</w:t>
      </w:r>
    </w:p>
    <w:p w14:paraId="2BA74BD9" w14:textId="77777777" w:rsidR="002F162D" w:rsidRDefault="002F162D" w:rsidP="00D23C2C">
      <w:pPr>
        <w:rPr>
          <w:lang w:val="nl-BE"/>
        </w:rPr>
      </w:pPr>
    </w:p>
    <w:p w14:paraId="4C158432" w14:textId="77777777" w:rsidR="00D23C2C" w:rsidRPr="003A5880" w:rsidRDefault="00D23C2C" w:rsidP="00D23C2C">
      <w:pPr>
        <w:pStyle w:val="Heading2"/>
      </w:pPr>
      <w:bookmarkStart w:id="9" w:name="_Toc510796658"/>
      <w:r w:rsidRPr="003A5880">
        <w:t>Gerechtvaardigde belangen van X</w:t>
      </w:r>
      <w:bookmarkEnd w:id="9"/>
    </w:p>
    <w:p w14:paraId="707D4D20" w14:textId="77777777" w:rsidR="00374BE1" w:rsidRPr="003A5880" w:rsidRDefault="00374BE1" w:rsidP="00374BE1">
      <w:pPr>
        <w:rPr>
          <w:lang w:val="nl-BE"/>
        </w:rPr>
      </w:pPr>
    </w:p>
    <w:p w14:paraId="1204B219" w14:textId="77777777" w:rsidR="00374BE1" w:rsidRPr="003A5880" w:rsidRDefault="00374BE1" w:rsidP="00374BE1">
      <w:pPr>
        <w:pStyle w:val="Alineanummering"/>
      </w:pPr>
      <w:r w:rsidRPr="003A5880">
        <w:t xml:space="preserve">X verwerkt uw gegevens </w:t>
      </w:r>
      <w:r w:rsidR="00B8392A" w:rsidRPr="003A5880">
        <w:t xml:space="preserve">ook </w:t>
      </w:r>
      <w:r w:rsidRPr="003A5880">
        <w:t xml:space="preserve">voor de verwezenlijking van haar gerechtvaardigde belangen. </w:t>
      </w:r>
      <w:r w:rsidR="00B8392A" w:rsidRPr="003A5880">
        <w:t>Hierbij streeft</w:t>
      </w:r>
      <w:r w:rsidRPr="003A5880">
        <w:t xml:space="preserve"> X </w:t>
      </w:r>
      <w:r w:rsidR="00B8392A" w:rsidRPr="003A5880">
        <w:t xml:space="preserve">ernaar om een </w:t>
      </w:r>
      <w:r w:rsidRPr="003A5880">
        <w:t>billijke balans</w:t>
      </w:r>
      <w:r w:rsidR="00B8392A" w:rsidRPr="003A5880">
        <w:t xml:space="preserve"> te vinden</w:t>
      </w:r>
      <w:r w:rsidRPr="003A5880">
        <w:t xml:space="preserve"> tussen de noodzaak om gegevens te verwerken en respect voor uw rechten en vrijheden, met inbegrip van de bescherming van de privacy.</w:t>
      </w:r>
    </w:p>
    <w:p w14:paraId="59312B18" w14:textId="77777777" w:rsidR="002F162D" w:rsidRPr="003A5880" w:rsidRDefault="002F162D" w:rsidP="002F162D">
      <w:pPr>
        <w:pStyle w:val="Gewonealinea"/>
        <w:rPr>
          <w:lang w:val="nl-BE"/>
        </w:rPr>
      </w:pPr>
    </w:p>
    <w:p w14:paraId="4E4F1288" w14:textId="77777777" w:rsidR="002F162D" w:rsidRPr="003A5880" w:rsidRDefault="002F162D" w:rsidP="002F162D">
      <w:pPr>
        <w:pStyle w:val="Gewonealinea"/>
        <w:rPr>
          <w:lang w:val="nl-BE"/>
        </w:rPr>
      </w:pPr>
      <w:r w:rsidRPr="003A5880">
        <w:rPr>
          <w:lang w:val="nl-BE"/>
        </w:rPr>
        <w:t xml:space="preserve">Persoonsgegevens worden </w:t>
      </w:r>
      <w:r w:rsidR="003A5880">
        <w:rPr>
          <w:lang w:val="nl-BE"/>
        </w:rPr>
        <w:t xml:space="preserve">onder andere </w:t>
      </w:r>
      <w:r w:rsidRPr="003A5880">
        <w:rPr>
          <w:lang w:val="nl-BE"/>
        </w:rPr>
        <w:t>verwerkt voor:</w:t>
      </w:r>
    </w:p>
    <w:p w14:paraId="4A86CAF1" w14:textId="77777777" w:rsidR="002F162D" w:rsidRPr="003A5880" w:rsidRDefault="002F162D" w:rsidP="002F162D">
      <w:pPr>
        <w:pStyle w:val="Gewonealinea"/>
        <w:rPr>
          <w:lang w:val="nl-BE"/>
        </w:rPr>
      </w:pPr>
    </w:p>
    <w:p w14:paraId="302449BB" w14:textId="77777777" w:rsidR="002F162D" w:rsidRDefault="00B8392A" w:rsidP="002F162D">
      <w:pPr>
        <w:pStyle w:val="Gewonealinea"/>
        <w:numPr>
          <w:ilvl w:val="0"/>
          <w:numId w:val="33"/>
        </w:numPr>
        <w:rPr>
          <w:lang w:val="nl-BE"/>
        </w:rPr>
      </w:pPr>
      <w:r w:rsidRPr="003A5880">
        <w:rPr>
          <w:lang w:val="nl-BE"/>
        </w:rPr>
        <w:t>Het personaliseren</w:t>
      </w:r>
      <w:r w:rsidR="002F162D" w:rsidRPr="003A5880">
        <w:rPr>
          <w:lang w:val="nl-BE"/>
        </w:rPr>
        <w:t xml:space="preserve"> van de diensten van X</w:t>
      </w:r>
    </w:p>
    <w:p w14:paraId="7B2D5E07" w14:textId="77777777" w:rsidR="00F1384C" w:rsidRPr="003A5880" w:rsidRDefault="00F1384C" w:rsidP="00F1384C">
      <w:pPr>
        <w:pStyle w:val="Gewonealinea"/>
        <w:numPr>
          <w:ilvl w:val="0"/>
          <w:numId w:val="33"/>
        </w:numPr>
        <w:rPr>
          <w:lang w:val="nl-BE"/>
        </w:rPr>
      </w:pPr>
      <w:r w:rsidRPr="003A5880">
        <w:rPr>
          <w:lang w:val="nl-BE"/>
        </w:rPr>
        <w:t>De verbetering van de kwaliteit van de aan u verleende dienst door:</w:t>
      </w:r>
    </w:p>
    <w:p w14:paraId="167D1D3E" w14:textId="77777777" w:rsidR="00F1384C" w:rsidRPr="003A5880" w:rsidRDefault="00F1384C" w:rsidP="00F1384C">
      <w:pPr>
        <w:pStyle w:val="Gewonealinea"/>
        <w:numPr>
          <w:ilvl w:val="1"/>
          <w:numId w:val="33"/>
        </w:numPr>
        <w:rPr>
          <w:lang w:val="nl-BE"/>
        </w:rPr>
      </w:pPr>
      <w:r w:rsidRPr="003A5880">
        <w:rPr>
          <w:lang w:val="nl-BE"/>
        </w:rPr>
        <w:t>Evaluatie en verbetering van processen, met inbegrip van campagnes, simulaties en verkoop, door middel van verschillende middelen zoals statistische analyse, tevredenheidsonderzoeken en diverse andere zoekmethodes</w:t>
      </w:r>
    </w:p>
    <w:p w14:paraId="58D7A02D" w14:textId="77777777" w:rsidR="00F1384C" w:rsidRDefault="00F1384C" w:rsidP="00F1384C">
      <w:pPr>
        <w:pStyle w:val="Gewonealinea"/>
        <w:numPr>
          <w:ilvl w:val="1"/>
          <w:numId w:val="33"/>
        </w:numPr>
        <w:rPr>
          <w:lang w:val="nl-BE"/>
        </w:rPr>
      </w:pPr>
      <w:r w:rsidRPr="003A5880">
        <w:rPr>
          <w:lang w:val="nl-BE"/>
        </w:rPr>
        <w:t>Verbetering van bestaande (of in ontwikkeling zijnde) producten van X, op basis van enquêtes bij klanten van X, statistieken, tests en feedback van klanten via sociale netwerken (Twitter, facebook) gekoppeld aan X,</w:t>
      </w:r>
    </w:p>
    <w:p w14:paraId="6328B137" w14:textId="77777777" w:rsidR="00F1384C" w:rsidRPr="003A5880" w:rsidRDefault="00F1384C" w:rsidP="00F1384C">
      <w:pPr>
        <w:pStyle w:val="Gewonealinea"/>
        <w:numPr>
          <w:ilvl w:val="0"/>
          <w:numId w:val="33"/>
        </w:numPr>
        <w:rPr>
          <w:lang w:val="nl-BE"/>
        </w:rPr>
      </w:pPr>
      <w:r w:rsidRPr="003A5880">
        <w:rPr>
          <w:lang w:val="nl-BE"/>
        </w:rPr>
        <w:t>Toezicht op de activiteiten van X, met inbegrip van de omvang van de omzet, het aantal afspraken in onze kantoren, het aantal oproepen en bezoeken aan de website van X, de aard van de gestelde vragen van klanten etc.</w:t>
      </w:r>
    </w:p>
    <w:p w14:paraId="2B238723" w14:textId="77777777" w:rsidR="002F162D" w:rsidRPr="003A5880" w:rsidRDefault="00B8392A" w:rsidP="002F162D">
      <w:pPr>
        <w:pStyle w:val="Gewonealinea"/>
        <w:numPr>
          <w:ilvl w:val="0"/>
          <w:numId w:val="33"/>
        </w:numPr>
        <w:rPr>
          <w:lang w:val="nl-BE"/>
        </w:rPr>
      </w:pPr>
      <w:r w:rsidRPr="003A5880">
        <w:rPr>
          <w:lang w:val="nl-BE"/>
        </w:rPr>
        <w:t xml:space="preserve">Het voorbereiden van </w:t>
      </w:r>
      <w:r w:rsidR="002F162D" w:rsidRPr="003A5880">
        <w:rPr>
          <w:lang w:val="nl-BE"/>
        </w:rPr>
        <w:t xml:space="preserve">studies en statistieken, </w:t>
      </w:r>
      <w:r w:rsidR="00614B26" w:rsidRPr="003A5880">
        <w:rPr>
          <w:lang w:val="nl-BE"/>
        </w:rPr>
        <w:t xml:space="preserve">waarbij </w:t>
      </w:r>
      <w:r w:rsidR="00F1384C">
        <w:rPr>
          <w:lang w:val="nl-BE"/>
        </w:rPr>
        <w:t xml:space="preserve">wordt </w:t>
      </w:r>
      <w:r w:rsidR="00614B26" w:rsidRPr="003A5880">
        <w:rPr>
          <w:lang w:val="nl-BE"/>
        </w:rPr>
        <w:t xml:space="preserve">gebruik gemaakt van </w:t>
      </w:r>
      <w:r w:rsidR="002F162D" w:rsidRPr="003A5880">
        <w:rPr>
          <w:lang w:val="nl-BE"/>
        </w:rPr>
        <w:t>anonimisering en pse</w:t>
      </w:r>
      <w:r w:rsidR="00614B26" w:rsidRPr="003A5880">
        <w:rPr>
          <w:lang w:val="nl-BE"/>
        </w:rPr>
        <w:t xml:space="preserve">udonimisering van de </w:t>
      </w:r>
      <w:r w:rsidR="003A5880">
        <w:rPr>
          <w:lang w:val="nl-BE"/>
        </w:rPr>
        <w:t>betrokkenen</w:t>
      </w:r>
    </w:p>
    <w:p w14:paraId="0D0422BC" w14:textId="77777777" w:rsidR="002F162D" w:rsidRPr="003A5880" w:rsidRDefault="002F162D" w:rsidP="002F162D">
      <w:pPr>
        <w:pStyle w:val="Gewonealinea"/>
        <w:numPr>
          <w:ilvl w:val="0"/>
          <w:numId w:val="33"/>
        </w:numPr>
        <w:rPr>
          <w:lang w:val="nl-BE"/>
        </w:rPr>
      </w:pPr>
      <w:r w:rsidRPr="003A5880">
        <w:rPr>
          <w:lang w:val="nl-BE"/>
        </w:rPr>
        <w:t>De opleiding van ons personeel door middel van het gebruik van praktijkvoorbeelden ter illustratie, met inbegrip van het opnemen van bepaalde telefoongesprekken,</w:t>
      </w:r>
    </w:p>
    <w:p w14:paraId="72B531AD" w14:textId="77777777" w:rsidR="003A5880" w:rsidRDefault="002F162D" w:rsidP="002F162D">
      <w:pPr>
        <w:pStyle w:val="Gewonealinea"/>
        <w:numPr>
          <w:ilvl w:val="0"/>
          <w:numId w:val="33"/>
        </w:numPr>
        <w:rPr>
          <w:lang w:val="nl-BE"/>
        </w:rPr>
      </w:pPr>
      <w:r w:rsidRPr="003A5880">
        <w:rPr>
          <w:lang w:val="nl-BE"/>
        </w:rPr>
        <w:t xml:space="preserve">Het gebruik van cookies om het gebruiksgemak van de bezoekers van haar website te verbeteren. Meer informatie over de werking van cookies en de mogelijkheden om het gebruik van cookies te beperken en ze te verwijderen, vindt u </w:t>
      </w:r>
      <w:r w:rsidR="003A5880">
        <w:rPr>
          <w:lang w:val="nl-BE"/>
        </w:rPr>
        <w:t xml:space="preserve">in ons </w:t>
      </w:r>
      <w:r w:rsidR="003A5880" w:rsidRPr="003A5880">
        <w:rPr>
          <w:highlight w:val="green"/>
          <w:lang w:val="nl-BE"/>
        </w:rPr>
        <w:t>Cookies Beleid</w:t>
      </w:r>
      <w:r w:rsidR="003A5880">
        <w:rPr>
          <w:lang w:val="nl-BE"/>
        </w:rPr>
        <w:t>.</w:t>
      </w:r>
    </w:p>
    <w:p w14:paraId="2C3FC092" w14:textId="77777777" w:rsidR="00F1384C" w:rsidRPr="003A5880" w:rsidRDefault="00F1384C" w:rsidP="00F1384C">
      <w:pPr>
        <w:pStyle w:val="Gewonealinea"/>
        <w:numPr>
          <w:ilvl w:val="0"/>
          <w:numId w:val="33"/>
        </w:numPr>
        <w:rPr>
          <w:lang w:val="nl-BE"/>
        </w:rPr>
      </w:pPr>
      <w:r w:rsidRPr="003A5880">
        <w:rPr>
          <w:lang w:val="nl-BE"/>
        </w:rPr>
        <w:t>Het bewaren van bewijsmateriaal (archieven)</w:t>
      </w:r>
    </w:p>
    <w:p w14:paraId="24CB6B4C" w14:textId="77777777" w:rsidR="002F162D" w:rsidRPr="003A5880" w:rsidRDefault="002F162D" w:rsidP="002F162D">
      <w:pPr>
        <w:pStyle w:val="Gewonealinea"/>
        <w:numPr>
          <w:ilvl w:val="0"/>
          <w:numId w:val="33"/>
        </w:numPr>
        <w:rPr>
          <w:lang w:val="nl-BE"/>
        </w:rPr>
      </w:pPr>
      <w:r w:rsidRPr="003A5880">
        <w:rPr>
          <w:lang w:val="nl-BE"/>
        </w:rPr>
        <w:t>De vaststelling, uitoefening, verdediging en het behoud van de rechten van X of alle personen die zij vertegenwoordigt, bijvoorbeeld voor invorderingsprocedures of geschillen.</w:t>
      </w:r>
    </w:p>
    <w:p w14:paraId="2ADFF650" w14:textId="77777777" w:rsidR="00CA32A6" w:rsidRDefault="00CA32A6" w:rsidP="00D23C2C">
      <w:pPr>
        <w:rPr>
          <w:lang w:val="nl-BE"/>
        </w:rPr>
      </w:pPr>
    </w:p>
    <w:p w14:paraId="6CF91B46" w14:textId="77777777" w:rsidR="00D23C2C" w:rsidRDefault="00D23C2C" w:rsidP="00D23C2C">
      <w:pPr>
        <w:pStyle w:val="Heading2"/>
      </w:pPr>
      <w:bookmarkStart w:id="10" w:name="_Specifiek_gerechtvaardigd_belang"/>
      <w:bookmarkStart w:id="11" w:name="_Toc510796659"/>
      <w:bookmarkEnd w:id="10"/>
      <w:r>
        <w:t xml:space="preserve">Specifiek gerechtvaardigd belang van X : </w:t>
      </w:r>
      <w:r w:rsidR="00A247E8">
        <w:t xml:space="preserve">conventionele </w:t>
      </w:r>
      <w:r>
        <w:t>direct marketing</w:t>
      </w:r>
      <w:bookmarkEnd w:id="11"/>
      <w:r>
        <w:t xml:space="preserve"> </w:t>
      </w:r>
    </w:p>
    <w:p w14:paraId="2B983FD2" w14:textId="77777777" w:rsidR="000923C1" w:rsidRDefault="000923C1" w:rsidP="000923C1">
      <w:pPr>
        <w:rPr>
          <w:lang w:val="nl-BE"/>
        </w:rPr>
      </w:pPr>
    </w:p>
    <w:p w14:paraId="0AD52AA4" w14:textId="77777777" w:rsidR="000923C1" w:rsidRPr="003A5880" w:rsidRDefault="009F0013" w:rsidP="009F0013">
      <w:pPr>
        <w:pStyle w:val="Alineanummering"/>
      </w:pPr>
      <w:r w:rsidRPr="003A5880">
        <w:lastRenderedPageBreak/>
        <w:t>X voert een klantensegmentatie uit – in het bijzonder</w:t>
      </w:r>
      <w:r w:rsidR="00FE73E1" w:rsidRPr="003A5880">
        <w:t xml:space="preserve"> naargelang </w:t>
      </w:r>
      <w:r w:rsidR="00665E7F" w:rsidRPr="003A5880">
        <w:t>u</w:t>
      </w:r>
      <w:r w:rsidR="00FE73E1" w:rsidRPr="003A5880">
        <w:t>w behoeften</w:t>
      </w:r>
      <w:r w:rsidRPr="003A5880">
        <w:t xml:space="preserve"> – om u </w:t>
      </w:r>
      <w:r w:rsidR="00665E7F" w:rsidRPr="003A5880">
        <w:t>bijvoorbeel</w:t>
      </w:r>
      <w:r w:rsidR="00614B26" w:rsidRPr="003A5880">
        <w:t xml:space="preserve">d </w:t>
      </w:r>
      <w:r w:rsidR="00665E7F" w:rsidRPr="003A5880">
        <w:t>geschikte p</w:t>
      </w:r>
      <w:r w:rsidR="00FE73E1" w:rsidRPr="003A5880">
        <w:t xml:space="preserve">anden en/of </w:t>
      </w:r>
      <w:r w:rsidRPr="003A5880">
        <w:t>diensten aan te bieden die overeenstemmen met uw professionele en persoonlijke situatie. Daartoe kan X</w:t>
      </w:r>
      <w:r w:rsidR="003A5880">
        <w:t xml:space="preserve"> onder meer</w:t>
      </w:r>
      <w:r w:rsidRPr="003A5880">
        <w:t>:</w:t>
      </w:r>
    </w:p>
    <w:p w14:paraId="2ED196C4" w14:textId="77777777" w:rsidR="009F0013" w:rsidRPr="003A5880" w:rsidRDefault="009F0013" w:rsidP="009F0013">
      <w:pPr>
        <w:pStyle w:val="Gewonealinea"/>
        <w:rPr>
          <w:lang w:val="nl-BE"/>
        </w:rPr>
      </w:pPr>
    </w:p>
    <w:p w14:paraId="3991B818" w14:textId="77777777" w:rsidR="009F0013" w:rsidRPr="003A5880" w:rsidRDefault="009F0013" w:rsidP="009F0013">
      <w:pPr>
        <w:pStyle w:val="Gewonealinea"/>
        <w:numPr>
          <w:ilvl w:val="0"/>
          <w:numId w:val="32"/>
        </w:numPr>
        <w:rPr>
          <w:lang w:val="nl-BE"/>
        </w:rPr>
      </w:pPr>
      <w:r w:rsidRPr="003A5880">
        <w:rPr>
          <w:lang w:val="nl-BE"/>
        </w:rPr>
        <w:t>De diensten die u reeds gebruikt en uw sociodemografische gegevens beoordelen (leeftijd, familiale samenstelling, inkomsten enz.)</w:t>
      </w:r>
    </w:p>
    <w:p w14:paraId="265030DC" w14:textId="77777777" w:rsidR="009F0013" w:rsidRPr="003A5880" w:rsidRDefault="009F0013" w:rsidP="009F0013">
      <w:pPr>
        <w:pStyle w:val="Gewonealinea"/>
        <w:numPr>
          <w:ilvl w:val="0"/>
          <w:numId w:val="32"/>
        </w:numPr>
        <w:rPr>
          <w:lang w:val="nl-BE"/>
        </w:rPr>
      </w:pPr>
      <w:r w:rsidRPr="003A5880">
        <w:rPr>
          <w:lang w:val="nl-BE"/>
        </w:rPr>
        <w:t>Uw gedrag analyseren via verschillende kanalen (bezoeken/</w:t>
      </w:r>
      <w:r w:rsidR="00665E7F" w:rsidRPr="003A5880">
        <w:rPr>
          <w:lang w:val="nl-BE"/>
        </w:rPr>
        <w:t>meetings,</w:t>
      </w:r>
      <w:r w:rsidRPr="003A5880">
        <w:rPr>
          <w:lang w:val="nl-BE"/>
        </w:rPr>
        <w:t xml:space="preserve"> e-mails, bezoek </w:t>
      </w:r>
      <w:r w:rsidR="00614B26" w:rsidRPr="003A5880">
        <w:rPr>
          <w:lang w:val="nl-BE"/>
        </w:rPr>
        <w:t>aan</w:t>
      </w:r>
      <w:r w:rsidRPr="003A5880">
        <w:rPr>
          <w:lang w:val="nl-BE"/>
        </w:rPr>
        <w:t xml:space="preserve"> de website, berichten via onze website</w:t>
      </w:r>
      <w:r w:rsidR="00614B26" w:rsidRPr="003A5880">
        <w:rPr>
          <w:lang w:val="nl-BE"/>
        </w:rPr>
        <w:t>)</w:t>
      </w:r>
      <w:r w:rsidRPr="003A5880">
        <w:rPr>
          <w:lang w:val="nl-BE"/>
        </w:rPr>
        <w:t>, uw voorkeuren afleiden en</w:t>
      </w:r>
      <w:r w:rsidR="00CA32A6" w:rsidRPr="003A5880">
        <w:rPr>
          <w:lang w:val="nl-BE"/>
        </w:rPr>
        <w:t xml:space="preserve"> hierdoor</w:t>
      </w:r>
      <w:r w:rsidRPr="003A5880">
        <w:rPr>
          <w:lang w:val="nl-BE"/>
        </w:rPr>
        <w:t xml:space="preserve"> de informatie en de internetpagina’s die u hebt bezocht personaliseren,</w:t>
      </w:r>
    </w:p>
    <w:p w14:paraId="6D6F2DFA" w14:textId="77777777" w:rsidR="009F0013" w:rsidRPr="003A5880" w:rsidRDefault="009F0013" w:rsidP="009F0013">
      <w:pPr>
        <w:pStyle w:val="Gewonealinea"/>
        <w:numPr>
          <w:ilvl w:val="0"/>
          <w:numId w:val="32"/>
        </w:numPr>
        <w:rPr>
          <w:lang w:val="nl-BE"/>
        </w:rPr>
      </w:pPr>
      <w:r w:rsidRPr="003A5880">
        <w:rPr>
          <w:lang w:val="nl-BE"/>
        </w:rPr>
        <w:t>De advertenties op de webpagina’s aanpassen zodat ze voldoen aan de interesse die u heeft aangetoond via uw gedrag op onze website, sociale netwerken, in een kantoor of elders (bvb. bij gebeurt</w:t>
      </w:r>
      <w:r w:rsidR="00614B26" w:rsidRPr="003A5880">
        <w:rPr>
          <w:lang w:val="nl-BE"/>
        </w:rPr>
        <w:t>enissen</w:t>
      </w:r>
      <w:r w:rsidRPr="003A5880">
        <w:rPr>
          <w:lang w:val="nl-BE"/>
        </w:rPr>
        <w:t xml:space="preserve"> waar X aanwezig was),</w:t>
      </w:r>
    </w:p>
    <w:p w14:paraId="5D43C9A7" w14:textId="77777777" w:rsidR="009F0013" w:rsidRPr="003A5880" w:rsidRDefault="009F0013" w:rsidP="009F0013">
      <w:pPr>
        <w:pStyle w:val="Gewonealinea"/>
        <w:numPr>
          <w:ilvl w:val="0"/>
          <w:numId w:val="32"/>
        </w:numPr>
        <w:rPr>
          <w:lang w:val="nl-BE"/>
        </w:rPr>
      </w:pPr>
      <w:r w:rsidRPr="003A5880">
        <w:rPr>
          <w:lang w:val="nl-BE"/>
        </w:rPr>
        <w:t>Het invullen van formulieren vereenvoudigen door bepaalde velden al in te vullen met reeds bekende gegevens en u te vragen de nauwkeurigheid van deze gegevens te verifiëren en indien nodig bij te werken,</w:t>
      </w:r>
    </w:p>
    <w:p w14:paraId="0C9BF2FF" w14:textId="77777777" w:rsidR="009F0013" w:rsidRPr="003A5880" w:rsidRDefault="009F0013" w:rsidP="009F0013">
      <w:pPr>
        <w:pStyle w:val="Gewonealinea"/>
        <w:numPr>
          <w:ilvl w:val="0"/>
          <w:numId w:val="32"/>
        </w:numPr>
        <w:rPr>
          <w:lang w:val="nl-BE"/>
        </w:rPr>
      </w:pPr>
      <w:r w:rsidRPr="003A5880">
        <w:rPr>
          <w:lang w:val="nl-BE"/>
        </w:rPr>
        <w:t xml:space="preserve">De sleutelmomenten beoordelen </w:t>
      </w:r>
      <w:r w:rsidR="00665E7F" w:rsidRPr="003A5880">
        <w:rPr>
          <w:lang w:val="nl-BE"/>
        </w:rPr>
        <w:t>waarvoor</w:t>
      </w:r>
      <w:r w:rsidRPr="003A5880">
        <w:rPr>
          <w:lang w:val="nl-BE"/>
        </w:rPr>
        <w:t xml:space="preserve"> </w:t>
      </w:r>
      <w:r w:rsidR="00FE73E1" w:rsidRPr="003A5880">
        <w:rPr>
          <w:lang w:val="nl-BE"/>
        </w:rPr>
        <w:t>bepaalde diensten</w:t>
      </w:r>
      <w:r w:rsidRPr="003A5880">
        <w:rPr>
          <w:lang w:val="nl-BE"/>
        </w:rPr>
        <w:t xml:space="preserve"> u het beste zouden uitkomen</w:t>
      </w:r>
    </w:p>
    <w:p w14:paraId="55C5E69E" w14:textId="77777777" w:rsidR="009F0013" w:rsidRPr="003A5880" w:rsidRDefault="009F0013" w:rsidP="009F0013">
      <w:pPr>
        <w:pStyle w:val="Gewonealinea"/>
        <w:numPr>
          <w:ilvl w:val="0"/>
          <w:numId w:val="32"/>
        </w:numPr>
        <w:rPr>
          <w:lang w:val="nl-BE"/>
        </w:rPr>
      </w:pPr>
      <w:r w:rsidRPr="003A5880">
        <w:rPr>
          <w:lang w:val="nl-BE"/>
        </w:rPr>
        <w:t>U gepersonaliseerde advertenties versturen per post, of telefoon</w:t>
      </w:r>
    </w:p>
    <w:p w14:paraId="242D2E44" w14:textId="77777777" w:rsidR="009F0013" w:rsidRPr="003A5880" w:rsidRDefault="009F0013" w:rsidP="009F0013">
      <w:pPr>
        <w:pStyle w:val="Gewonealinea"/>
        <w:rPr>
          <w:lang w:val="nl-BE"/>
        </w:rPr>
      </w:pPr>
    </w:p>
    <w:p w14:paraId="7454ABA2" w14:textId="77777777" w:rsidR="009F0013" w:rsidRDefault="00FB25A7" w:rsidP="009F0013">
      <w:pPr>
        <w:pStyle w:val="Heading2"/>
      </w:pPr>
      <w:bookmarkStart w:id="12" w:name="_uw_toestemming_voor"/>
      <w:bookmarkStart w:id="13" w:name="_Toc510796660"/>
      <w:bookmarkEnd w:id="12"/>
      <w:r>
        <w:t>U</w:t>
      </w:r>
      <w:r w:rsidR="009F0013">
        <w:t xml:space="preserve">w toestemming voor het </w:t>
      </w:r>
      <w:r w:rsidR="00F1384C">
        <w:t xml:space="preserve">verwerken en </w:t>
      </w:r>
      <w:r w:rsidR="009F0013">
        <w:t>verzenden</w:t>
      </w:r>
      <w:r>
        <w:t xml:space="preserve"> </w:t>
      </w:r>
      <w:r w:rsidR="009F0013">
        <w:t xml:space="preserve">van elektronische </w:t>
      </w:r>
      <w:r w:rsidR="00004321">
        <w:t>reclame</w:t>
      </w:r>
      <w:r w:rsidR="00075813">
        <w:t xml:space="preserve"> (elektronische direct marketing)</w:t>
      </w:r>
      <w:bookmarkEnd w:id="13"/>
    </w:p>
    <w:p w14:paraId="6F496A3F" w14:textId="77777777" w:rsidR="008F6A3F" w:rsidRPr="008F6A3F" w:rsidRDefault="008F6A3F" w:rsidP="008F6A3F">
      <w:pPr>
        <w:rPr>
          <w:lang w:val="nl-BE"/>
        </w:rPr>
      </w:pPr>
    </w:p>
    <w:p w14:paraId="6E7DF197" w14:textId="77777777" w:rsidR="00004321" w:rsidRDefault="009F0013" w:rsidP="009F0013">
      <w:pPr>
        <w:pStyle w:val="Alineanummering"/>
      </w:pPr>
      <w:r w:rsidRPr="003A5880">
        <w:t>X kan uw persoonlijke elektronische contactgegevens</w:t>
      </w:r>
      <w:r w:rsidR="00614B26" w:rsidRPr="003A5880">
        <w:t xml:space="preserve"> (</w:t>
      </w:r>
      <w:r w:rsidRPr="003A5880">
        <w:t>namelijk uw mobiele telefoonnummer en e-mailadres</w:t>
      </w:r>
      <w:r w:rsidR="00614B26" w:rsidRPr="003A5880">
        <w:t>)</w:t>
      </w:r>
      <w:r w:rsidRPr="003A5880">
        <w:t xml:space="preserve"> verwerken om u persoonlijke informatie, advertenties of voorstellen </w:t>
      </w:r>
      <w:r w:rsidR="00614B26" w:rsidRPr="003A5880">
        <w:t>toe te sturen</w:t>
      </w:r>
      <w:r w:rsidRPr="003A5880">
        <w:t xml:space="preserve"> via directe marketing of nieuwsbrieven. In dit geval </w:t>
      </w:r>
      <w:r w:rsidR="00004321">
        <w:t>dient</w:t>
      </w:r>
      <w:r w:rsidRPr="003A5880">
        <w:t xml:space="preserve"> X eerst uw specifieke toestemming</w:t>
      </w:r>
      <w:r w:rsidR="00004321">
        <w:t xml:space="preserve"> te vragen.</w:t>
      </w:r>
    </w:p>
    <w:p w14:paraId="70AA0DB0" w14:textId="77777777" w:rsidR="009F0013" w:rsidRPr="003A5880" w:rsidRDefault="00004321" w:rsidP="00004321">
      <w:pPr>
        <w:pStyle w:val="Alineanummering"/>
        <w:numPr>
          <w:ilvl w:val="0"/>
          <w:numId w:val="0"/>
        </w:numPr>
        <w:ind w:left="567"/>
      </w:pPr>
      <w:r>
        <w:t xml:space="preserve">Door dit </w:t>
      </w:r>
      <w:r w:rsidR="00A95FCD">
        <w:t>p</w:t>
      </w:r>
      <w:r>
        <w:t xml:space="preserve">rivacy </w:t>
      </w:r>
      <w:r w:rsidR="00A95FCD">
        <w:t>b</w:t>
      </w:r>
      <w:r>
        <w:t xml:space="preserve">eleid te aanvaarden, geeft u uw toestemming voor het verwerken van uw persoonsgegevens voor elektronische direct marketing </w:t>
      </w:r>
      <w:r w:rsidR="00075813">
        <w:t xml:space="preserve">doeleinden </w:t>
      </w:r>
      <w:r>
        <w:t>én het versturen van elektronische reclame.</w:t>
      </w:r>
    </w:p>
    <w:p w14:paraId="46DBFF11" w14:textId="77777777" w:rsidR="00D23C2C" w:rsidRDefault="00D23C2C" w:rsidP="00D23C2C">
      <w:pPr>
        <w:rPr>
          <w:lang w:val="nl-BE"/>
        </w:rPr>
      </w:pPr>
    </w:p>
    <w:p w14:paraId="00D4F8D6" w14:textId="77777777" w:rsidR="00D23C2C" w:rsidRDefault="00BE234A" w:rsidP="0045457D">
      <w:pPr>
        <w:pStyle w:val="Heading1"/>
      </w:pPr>
      <w:bookmarkStart w:id="14" w:name="_Toc510796661"/>
      <w:r>
        <w:t>Aan wie maakt</w:t>
      </w:r>
      <w:r w:rsidR="0045457D">
        <w:t xml:space="preserve"> X uw persoonsgegevens </w:t>
      </w:r>
      <w:r>
        <w:t>over</w:t>
      </w:r>
      <w:r w:rsidR="0045457D">
        <w:t>?</w:t>
      </w:r>
      <w:bookmarkEnd w:id="14"/>
    </w:p>
    <w:p w14:paraId="055ACC10" w14:textId="77777777" w:rsidR="00BD1909" w:rsidRDefault="00BD1909" w:rsidP="00BD1909">
      <w:pPr>
        <w:rPr>
          <w:lang w:val="nl-BE"/>
        </w:rPr>
      </w:pPr>
    </w:p>
    <w:p w14:paraId="07533CA3" w14:textId="77777777" w:rsidR="00CC7679" w:rsidRPr="00BB3965" w:rsidRDefault="00CC7679" w:rsidP="00CC7679">
      <w:pPr>
        <w:pStyle w:val="Alineanummering"/>
      </w:pPr>
      <w:r w:rsidRPr="00BB3965">
        <w:t xml:space="preserve">X behandelt uw </w:t>
      </w:r>
      <w:r w:rsidR="00BE234A">
        <w:t>persoons</w:t>
      </w:r>
      <w:r w:rsidRPr="00BB3965">
        <w:t xml:space="preserve">gegevens met de grootste zorg en deelt uw gegevens alleen om u de beste diensten aan te bieden bij de uitvoering van </w:t>
      </w:r>
      <w:r w:rsidR="003F40C8" w:rsidRPr="00BB3965">
        <w:t>haar opdracht</w:t>
      </w:r>
      <w:r w:rsidRPr="00BB3965">
        <w:t>.</w:t>
      </w:r>
    </w:p>
    <w:p w14:paraId="1F49E861" w14:textId="77777777" w:rsidR="00CC7679" w:rsidRDefault="00CC7679" w:rsidP="00CC7679">
      <w:pPr>
        <w:pStyle w:val="Gewonealinea"/>
        <w:rPr>
          <w:lang w:val="nl-BE"/>
        </w:rPr>
      </w:pPr>
    </w:p>
    <w:p w14:paraId="71649D6B" w14:textId="77777777" w:rsidR="00CC7679" w:rsidRPr="00FE73E1" w:rsidRDefault="00CC7679" w:rsidP="00CC7679">
      <w:pPr>
        <w:pStyle w:val="Gewonealinea"/>
        <w:rPr>
          <w:lang w:val="nl-BE"/>
        </w:rPr>
      </w:pPr>
      <w:r w:rsidRPr="00BB3965">
        <w:rPr>
          <w:lang w:val="nl-BE"/>
        </w:rPr>
        <w:t xml:space="preserve">X kan uw gegevens toezenden aan andere entiteiten </w:t>
      </w:r>
      <w:r w:rsidR="00665E7F" w:rsidRPr="00BB3965">
        <w:rPr>
          <w:lang w:val="nl-BE"/>
        </w:rPr>
        <w:t>binnen haar groepsverband in binnen en buite</w:t>
      </w:r>
      <w:r w:rsidR="00155354" w:rsidRPr="00BB3965">
        <w:rPr>
          <w:lang w:val="nl-BE"/>
        </w:rPr>
        <w:t>n</w:t>
      </w:r>
      <w:r w:rsidR="00665E7F" w:rsidRPr="00BB3965">
        <w:rPr>
          <w:lang w:val="nl-BE"/>
        </w:rPr>
        <w:t>land</w:t>
      </w:r>
      <w:r w:rsidRPr="00BB3965">
        <w:rPr>
          <w:lang w:val="nl-BE"/>
        </w:rPr>
        <w:t xml:space="preserve">, met name aan de andere entiteiten van de groep die X bijstaan bij de uitvoering, het beheer en de controle van de activiteiten, met inbegrip van </w:t>
      </w:r>
      <w:r w:rsidR="003A57B3">
        <w:rPr>
          <w:lang w:val="nl-BE"/>
        </w:rPr>
        <w:t>rapportage</w:t>
      </w:r>
      <w:r w:rsidRPr="00BB3965">
        <w:rPr>
          <w:lang w:val="nl-BE"/>
        </w:rPr>
        <w:t>, ondersteuning en computer beveiliging of het aanbieden van specifieke diensten en producten.</w:t>
      </w:r>
    </w:p>
    <w:p w14:paraId="3BF80F87" w14:textId="77777777" w:rsidR="00CC7679" w:rsidRDefault="00CC7679" w:rsidP="00CC7679">
      <w:pPr>
        <w:pStyle w:val="Gewonealinea"/>
        <w:rPr>
          <w:lang w:val="nl-BE"/>
        </w:rPr>
      </w:pPr>
    </w:p>
    <w:p w14:paraId="3678790C" w14:textId="77777777" w:rsidR="00CC7679" w:rsidRPr="00BB3965" w:rsidRDefault="004048E7" w:rsidP="00CC7679">
      <w:pPr>
        <w:pStyle w:val="Alineanummering"/>
      </w:pPr>
      <w:bookmarkStart w:id="15" w:name="_Persoonsgegevens_buiten_X"/>
      <w:bookmarkEnd w:id="15"/>
      <w:r w:rsidRPr="00BB3965">
        <w:t xml:space="preserve">In sommige gevallen </w:t>
      </w:r>
      <w:r w:rsidR="00665E7F" w:rsidRPr="00BB3965">
        <w:t>is X bij wet verplicht om u</w:t>
      </w:r>
      <w:r w:rsidRPr="00BB3965">
        <w:t>w gegevens</w:t>
      </w:r>
      <w:r w:rsidR="00326AD9" w:rsidRPr="00BB3965">
        <w:t xml:space="preserve"> te delen met derden, waaronder:</w:t>
      </w:r>
    </w:p>
    <w:p w14:paraId="46C89461" w14:textId="77777777" w:rsidR="00326AD9" w:rsidRPr="00BB3965" w:rsidRDefault="00326AD9" w:rsidP="00326AD9">
      <w:pPr>
        <w:pStyle w:val="Gewonealinea"/>
        <w:rPr>
          <w:lang w:val="nl-BE"/>
        </w:rPr>
      </w:pPr>
    </w:p>
    <w:p w14:paraId="17F130F8" w14:textId="77777777" w:rsidR="00326AD9" w:rsidRPr="00BB3965" w:rsidRDefault="00326AD9" w:rsidP="00326AD9">
      <w:pPr>
        <w:pStyle w:val="Gewonealinea"/>
        <w:numPr>
          <w:ilvl w:val="0"/>
          <w:numId w:val="31"/>
        </w:numPr>
        <w:rPr>
          <w:lang w:val="nl-BE"/>
        </w:rPr>
      </w:pPr>
      <w:r w:rsidRPr="00BB3965">
        <w:rPr>
          <w:lang w:val="nl-BE"/>
        </w:rPr>
        <w:t>Overhe</w:t>
      </w:r>
      <w:r w:rsidR="00BE234A">
        <w:rPr>
          <w:lang w:val="nl-BE"/>
        </w:rPr>
        <w:t>idsinstanties of toezichthoudende autoriteiten</w:t>
      </w:r>
      <w:r w:rsidRPr="00BB3965">
        <w:rPr>
          <w:lang w:val="nl-BE"/>
        </w:rPr>
        <w:t xml:space="preserve"> wanneer er een wettelijke verplichting bestaat om </w:t>
      </w:r>
      <w:r w:rsidR="00BE234A">
        <w:rPr>
          <w:lang w:val="nl-BE"/>
        </w:rPr>
        <w:t>informatie over te maken</w:t>
      </w:r>
    </w:p>
    <w:p w14:paraId="1AF06ADE" w14:textId="77777777" w:rsidR="00326AD9" w:rsidRPr="00BB3965" w:rsidRDefault="00326AD9" w:rsidP="00326AD9">
      <w:pPr>
        <w:pStyle w:val="Gewonealinea"/>
        <w:numPr>
          <w:ilvl w:val="0"/>
          <w:numId w:val="31"/>
        </w:numPr>
        <w:rPr>
          <w:lang w:val="nl-BE"/>
        </w:rPr>
      </w:pPr>
      <w:r w:rsidRPr="00BB3965">
        <w:rPr>
          <w:lang w:val="nl-BE"/>
        </w:rPr>
        <w:t>Gerechtelijke</w:t>
      </w:r>
      <w:r w:rsidR="00BE234A">
        <w:rPr>
          <w:lang w:val="nl-BE"/>
        </w:rPr>
        <w:t xml:space="preserve"> </w:t>
      </w:r>
      <w:r w:rsidRPr="00BB3965">
        <w:rPr>
          <w:lang w:val="nl-BE"/>
        </w:rPr>
        <w:t>onderzoeksinstanties op hun uitdrukkelijk verzoek</w:t>
      </w:r>
    </w:p>
    <w:p w14:paraId="14409926" w14:textId="77777777" w:rsidR="00326AD9" w:rsidRPr="00BB3965" w:rsidRDefault="00326AD9" w:rsidP="00A247E8">
      <w:pPr>
        <w:pStyle w:val="Alineanummering"/>
        <w:numPr>
          <w:ilvl w:val="0"/>
          <w:numId w:val="0"/>
        </w:numPr>
        <w:ind w:left="567"/>
      </w:pPr>
      <w:r w:rsidRPr="00BB3965">
        <w:t xml:space="preserve">X </w:t>
      </w:r>
      <w:r w:rsidR="003F40C8" w:rsidRPr="00BB3965">
        <w:t>draagt uw gegevens tevens over</w:t>
      </w:r>
      <w:r w:rsidRPr="00BB3965">
        <w:t xml:space="preserve"> aan </w:t>
      </w:r>
      <w:r w:rsidR="003A57B3">
        <w:t xml:space="preserve">specifieke </w:t>
      </w:r>
      <w:r w:rsidRPr="00BB3965">
        <w:t>dienstverleners om te helpen met :</w:t>
      </w:r>
    </w:p>
    <w:p w14:paraId="0D3FF9C2" w14:textId="77777777" w:rsidR="00326AD9" w:rsidRPr="00BB3965" w:rsidRDefault="00326AD9" w:rsidP="00326AD9">
      <w:pPr>
        <w:pStyle w:val="Gewonealinea"/>
        <w:rPr>
          <w:lang w:val="nl-BE"/>
        </w:rPr>
      </w:pPr>
    </w:p>
    <w:p w14:paraId="6A5D4EBB" w14:textId="77777777" w:rsidR="00326AD9" w:rsidRDefault="00326AD9" w:rsidP="00326AD9">
      <w:pPr>
        <w:pStyle w:val="Gewonealinea"/>
        <w:numPr>
          <w:ilvl w:val="0"/>
          <w:numId w:val="31"/>
        </w:numPr>
        <w:rPr>
          <w:lang w:val="nl-BE"/>
        </w:rPr>
      </w:pPr>
      <w:r w:rsidRPr="00BB3965">
        <w:rPr>
          <w:lang w:val="nl-BE"/>
        </w:rPr>
        <w:t>Het ontwerp</w:t>
      </w:r>
      <w:r w:rsidR="00BE234A">
        <w:rPr>
          <w:lang w:val="nl-BE"/>
        </w:rPr>
        <w:t xml:space="preserve">en en onderhouden </w:t>
      </w:r>
      <w:r w:rsidRPr="00BB3965">
        <w:rPr>
          <w:lang w:val="nl-BE"/>
        </w:rPr>
        <w:t>van computerapparatuur en internetapplicaties</w:t>
      </w:r>
    </w:p>
    <w:p w14:paraId="18A2522C" w14:textId="77777777" w:rsidR="00BE234A" w:rsidRDefault="00BE234A" w:rsidP="00BE234A">
      <w:pPr>
        <w:pStyle w:val="Gewonealinea"/>
        <w:numPr>
          <w:ilvl w:val="0"/>
          <w:numId w:val="31"/>
        </w:numPr>
        <w:rPr>
          <w:lang w:val="nl-BE"/>
        </w:rPr>
      </w:pPr>
      <w:r w:rsidRPr="00BB3965">
        <w:rPr>
          <w:lang w:val="nl-BE"/>
        </w:rPr>
        <w:t>Het aanbieden van reclame- en communicatiediensten, met inbegrip van online en sociale netwerkproviders</w:t>
      </w:r>
    </w:p>
    <w:p w14:paraId="26372D97" w14:textId="77777777" w:rsidR="00BE234A" w:rsidRPr="00BB3965" w:rsidRDefault="00BE234A" w:rsidP="00BE234A">
      <w:pPr>
        <w:pStyle w:val="Gewonealinea"/>
        <w:numPr>
          <w:ilvl w:val="0"/>
          <w:numId w:val="31"/>
        </w:numPr>
        <w:rPr>
          <w:lang w:val="nl-BE"/>
        </w:rPr>
      </w:pPr>
      <w:r>
        <w:rPr>
          <w:lang w:val="nl-BE"/>
        </w:rPr>
        <w:t>Het v</w:t>
      </w:r>
      <w:r w:rsidRPr="00BB3965">
        <w:rPr>
          <w:lang w:val="nl-BE"/>
        </w:rPr>
        <w:t>oorbereid</w:t>
      </w:r>
      <w:r>
        <w:rPr>
          <w:lang w:val="nl-BE"/>
        </w:rPr>
        <w:t>en</w:t>
      </w:r>
      <w:r w:rsidRPr="00BB3965">
        <w:rPr>
          <w:lang w:val="nl-BE"/>
        </w:rPr>
        <w:t xml:space="preserve"> van rapporten en statistieken, afdrukken van documenten en ontwerpen van producten of diensten</w:t>
      </w:r>
    </w:p>
    <w:p w14:paraId="2DDCB7E6" w14:textId="77777777" w:rsidR="00326AD9" w:rsidRPr="00BB3965" w:rsidRDefault="00326AD9" w:rsidP="00326AD9">
      <w:pPr>
        <w:pStyle w:val="Gewonealinea"/>
        <w:numPr>
          <w:ilvl w:val="0"/>
          <w:numId w:val="31"/>
        </w:numPr>
        <w:rPr>
          <w:lang w:val="nl-BE"/>
        </w:rPr>
      </w:pPr>
      <w:r w:rsidRPr="00BB3965">
        <w:rPr>
          <w:lang w:val="nl-BE"/>
        </w:rPr>
        <w:t>De commercialisering van haar activiteiten, de organisatie van evenementen en het beheer van klantencommunicatie</w:t>
      </w:r>
    </w:p>
    <w:p w14:paraId="0787B552" w14:textId="77777777" w:rsidR="00665E7F" w:rsidRPr="00BB3965" w:rsidRDefault="00665E7F" w:rsidP="00665E7F">
      <w:pPr>
        <w:pStyle w:val="Gewonealinea"/>
        <w:ind w:left="927"/>
        <w:rPr>
          <w:lang w:val="nl-BE"/>
        </w:rPr>
      </w:pPr>
    </w:p>
    <w:p w14:paraId="7C43B831" w14:textId="77777777" w:rsidR="008F6A3F" w:rsidRDefault="003F40C8" w:rsidP="003F40C8">
      <w:pPr>
        <w:pStyle w:val="Gewonealinea"/>
        <w:rPr>
          <w:lang w:val="nl-BE"/>
        </w:rPr>
      </w:pPr>
      <w:r w:rsidRPr="00BB3965">
        <w:rPr>
          <w:lang w:val="nl-BE"/>
        </w:rPr>
        <w:t xml:space="preserve">X dient uw gegevens ook </w:t>
      </w:r>
      <w:r w:rsidR="00665E7F" w:rsidRPr="00BB3965">
        <w:rPr>
          <w:lang w:val="nl-BE"/>
        </w:rPr>
        <w:t>over te maken</w:t>
      </w:r>
      <w:r w:rsidRPr="00BB3965">
        <w:rPr>
          <w:lang w:val="nl-BE"/>
        </w:rPr>
        <w:t xml:space="preserve"> aan online en sociale netwerkproviders, die </w:t>
      </w:r>
      <w:r w:rsidR="00665E7F" w:rsidRPr="00BB3965">
        <w:rPr>
          <w:lang w:val="nl-BE"/>
        </w:rPr>
        <w:t>X</w:t>
      </w:r>
      <w:r w:rsidRPr="00BB3965">
        <w:rPr>
          <w:lang w:val="nl-BE"/>
        </w:rPr>
        <w:t xml:space="preserve"> gebruikt voor het aanbieden van reclamediensten. </w:t>
      </w:r>
    </w:p>
    <w:p w14:paraId="4CFE32DA" w14:textId="77777777" w:rsidR="008F6A3F" w:rsidRDefault="008F6A3F" w:rsidP="003F40C8">
      <w:pPr>
        <w:pStyle w:val="Gewonealinea"/>
        <w:rPr>
          <w:lang w:val="nl-BE"/>
        </w:rPr>
      </w:pPr>
    </w:p>
    <w:p w14:paraId="4EF1A332" w14:textId="77777777" w:rsidR="003F40C8" w:rsidRPr="00BB3965" w:rsidRDefault="003F40C8" w:rsidP="003F40C8">
      <w:pPr>
        <w:pStyle w:val="Gewonealinea"/>
        <w:rPr>
          <w:lang w:val="nl-BE"/>
        </w:rPr>
      </w:pPr>
      <w:r w:rsidRPr="00BB3965">
        <w:rPr>
          <w:lang w:val="nl-BE"/>
        </w:rPr>
        <w:t xml:space="preserve">Eveneens kunnen uw persoonlijke gegevens in het kader van </w:t>
      </w:r>
      <w:r w:rsidR="00BE234A">
        <w:rPr>
          <w:lang w:val="nl-BE"/>
        </w:rPr>
        <w:t xml:space="preserve">gerechtelijke </w:t>
      </w:r>
      <w:r w:rsidR="003A57B3">
        <w:rPr>
          <w:lang w:val="nl-BE"/>
        </w:rPr>
        <w:t>procedures</w:t>
      </w:r>
      <w:r w:rsidRPr="00BB3965">
        <w:rPr>
          <w:lang w:val="nl-BE"/>
        </w:rPr>
        <w:t xml:space="preserve"> aan gerechtsdeurwaarders of advocaten worden meegedeeld.</w:t>
      </w:r>
    </w:p>
    <w:p w14:paraId="270E9260" w14:textId="77777777" w:rsidR="00326AD9" w:rsidRDefault="00326AD9" w:rsidP="00326AD9">
      <w:pPr>
        <w:pStyle w:val="Alineanummering"/>
        <w:numPr>
          <w:ilvl w:val="0"/>
          <w:numId w:val="0"/>
        </w:numPr>
        <w:ind w:left="567"/>
      </w:pPr>
      <w:r w:rsidRPr="00BB3965">
        <w:t xml:space="preserve">In de hiervoor genoemde gevallen zorgt X ervoor dat derden enkel beperkt toegang hebben tot de persoonsgegevens die nodig </w:t>
      </w:r>
      <w:r w:rsidR="00614B26" w:rsidRPr="00BB3965">
        <w:t>zijn</w:t>
      </w:r>
      <w:r w:rsidRPr="00BB3965">
        <w:t xml:space="preserve"> om de vereiste specifieke taken uit te voeren. X zal er ook voor zorgen dat derden zich ertoe verbinden de persoonsgegevens op een veilige en vertrouwelijke wijze te gebruiken en te gebruiken in overeenstemming met de instructies van X en zijn gegevensbeschermingsbeleid.</w:t>
      </w:r>
    </w:p>
    <w:p w14:paraId="75124536" w14:textId="77777777" w:rsidR="00326AD9" w:rsidRDefault="00326AD9" w:rsidP="00326AD9">
      <w:pPr>
        <w:pStyle w:val="Gewonealinea"/>
        <w:rPr>
          <w:lang w:val="nl-BE"/>
        </w:rPr>
      </w:pPr>
    </w:p>
    <w:p w14:paraId="58F62EBD" w14:textId="77777777" w:rsidR="00326AD9" w:rsidRPr="00BB3965" w:rsidRDefault="00326AD9" w:rsidP="0069266F">
      <w:pPr>
        <w:pStyle w:val="Alineanummering"/>
      </w:pPr>
      <w:r w:rsidRPr="00BB3965">
        <w:lastRenderedPageBreak/>
        <w:t xml:space="preserve">X </w:t>
      </w:r>
      <w:r w:rsidR="003F40C8" w:rsidRPr="00BB3965">
        <w:t>bewaart</w:t>
      </w:r>
      <w:r w:rsidRPr="00BB3965">
        <w:t xml:space="preserve"> uw</w:t>
      </w:r>
      <w:r w:rsidR="003F40C8" w:rsidRPr="00BB3965">
        <w:t xml:space="preserve"> persoonsgegevens binnen de EER. Er worden dan ook geen gegevens overgebracht naar</w:t>
      </w:r>
      <w:r w:rsidRPr="00BB3965">
        <w:t xml:space="preserve"> landen buiten de EER.</w:t>
      </w:r>
    </w:p>
    <w:p w14:paraId="776BE7E4" w14:textId="77777777" w:rsidR="00155354" w:rsidRPr="00155354" w:rsidRDefault="00155354" w:rsidP="00155354">
      <w:pPr>
        <w:pStyle w:val="Gewonealinea"/>
        <w:rPr>
          <w:lang w:val="nl-BE"/>
        </w:rPr>
      </w:pPr>
    </w:p>
    <w:p w14:paraId="01AC10DD" w14:textId="77777777" w:rsidR="00BD1909" w:rsidRPr="00614B26" w:rsidRDefault="00BD1909" w:rsidP="00BD1909">
      <w:pPr>
        <w:pStyle w:val="Heading1"/>
      </w:pPr>
      <w:bookmarkStart w:id="16" w:name="_Hoe_lang_worden"/>
      <w:bookmarkStart w:id="17" w:name="_Toc510796662"/>
      <w:bookmarkEnd w:id="16"/>
      <w:r w:rsidRPr="00614B26">
        <w:t>Hoe lang worden uw persoonsgegevens bewaard ?</w:t>
      </w:r>
      <w:bookmarkEnd w:id="17"/>
    </w:p>
    <w:p w14:paraId="410FABA7" w14:textId="77777777" w:rsidR="00723675" w:rsidRDefault="00723675" w:rsidP="00723675">
      <w:pPr>
        <w:rPr>
          <w:lang w:val="nl-BE"/>
        </w:rPr>
      </w:pPr>
    </w:p>
    <w:p w14:paraId="1138F672" w14:textId="77777777" w:rsidR="00614B26" w:rsidRDefault="00CC7679" w:rsidP="00CC7679">
      <w:pPr>
        <w:pStyle w:val="Alineanummering"/>
      </w:pPr>
      <w:r w:rsidRPr="00BB3965">
        <w:t xml:space="preserve">X zal uw persoonsgegevens niet langer bewaren dan noodzakelijk is voor de verwezenlijking van de doeleinden waarvoor de gegevens worden verzameld. </w:t>
      </w:r>
    </w:p>
    <w:p w14:paraId="5153368D" w14:textId="77777777" w:rsidR="00BE234A" w:rsidRDefault="00BE234A" w:rsidP="00BE234A">
      <w:pPr>
        <w:pStyle w:val="Gewonealinea"/>
        <w:rPr>
          <w:lang w:val="nl-BE"/>
        </w:rPr>
      </w:pPr>
    </w:p>
    <w:p w14:paraId="00608F7A" w14:textId="77777777" w:rsidR="00CC7679" w:rsidRDefault="00BE234A" w:rsidP="00BE234A">
      <w:pPr>
        <w:pStyle w:val="Gewonealinea"/>
        <w:rPr>
          <w:lang w:val="nl-BE"/>
        </w:rPr>
      </w:pPr>
      <w:r>
        <w:rPr>
          <w:lang w:val="nl-BE"/>
        </w:rPr>
        <w:t xml:space="preserve">Deze periode is gelinkt aan </w:t>
      </w:r>
      <w:r w:rsidR="00CC7679" w:rsidRPr="00BB3965">
        <w:rPr>
          <w:lang w:val="nl-BE"/>
        </w:rPr>
        <w:t xml:space="preserve">de wettelijke en fiscale verplichtingen van X, evenals de wettelijke noodzaak om uw gegevens bij te houden buiten de bewaringsperiode ter bewijs of om te reageren op verzoeken om informatie van de bevoegde instantie, </w:t>
      </w:r>
      <w:r w:rsidR="00BB3965">
        <w:rPr>
          <w:lang w:val="nl-BE"/>
        </w:rPr>
        <w:t>bijvoorbeeld</w:t>
      </w:r>
      <w:r w:rsidR="00CC7679" w:rsidRPr="00BB3965">
        <w:rPr>
          <w:lang w:val="nl-BE"/>
        </w:rPr>
        <w:t>:</w:t>
      </w:r>
    </w:p>
    <w:p w14:paraId="136CDD0B" w14:textId="77777777" w:rsidR="00A247E8" w:rsidRPr="00BB3965" w:rsidRDefault="00A247E8" w:rsidP="00BE234A">
      <w:pPr>
        <w:pStyle w:val="Gewonealinea"/>
        <w:rPr>
          <w:lang w:val="nl-BE"/>
        </w:rPr>
      </w:pPr>
    </w:p>
    <w:p w14:paraId="5268986F" w14:textId="77777777" w:rsidR="00CC7679" w:rsidRPr="00BB3965" w:rsidRDefault="00665E7F" w:rsidP="00CC7679">
      <w:pPr>
        <w:pStyle w:val="Gewonealinea"/>
        <w:numPr>
          <w:ilvl w:val="1"/>
          <w:numId w:val="30"/>
        </w:numPr>
        <w:rPr>
          <w:lang w:val="nl-BE"/>
        </w:rPr>
      </w:pPr>
      <w:r w:rsidRPr="00BB3965">
        <w:rPr>
          <w:lang w:val="nl-BE"/>
        </w:rPr>
        <w:t xml:space="preserve">10 jaar in het kader van de </w:t>
      </w:r>
      <w:r w:rsidR="003A57B3" w:rsidRPr="00BB3965">
        <w:rPr>
          <w:lang w:val="nl-BE"/>
        </w:rPr>
        <w:t>antiwitwaswetgeving</w:t>
      </w:r>
    </w:p>
    <w:p w14:paraId="11ACAD54" w14:textId="77777777" w:rsidR="00614B26" w:rsidRPr="00BB3965" w:rsidRDefault="00614B26" w:rsidP="00CC7679">
      <w:pPr>
        <w:pStyle w:val="Gewonealinea"/>
        <w:numPr>
          <w:ilvl w:val="1"/>
          <w:numId w:val="30"/>
        </w:numPr>
        <w:rPr>
          <w:lang w:val="nl-BE"/>
        </w:rPr>
      </w:pPr>
      <w:r w:rsidRPr="00BB3965">
        <w:rPr>
          <w:lang w:val="nl-BE"/>
        </w:rPr>
        <w:t xml:space="preserve">10 jaar in het kader van </w:t>
      </w:r>
      <w:r w:rsidR="00155354" w:rsidRPr="00BB3965">
        <w:rPr>
          <w:lang w:val="nl-BE"/>
        </w:rPr>
        <w:t>de</w:t>
      </w:r>
      <w:r w:rsidRPr="00BB3965">
        <w:rPr>
          <w:lang w:val="nl-BE"/>
        </w:rPr>
        <w:t xml:space="preserve"> contractuele aansprakelijkheid</w:t>
      </w:r>
      <w:r w:rsidR="00155354" w:rsidRPr="00BB3965">
        <w:rPr>
          <w:lang w:val="nl-BE"/>
        </w:rPr>
        <w:t xml:space="preserve"> van X</w:t>
      </w:r>
    </w:p>
    <w:p w14:paraId="288234C0" w14:textId="77777777" w:rsidR="00665E7F" w:rsidRPr="00BB3965" w:rsidRDefault="00665E7F" w:rsidP="00CC7679">
      <w:pPr>
        <w:pStyle w:val="Gewonealinea"/>
        <w:numPr>
          <w:ilvl w:val="1"/>
          <w:numId w:val="30"/>
        </w:numPr>
        <w:rPr>
          <w:lang w:val="nl-BE"/>
        </w:rPr>
      </w:pPr>
      <w:r w:rsidRPr="00BB3965">
        <w:rPr>
          <w:lang w:val="nl-BE"/>
        </w:rPr>
        <w:t>7 jaar voor de boekhouding en verantwoordiging</w:t>
      </w:r>
      <w:r w:rsidR="00A247E8">
        <w:rPr>
          <w:lang w:val="nl-BE"/>
        </w:rPr>
        <w:t>s</w:t>
      </w:r>
      <w:r w:rsidRPr="00BB3965">
        <w:rPr>
          <w:lang w:val="nl-BE"/>
        </w:rPr>
        <w:t>tukken van de verenigingen van mede-eigenaars naar aanleiding van het uitoefenen van de taak van syndicus</w:t>
      </w:r>
    </w:p>
    <w:p w14:paraId="262E7D4C" w14:textId="77777777" w:rsidR="00CC7679" w:rsidRPr="00CC7679" w:rsidRDefault="00CC7679" w:rsidP="00CC7679">
      <w:pPr>
        <w:pStyle w:val="Alineanummering"/>
        <w:numPr>
          <w:ilvl w:val="0"/>
          <w:numId w:val="0"/>
        </w:numPr>
        <w:ind w:left="567"/>
      </w:pPr>
      <w:r w:rsidRPr="00BB3965">
        <w:t>Buiten deze perioden worden uw persoonlijke gegevens verwijderd of geanonimiseerd.</w:t>
      </w:r>
    </w:p>
    <w:p w14:paraId="60899464" w14:textId="77777777" w:rsidR="00BD1909" w:rsidRDefault="00BD1909" w:rsidP="00BD1909">
      <w:pPr>
        <w:rPr>
          <w:lang w:val="nl-BE"/>
        </w:rPr>
      </w:pPr>
    </w:p>
    <w:p w14:paraId="190E9A9F" w14:textId="77777777" w:rsidR="00BD1909" w:rsidRDefault="00A247E8" w:rsidP="00BD1909">
      <w:pPr>
        <w:pStyle w:val="Heading1"/>
      </w:pPr>
      <w:bookmarkStart w:id="18" w:name="_Toc510796663"/>
      <w:r>
        <w:t xml:space="preserve">Hoe worden uw </w:t>
      </w:r>
      <w:r w:rsidR="00BD1909">
        <w:t>persoonsgegevens</w:t>
      </w:r>
      <w:r>
        <w:t xml:space="preserve"> beveiligd ?</w:t>
      </w:r>
      <w:bookmarkEnd w:id="18"/>
    </w:p>
    <w:p w14:paraId="604E7484" w14:textId="77777777" w:rsidR="00BD1909" w:rsidRDefault="00BD1909" w:rsidP="00BD1909">
      <w:pPr>
        <w:rPr>
          <w:lang w:val="nl-BE"/>
        </w:rPr>
      </w:pPr>
    </w:p>
    <w:p w14:paraId="3CD8D2FB" w14:textId="77777777" w:rsidR="009A4364" w:rsidRPr="00BB3965" w:rsidRDefault="00DC3798" w:rsidP="009A4364">
      <w:pPr>
        <w:pStyle w:val="Alineanummering"/>
      </w:pPr>
      <w:r w:rsidRPr="00BB3965">
        <w:t xml:space="preserve">X </w:t>
      </w:r>
      <w:r w:rsidR="009A4364" w:rsidRPr="00BB3965">
        <w:t>hanteert strikte normen om de persoonsgegevens on</w:t>
      </w:r>
      <w:r w:rsidR="00BB3965">
        <w:t>der haar controle te beschermen tegen ongeoorloofde of onrechtmatige verwerking en tegen onopzettelijk verlies, vernietiging of beschadiging</w:t>
      </w:r>
    </w:p>
    <w:p w14:paraId="6522B7A8" w14:textId="77777777" w:rsidR="009A4364" w:rsidRPr="00BB3965" w:rsidRDefault="009A4364" w:rsidP="00DC3798">
      <w:pPr>
        <w:pStyle w:val="Gewonealinea"/>
        <w:rPr>
          <w:lang w:val="nl-BE"/>
        </w:rPr>
      </w:pPr>
    </w:p>
    <w:p w14:paraId="7FEC8504" w14:textId="77777777" w:rsidR="00DC3798" w:rsidRPr="00BB3965" w:rsidRDefault="009A4364" w:rsidP="00DC3798">
      <w:pPr>
        <w:pStyle w:val="Gewonealinea"/>
        <w:rPr>
          <w:lang w:val="nl-BE"/>
        </w:rPr>
      </w:pPr>
      <w:r w:rsidRPr="00BB3965">
        <w:rPr>
          <w:lang w:val="nl-BE"/>
        </w:rPr>
        <w:t>X neemt dan ook maatregelen van t</w:t>
      </w:r>
      <w:r w:rsidR="00DC3798" w:rsidRPr="00BB3965">
        <w:rPr>
          <w:lang w:val="nl-BE"/>
        </w:rPr>
        <w:t xml:space="preserve">echnische en organisatorische </w:t>
      </w:r>
      <w:r w:rsidRPr="00BB3965">
        <w:rPr>
          <w:lang w:val="nl-BE"/>
        </w:rPr>
        <w:t>aard</w:t>
      </w:r>
      <w:r w:rsidR="00DC3798" w:rsidRPr="00BB3965">
        <w:rPr>
          <w:lang w:val="nl-BE"/>
        </w:rPr>
        <w:t xml:space="preserve"> zoals encryptie, antivirus, firewalls, toegangscontroles, strenge selectie van medewerkers en leveranciers</w:t>
      </w:r>
      <w:r w:rsidRPr="00BB3965">
        <w:rPr>
          <w:lang w:val="nl-BE"/>
        </w:rPr>
        <w:t>,</w:t>
      </w:r>
      <w:r w:rsidR="00DC3798" w:rsidRPr="00BB3965">
        <w:rPr>
          <w:lang w:val="nl-BE"/>
        </w:rPr>
        <w:t xml:space="preserve"> om ongepaste toegang, verlies of openbaarmaking van uw persoonsgegevens te voorkomen en te detecteren.</w:t>
      </w:r>
    </w:p>
    <w:p w14:paraId="2FB7D441" w14:textId="77777777" w:rsidR="00DC3798" w:rsidRPr="00BB3965" w:rsidRDefault="00DC3798" w:rsidP="00DC3798">
      <w:pPr>
        <w:pStyle w:val="Gewonealinea"/>
        <w:rPr>
          <w:lang w:val="nl-BE"/>
        </w:rPr>
      </w:pPr>
    </w:p>
    <w:p w14:paraId="3A56875F" w14:textId="77777777" w:rsidR="00DC3798" w:rsidRDefault="00DC3798" w:rsidP="00DC3798">
      <w:pPr>
        <w:pStyle w:val="Gewonealinea"/>
        <w:rPr>
          <w:lang w:val="nl-BE"/>
        </w:rPr>
      </w:pPr>
      <w:r w:rsidRPr="00BB3965">
        <w:rPr>
          <w:lang w:val="nl-BE"/>
        </w:rPr>
        <w:t xml:space="preserve">In het onwaarschijnlijke en ongelukkige geval dat uw persoonsgegevens onder de controle van X gecompromitteerd worden door een inbreuk op de informatiebeveiliging, zal X onmiddellijk handelen om de oorzaak van dergelijke inbreuk te identificeren en actie ondernemen via adequate </w:t>
      </w:r>
      <w:r w:rsidRPr="00BB3965">
        <w:rPr>
          <w:lang w:val="nl-BE"/>
        </w:rPr>
        <w:lastRenderedPageBreak/>
        <w:t>remediëren maatregelen. Indien nodig, zal X u in kennis stellen van dit incident in overeenstemming met de toepasselijke wetgeving.</w:t>
      </w:r>
    </w:p>
    <w:p w14:paraId="24942579" w14:textId="77777777" w:rsidR="00DC3798" w:rsidRDefault="00DC3798" w:rsidP="00DC3798">
      <w:pPr>
        <w:pStyle w:val="Gewonealinea"/>
        <w:rPr>
          <w:lang w:val="nl-BE"/>
        </w:rPr>
      </w:pPr>
    </w:p>
    <w:p w14:paraId="626E6441" w14:textId="77777777" w:rsidR="00BD1909" w:rsidRDefault="00BD1909" w:rsidP="00BD1909">
      <w:pPr>
        <w:pStyle w:val="Heading1"/>
      </w:pPr>
      <w:bookmarkStart w:id="19" w:name="_Toc510796664"/>
      <w:r>
        <w:t>Wat zijn uw rechten bij het verwerken van uw persoonsgegevens ?</w:t>
      </w:r>
      <w:bookmarkEnd w:id="19"/>
    </w:p>
    <w:p w14:paraId="4008EE86" w14:textId="77777777" w:rsidR="00A51B80" w:rsidRDefault="00A51B80" w:rsidP="00A51B80">
      <w:pPr>
        <w:rPr>
          <w:lang w:val="nl-BE"/>
        </w:rPr>
      </w:pPr>
    </w:p>
    <w:p w14:paraId="31B36D83" w14:textId="77777777" w:rsidR="00A51B80" w:rsidRDefault="00A51B80" w:rsidP="00A51B80">
      <w:pPr>
        <w:pStyle w:val="Heading2"/>
      </w:pPr>
      <w:bookmarkStart w:id="20" w:name="_Toc510796665"/>
      <w:r>
        <w:t xml:space="preserve">Recht van inzage, </w:t>
      </w:r>
      <w:r w:rsidR="000A7EEB">
        <w:t>verbetering</w:t>
      </w:r>
      <w:r>
        <w:t xml:space="preserve">, </w:t>
      </w:r>
      <w:r w:rsidR="00857D7E">
        <w:t xml:space="preserve">beperking, </w:t>
      </w:r>
      <w:r>
        <w:t>wissing, overdraagbaarheid van gegevens en van bezwaar</w:t>
      </w:r>
      <w:bookmarkEnd w:id="20"/>
    </w:p>
    <w:p w14:paraId="4B7D0478" w14:textId="77777777" w:rsidR="00A51B80" w:rsidRPr="00BB3965" w:rsidRDefault="00720858" w:rsidP="00A51B80">
      <w:pPr>
        <w:pStyle w:val="Alineanummering"/>
      </w:pPr>
      <w:r w:rsidRPr="00BB3965">
        <w:t>Voor de hierboven vermelde doeleinden heeft u</w:t>
      </w:r>
      <w:r w:rsidR="00A51B80" w:rsidRPr="00BB3965">
        <w:t>:</w:t>
      </w:r>
    </w:p>
    <w:p w14:paraId="16214D2F" w14:textId="77777777" w:rsidR="00A51B80" w:rsidRPr="00BB3965" w:rsidRDefault="00A51B80" w:rsidP="00A51B80">
      <w:pPr>
        <w:pStyle w:val="Gewonealinea"/>
        <w:rPr>
          <w:lang w:val="nl-BE"/>
        </w:rPr>
      </w:pPr>
    </w:p>
    <w:p w14:paraId="169AB288" w14:textId="77777777" w:rsidR="00A51B80" w:rsidRPr="00BB3965" w:rsidRDefault="000A7EEB" w:rsidP="00A51B80">
      <w:pPr>
        <w:pStyle w:val="Gewonealinea"/>
        <w:numPr>
          <w:ilvl w:val="0"/>
          <w:numId w:val="29"/>
        </w:numPr>
        <w:rPr>
          <w:lang w:val="nl-BE"/>
        </w:rPr>
      </w:pPr>
      <w:r>
        <w:rPr>
          <w:lang w:val="nl-BE"/>
        </w:rPr>
        <w:t>Een</w:t>
      </w:r>
      <w:r w:rsidR="00A51B80" w:rsidRPr="00BB3965">
        <w:rPr>
          <w:lang w:val="nl-BE"/>
        </w:rPr>
        <w:t xml:space="preserve"> </w:t>
      </w:r>
      <w:r w:rsidR="00A51B80" w:rsidRPr="00BB3965">
        <w:rPr>
          <w:i/>
          <w:lang w:val="nl-BE"/>
        </w:rPr>
        <w:t>recht op inzage</w:t>
      </w:r>
      <w:r w:rsidR="00A51B80" w:rsidRPr="00BB3965">
        <w:rPr>
          <w:lang w:val="nl-BE"/>
        </w:rPr>
        <w:t xml:space="preserve"> van uw persoonsgegevens bij X</w:t>
      </w:r>
      <w:r w:rsidR="00155354" w:rsidRPr="00BB3965">
        <w:rPr>
          <w:lang w:val="nl-BE"/>
        </w:rPr>
        <w:t xml:space="preserve">. </w:t>
      </w:r>
      <w:r w:rsidR="00720858" w:rsidRPr="00BB3965">
        <w:rPr>
          <w:lang w:val="nl-BE"/>
        </w:rPr>
        <w:t xml:space="preserve"> </w:t>
      </w:r>
      <w:r w:rsidR="00155354" w:rsidRPr="00BB3965">
        <w:rPr>
          <w:lang w:val="nl-BE"/>
        </w:rPr>
        <w:t>Di</w:t>
      </w:r>
      <w:r w:rsidR="00720858" w:rsidRPr="00BB3965">
        <w:rPr>
          <w:lang w:val="nl-BE"/>
        </w:rPr>
        <w:t xml:space="preserve">t </w:t>
      </w:r>
      <w:r w:rsidR="00A247E8">
        <w:rPr>
          <w:lang w:val="nl-BE"/>
        </w:rPr>
        <w:t>betekent</w:t>
      </w:r>
      <w:r w:rsidR="00720858" w:rsidRPr="00BB3965">
        <w:rPr>
          <w:lang w:val="nl-BE"/>
        </w:rPr>
        <w:t xml:space="preserve"> dat u X kan vragen</w:t>
      </w:r>
      <w:r w:rsidR="00A51B80" w:rsidRPr="00BB3965">
        <w:rPr>
          <w:lang w:val="nl-BE"/>
        </w:rPr>
        <w:t xml:space="preserve"> </w:t>
      </w:r>
      <w:r w:rsidR="00FB25A7" w:rsidRPr="00BB3965">
        <w:rPr>
          <w:lang w:val="nl-BE"/>
        </w:rPr>
        <w:t>of</w:t>
      </w:r>
      <w:r w:rsidR="00A51B80" w:rsidRPr="00BB3965">
        <w:rPr>
          <w:lang w:val="nl-BE"/>
        </w:rPr>
        <w:t xml:space="preserve"> zij uw persoonsgegevens verwerkt</w:t>
      </w:r>
      <w:r w:rsidR="00720858" w:rsidRPr="00BB3965">
        <w:rPr>
          <w:lang w:val="nl-BE"/>
        </w:rPr>
        <w:t>,</w:t>
      </w:r>
      <w:r w:rsidR="00A51B80" w:rsidRPr="00BB3965">
        <w:rPr>
          <w:lang w:val="nl-BE"/>
        </w:rPr>
        <w:t xml:space="preserve"> voor welke doeleinden deze gegevens worden verwerkt</w:t>
      </w:r>
      <w:r w:rsidR="00720858" w:rsidRPr="00BB3965">
        <w:rPr>
          <w:lang w:val="nl-BE"/>
        </w:rPr>
        <w:t xml:space="preserve">, welke categorieën van gegevens worden verwerkt, en </w:t>
      </w:r>
      <w:r w:rsidR="00A51B80" w:rsidRPr="00BB3965">
        <w:rPr>
          <w:lang w:val="nl-BE"/>
        </w:rPr>
        <w:t xml:space="preserve">aan wie zij worden meegedeeld. </w:t>
      </w:r>
    </w:p>
    <w:p w14:paraId="47BFD68F" w14:textId="77777777" w:rsidR="00A51B80" w:rsidRDefault="00A51B80" w:rsidP="00A51B80">
      <w:pPr>
        <w:pStyle w:val="Gewonealinea"/>
        <w:numPr>
          <w:ilvl w:val="0"/>
          <w:numId w:val="29"/>
        </w:numPr>
        <w:rPr>
          <w:lang w:val="nl-BE"/>
        </w:rPr>
      </w:pPr>
      <w:r w:rsidRPr="00BB3965">
        <w:rPr>
          <w:lang w:val="nl-BE"/>
        </w:rPr>
        <w:t xml:space="preserve">Een </w:t>
      </w:r>
      <w:r w:rsidRPr="00BB3965">
        <w:rPr>
          <w:i/>
          <w:lang w:val="nl-BE"/>
        </w:rPr>
        <w:t xml:space="preserve">recht van </w:t>
      </w:r>
      <w:r w:rsidR="000A7EEB">
        <w:rPr>
          <w:i/>
          <w:lang w:val="nl-BE"/>
        </w:rPr>
        <w:t>verbetering</w:t>
      </w:r>
      <w:r w:rsidRPr="00BB3965">
        <w:rPr>
          <w:lang w:val="nl-BE"/>
        </w:rPr>
        <w:t xml:space="preserve"> als u </w:t>
      </w:r>
      <w:r w:rsidR="000A7EEB">
        <w:rPr>
          <w:lang w:val="nl-BE"/>
        </w:rPr>
        <w:t>vaststelt</w:t>
      </w:r>
      <w:r w:rsidRPr="00BB3965">
        <w:rPr>
          <w:lang w:val="nl-BE"/>
        </w:rPr>
        <w:t xml:space="preserve"> dat uw persoonsgegevens onjuist of onvolledig zij</w:t>
      </w:r>
      <w:r w:rsidR="00720858" w:rsidRPr="00BB3965">
        <w:rPr>
          <w:lang w:val="nl-BE"/>
        </w:rPr>
        <w:t>n.</w:t>
      </w:r>
    </w:p>
    <w:p w14:paraId="25970CE9" w14:textId="77777777" w:rsidR="00857D7E" w:rsidRPr="00BB3965" w:rsidRDefault="00857D7E" w:rsidP="00A51B80">
      <w:pPr>
        <w:pStyle w:val="Gewonealinea"/>
        <w:numPr>
          <w:ilvl w:val="0"/>
          <w:numId w:val="29"/>
        </w:numPr>
        <w:rPr>
          <w:lang w:val="nl-BE"/>
        </w:rPr>
      </w:pPr>
      <w:r>
        <w:rPr>
          <w:lang w:val="nl-BE"/>
        </w:rPr>
        <w:t xml:space="preserve">Een </w:t>
      </w:r>
      <w:r w:rsidRPr="00857D7E">
        <w:rPr>
          <w:i/>
          <w:lang w:val="nl-BE"/>
        </w:rPr>
        <w:t>recht op beperking</w:t>
      </w:r>
      <w:r>
        <w:rPr>
          <w:i/>
          <w:lang w:val="nl-BE"/>
        </w:rPr>
        <w:t xml:space="preserve"> </w:t>
      </w:r>
      <w:r>
        <w:rPr>
          <w:lang w:val="nl-BE"/>
        </w:rPr>
        <w:t>indien u bvb. de juistheid van uw persoonsgegevens betwist en dit gedurende een periode die X toelaat om dit te controleren</w:t>
      </w:r>
    </w:p>
    <w:p w14:paraId="2ED6FBC5" w14:textId="77777777" w:rsidR="00A51B80" w:rsidRPr="00BB3965" w:rsidRDefault="00A51B80" w:rsidP="00277348">
      <w:pPr>
        <w:pStyle w:val="Gewonealinea"/>
        <w:numPr>
          <w:ilvl w:val="0"/>
          <w:numId w:val="29"/>
        </w:numPr>
        <w:rPr>
          <w:lang w:val="nl-BE"/>
        </w:rPr>
      </w:pPr>
      <w:r w:rsidRPr="00BB3965">
        <w:rPr>
          <w:lang w:val="nl-BE"/>
        </w:rPr>
        <w:t xml:space="preserve">Een </w:t>
      </w:r>
      <w:r w:rsidRPr="00BB3965">
        <w:rPr>
          <w:i/>
          <w:lang w:val="nl-BE"/>
        </w:rPr>
        <w:t>recht op wissing</w:t>
      </w:r>
      <w:r w:rsidRPr="00BB3965">
        <w:rPr>
          <w:lang w:val="nl-BE"/>
        </w:rPr>
        <w:t xml:space="preserve"> van u</w:t>
      </w:r>
      <w:r w:rsidR="00720858" w:rsidRPr="00BB3965">
        <w:rPr>
          <w:lang w:val="nl-BE"/>
        </w:rPr>
        <w:t xml:space="preserve">w </w:t>
      </w:r>
      <w:r w:rsidRPr="00BB3965">
        <w:rPr>
          <w:lang w:val="nl-BE"/>
        </w:rPr>
        <w:t>persoonsgegevens</w:t>
      </w:r>
      <w:r w:rsidR="00155354" w:rsidRPr="00BB3965">
        <w:rPr>
          <w:lang w:val="nl-BE"/>
        </w:rPr>
        <w:t xml:space="preserve">. </w:t>
      </w:r>
      <w:r w:rsidR="000A7EEB">
        <w:rPr>
          <w:lang w:val="nl-BE"/>
        </w:rPr>
        <w:t xml:space="preserve">Wanneer uw contract met X een einde genomen heeft, kan u X vragen om </w:t>
      </w:r>
      <w:r w:rsidR="00154F87">
        <w:rPr>
          <w:lang w:val="nl-BE"/>
        </w:rPr>
        <w:t>uw persoonsgegevens te wissen</w:t>
      </w:r>
      <w:r w:rsidR="00277348">
        <w:rPr>
          <w:lang w:val="nl-BE"/>
        </w:rPr>
        <w:t xml:space="preserve"> indien dit niet langer nodig is voor de doeleinden waarvoor deze persoonsgegevens werden verzameld. U heeft eveneens de mogelijkheid om </w:t>
      </w:r>
      <w:r w:rsidR="00154F87">
        <w:rPr>
          <w:lang w:val="nl-BE"/>
        </w:rPr>
        <w:t xml:space="preserve">ten allen tijde de wissing te vragen van persoonsgegevens die door </w:t>
      </w:r>
      <w:r w:rsidR="00277348" w:rsidRPr="00BB3965">
        <w:rPr>
          <w:lang w:val="nl-BE"/>
        </w:rPr>
        <w:t>X op basis van uw toestemming</w:t>
      </w:r>
      <w:r w:rsidR="00154F87">
        <w:rPr>
          <w:lang w:val="nl-BE"/>
        </w:rPr>
        <w:t xml:space="preserve"> worden verwerkt</w:t>
      </w:r>
      <w:r w:rsidR="00277348" w:rsidRPr="00BB3965">
        <w:rPr>
          <w:lang w:val="nl-BE"/>
        </w:rPr>
        <w:t xml:space="preserve"> </w:t>
      </w:r>
      <w:r w:rsidR="00277348">
        <w:rPr>
          <w:lang w:val="nl-BE"/>
        </w:rPr>
        <w:t xml:space="preserve">(tenzij X een andere rechtsgrond heeft voor de verwerking) </w:t>
      </w:r>
      <w:r w:rsidR="00277348" w:rsidRPr="00BB3965">
        <w:rPr>
          <w:lang w:val="nl-BE"/>
        </w:rPr>
        <w:t xml:space="preserve">of </w:t>
      </w:r>
      <w:r w:rsidR="00277348">
        <w:rPr>
          <w:lang w:val="nl-BE"/>
        </w:rPr>
        <w:t xml:space="preserve">op basis van </w:t>
      </w:r>
      <w:r w:rsidR="00277348" w:rsidRPr="00BB3965">
        <w:rPr>
          <w:lang w:val="nl-BE"/>
        </w:rPr>
        <w:t>het gerechtvaardigd belang van X</w:t>
      </w:r>
      <w:r w:rsidR="00277348">
        <w:rPr>
          <w:lang w:val="nl-BE"/>
        </w:rPr>
        <w:t xml:space="preserve"> (tenzij er prevalerende dwingende gerechtvaardigde gronden zijn voor de verwerking). X kan in ieder geval deze persoonsgegevens</w:t>
      </w:r>
      <w:r w:rsidRPr="00BB3965">
        <w:rPr>
          <w:lang w:val="nl-BE"/>
        </w:rPr>
        <w:t xml:space="preserve"> bijhouden </w:t>
      </w:r>
      <w:r w:rsidR="00F66DF7">
        <w:rPr>
          <w:lang w:val="nl-BE"/>
        </w:rPr>
        <w:t>indien dit</w:t>
      </w:r>
      <w:r w:rsidRPr="00BB3965">
        <w:rPr>
          <w:lang w:val="nl-BE"/>
        </w:rPr>
        <w:t xml:space="preserve"> voor bewijsdoeleinden </w:t>
      </w:r>
      <w:r w:rsidR="00F66DF7">
        <w:rPr>
          <w:lang w:val="nl-BE"/>
        </w:rPr>
        <w:t xml:space="preserve">in het kader van rechtsvorderingen zou </w:t>
      </w:r>
      <w:r w:rsidRPr="00BB3965">
        <w:rPr>
          <w:lang w:val="nl-BE"/>
        </w:rPr>
        <w:t>vereist zijn.</w:t>
      </w:r>
      <w:r w:rsidR="00FC328C" w:rsidRPr="00BB3965">
        <w:rPr>
          <w:lang w:val="nl-BE"/>
        </w:rPr>
        <w:t xml:space="preserve"> </w:t>
      </w:r>
    </w:p>
    <w:p w14:paraId="08858618" w14:textId="77777777" w:rsidR="00FC328C" w:rsidRPr="00BB3965" w:rsidRDefault="00FC328C" w:rsidP="00A51B80">
      <w:pPr>
        <w:pStyle w:val="Gewonealinea"/>
        <w:numPr>
          <w:ilvl w:val="0"/>
          <w:numId w:val="29"/>
        </w:numPr>
        <w:rPr>
          <w:lang w:val="nl-BE"/>
        </w:rPr>
      </w:pPr>
      <w:r w:rsidRPr="00BB3965">
        <w:rPr>
          <w:lang w:val="nl-BE"/>
        </w:rPr>
        <w:t xml:space="preserve">Een </w:t>
      </w:r>
      <w:r w:rsidRPr="00BB3965">
        <w:rPr>
          <w:i/>
          <w:lang w:val="nl-BE"/>
        </w:rPr>
        <w:t>recht op overdraagbaarheid</w:t>
      </w:r>
      <w:r w:rsidRPr="00BB3965">
        <w:rPr>
          <w:lang w:val="nl-BE"/>
        </w:rPr>
        <w:t xml:space="preserve"> van gegevens </w:t>
      </w:r>
      <w:r w:rsidR="009A4364" w:rsidRPr="00BB3965">
        <w:rPr>
          <w:lang w:val="nl-BE"/>
        </w:rPr>
        <w:t>die uzelf aan</w:t>
      </w:r>
      <w:r w:rsidR="00155354" w:rsidRPr="00BB3965">
        <w:rPr>
          <w:lang w:val="nl-BE"/>
        </w:rPr>
        <w:t xml:space="preserve"> X</w:t>
      </w:r>
      <w:r w:rsidR="009A4364" w:rsidRPr="00BB3965">
        <w:rPr>
          <w:lang w:val="nl-BE"/>
        </w:rPr>
        <w:t xml:space="preserve">  heeft verstrek</w:t>
      </w:r>
      <w:r w:rsidR="00614B26" w:rsidRPr="00BB3965">
        <w:rPr>
          <w:lang w:val="nl-BE"/>
        </w:rPr>
        <w:t>t</w:t>
      </w:r>
      <w:r w:rsidR="009A4364" w:rsidRPr="00BB3965">
        <w:rPr>
          <w:lang w:val="nl-BE"/>
        </w:rPr>
        <w:t xml:space="preserve"> </w:t>
      </w:r>
      <w:r w:rsidR="00FF0382" w:rsidRPr="00BB3965">
        <w:rPr>
          <w:lang w:val="nl-BE"/>
        </w:rPr>
        <w:t xml:space="preserve">indien </w:t>
      </w:r>
      <w:r w:rsidRPr="00BB3965">
        <w:rPr>
          <w:lang w:val="nl-BE"/>
        </w:rPr>
        <w:t xml:space="preserve">uw persoonsgegevens worden verwerkt op basis van </w:t>
      </w:r>
      <w:r w:rsidR="00155354" w:rsidRPr="00BB3965">
        <w:rPr>
          <w:lang w:val="nl-BE"/>
        </w:rPr>
        <w:t>een</w:t>
      </w:r>
      <w:r w:rsidRPr="00BB3965">
        <w:rPr>
          <w:lang w:val="nl-BE"/>
        </w:rPr>
        <w:t xml:space="preserve"> overeenkomst </w:t>
      </w:r>
      <w:r w:rsidR="00FF0382" w:rsidRPr="00BB3965">
        <w:rPr>
          <w:lang w:val="nl-BE"/>
        </w:rPr>
        <w:t>of</w:t>
      </w:r>
      <w:r w:rsidRPr="00BB3965">
        <w:rPr>
          <w:lang w:val="nl-BE"/>
        </w:rPr>
        <w:t xml:space="preserve"> op basis van uw toestemming voor het verzenden van elektronische communicatie</w:t>
      </w:r>
      <w:r w:rsidR="00FF0382" w:rsidRPr="00BB3965">
        <w:rPr>
          <w:lang w:val="nl-BE"/>
        </w:rPr>
        <w:t xml:space="preserve"> én</w:t>
      </w:r>
      <w:r w:rsidR="009A4364" w:rsidRPr="00BB3965">
        <w:rPr>
          <w:lang w:val="nl-BE"/>
        </w:rPr>
        <w:t xml:space="preserve"> </w:t>
      </w:r>
      <w:r w:rsidRPr="00BB3965">
        <w:rPr>
          <w:lang w:val="nl-BE"/>
        </w:rPr>
        <w:t>deze persoonsgegevens worden verwerkt met behulp van geautomatiseerde processen. Onder dit recht kan u X vragen uw persoonsgegevens door te sturen naar u</w:t>
      </w:r>
      <w:r w:rsidR="009A4364" w:rsidRPr="00BB3965">
        <w:rPr>
          <w:lang w:val="nl-BE"/>
        </w:rPr>
        <w:t>zelf</w:t>
      </w:r>
      <w:r w:rsidRPr="00BB3965">
        <w:rPr>
          <w:lang w:val="nl-BE"/>
        </w:rPr>
        <w:t xml:space="preserve"> of rechtstreeks doorsturen naar een andere gegevensverwerkingsverantwoordelijke, voor zover dit technisch mogelijk is voor X.</w:t>
      </w:r>
    </w:p>
    <w:p w14:paraId="0575EBD0" w14:textId="77777777" w:rsidR="005237E9" w:rsidRPr="005237E9" w:rsidRDefault="00FF0382" w:rsidP="005237E9">
      <w:pPr>
        <w:pStyle w:val="Alineanummering"/>
        <w:numPr>
          <w:ilvl w:val="0"/>
          <w:numId w:val="0"/>
        </w:numPr>
        <w:ind w:left="567"/>
      </w:pPr>
      <w:r w:rsidRPr="00BB3965">
        <w:t xml:space="preserve">U heeft het </w:t>
      </w:r>
      <w:r w:rsidRPr="00BB3965">
        <w:rPr>
          <w:i/>
        </w:rPr>
        <w:t>recht om bezwaar</w:t>
      </w:r>
      <w:r w:rsidRPr="00BB3965">
        <w:t xml:space="preserve"> te maken tegen de verwerking van uw gegevens v</w:t>
      </w:r>
      <w:r w:rsidR="00FC328C" w:rsidRPr="00BB3965">
        <w:t xml:space="preserve">oor de doeleinden </w:t>
      </w:r>
      <w:r w:rsidRPr="00BB3965">
        <w:t xml:space="preserve">die zijn vermeld </w:t>
      </w:r>
      <w:r w:rsidR="00FC328C" w:rsidRPr="00BB3965">
        <w:t xml:space="preserve">in </w:t>
      </w:r>
      <w:r w:rsidRPr="00BB3965">
        <w:t xml:space="preserve">artikel </w:t>
      </w:r>
      <w:r w:rsidR="00107A32">
        <w:t xml:space="preserve">IV.3 en </w:t>
      </w:r>
      <w:r w:rsidR="00FB25A7" w:rsidRPr="00BB3965">
        <w:t>IV</w:t>
      </w:r>
      <w:r w:rsidR="00FC328C" w:rsidRPr="00BB3965">
        <w:t>.4</w:t>
      </w:r>
      <w:r w:rsidRPr="00BB3965">
        <w:t>.</w:t>
      </w:r>
      <w:r w:rsidR="00FC328C" w:rsidRPr="00BB3965">
        <w:t xml:space="preserve"> </w:t>
      </w:r>
      <w:r w:rsidR="005237E9">
        <w:t xml:space="preserve">In het geval van IV.3 kan X evenwel de persoonsgegevens blijven verwerken indien er dwingende gerechtvaardigde gronden voor de verwerking zijn die </w:t>
      </w:r>
      <w:r w:rsidR="005237E9">
        <w:lastRenderedPageBreak/>
        <w:t>zwaarder wegen dan uw belangen, rechten en vrijheden of gronden zijn die verband houden met het instellen, uitoefenen of onderbouwen van een rechtsvordering.</w:t>
      </w:r>
    </w:p>
    <w:p w14:paraId="17E43AAB" w14:textId="77777777" w:rsidR="00FC328C" w:rsidRDefault="00FC328C" w:rsidP="00FC328C">
      <w:pPr>
        <w:pStyle w:val="Gewonealinea"/>
        <w:rPr>
          <w:lang w:val="nl-BE"/>
        </w:rPr>
      </w:pPr>
    </w:p>
    <w:p w14:paraId="29AB7D20" w14:textId="77777777" w:rsidR="00FC328C" w:rsidRDefault="00FC328C" w:rsidP="00FC328C">
      <w:pPr>
        <w:pStyle w:val="Gewonealinea"/>
        <w:rPr>
          <w:lang w:val="nl-BE"/>
        </w:rPr>
      </w:pPr>
      <w:r>
        <w:rPr>
          <w:lang w:val="nl-BE"/>
        </w:rPr>
        <w:t xml:space="preserve">U kunt uw rechten uitoefenen door een geschreven verzoek per post te versturen, dat gedateerd is, ondertekend en met kopie van uw identiteitsbewijs bijgesloten naar </w:t>
      </w:r>
      <w:r w:rsidRPr="00965F91">
        <w:rPr>
          <w:highlight w:val="green"/>
          <w:lang w:val="nl-BE"/>
        </w:rPr>
        <w:t>…………………………………………………………………………</w:t>
      </w:r>
      <w:r>
        <w:rPr>
          <w:lang w:val="nl-BE"/>
        </w:rPr>
        <w:t xml:space="preserve"> of per e-mail naar </w:t>
      </w:r>
      <w:r w:rsidRPr="00965F91">
        <w:rPr>
          <w:highlight w:val="green"/>
          <w:lang w:val="nl-BE"/>
        </w:rPr>
        <w:t>…………………………………………</w:t>
      </w:r>
      <w:r>
        <w:rPr>
          <w:lang w:val="nl-BE"/>
        </w:rPr>
        <w:t xml:space="preserve"> </w:t>
      </w:r>
      <w:r w:rsidRPr="00614B26">
        <w:rPr>
          <w:lang w:val="nl-BE"/>
        </w:rPr>
        <w:t>of door het contactformulier op de website te bezoeken</w:t>
      </w:r>
      <w:r w:rsidRPr="00FF0382">
        <w:rPr>
          <w:highlight w:val="green"/>
          <w:lang w:val="nl-BE"/>
        </w:rPr>
        <w:t>…………………………………………………………</w:t>
      </w:r>
    </w:p>
    <w:p w14:paraId="32EC07A6" w14:textId="77777777" w:rsidR="00004321" w:rsidRDefault="00004321" w:rsidP="00FC328C">
      <w:pPr>
        <w:pStyle w:val="Gewonealinea"/>
        <w:rPr>
          <w:lang w:val="nl-BE"/>
        </w:rPr>
      </w:pPr>
    </w:p>
    <w:p w14:paraId="23EE28AC" w14:textId="77777777" w:rsidR="00CD1600" w:rsidRDefault="005D0A1C" w:rsidP="00965F91">
      <w:pPr>
        <w:pStyle w:val="Heading2"/>
      </w:pPr>
      <w:bookmarkStart w:id="21" w:name="_Toc510796666"/>
      <w:r>
        <w:t>R</w:t>
      </w:r>
      <w:r w:rsidR="00965F91">
        <w:t xml:space="preserve">echt van </w:t>
      </w:r>
      <w:r>
        <w:t>verzet</w:t>
      </w:r>
      <w:r w:rsidR="00965F91">
        <w:t xml:space="preserve"> tegen </w:t>
      </w:r>
      <w:r w:rsidR="00004321">
        <w:t>het verzenden van elektronische reclame</w:t>
      </w:r>
      <w:bookmarkEnd w:id="21"/>
    </w:p>
    <w:p w14:paraId="029B1F43" w14:textId="77777777" w:rsidR="00965F91" w:rsidRDefault="00965F91" w:rsidP="00965F91">
      <w:pPr>
        <w:rPr>
          <w:lang w:val="nl-BE"/>
        </w:rPr>
      </w:pPr>
    </w:p>
    <w:p w14:paraId="140AF97A" w14:textId="77777777" w:rsidR="00965F91" w:rsidRPr="00BB3965" w:rsidRDefault="00004321" w:rsidP="00046F22">
      <w:pPr>
        <w:pStyle w:val="Alineanummering"/>
      </w:pPr>
      <w:r>
        <w:t>In</w:t>
      </w:r>
      <w:r w:rsidR="00B8392A" w:rsidRPr="00BB3965">
        <w:t xml:space="preserve"> IV.5 werd </w:t>
      </w:r>
      <w:r w:rsidR="0008011A">
        <w:t>uw toestemming gevraagd om</w:t>
      </w:r>
      <w:r w:rsidR="00437127">
        <w:t xml:space="preserve"> uw elektronische contactgegevens te verwerken en te gebruiken om commerc</w:t>
      </w:r>
      <w:r w:rsidR="00046F22" w:rsidRPr="00BB3965">
        <w:t xml:space="preserve">iële informatie, reclame of persoonlijke voorstellen </w:t>
      </w:r>
      <w:r w:rsidR="00614B26" w:rsidRPr="00BB3965">
        <w:t>naar u te sturen</w:t>
      </w:r>
      <w:r w:rsidR="00046F22" w:rsidRPr="00BB3965">
        <w:t xml:space="preserve"> (via direct marketingacties of elektronische nieuwsbrieven). Dit geldt met name voor </w:t>
      </w:r>
      <w:r w:rsidR="00C6632C" w:rsidRPr="00BB3965">
        <w:t>communicatie naar</w:t>
      </w:r>
      <w:r w:rsidR="00046F22" w:rsidRPr="00BB3965">
        <w:t xml:space="preserve"> uw mobiele telefoonnummer en e-mailadres.</w:t>
      </w:r>
    </w:p>
    <w:p w14:paraId="04117047" w14:textId="77777777" w:rsidR="00046F22" w:rsidRPr="00BB3965" w:rsidRDefault="00046F22" w:rsidP="00046F22">
      <w:pPr>
        <w:pStyle w:val="Gewonealinea"/>
        <w:rPr>
          <w:lang w:val="nl-BE"/>
        </w:rPr>
      </w:pPr>
    </w:p>
    <w:p w14:paraId="2C0D0BB1" w14:textId="77777777" w:rsidR="005D0A1C" w:rsidRDefault="00046F22" w:rsidP="00046F22">
      <w:pPr>
        <w:pStyle w:val="Gewonealinea"/>
        <w:rPr>
          <w:lang w:val="nl-BE"/>
        </w:rPr>
      </w:pPr>
      <w:r w:rsidRPr="00BB3965">
        <w:rPr>
          <w:lang w:val="nl-BE"/>
        </w:rPr>
        <w:t xml:space="preserve">U heeft het recht om </w:t>
      </w:r>
      <w:r w:rsidR="00437127">
        <w:rPr>
          <w:lang w:val="nl-BE"/>
        </w:rPr>
        <w:t>bezwaar te maken</w:t>
      </w:r>
      <w:r w:rsidR="005D0A1C">
        <w:rPr>
          <w:lang w:val="nl-BE"/>
        </w:rPr>
        <w:t xml:space="preserve"> tegen </w:t>
      </w:r>
      <w:r w:rsidR="00437127">
        <w:rPr>
          <w:lang w:val="nl-BE"/>
        </w:rPr>
        <w:t xml:space="preserve">de verwerking van uw persoonsgegevens voor elektronische direct marketing en u te verzetten tegen de </w:t>
      </w:r>
      <w:r w:rsidR="005D0A1C">
        <w:rPr>
          <w:lang w:val="nl-BE"/>
        </w:rPr>
        <w:t xml:space="preserve">toekomstige ontvangst van dergelijke reclame. </w:t>
      </w:r>
    </w:p>
    <w:p w14:paraId="0B864C1D" w14:textId="77777777" w:rsidR="00046F22" w:rsidRDefault="005D0A1C" w:rsidP="00046F22">
      <w:pPr>
        <w:pStyle w:val="Gewonealinea"/>
        <w:rPr>
          <w:lang w:val="nl-BE"/>
        </w:rPr>
      </w:pPr>
      <w:r>
        <w:rPr>
          <w:lang w:val="nl-BE"/>
        </w:rPr>
        <w:t xml:space="preserve"> </w:t>
      </w:r>
    </w:p>
    <w:p w14:paraId="3A229A99" w14:textId="77777777" w:rsidR="00046F22" w:rsidRDefault="00C6632C" w:rsidP="00046F22">
      <w:pPr>
        <w:pStyle w:val="Gewonealinea"/>
        <w:rPr>
          <w:lang w:val="nl-BE"/>
        </w:rPr>
      </w:pPr>
      <w:r>
        <w:rPr>
          <w:lang w:val="nl-BE"/>
        </w:rPr>
        <w:t xml:space="preserve">U kan ons </w:t>
      </w:r>
      <w:r w:rsidR="005D0A1C">
        <w:rPr>
          <w:lang w:val="nl-BE"/>
        </w:rPr>
        <w:t xml:space="preserve">dit </w:t>
      </w:r>
      <w:r>
        <w:rPr>
          <w:lang w:val="nl-BE"/>
        </w:rPr>
        <w:t>op de volgende wijzen kenbaar maken</w:t>
      </w:r>
      <w:r w:rsidR="00046F22">
        <w:rPr>
          <w:lang w:val="nl-BE"/>
        </w:rPr>
        <w:t>:</w:t>
      </w:r>
    </w:p>
    <w:p w14:paraId="5C91C3E9" w14:textId="77777777" w:rsidR="00046F22" w:rsidRDefault="00046F22" w:rsidP="00046F22">
      <w:pPr>
        <w:pStyle w:val="Gewonealinea"/>
        <w:rPr>
          <w:lang w:val="nl-BE"/>
        </w:rPr>
      </w:pPr>
    </w:p>
    <w:p w14:paraId="5F15A3CD" w14:textId="77777777" w:rsidR="00046F22" w:rsidRDefault="00C6632C" w:rsidP="00046F22">
      <w:pPr>
        <w:pStyle w:val="Gewonealinea"/>
        <w:numPr>
          <w:ilvl w:val="0"/>
          <w:numId w:val="29"/>
        </w:numPr>
        <w:rPr>
          <w:lang w:val="nl-BE"/>
        </w:rPr>
      </w:pPr>
      <w:r>
        <w:rPr>
          <w:lang w:val="nl-BE"/>
        </w:rPr>
        <w:t>Door het versturen van e</w:t>
      </w:r>
      <w:r w:rsidR="00046F22">
        <w:rPr>
          <w:lang w:val="nl-BE"/>
        </w:rPr>
        <w:t xml:space="preserve">en e-mail met een kopie van uw </w:t>
      </w:r>
      <w:r>
        <w:rPr>
          <w:lang w:val="nl-BE"/>
        </w:rPr>
        <w:t>identiteitskaart</w:t>
      </w:r>
      <w:r w:rsidR="00046F22">
        <w:rPr>
          <w:lang w:val="nl-BE"/>
        </w:rPr>
        <w:t xml:space="preserve"> naar </w:t>
      </w:r>
      <w:r w:rsidR="00046F22" w:rsidRPr="00046F22">
        <w:rPr>
          <w:highlight w:val="green"/>
          <w:lang w:val="nl-BE"/>
        </w:rPr>
        <w:t>……………………………………………………….</w:t>
      </w:r>
    </w:p>
    <w:p w14:paraId="5C39C75D" w14:textId="77777777" w:rsidR="00046F22" w:rsidRDefault="00C6632C" w:rsidP="00046F22">
      <w:pPr>
        <w:pStyle w:val="Gewonealinea"/>
        <w:numPr>
          <w:ilvl w:val="0"/>
          <w:numId w:val="29"/>
        </w:numPr>
        <w:rPr>
          <w:lang w:val="nl-BE"/>
        </w:rPr>
      </w:pPr>
      <w:r>
        <w:rPr>
          <w:lang w:val="nl-BE"/>
        </w:rPr>
        <w:t>Door het versturen van een brief per post</w:t>
      </w:r>
      <w:r w:rsidR="00046F22">
        <w:rPr>
          <w:lang w:val="nl-BE"/>
        </w:rPr>
        <w:t xml:space="preserve"> met een kopie van uw </w:t>
      </w:r>
      <w:r>
        <w:rPr>
          <w:lang w:val="nl-BE"/>
        </w:rPr>
        <w:t>identiteitskaart</w:t>
      </w:r>
      <w:r w:rsidR="00046F22">
        <w:rPr>
          <w:lang w:val="nl-BE"/>
        </w:rPr>
        <w:t xml:space="preserve"> naar </w:t>
      </w:r>
      <w:r w:rsidR="00046F22" w:rsidRPr="00046F22">
        <w:rPr>
          <w:highlight w:val="green"/>
          <w:lang w:val="nl-BE"/>
        </w:rPr>
        <w:t>………………………………………………………..</w:t>
      </w:r>
    </w:p>
    <w:p w14:paraId="2FA21719" w14:textId="77777777" w:rsidR="00046F22" w:rsidRPr="00BB3965" w:rsidRDefault="00046F22" w:rsidP="00046F22">
      <w:pPr>
        <w:pStyle w:val="Gewonealinea"/>
        <w:numPr>
          <w:ilvl w:val="0"/>
          <w:numId w:val="29"/>
        </w:numPr>
        <w:rPr>
          <w:lang w:val="nl-BE"/>
        </w:rPr>
      </w:pPr>
      <w:r w:rsidRPr="00BB3965">
        <w:rPr>
          <w:lang w:val="nl-BE"/>
        </w:rPr>
        <w:t>Door op de link “uitschrijven” (“unsubscribe”) te klikken onderaan een e-mail of elektronische nieuwsbrief die door X is verzonden</w:t>
      </w:r>
    </w:p>
    <w:p w14:paraId="785CEB87" w14:textId="77777777" w:rsidR="00046F22" w:rsidRPr="00BB3965" w:rsidRDefault="00046F22" w:rsidP="00046F22">
      <w:pPr>
        <w:pStyle w:val="Gewonealinea"/>
        <w:numPr>
          <w:ilvl w:val="0"/>
          <w:numId w:val="29"/>
        </w:numPr>
        <w:rPr>
          <w:lang w:val="nl-BE"/>
        </w:rPr>
      </w:pPr>
      <w:r w:rsidRPr="00BB3965">
        <w:rPr>
          <w:lang w:val="nl-BE"/>
        </w:rPr>
        <w:t>Door een verzoek te richten via de contactpagina op onze website</w:t>
      </w:r>
    </w:p>
    <w:p w14:paraId="1FC484E5" w14:textId="77777777" w:rsidR="00FB5546" w:rsidRPr="00BB3965" w:rsidRDefault="00FB5546" w:rsidP="00FB5546">
      <w:pPr>
        <w:pStyle w:val="Gewonealinea"/>
        <w:rPr>
          <w:lang w:val="nl-BE"/>
        </w:rPr>
      </w:pPr>
    </w:p>
    <w:p w14:paraId="512AF991" w14:textId="77777777" w:rsidR="00FB5546" w:rsidRDefault="00C6632C" w:rsidP="00FB5546">
      <w:pPr>
        <w:pStyle w:val="Gewonealinea"/>
        <w:rPr>
          <w:lang w:val="nl-BE"/>
        </w:rPr>
      </w:pPr>
      <w:r w:rsidRPr="00BB3965">
        <w:rPr>
          <w:lang w:val="nl-BE"/>
        </w:rPr>
        <w:t>De</w:t>
      </w:r>
      <w:r w:rsidR="00FB5546" w:rsidRPr="00BB3965">
        <w:rPr>
          <w:lang w:val="nl-BE"/>
        </w:rPr>
        <w:t xml:space="preserve"> uitoefening van het recht van </w:t>
      </w:r>
      <w:r w:rsidR="005D0A1C">
        <w:rPr>
          <w:lang w:val="nl-BE"/>
        </w:rPr>
        <w:t>verzet</w:t>
      </w:r>
      <w:r w:rsidR="00FB5546" w:rsidRPr="00BB3965">
        <w:rPr>
          <w:lang w:val="nl-BE"/>
        </w:rPr>
        <w:t xml:space="preserve"> </w:t>
      </w:r>
      <w:r w:rsidRPr="00BB3965">
        <w:rPr>
          <w:lang w:val="nl-BE"/>
        </w:rPr>
        <w:t xml:space="preserve">kan evenwel </w:t>
      </w:r>
      <w:r w:rsidR="00FB5546" w:rsidRPr="00BB3965">
        <w:rPr>
          <w:lang w:val="nl-BE"/>
        </w:rPr>
        <w:t>X niet tegenhoud</w:t>
      </w:r>
      <w:r w:rsidRPr="00BB3965">
        <w:rPr>
          <w:lang w:val="nl-BE"/>
        </w:rPr>
        <w:t>en</w:t>
      </w:r>
      <w:r w:rsidR="00FB5546" w:rsidRPr="00BB3965">
        <w:rPr>
          <w:lang w:val="nl-BE"/>
        </w:rPr>
        <w:t xml:space="preserve"> om u te contacteren voor enig ander doel, met inbegrip van een wettelijke verplichting of de uitvoering van het contract, in overeenstemming met deze verklaring.</w:t>
      </w:r>
    </w:p>
    <w:p w14:paraId="78B5083D" w14:textId="77777777" w:rsidR="00FB5546" w:rsidRDefault="00FB5546" w:rsidP="00FB5546">
      <w:pPr>
        <w:pStyle w:val="Gewonealinea"/>
        <w:rPr>
          <w:lang w:val="nl-BE"/>
        </w:rPr>
      </w:pPr>
    </w:p>
    <w:p w14:paraId="540A00D3" w14:textId="77777777" w:rsidR="00FB5546" w:rsidRDefault="00FB5546" w:rsidP="00FB5546">
      <w:pPr>
        <w:pStyle w:val="Heading2"/>
      </w:pPr>
      <w:bookmarkStart w:id="22" w:name="_Toc510796667"/>
      <w:r>
        <w:lastRenderedPageBreak/>
        <w:t>Recht om een klacht in te dienen</w:t>
      </w:r>
      <w:bookmarkEnd w:id="22"/>
    </w:p>
    <w:p w14:paraId="1ECE7173" w14:textId="77777777" w:rsidR="00FB5546" w:rsidRDefault="00FB5546" w:rsidP="00FB5546">
      <w:pPr>
        <w:rPr>
          <w:lang w:val="nl-BE"/>
        </w:rPr>
      </w:pPr>
    </w:p>
    <w:p w14:paraId="70E31799" w14:textId="77777777" w:rsidR="00FB5546" w:rsidRDefault="00B8392A" w:rsidP="00FB5546">
      <w:pPr>
        <w:pStyle w:val="Alineanummering"/>
      </w:pPr>
      <w:r>
        <w:t xml:space="preserve">Indien u klachten hebt </w:t>
      </w:r>
      <w:r w:rsidR="00FB5546">
        <w:t>met betrekking tot de verwerking van uw persoonsgegevens, k</w:t>
      </w:r>
      <w:r>
        <w:t>an u ons contacteren</w:t>
      </w:r>
      <w:r w:rsidR="00FB5546">
        <w:t xml:space="preserve"> </w:t>
      </w:r>
      <w:r>
        <w:t>als volgt</w:t>
      </w:r>
      <w:r w:rsidR="00FB5546">
        <w:t>:</w:t>
      </w:r>
    </w:p>
    <w:p w14:paraId="530D4C15" w14:textId="77777777" w:rsidR="00FB5546" w:rsidRDefault="00FB5546" w:rsidP="00FB5546">
      <w:pPr>
        <w:pStyle w:val="Gewonealinea"/>
        <w:rPr>
          <w:lang w:val="nl-BE"/>
        </w:rPr>
      </w:pPr>
    </w:p>
    <w:p w14:paraId="402C9314" w14:textId="77777777" w:rsidR="00FB5546" w:rsidRPr="00FB5546" w:rsidRDefault="00FB5546" w:rsidP="00FB5546">
      <w:pPr>
        <w:pStyle w:val="Gewonealinea"/>
        <w:numPr>
          <w:ilvl w:val="0"/>
          <w:numId w:val="29"/>
        </w:numPr>
        <w:rPr>
          <w:highlight w:val="green"/>
          <w:lang w:val="nl-BE"/>
        </w:rPr>
      </w:pPr>
      <w:r w:rsidRPr="00FB5546">
        <w:rPr>
          <w:highlight w:val="green"/>
          <w:lang w:val="nl-BE"/>
        </w:rPr>
        <w:t>Per post : ……………………………………………………..</w:t>
      </w:r>
    </w:p>
    <w:p w14:paraId="09132AC1" w14:textId="77777777" w:rsidR="00FB5546" w:rsidRPr="00FB5546" w:rsidRDefault="00FB5546" w:rsidP="00FB5546">
      <w:pPr>
        <w:pStyle w:val="Gewonealinea"/>
        <w:numPr>
          <w:ilvl w:val="0"/>
          <w:numId w:val="29"/>
        </w:numPr>
        <w:rPr>
          <w:highlight w:val="green"/>
          <w:lang w:val="nl-BE"/>
        </w:rPr>
      </w:pPr>
      <w:r w:rsidRPr="00FB5546">
        <w:rPr>
          <w:highlight w:val="green"/>
          <w:lang w:val="nl-BE"/>
        </w:rPr>
        <w:t>Per e-mail : ………………………………………….</w:t>
      </w:r>
    </w:p>
    <w:p w14:paraId="3F5BE257" w14:textId="77777777" w:rsidR="00FB5546" w:rsidRPr="00FB5546" w:rsidRDefault="00FB5546" w:rsidP="00FB5546">
      <w:pPr>
        <w:pStyle w:val="Gewonealinea"/>
        <w:numPr>
          <w:ilvl w:val="0"/>
          <w:numId w:val="29"/>
        </w:numPr>
        <w:rPr>
          <w:highlight w:val="green"/>
          <w:lang w:val="nl-BE"/>
        </w:rPr>
      </w:pPr>
      <w:r w:rsidRPr="00FB5546">
        <w:rPr>
          <w:highlight w:val="green"/>
          <w:lang w:val="nl-BE"/>
        </w:rPr>
        <w:t>Telefonisch : ………………………………………..</w:t>
      </w:r>
    </w:p>
    <w:p w14:paraId="4306EE3C" w14:textId="77777777" w:rsidR="00FB5546" w:rsidRPr="00FB5546" w:rsidRDefault="00FB5546" w:rsidP="00FB5546">
      <w:pPr>
        <w:pStyle w:val="Gewonealinea"/>
        <w:numPr>
          <w:ilvl w:val="0"/>
          <w:numId w:val="29"/>
        </w:numPr>
        <w:rPr>
          <w:highlight w:val="green"/>
          <w:lang w:val="nl-BE"/>
        </w:rPr>
      </w:pPr>
      <w:r w:rsidRPr="00FB5546">
        <w:rPr>
          <w:highlight w:val="green"/>
          <w:lang w:val="nl-BE"/>
        </w:rPr>
        <w:t>Per fax : ……………………………………………..</w:t>
      </w:r>
    </w:p>
    <w:p w14:paraId="7BEE4A56" w14:textId="77777777" w:rsidR="00FB5546" w:rsidRPr="00FB5546" w:rsidRDefault="00FB5546" w:rsidP="00FB5546">
      <w:pPr>
        <w:pStyle w:val="Gewonealinea"/>
        <w:numPr>
          <w:ilvl w:val="0"/>
          <w:numId w:val="29"/>
        </w:numPr>
        <w:rPr>
          <w:highlight w:val="green"/>
          <w:lang w:val="nl-BE"/>
        </w:rPr>
      </w:pPr>
      <w:r w:rsidRPr="00FB5546">
        <w:rPr>
          <w:highlight w:val="green"/>
          <w:lang w:val="nl-BE"/>
        </w:rPr>
        <w:t>Via het contactformulier op onze website : ………………………………….</w:t>
      </w:r>
    </w:p>
    <w:p w14:paraId="7FA6BD93" w14:textId="77777777" w:rsidR="00AD03E7" w:rsidRPr="005C119E" w:rsidRDefault="00AD03E7" w:rsidP="003351C7">
      <w:pPr>
        <w:spacing w:line="276" w:lineRule="auto"/>
        <w:rPr>
          <w:b/>
          <w:szCs w:val="21"/>
        </w:rPr>
      </w:pPr>
    </w:p>
    <w:p w14:paraId="3AC3A5D1" w14:textId="77777777" w:rsidR="000E3365" w:rsidRPr="00A247E8" w:rsidRDefault="00FB5546" w:rsidP="00A247E8">
      <w:pPr>
        <w:pStyle w:val="Alineanummering"/>
        <w:spacing w:line="276" w:lineRule="auto"/>
        <w:rPr>
          <w:szCs w:val="21"/>
        </w:rPr>
      </w:pPr>
      <w:r>
        <w:t xml:space="preserve">U kunt ook een klacht indienen bij de Commissie voor de bescherming van de persoonlijke levenssfeer, per post te Drukpersstraat 15, 1000 Brussel, of per e-mail op </w:t>
      </w:r>
      <w:hyperlink r:id="rId9" w:history="1">
        <w:r w:rsidRPr="00052CDB">
          <w:rPr>
            <w:rStyle w:val="Hyperlink"/>
          </w:rPr>
          <w:t>commission@privacycommission.be</w:t>
        </w:r>
      </w:hyperlink>
      <w:r>
        <w:t>, of telefonisch op +32 2 274 48 00.</w:t>
      </w:r>
    </w:p>
    <w:sectPr w:rsidR="000E3365" w:rsidRPr="00A247E8" w:rsidSect="00435C1F">
      <w:headerReference w:type="even" r:id="rId10"/>
      <w:headerReference w:type="default" r:id="rId11"/>
      <w:footerReference w:type="default" r:id="rId12"/>
      <w:headerReference w:type="first" r:id="rId13"/>
      <w:footerReference w:type="first" r:id="rId14"/>
      <w:pgSz w:w="11906" w:h="16838"/>
      <w:pgMar w:top="1418" w:right="1418" w:bottom="1418"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FA29" w14:textId="77777777" w:rsidR="00A247E8" w:rsidRDefault="00A247E8" w:rsidP="00C648AB">
      <w:r>
        <w:separator/>
      </w:r>
    </w:p>
    <w:p w14:paraId="0DB0B098" w14:textId="77777777" w:rsidR="00A247E8" w:rsidRDefault="00A247E8"/>
    <w:p w14:paraId="4E736573" w14:textId="77777777" w:rsidR="00A247E8" w:rsidRDefault="00A247E8" w:rsidP="00894DC1"/>
    <w:p w14:paraId="3C07D4E4" w14:textId="77777777" w:rsidR="00A247E8" w:rsidRDefault="00A247E8"/>
    <w:p w14:paraId="137F0466" w14:textId="77777777" w:rsidR="00A247E8" w:rsidRDefault="00A247E8" w:rsidP="00536B1E"/>
  </w:endnote>
  <w:endnote w:type="continuationSeparator" w:id="0">
    <w:p w14:paraId="2EE0065E" w14:textId="77777777" w:rsidR="00A247E8" w:rsidRDefault="00A247E8" w:rsidP="00C648AB">
      <w:r>
        <w:continuationSeparator/>
      </w:r>
    </w:p>
    <w:p w14:paraId="63612361" w14:textId="77777777" w:rsidR="00A247E8" w:rsidRDefault="00A247E8"/>
    <w:p w14:paraId="20973B46" w14:textId="77777777" w:rsidR="00A247E8" w:rsidRDefault="00A247E8" w:rsidP="00894DC1"/>
    <w:p w14:paraId="64C9A9A5" w14:textId="77777777" w:rsidR="00A247E8" w:rsidRDefault="00A247E8"/>
    <w:p w14:paraId="277E0824" w14:textId="77777777" w:rsidR="00A247E8" w:rsidRDefault="00A247E8" w:rsidP="005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akes">
    <w:panose1 w:val="00000400000000000000"/>
    <w:charset w:val="00"/>
    <w:family w:val="modern"/>
    <w:notTrueType/>
    <w:pitch w:val="variable"/>
    <w:sig w:usb0="A00000E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57AC" w14:textId="77777777" w:rsidR="00435C1F" w:rsidRDefault="00435C1F" w:rsidP="00435C1F">
    <w:pPr>
      <w:pStyle w:val="TableContents"/>
      <w:tabs>
        <w:tab w:val="left" w:pos="1365"/>
      </w:tabs>
      <w:spacing w:after="240"/>
      <w:jc w:val="center"/>
    </w:pPr>
  </w:p>
  <w:p w14:paraId="53E821EC" w14:textId="77777777" w:rsidR="00435C1F" w:rsidRDefault="00435C1F" w:rsidP="00435C1F">
    <w:pPr>
      <w:pStyle w:val="Footer"/>
    </w:pPr>
    <w:r>
      <w:tab/>
    </w:r>
    <w:r>
      <w:tab/>
    </w:r>
  </w:p>
  <w:p w14:paraId="0B6A3CAB" w14:textId="77777777" w:rsidR="00435C1F" w:rsidRDefault="00435C1F" w:rsidP="00435C1F">
    <w:pPr>
      <w:pStyle w:val="Footer"/>
    </w:pPr>
    <w:r>
      <w:tab/>
    </w:r>
    <w:r>
      <w:tab/>
    </w:r>
  </w:p>
  <w:p w14:paraId="05A62F1C" w14:textId="77777777" w:rsidR="00435C1F" w:rsidRDefault="00435C1F" w:rsidP="00435C1F">
    <w:pPr>
      <w:pStyle w:val="Footer"/>
      <w:tabs>
        <w:tab w:val="left" w:pos="5322"/>
      </w:tabs>
      <w:spacing w:line="360" w:lineRule="auto"/>
    </w:pPr>
    <w:r>
      <w:tab/>
    </w:r>
    <w:r>
      <w:tab/>
    </w:r>
  </w:p>
  <w:p w14:paraId="536A077C" w14:textId="77777777" w:rsidR="00435C1F" w:rsidRDefault="00435C1F" w:rsidP="00435C1F">
    <w:pPr>
      <w:pStyle w:val="Footer"/>
      <w:rPr>
        <w:color w:val="A6A6A6"/>
      </w:rPr>
    </w:pPr>
    <w:r>
      <w:tab/>
    </w:r>
  </w:p>
  <w:p w14:paraId="25ADF05F" w14:textId="77777777" w:rsidR="00435C1F" w:rsidRDefault="00435C1F" w:rsidP="00435C1F">
    <w:pPr>
      <w:pStyle w:val="Header"/>
      <w:rPr>
        <w:sz w:val="16"/>
      </w:rPr>
    </w:pPr>
  </w:p>
  <w:p w14:paraId="1CEB3B90" w14:textId="77777777" w:rsidR="00435C1F" w:rsidRDefault="00435C1F" w:rsidP="00435C1F">
    <w:pPr>
      <w:pStyle w:val="Footer"/>
      <w:rPr>
        <w:sz w:val="22"/>
      </w:rPr>
    </w:pPr>
  </w:p>
  <w:p w14:paraId="0758CEFE" w14:textId="77777777" w:rsidR="00435C1F" w:rsidRDefault="00435C1F" w:rsidP="00435C1F">
    <w:pPr>
      <w:pStyle w:val="Footer"/>
    </w:pPr>
  </w:p>
  <w:p w14:paraId="7509AB48" w14:textId="77777777" w:rsidR="00435C1F" w:rsidRDefault="00435C1F" w:rsidP="00435C1F">
    <w:pPr>
      <w:pStyle w:val="Footer"/>
    </w:pPr>
  </w:p>
  <w:p w14:paraId="0EFCCE2A" w14:textId="77777777" w:rsidR="00435C1F" w:rsidRDefault="00435C1F" w:rsidP="00435C1F">
    <w:pPr>
      <w:pStyle w:val="Footer"/>
    </w:pPr>
  </w:p>
  <w:p w14:paraId="137DCF0B" w14:textId="267D4CDA" w:rsidR="00435C1F" w:rsidRDefault="00435C1F" w:rsidP="00435C1F">
    <w:pPr>
      <w:pStyle w:val="Footer"/>
    </w:pPr>
  </w:p>
  <w:p w14:paraId="5C7C8BCC" w14:textId="61A8E4A6" w:rsidR="00435C1F" w:rsidRDefault="00435C1F" w:rsidP="00435C1F">
    <w:pPr>
      <w:pStyle w:val="Footer"/>
    </w:pPr>
  </w:p>
  <w:p w14:paraId="310BF0CB" w14:textId="3E9E86B2" w:rsidR="00435C1F" w:rsidRDefault="00435C1F" w:rsidP="00435C1F">
    <w:pPr>
      <w:pStyle w:val="Footer"/>
    </w:pPr>
    <w:r>
      <w:rPr>
        <w:noProof/>
      </w:rPr>
      <w:drawing>
        <wp:anchor distT="0" distB="0" distL="114300" distR="114300" simplePos="0" relativeHeight="251659776" behindDoc="1" locked="0" layoutInCell="1" allowOverlap="1" wp14:anchorId="2A26D724" wp14:editId="0CD65A23">
          <wp:simplePos x="0" y="0"/>
          <wp:positionH relativeFrom="page">
            <wp:align>left</wp:align>
          </wp:positionH>
          <wp:positionV relativeFrom="paragraph">
            <wp:posOffset>173382</wp:posOffset>
          </wp:positionV>
          <wp:extent cx="10193012" cy="739471"/>
          <wp:effectExtent l="0" t="0" r="0" b="0"/>
          <wp:wrapNone/>
          <wp:docPr id="52215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012" cy="739471"/>
                  </a:xfrm>
                  <a:prstGeom prst="rect">
                    <a:avLst/>
                  </a:prstGeom>
                  <a:noFill/>
                </pic:spPr>
              </pic:pic>
            </a:graphicData>
          </a:graphic>
          <wp14:sizeRelH relativeFrom="page">
            <wp14:pctWidth>0</wp14:pctWidth>
          </wp14:sizeRelH>
          <wp14:sizeRelV relativeFrom="page">
            <wp14:pctHeight>0</wp14:pctHeight>
          </wp14:sizeRelV>
        </wp:anchor>
      </w:drawing>
    </w:r>
  </w:p>
  <w:p w14:paraId="322173DD" w14:textId="091B8AE7" w:rsidR="00435C1F" w:rsidRDefault="00435C1F" w:rsidP="00435C1F">
    <w:pPr>
      <w:pStyle w:val="Footer"/>
    </w:pPr>
    <w:r>
      <w:tab/>
    </w:r>
    <w:r>
      <w:tab/>
    </w:r>
  </w:p>
  <w:p w14:paraId="4866B023" w14:textId="75BD1ECB" w:rsidR="00435C1F" w:rsidRDefault="00435C1F" w:rsidP="00435C1F">
    <w:pPr>
      <w:pStyle w:val="PlainText"/>
      <w:spacing w:before="0" w:beforeAutospacing="0" w:after="0" w:afterAutospacing="0"/>
      <w:rPr>
        <w:rFonts w:ascii="Oakes" w:hAnsi="Oakes"/>
        <w:color w:val="000000"/>
        <w:szCs w:val="22"/>
      </w:rPr>
    </w:pPr>
  </w:p>
  <w:p w14:paraId="26801A2A" w14:textId="60C69E5A" w:rsidR="00435C1F" w:rsidRDefault="00435C1F" w:rsidP="00435C1F">
    <w:pPr>
      <w:pStyle w:val="Footer"/>
      <w:rPr>
        <w:szCs w:val="24"/>
        <w:lang w:val="en-BE"/>
      </w:rPr>
    </w:pPr>
  </w:p>
  <w:p w14:paraId="1B7882DE" w14:textId="08F1C851" w:rsidR="00435C1F" w:rsidRDefault="00435C1F" w:rsidP="00435C1F">
    <w:pPr>
      <w:pStyle w:val="Footer"/>
      <w:rPr>
        <w:lang w:val="nl-BE"/>
      </w:rPr>
    </w:pPr>
  </w:p>
  <w:p w14:paraId="79414EAB" w14:textId="51067782" w:rsidR="00435C1F" w:rsidRDefault="00435C1F" w:rsidP="00435C1F">
    <w:pPr>
      <w:pStyle w:val="Footer"/>
    </w:pPr>
  </w:p>
  <w:p w14:paraId="5973F606" w14:textId="77777777" w:rsidR="00435C1F" w:rsidRDefault="00435C1F" w:rsidP="00435C1F">
    <w:pPr>
      <w:pStyle w:val="Footer"/>
    </w:pPr>
  </w:p>
  <w:p w14:paraId="50B2206A" w14:textId="77777777" w:rsidR="00435C1F" w:rsidRDefault="00435C1F" w:rsidP="00435C1F">
    <w:pPr>
      <w:pStyle w:val="Footer"/>
    </w:pPr>
  </w:p>
  <w:p w14:paraId="10C8B372" w14:textId="09BFFEC5" w:rsidR="00A247E8" w:rsidRPr="00F92646" w:rsidRDefault="00A247E8" w:rsidP="00F92646">
    <w:pPr>
      <w:pStyle w:val="Header"/>
      <w:rPr>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7E4C" w14:textId="77777777" w:rsidR="00A247E8" w:rsidRPr="00F92646" w:rsidRDefault="009442C8" w:rsidP="00F92646">
    <w:pPr>
      <w:pStyle w:val="Header"/>
      <w:rPr>
        <w:sz w:val="16"/>
        <w:lang w:val="nl-BE"/>
      </w:rPr>
    </w:pPr>
    <w:sdt>
      <w:sdtPr>
        <w:rPr>
          <w:sz w:val="16"/>
          <w:lang w:val="nl-BE"/>
        </w:rPr>
        <w:id w:val="-1132476607"/>
        <w:placeholder>
          <w:docPart w:val="1BC6919D55C042DE91F71B44EC393E45"/>
        </w:placeholder>
        <w:showingPlcHdr/>
      </w:sdtPr>
      <w:sdtEndPr/>
      <w:sdtContent>
        <w:r w:rsidR="00A247E8">
          <w:rPr>
            <w:rStyle w:val="PlaceholderText"/>
          </w:rPr>
          <w:t>Vul dossiernummer in</w:t>
        </w:r>
      </w:sdtContent>
    </w:sdt>
    <w:r w:rsidR="00A247E8">
      <w:rPr>
        <w:sz w:val="16"/>
        <w:lang w:val="nl-BE"/>
      </w:rPr>
      <w:tab/>
    </w:r>
    <w:r w:rsidR="00A247E8">
      <w:rPr>
        <w:caps/>
        <w:sz w:val="16"/>
      </w:rPr>
      <w:tab/>
    </w:r>
    <w:r w:rsidR="00A247E8" w:rsidRPr="005D6A63">
      <w:rPr>
        <w:caps/>
        <w:sz w:val="16"/>
        <w:lang w:val="nl-BE"/>
      </w:rPr>
      <w:fldChar w:fldCharType="begin"/>
    </w:r>
    <w:r w:rsidR="00A247E8" w:rsidRPr="005D6A63">
      <w:rPr>
        <w:caps/>
        <w:sz w:val="16"/>
        <w:lang w:val="nl-BE"/>
      </w:rPr>
      <w:instrText>PAGE  \* Arabic  \* MERGEFORMAT</w:instrText>
    </w:r>
    <w:r w:rsidR="00A247E8" w:rsidRPr="005D6A63">
      <w:rPr>
        <w:caps/>
        <w:sz w:val="16"/>
        <w:lang w:val="nl-BE"/>
      </w:rPr>
      <w:fldChar w:fldCharType="separate"/>
    </w:r>
    <w:r w:rsidR="00A247E8">
      <w:rPr>
        <w:caps/>
        <w:noProof/>
        <w:sz w:val="16"/>
        <w:lang w:val="nl-BE"/>
      </w:rPr>
      <w:t>1</w:t>
    </w:r>
    <w:r w:rsidR="00A247E8" w:rsidRPr="005D6A63">
      <w:rPr>
        <w:caps/>
        <w:sz w:val="16"/>
        <w:lang w:val="nl-BE"/>
      </w:rPr>
      <w:fldChar w:fldCharType="end"/>
    </w:r>
    <w:r w:rsidR="00A247E8">
      <w:rPr>
        <w:caps/>
        <w:sz w:val="16"/>
      </w:rPr>
      <w:t>/</w:t>
    </w:r>
    <w:r w:rsidR="00A247E8" w:rsidRPr="005D6A63">
      <w:rPr>
        <w:caps/>
        <w:sz w:val="16"/>
        <w:lang w:val="nl-BE"/>
      </w:rPr>
      <w:fldChar w:fldCharType="begin"/>
    </w:r>
    <w:r w:rsidR="00A247E8" w:rsidRPr="005D6A63">
      <w:rPr>
        <w:caps/>
        <w:sz w:val="16"/>
        <w:lang w:val="nl-BE"/>
      </w:rPr>
      <w:instrText>NUMPAGES  \* Arabic  \* MERGEFORMAT</w:instrText>
    </w:r>
    <w:r w:rsidR="00A247E8" w:rsidRPr="005D6A63">
      <w:rPr>
        <w:caps/>
        <w:sz w:val="16"/>
        <w:lang w:val="nl-BE"/>
      </w:rPr>
      <w:fldChar w:fldCharType="separate"/>
    </w:r>
    <w:r w:rsidR="00521281" w:rsidRPr="00521281">
      <w:rPr>
        <w:caps/>
        <w:noProof/>
        <w:sz w:val="16"/>
      </w:rPr>
      <w:t>9</w:t>
    </w:r>
    <w:r w:rsidR="00A247E8" w:rsidRPr="005D6A63">
      <w:rPr>
        <w:caps/>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1378" w14:textId="77777777" w:rsidR="00A247E8" w:rsidRDefault="00A247E8" w:rsidP="00C648AB">
      <w:r>
        <w:separator/>
      </w:r>
    </w:p>
  </w:footnote>
  <w:footnote w:type="continuationSeparator" w:id="0">
    <w:p w14:paraId="083A5121" w14:textId="77777777" w:rsidR="00A247E8" w:rsidRDefault="00A247E8" w:rsidP="00C648AB">
      <w:r>
        <w:continuationSeparator/>
      </w:r>
    </w:p>
  </w:footnote>
  <w:footnote w:type="continuationNotice" w:id="1">
    <w:p w14:paraId="7F82A915" w14:textId="77777777" w:rsidR="00A247E8" w:rsidRDefault="00A2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557E" w14:textId="77777777" w:rsidR="00A247E8" w:rsidRDefault="009442C8">
    <w:pPr>
      <w:pStyle w:val="Header"/>
    </w:pPr>
    <w:r>
      <w:rPr>
        <w:noProof/>
      </w:rPr>
      <w:pict w14:anchorId="4166E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3351" o:spid="_x0000_s2050" type="#_x0000_t136" style="position:absolute;left:0;text-align:left;margin-left:0;margin-top:0;width:465.05pt;height:174.35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6ACC" w14:textId="391741DF" w:rsidR="00435C1F" w:rsidRDefault="009442C8">
    <w:pPr>
      <w:pStyle w:val="Header"/>
      <w:jc w:val="right"/>
      <w:rPr>
        <w:color w:val="989FB1" w:themeColor="text2" w:themeTint="99"/>
        <w:sz w:val="24"/>
        <w:szCs w:val="24"/>
      </w:rPr>
    </w:pPr>
    <w:r>
      <w:rPr>
        <w:noProof/>
        <w:color w:val="989FB1" w:themeColor="text2" w:themeTint="99"/>
      </w:rPr>
      <w:drawing>
        <wp:anchor distT="0" distB="0" distL="114300" distR="114300" simplePos="0" relativeHeight="251660800" behindDoc="1" locked="0" layoutInCell="1" allowOverlap="1" wp14:anchorId="4C46E898" wp14:editId="4ECD4F38">
          <wp:simplePos x="0" y="0"/>
          <wp:positionH relativeFrom="column">
            <wp:posOffset>-908188</wp:posOffset>
          </wp:positionH>
          <wp:positionV relativeFrom="paragraph">
            <wp:posOffset>-431800</wp:posOffset>
          </wp:positionV>
          <wp:extent cx="770890" cy="770890"/>
          <wp:effectExtent l="0" t="0" r="0" b="0"/>
          <wp:wrapTight wrapText="bothSides">
            <wp:wrapPolygon edited="0">
              <wp:start x="0" y="0"/>
              <wp:lineTo x="0" y="20817"/>
              <wp:lineTo x="20817" y="20817"/>
              <wp:lineTo x="20817" y="0"/>
              <wp:lineTo x="0" y="0"/>
            </wp:wrapPolygon>
          </wp:wrapTight>
          <wp:docPr id="223629918" name="Picture 2236299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29918" name="Picture 223629918"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C1F">
      <w:rPr>
        <w:color w:val="989FB1" w:themeColor="text2" w:themeTint="99"/>
        <w:sz w:val="24"/>
        <w:szCs w:val="24"/>
      </w:rPr>
      <w:t xml:space="preserve">Page </w:t>
    </w:r>
    <w:r w:rsidR="00435C1F">
      <w:rPr>
        <w:color w:val="989FB1" w:themeColor="text2" w:themeTint="99"/>
        <w:sz w:val="24"/>
        <w:szCs w:val="24"/>
      </w:rPr>
      <w:fldChar w:fldCharType="begin"/>
    </w:r>
    <w:r w:rsidR="00435C1F">
      <w:rPr>
        <w:color w:val="989FB1" w:themeColor="text2" w:themeTint="99"/>
        <w:sz w:val="24"/>
        <w:szCs w:val="24"/>
      </w:rPr>
      <w:instrText xml:space="preserve"> PAGE   \* MERGEFORMAT </w:instrText>
    </w:r>
    <w:r w:rsidR="00435C1F">
      <w:rPr>
        <w:color w:val="989FB1" w:themeColor="text2" w:themeTint="99"/>
        <w:sz w:val="24"/>
        <w:szCs w:val="24"/>
      </w:rPr>
      <w:fldChar w:fldCharType="separate"/>
    </w:r>
    <w:r w:rsidR="00435C1F">
      <w:rPr>
        <w:noProof/>
        <w:color w:val="989FB1" w:themeColor="text2" w:themeTint="99"/>
        <w:sz w:val="24"/>
        <w:szCs w:val="24"/>
      </w:rPr>
      <w:t>2</w:t>
    </w:r>
    <w:r w:rsidR="00435C1F">
      <w:rPr>
        <w:color w:val="989FB1" w:themeColor="text2" w:themeTint="99"/>
        <w:sz w:val="24"/>
        <w:szCs w:val="24"/>
      </w:rPr>
      <w:fldChar w:fldCharType="end"/>
    </w:r>
  </w:p>
  <w:p w14:paraId="191158A0" w14:textId="77777777" w:rsidR="00A247E8" w:rsidRDefault="00A247E8" w:rsidP="00F9264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FEC3" w14:textId="77777777" w:rsidR="00A247E8" w:rsidRPr="00254053" w:rsidRDefault="00A247E8" w:rsidP="00536B1E">
    <w:pPr>
      <w:pStyle w:val="Header"/>
      <w:rPr>
        <w:sz w:val="16"/>
        <w:szCs w:val="16"/>
        <w:lang w:val="nl-BE"/>
      </w:rPr>
    </w:pPr>
    <w:r w:rsidRPr="00254053">
      <w:rPr>
        <w:noProof/>
        <w:lang w:eastAsia="nl-BE"/>
      </w:rPr>
      <w:t xml:space="preserve"> </w:t>
    </w:r>
  </w:p>
  <w:p w14:paraId="47F24BCB" w14:textId="77777777" w:rsidR="00A247E8" w:rsidRDefault="00A24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70A1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0A4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872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4A0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A5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08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AAA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3DC102E"/>
    <w:lvl w:ilvl="0">
      <w:start w:val="1"/>
      <w:numFmt w:val="decimal"/>
      <w:lvlText w:val="%1."/>
      <w:lvlJc w:val="left"/>
      <w:pPr>
        <w:tabs>
          <w:tab w:val="num" w:pos="360"/>
        </w:tabs>
        <w:ind w:left="360" w:hanging="360"/>
      </w:pPr>
    </w:lvl>
  </w:abstractNum>
  <w:abstractNum w:abstractNumId="8" w15:restartNumberingAfterBreak="0">
    <w:nsid w:val="057C24B8"/>
    <w:multiLevelType w:val="hybridMultilevel"/>
    <w:tmpl w:val="52945B26"/>
    <w:lvl w:ilvl="0" w:tplc="5C6AD94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09692E8D"/>
    <w:multiLevelType w:val="hybridMultilevel"/>
    <w:tmpl w:val="040A6934"/>
    <w:lvl w:ilvl="0" w:tplc="043CD528">
      <w:start w:val="1"/>
      <w:numFmt w:val="bullet"/>
      <w:lvlText w:val=""/>
      <w:lvlJc w:val="left"/>
      <w:pPr>
        <w:ind w:left="720" w:hanging="360"/>
      </w:pPr>
      <w:rPr>
        <w:rFonts w:ascii="Wingdings 3" w:hAnsi="Wingdings 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D11C15"/>
    <w:multiLevelType w:val="hybridMultilevel"/>
    <w:tmpl w:val="F262414E"/>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1" w15:restartNumberingAfterBreak="0">
    <w:nsid w:val="2E6C183F"/>
    <w:multiLevelType w:val="hybridMultilevel"/>
    <w:tmpl w:val="4BDC9C2C"/>
    <w:lvl w:ilvl="0" w:tplc="CE60DE56">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2" w15:restartNumberingAfterBreak="0">
    <w:nsid w:val="33417F29"/>
    <w:multiLevelType w:val="hybridMultilevel"/>
    <w:tmpl w:val="0F581FEC"/>
    <w:lvl w:ilvl="0" w:tplc="365CE16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3" w15:restartNumberingAfterBreak="0">
    <w:nsid w:val="356C406A"/>
    <w:multiLevelType w:val="hybridMultilevel"/>
    <w:tmpl w:val="5FBE6F24"/>
    <w:lvl w:ilvl="0" w:tplc="AF7E0DD8">
      <w:start w:val="1"/>
      <w:numFmt w:val="bullet"/>
      <w:lvlText w:val="-"/>
      <w:lvlJc w:val="left"/>
      <w:pPr>
        <w:ind w:left="1429" w:hanging="360"/>
      </w:pPr>
      <w:rPr>
        <w:rFonts w:ascii="Calibri" w:eastAsiaTheme="minorHAnsi" w:hAnsi="Calibri" w:cs="Calibri"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3D9D760B"/>
    <w:multiLevelType w:val="hybridMultilevel"/>
    <w:tmpl w:val="00923DD6"/>
    <w:lvl w:ilvl="0" w:tplc="929840C4">
      <w:start w:val="1"/>
      <w:numFmt w:val="decimal"/>
      <w:pStyle w:val="Stukkennummering"/>
      <w:lvlText w:val="Stuk %1."/>
      <w:lvlJc w:val="left"/>
      <w:pPr>
        <w:ind w:left="360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0391017"/>
    <w:multiLevelType w:val="hybridMultilevel"/>
    <w:tmpl w:val="5596E87C"/>
    <w:lvl w:ilvl="0" w:tplc="DF30D880">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6" w15:restartNumberingAfterBreak="0">
    <w:nsid w:val="42E74B74"/>
    <w:multiLevelType w:val="hybridMultilevel"/>
    <w:tmpl w:val="FEE4103A"/>
    <w:lvl w:ilvl="0" w:tplc="65CCA1DC">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7" w15:restartNumberingAfterBreak="0">
    <w:nsid w:val="43BF4063"/>
    <w:multiLevelType w:val="hybridMultilevel"/>
    <w:tmpl w:val="9D10086E"/>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8" w15:restartNumberingAfterBreak="0">
    <w:nsid w:val="450B0BBD"/>
    <w:multiLevelType w:val="hybridMultilevel"/>
    <w:tmpl w:val="56DCB846"/>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9" w15:restartNumberingAfterBreak="0">
    <w:nsid w:val="45813246"/>
    <w:multiLevelType w:val="hybridMultilevel"/>
    <w:tmpl w:val="C6400F26"/>
    <w:lvl w:ilvl="0" w:tplc="043CD528">
      <w:start w:val="1"/>
      <w:numFmt w:val="bullet"/>
      <w:lvlText w:val=""/>
      <w:lvlJc w:val="left"/>
      <w:pPr>
        <w:ind w:left="1287" w:hanging="360"/>
      </w:pPr>
      <w:rPr>
        <w:rFonts w:ascii="Wingdings 3" w:hAnsi="Wingdings 3"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0" w15:restartNumberingAfterBreak="0">
    <w:nsid w:val="50B3315D"/>
    <w:multiLevelType w:val="hybridMultilevel"/>
    <w:tmpl w:val="C124F506"/>
    <w:lvl w:ilvl="0" w:tplc="1430D6FA">
      <w:start w:val="1"/>
      <w:numFmt w:val="decimal"/>
      <w:pStyle w:val="Alineanummering"/>
      <w:lvlText w:val="%1."/>
      <w:lvlJc w:val="left"/>
      <w:pPr>
        <w:ind w:left="720" w:hanging="360"/>
      </w:pPr>
      <w:rPr>
        <w:b w:val="0"/>
      </w:rPr>
    </w:lvl>
    <w:lvl w:ilvl="1" w:tplc="7FB4B9D8">
      <w:start w:val="1"/>
      <w:numFmt w:val="lowerRoman"/>
      <w:lvlText w:val="(%2)"/>
      <w:lvlJc w:val="left"/>
      <w:pPr>
        <w:ind w:left="1800" w:hanging="72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72E432B"/>
    <w:multiLevelType w:val="hybridMultilevel"/>
    <w:tmpl w:val="1346C0D0"/>
    <w:lvl w:ilvl="0" w:tplc="168E9636">
      <w:start w:val="2"/>
      <w:numFmt w:val="bullet"/>
      <w:lvlText w:val=""/>
      <w:lvlJc w:val="left"/>
      <w:pPr>
        <w:ind w:left="927" w:hanging="360"/>
      </w:pPr>
      <w:rPr>
        <w:rFonts w:ascii="Wingdings" w:eastAsia="Calibri" w:hAnsi="Wingdings"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2" w15:restartNumberingAfterBreak="0">
    <w:nsid w:val="59D76245"/>
    <w:multiLevelType w:val="multilevel"/>
    <w:tmpl w:val="AA284EFE"/>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spacing w:val="0"/>
      </w:rPr>
    </w:lvl>
    <w:lvl w:ilvl="3">
      <w:start w:val="1"/>
      <w:numFmt w:val="decimal"/>
      <w:pStyle w:val="Heading4"/>
      <w:lvlText w:val="%2.%3.%4."/>
      <w:lvlJc w:val="left"/>
      <w:pPr>
        <w:ind w:left="864" w:hanging="864"/>
      </w:pPr>
      <w:rPr>
        <w:rFonts w:hint="default"/>
        <w:b w:val="0"/>
        <w:bCs w:val="0"/>
        <w:i w:val="0"/>
        <w:iCs w:val="0"/>
        <w:caps w:val="0"/>
        <w:smallCaps w:val="0"/>
        <w:strike w:val="0"/>
        <w:dstrike w:val="0"/>
        <w:vanish w:val="0"/>
        <w:color w:val="000000"/>
        <w:spacing w:val="0"/>
        <w:kern w:val="0"/>
        <w:position w:val="0"/>
        <w:sz w:val="21"/>
        <w:szCs w:val="21"/>
        <w:u w:val="none"/>
        <w:effect w:val="none"/>
        <w:vertAlign w:val="baseline"/>
        <w:em w:val="none"/>
        <w14:ligatures w14:val="none"/>
        <w14:numForm w14:val="default"/>
        <w14:numSpacing w14:val="default"/>
        <w14:stylisticSets/>
        <w14:cntxtAlts w14:val="0"/>
      </w:rPr>
    </w:lvl>
    <w:lvl w:ilvl="4">
      <w:start w:val="1"/>
      <w:numFmt w:val="decimal"/>
      <w:pStyle w:val="Heading5"/>
      <w:lvlText w:val="%2.%3.%4.%5."/>
      <w:lvlJc w:val="left"/>
      <w:pPr>
        <w:ind w:left="1008" w:hanging="1008"/>
      </w:pPr>
      <w:rPr>
        <w:rFonts w:hint="default"/>
        <w:spacing w:val="-20"/>
        <w:sz w:val="21"/>
        <w:szCs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9FB4845"/>
    <w:multiLevelType w:val="hybridMultilevel"/>
    <w:tmpl w:val="F190C6B6"/>
    <w:lvl w:ilvl="0" w:tplc="E44497DC">
      <w:start w:val="1"/>
      <w:numFmt w:val="bullet"/>
      <w:pStyle w:val="Opsomming"/>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4" w15:restartNumberingAfterBreak="0">
    <w:nsid w:val="628A0948"/>
    <w:multiLevelType w:val="hybridMultilevel"/>
    <w:tmpl w:val="5BBEDFEC"/>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5" w15:restartNumberingAfterBreak="0">
    <w:nsid w:val="65AB2B41"/>
    <w:multiLevelType w:val="hybridMultilevel"/>
    <w:tmpl w:val="F25AE9BA"/>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698F5A64"/>
    <w:multiLevelType w:val="hybridMultilevel"/>
    <w:tmpl w:val="E0747724"/>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7" w15:restartNumberingAfterBreak="0">
    <w:nsid w:val="6C122CDE"/>
    <w:multiLevelType w:val="hybridMultilevel"/>
    <w:tmpl w:val="BB9E0D9E"/>
    <w:lvl w:ilvl="0" w:tplc="AE14D0D2">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8" w15:restartNumberingAfterBreak="0">
    <w:nsid w:val="6D4662C8"/>
    <w:multiLevelType w:val="hybridMultilevel"/>
    <w:tmpl w:val="A000C686"/>
    <w:lvl w:ilvl="0" w:tplc="9808D2AE">
      <w:start w:val="1"/>
      <w:numFmt w:val="decimal"/>
      <w:pStyle w:val="List2"/>
      <w:lvlText w:val="Stuk %1."/>
      <w:lvlJc w:val="left"/>
      <w:pPr>
        <w:ind w:left="36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D702CFA"/>
    <w:multiLevelType w:val="hybridMultilevel"/>
    <w:tmpl w:val="52C4B57A"/>
    <w:lvl w:ilvl="0" w:tplc="8E0854A2">
      <w:start w:val="1"/>
      <w:numFmt w:val="decimal"/>
      <w:lvlText w:val="STUK %1."/>
      <w:lvlJc w:val="left"/>
      <w:pPr>
        <w:ind w:left="1353" w:hanging="360"/>
      </w:pPr>
      <w:rPr>
        <w:rFonts w:ascii="Calibri" w:hAnsi="Calibri" w:hint="default"/>
        <w:b/>
        <w:i w:val="0"/>
        <w:caps w:val="0"/>
        <w:strike w:val="0"/>
        <w:dstrike w:val="0"/>
        <w:vanish w:val="0"/>
        <w:spacing w:val="0"/>
        <w:w w:val="100"/>
        <w:position w:val="0"/>
        <w:sz w:val="22"/>
        <w:vertAlign w:val="baseline"/>
      </w:rPr>
    </w:lvl>
    <w:lvl w:ilvl="1" w:tplc="08130019" w:tentative="1">
      <w:start w:val="1"/>
      <w:numFmt w:val="lowerLetter"/>
      <w:lvlText w:val="%2."/>
      <w:lvlJc w:val="left"/>
      <w:pPr>
        <w:ind w:left="2073" w:hanging="360"/>
      </w:pPr>
    </w:lvl>
    <w:lvl w:ilvl="2" w:tplc="0813001B" w:tentative="1">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30" w15:restartNumberingAfterBreak="0">
    <w:nsid w:val="720F013C"/>
    <w:multiLevelType w:val="hybridMultilevel"/>
    <w:tmpl w:val="8444CA20"/>
    <w:lvl w:ilvl="0" w:tplc="A782A72A">
      <w:start w:val="1"/>
      <w:numFmt w:val="lowerRoman"/>
      <w:lvlText w:val="(%1)"/>
      <w:lvlJc w:val="left"/>
      <w:pPr>
        <w:ind w:left="1287" w:hanging="72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1" w15:restartNumberingAfterBreak="0">
    <w:nsid w:val="775C4E9C"/>
    <w:multiLevelType w:val="hybridMultilevel"/>
    <w:tmpl w:val="DCB4A0F0"/>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7BB80774"/>
    <w:multiLevelType w:val="hybridMultilevel"/>
    <w:tmpl w:val="1D8E514C"/>
    <w:lvl w:ilvl="0" w:tplc="B854E7F8">
      <w:start w:val="1"/>
      <w:numFmt w:val="lowerRoman"/>
      <w:lvlText w:val="(%1)"/>
      <w:lvlJc w:val="left"/>
      <w:pPr>
        <w:ind w:left="1287" w:hanging="360"/>
      </w:pPr>
      <w:rPr>
        <w:rFonts w:hint="default"/>
      </w:r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3" w15:restartNumberingAfterBreak="0">
    <w:nsid w:val="7E8F7B3A"/>
    <w:multiLevelType w:val="hybridMultilevel"/>
    <w:tmpl w:val="01708A5C"/>
    <w:lvl w:ilvl="0" w:tplc="9D622B14">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4" w15:restartNumberingAfterBreak="0">
    <w:nsid w:val="7F0F2AA8"/>
    <w:multiLevelType w:val="hybridMultilevel"/>
    <w:tmpl w:val="131EB4D2"/>
    <w:lvl w:ilvl="0" w:tplc="E70EA46A">
      <w:start w:val="2"/>
      <w:numFmt w:val="bullet"/>
      <w:lvlText w:val="-"/>
      <w:lvlJc w:val="left"/>
      <w:pPr>
        <w:ind w:left="927" w:hanging="360"/>
      </w:pPr>
      <w:rPr>
        <w:rFonts w:ascii="Calibri" w:eastAsia="Calibr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16cid:durableId="1606620487">
    <w:abstractNumId w:val="20"/>
  </w:num>
  <w:num w:numId="2" w16cid:durableId="368266229">
    <w:abstractNumId w:val="22"/>
  </w:num>
  <w:num w:numId="3" w16cid:durableId="705445392">
    <w:abstractNumId w:val="14"/>
  </w:num>
  <w:num w:numId="4" w16cid:durableId="1814063340">
    <w:abstractNumId w:val="28"/>
  </w:num>
  <w:num w:numId="5" w16cid:durableId="120728067">
    <w:abstractNumId w:val="23"/>
  </w:num>
  <w:num w:numId="6" w16cid:durableId="1748260622">
    <w:abstractNumId w:val="6"/>
  </w:num>
  <w:num w:numId="7" w16cid:durableId="261685619">
    <w:abstractNumId w:val="5"/>
  </w:num>
  <w:num w:numId="8" w16cid:durableId="1944143674">
    <w:abstractNumId w:val="4"/>
  </w:num>
  <w:num w:numId="9" w16cid:durableId="1335962030">
    <w:abstractNumId w:val="7"/>
  </w:num>
  <w:num w:numId="10" w16cid:durableId="195124970">
    <w:abstractNumId w:val="3"/>
  </w:num>
  <w:num w:numId="11" w16cid:durableId="1962371655">
    <w:abstractNumId w:val="2"/>
  </w:num>
  <w:num w:numId="12" w16cid:durableId="1022391571">
    <w:abstractNumId w:val="1"/>
  </w:num>
  <w:num w:numId="13" w16cid:durableId="926111263">
    <w:abstractNumId w:val="0"/>
  </w:num>
  <w:num w:numId="14" w16cid:durableId="145705802">
    <w:abstractNumId w:val="10"/>
  </w:num>
  <w:num w:numId="15" w16cid:durableId="1789153469">
    <w:abstractNumId w:val="24"/>
  </w:num>
  <w:num w:numId="16" w16cid:durableId="383070310">
    <w:abstractNumId w:val="26"/>
  </w:num>
  <w:num w:numId="17" w16cid:durableId="914975637">
    <w:abstractNumId w:val="19"/>
  </w:num>
  <w:num w:numId="18" w16cid:durableId="1901360675">
    <w:abstractNumId w:val="9"/>
  </w:num>
  <w:num w:numId="19" w16cid:durableId="717095206">
    <w:abstractNumId w:val="29"/>
  </w:num>
  <w:num w:numId="20" w16cid:durableId="1207641175">
    <w:abstractNumId w:val="30"/>
  </w:num>
  <w:num w:numId="21" w16cid:durableId="1327975879">
    <w:abstractNumId w:val="32"/>
  </w:num>
  <w:num w:numId="22" w16cid:durableId="1746149780">
    <w:abstractNumId w:val="18"/>
  </w:num>
  <w:num w:numId="23" w16cid:durableId="888684457">
    <w:abstractNumId w:val="17"/>
  </w:num>
  <w:num w:numId="24" w16cid:durableId="789324020">
    <w:abstractNumId w:val="31"/>
  </w:num>
  <w:num w:numId="25" w16cid:durableId="175271901">
    <w:abstractNumId w:val="25"/>
  </w:num>
  <w:num w:numId="26" w16cid:durableId="420414376">
    <w:abstractNumId w:val="13"/>
  </w:num>
  <w:num w:numId="27" w16cid:durableId="1672948651">
    <w:abstractNumId w:val="34"/>
  </w:num>
  <w:num w:numId="28" w16cid:durableId="480730120">
    <w:abstractNumId w:val="21"/>
  </w:num>
  <w:num w:numId="29" w16cid:durableId="1957788014">
    <w:abstractNumId w:val="15"/>
  </w:num>
  <w:num w:numId="30" w16cid:durableId="1271473743">
    <w:abstractNumId w:val="27"/>
  </w:num>
  <w:num w:numId="31" w16cid:durableId="2062245353">
    <w:abstractNumId w:val="16"/>
  </w:num>
  <w:num w:numId="32" w16cid:durableId="519469678">
    <w:abstractNumId w:val="8"/>
  </w:num>
  <w:num w:numId="33" w16cid:durableId="2017001628">
    <w:abstractNumId w:val="33"/>
  </w:num>
  <w:num w:numId="34" w16cid:durableId="593904276">
    <w:abstractNumId w:val="12"/>
  </w:num>
  <w:num w:numId="35" w16cid:durableId="38360243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BE" w:vendorID="1" w:dllVersion="512" w:checkStyle="1"/>
  <w:activeWritingStyle w:appName="MSWord" w:lang="nl-NL" w:vendorID="1" w:dllVersion="512" w:checkStyle="1"/>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C7"/>
    <w:rsid w:val="00003516"/>
    <w:rsid w:val="00004150"/>
    <w:rsid w:val="00004321"/>
    <w:rsid w:val="000066BA"/>
    <w:rsid w:val="00007811"/>
    <w:rsid w:val="00012370"/>
    <w:rsid w:val="000179A5"/>
    <w:rsid w:val="00020887"/>
    <w:rsid w:val="0002440A"/>
    <w:rsid w:val="00025A5A"/>
    <w:rsid w:val="00030464"/>
    <w:rsid w:val="0003050C"/>
    <w:rsid w:val="00030BA9"/>
    <w:rsid w:val="000336FD"/>
    <w:rsid w:val="00033B75"/>
    <w:rsid w:val="000416E5"/>
    <w:rsid w:val="00044A68"/>
    <w:rsid w:val="000453E3"/>
    <w:rsid w:val="00046F22"/>
    <w:rsid w:val="000509F7"/>
    <w:rsid w:val="00051FBD"/>
    <w:rsid w:val="000524CF"/>
    <w:rsid w:val="0005789C"/>
    <w:rsid w:val="00061341"/>
    <w:rsid w:val="0006260C"/>
    <w:rsid w:val="0007087D"/>
    <w:rsid w:val="00070FAD"/>
    <w:rsid w:val="00071B0B"/>
    <w:rsid w:val="00075813"/>
    <w:rsid w:val="00075BAA"/>
    <w:rsid w:val="00077717"/>
    <w:rsid w:val="0008011A"/>
    <w:rsid w:val="00080ECC"/>
    <w:rsid w:val="00081FC6"/>
    <w:rsid w:val="00082203"/>
    <w:rsid w:val="000879CD"/>
    <w:rsid w:val="000908C6"/>
    <w:rsid w:val="000922D0"/>
    <w:rsid w:val="000923C1"/>
    <w:rsid w:val="00095A8E"/>
    <w:rsid w:val="000A080B"/>
    <w:rsid w:val="000A248E"/>
    <w:rsid w:val="000A2512"/>
    <w:rsid w:val="000A515C"/>
    <w:rsid w:val="000A5B9D"/>
    <w:rsid w:val="000A60C4"/>
    <w:rsid w:val="000A7EEB"/>
    <w:rsid w:val="000B11D4"/>
    <w:rsid w:val="000B1B6B"/>
    <w:rsid w:val="000B1FEC"/>
    <w:rsid w:val="000B21B3"/>
    <w:rsid w:val="000B33F6"/>
    <w:rsid w:val="000B3909"/>
    <w:rsid w:val="000B4399"/>
    <w:rsid w:val="000B582B"/>
    <w:rsid w:val="000B5D08"/>
    <w:rsid w:val="000C0D7B"/>
    <w:rsid w:val="000D11A5"/>
    <w:rsid w:val="000D2664"/>
    <w:rsid w:val="000D27D5"/>
    <w:rsid w:val="000D5884"/>
    <w:rsid w:val="000D5C84"/>
    <w:rsid w:val="000D7EE5"/>
    <w:rsid w:val="000E0BB3"/>
    <w:rsid w:val="000E1171"/>
    <w:rsid w:val="000E164D"/>
    <w:rsid w:val="000E1A8B"/>
    <w:rsid w:val="000E20E2"/>
    <w:rsid w:val="000E3365"/>
    <w:rsid w:val="000E60E5"/>
    <w:rsid w:val="000E6E01"/>
    <w:rsid w:val="000F11F3"/>
    <w:rsid w:val="000F149D"/>
    <w:rsid w:val="000F2E7A"/>
    <w:rsid w:val="000F5DED"/>
    <w:rsid w:val="000F781F"/>
    <w:rsid w:val="00100A20"/>
    <w:rsid w:val="001012C5"/>
    <w:rsid w:val="00107228"/>
    <w:rsid w:val="00107A32"/>
    <w:rsid w:val="00111171"/>
    <w:rsid w:val="00116D1D"/>
    <w:rsid w:val="00117CE0"/>
    <w:rsid w:val="00120AE8"/>
    <w:rsid w:val="001243B3"/>
    <w:rsid w:val="00124701"/>
    <w:rsid w:val="0012498C"/>
    <w:rsid w:val="00125178"/>
    <w:rsid w:val="001306EA"/>
    <w:rsid w:val="00132E64"/>
    <w:rsid w:val="00133A18"/>
    <w:rsid w:val="0013440C"/>
    <w:rsid w:val="00143285"/>
    <w:rsid w:val="00143CE1"/>
    <w:rsid w:val="00144175"/>
    <w:rsid w:val="001475E5"/>
    <w:rsid w:val="0015054C"/>
    <w:rsid w:val="00151A2C"/>
    <w:rsid w:val="00152685"/>
    <w:rsid w:val="00154F87"/>
    <w:rsid w:val="00155352"/>
    <w:rsid w:val="00155354"/>
    <w:rsid w:val="00157977"/>
    <w:rsid w:val="00165BCA"/>
    <w:rsid w:val="0017387E"/>
    <w:rsid w:val="001756F5"/>
    <w:rsid w:val="00175837"/>
    <w:rsid w:val="00175ECB"/>
    <w:rsid w:val="001762FF"/>
    <w:rsid w:val="0017663F"/>
    <w:rsid w:val="00176934"/>
    <w:rsid w:val="001773B1"/>
    <w:rsid w:val="0017796F"/>
    <w:rsid w:val="00180AE4"/>
    <w:rsid w:val="00180D2B"/>
    <w:rsid w:val="00182B99"/>
    <w:rsid w:val="0018393C"/>
    <w:rsid w:val="00183E79"/>
    <w:rsid w:val="0018431B"/>
    <w:rsid w:val="001844FF"/>
    <w:rsid w:val="00192498"/>
    <w:rsid w:val="001926B0"/>
    <w:rsid w:val="00193EC5"/>
    <w:rsid w:val="0019404C"/>
    <w:rsid w:val="00194A1B"/>
    <w:rsid w:val="00196354"/>
    <w:rsid w:val="001A0530"/>
    <w:rsid w:val="001A05AD"/>
    <w:rsid w:val="001A1CE6"/>
    <w:rsid w:val="001A2621"/>
    <w:rsid w:val="001A2F04"/>
    <w:rsid w:val="001A336E"/>
    <w:rsid w:val="001A3CE2"/>
    <w:rsid w:val="001A431F"/>
    <w:rsid w:val="001A52A6"/>
    <w:rsid w:val="001A6C0F"/>
    <w:rsid w:val="001B0719"/>
    <w:rsid w:val="001B2E16"/>
    <w:rsid w:val="001B5C80"/>
    <w:rsid w:val="001B6B01"/>
    <w:rsid w:val="001B7071"/>
    <w:rsid w:val="001B7B6E"/>
    <w:rsid w:val="001B7B8B"/>
    <w:rsid w:val="001C19D5"/>
    <w:rsid w:val="001C233B"/>
    <w:rsid w:val="001C284E"/>
    <w:rsid w:val="001C6C9C"/>
    <w:rsid w:val="001C71CB"/>
    <w:rsid w:val="001C78C2"/>
    <w:rsid w:val="001D0C8F"/>
    <w:rsid w:val="001D40B1"/>
    <w:rsid w:val="001D5CD6"/>
    <w:rsid w:val="001D7019"/>
    <w:rsid w:val="001D712A"/>
    <w:rsid w:val="001E0C93"/>
    <w:rsid w:val="001E0F42"/>
    <w:rsid w:val="001E2F4A"/>
    <w:rsid w:val="001E4464"/>
    <w:rsid w:val="001E4F65"/>
    <w:rsid w:val="001E6733"/>
    <w:rsid w:val="001F021D"/>
    <w:rsid w:val="001F048E"/>
    <w:rsid w:val="001F1DC8"/>
    <w:rsid w:val="001F43B2"/>
    <w:rsid w:val="001F4CD6"/>
    <w:rsid w:val="001F590B"/>
    <w:rsid w:val="001F7704"/>
    <w:rsid w:val="0020081B"/>
    <w:rsid w:val="00202103"/>
    <w:rsid w:val="00202232"/>
    <w:rsid w:val="0020413A"/>
    <w:rsid w:val="0020446A"/>
    <w:rsid w:val="00212A3B"/>
    <w:rsid w:val="0021387E"/>
    <w:rsid w:val="00221B2A"/>
    <w:rsid w:val="002226D0"/>
    <w:rsid w:val="00223ADC"/>
    <w:rsid w:val="00224199"/>
    <w:rsid w:val="002300C5"/>
    <w:rsid w:val="00230F24"/>
    <w:rsid w:val="002311A5"/>
    <w:rsid w:val="002311C5"/>
    <w:rsid w:val="00231AC6"/>
    <w:rsid w:val="00232AB2"/>
    <w:rsid w:val="00234894"/>
    <w:rsid w:val="0023597A"/>
    <w:rsid w:val="00242ADD"/>
    <w:rsid w:val="002430DE"/>
    <w:rsid w:val="00254053"/>
    <w:rsid w:val="00255B93"/>
    <w:rsid w:val="00256C9E"/>
    <w:rsid w:val="002574EB"/>
    <w:rsid w:val="002604DE"/>
    <w:rsid w:val="00260BF0"/>
    <w:rsid w:val="002618A5"/>
    <w:rsid w:val="00262933"/>
    <w:rsid w:val="00262EC7"/>
    <w:rsid w:val="0026331A"/>
    <w:rsid w:val="00263E36"/>
    <w:rsid w:val="00267CA1"/>
    <w:rsid w:val="002725FC"/>
    <w:rsid w:val="00273674"/>
    <w:rsid w:val="00274336"/>
    <w:rsid w:val="0027622C"/>
    <w:rsid w:val="00276295"/>
    <w:rsid w:val="00276934"/>
    <w:rsid w:val="00277348"/>
    <w:rsid w:val="00281AC1"/>
    <w:rsid w:val="002840C7"/>
    <w:rsid w:val="00284168"/>
    <w:rsid w:val="00285EA3"/>
    <w:rsid w:val="00287651"/>
    <w:rsid w:val="00293365"/>
    <w:rsid w:val="002A21B9"/>
    <w:rsid w:val="002A328D"/>
    <w:rsid w:val="002A5C1D"/>
    <w:rsid w:val="002A6973"/>
    <w:rsid w:val="002B3307"/>
    <w:rsid w:val="002B4C4D"/>
    <w:rsid w:val="002B52FF"/>
    <w:rsid w:val="002B70AB"/>
    <w:rsid w:val="002C35D6"/>
    <w:rsid w:val="002D0C18"/>
    <w:rsid w:val="002D2528"/>
    <w:rsid w:val="002D36D9"/>
    <w:rsid w:val="002D5BD4"/>
    <w:rsid w:val="002D5E39"/>
    <w:rsid w:val="002D6E70"/>
    <w:rsid w:val="002E0495"/>
    <w:rsid w:val="002E19BC"/>
    <w:rsid w:val="002E2629"/>
    <w:rsid w:val="002E3A11"/>
    <w:rsid w:val="002E590D"/>
    <w:rsid w:val="002E7253"/>
    <w:rsid w:val="002F10CA"/>
    <w:rsid w:val="002F162D"/>
    <w:rsid w:val="002F536E"/>
    <w:rsid w:val="002F628A"/>
    <w:rsid w:val="00300BD9"/>
    <w:rsid w:val="003055D7"/>
    <w:rsid w:val="003117DF"/>
    <w:rsid w:val="00312DDB"/>
    <w:rsid w:val="00313FBD"/>
    <w:rsid w:val="00314C62"/>
    <w:rsid w:val="0031679E"/>
    <w:rsid w:val="0032074B"/>
    <w:rsid w:val="00320E95"/>
    <w:rsid w:val="003227DF"/>
    <w:rsid w:val="00322E44"/>
    <w:rsid w:val="00326AD9"/>
    <w:rsid w:val="00331BB9"/>
    <w:rsid w:val="003324FC"/>
    <w:rsid w:val="00332DD0"/>
    <w:rsid w:val="003351C7"/>
    <w:rsid w:val="00341BB6"/>
    <w:rsid w:val="00343578"/>
    <w:rsid w:val="0034452F"/>
    <w:rsid w:val="00345408"/>
    <w:rsid w:val="00351034"/>
    <w:rsid w:val="003528E1"/>
    <w:rsid w:val="00353B14"/>
    <w:rsid w:val="00353CA7"/>
    <w:rsid w:val="003544D0"/>
    <w:rsid w:val="003551CD"/>
    <w:rsid w:val="00355A36"/>
    <w:rsid w:val="003567BF"/>
    <w:rsid w:val="00360440"/>
    <w:rsid w:val="0036278C"/>
    <w:rsid w:val="00362F27"/>
    <w:rsid w:val="00363387"/>
    <w:rsid w:val="00370EF6"/>
    <w:rsid w:val="00371F28"/>
    <w:rsid w:val="003729CA"/>
    <w:rsid w:val="00374BE1"/>
    <w:rsid w:val="00374D93"/>
    <w:rsid w:val="00375872"/>
    <w:rsid w:val="003762F0"/>
    <w:rsid w:val="00376C4B"/>
    <w:rsid w:val="003772DA"/>
    <w:rsid w:val="00377DFF"/>
    <w:rsid w:val="00380C57"/>
    <w:rsid w:val="00381A06"/>
    <w:rsid w:val="00391472"/>
    <w:rsid w:val="00392A48"/>
    <w:rsid w:val="003943AA"/>
    <w:rsid w:val="003943FC"/>
    <w:rsid w:val="003948D9"/>
    <w:rsid w:val="00395BB7"/>
    <w:rsid w:val="00396C6D"/>
    <w:rsid w:val="003976AB"/>
    <w:rsid w:val="003A0D79"/>
    <w:rsid w:val="003A14DB"/>
    <w:rsid w:val="003A1EEF"/>
    <w:rsid w:val="003A2FCF"/>
    <w:rsid w:val="003A361D"/>
    <w:rsid w:val="003A57B3"/>
    <w:rsid w:val="003A5880"/>
    <w:rsid w:val="003A5C40"/>
    <w:rsid w:val="003A707D"/>
    <w:rsid w:val="003B0578"/>
    <w:rsid w:val="003B35B5"/>
    <w:rsid w:val="003B390F"/>
    <w:rsid w:val="003B3EFC"/>
    <w:rsid w:val="003B520A"/>
    <w:rsid w:val="003B68C6"/>
    <w:rsid w:val="003C031C"/>
    <w:rsid w:val="003C15AF"/>
    <w:rsid w:val="003C21BE"/>
    <w:rsid w:val="003C2C72"/>
    <w:rsid w:val="003D0270"/>
    <w:rsid w:val="003D0B11"/>
    <w:rsid w:val="003D38DD"/>
    <w:rsid w:val="003D4EB9"/>
    <w:rsid w:val="003D5403"/>
    <w:rsid w:val="003D60E8"/>
    <w:rsid w:val="003D7647"/>
    <w:rsid w:val="003E09E8"/>
    <w:rsid w:val="003E0D32"/>
    <w:rsid w:val="003E17A5"/>
    <w:rsid w:val="003E226D"/>
    <w:rsid w:val="003E3752"/>
    <w:rsid w:val="003E42DC"/>
    <w:rsid w:val="003E4F83"/>
    <w:rsid w:val="003E5283"/>
    <w:rsid w:val="003E60FE"/>
    <w:rsid w:val="003E7382"/>
    <w:rsid w:val="003F40C8"/>
    <w:rsid w:val="003F650C"/>
    <w:rsid w:val="003F6B9D"/>
    <w:rsid w:val="003F6F66"/>
    <w:rsid w:val="004015CF"/>
    <w:rsid w:val="00402346"/>
    <w:rsid w:val="00402F5F"/>
    <w:rsid w:val="004048E7"/>
    <w:rsid w:val="00405AFB"/>
    <w:rsid w:val="0041093D"/>
    <w:rsid w:val="00411C17"/>
    <w:rsid w:val="00411E52"/>
    <w:rsid w:val="0041271C"/>
    <w:rsid w:val="0041585C"/>
    <w:rsid w:val="00416C33"/>
    <w:rsid w:val="004206B5"/>
    <w:rsid w:val="004233E4"/>
    <w:rsid w:val="004275F9"/>
    <w:rsid w:val="00430AA8"/>
    <w:rsid w:val="004313F7"/>
    <w:rsid w:val="00435C1F"/>
    <w:rsid w:val="00437127"/>
    <w:rsid w:val="00440802"/>
    <w:rsid w:val="00442A6C"/>
    <w:rsid w:val="00444BC8"/>
    <w:rsid w:val="004451B0"/>
    <w:rsid w:val="00451084"/>
    <w:rsid w:val="0045181C"/>
    <w:rsid w:val="0045457D"/>
    <w:rsid w:val="00457DAC"/>
    <w:rsid w:val="004614E5"/>
    <w:rsid w:val="00461AB9"/>
    <w:rsid w:val="00463238"/>
    <w:rsid w:val="004637B8"/>
    <w:rsid w:val="004644C4"/>
    <w:rsid w:val="00464DB3"/>
    <w:rsid w:val="00467ABE"/>
    <w:rsid w:val="00474209"/>
    <w:rsid w:val="00474328"/>
    <w:rsid w:val="004750C8"/>
    <w:rsid w:val="004810F9"/>
    <w:rsid w:val="00482FA4"/>
    <w:rsid w:val="00485AE6"/>
    <w:rsid w:val="00486931"/>
    <w:rsid w:val="004908DF"/>
    <w:rsid w:val="00491868"/>
    <w:rsid w:val="004921AC"/>
    <w:rsid w:val="0049237A"/>
    <w:rsid w:val="00492B41"/>
    <w:rsid w:val="00493ECD"/>
    <w:rsid w:val="004967AA"/>
    <w:rsid w:val="004A1DBF"/>
    <w:rsid w:val="004A2EF7"/>
    <w:rsid w:val="004A2F6C"/>
    <w:rsid w:val="004A4C67"/>
    <w:rsid w:val="004A6014"/>
    <w:rsid w:val="004B16E3"/>
    <w:rsid w:val="004B45A3"/>
    <w:rsid w:val="004C05C1"/>
    <w:rsid w:val="004C13CF"/>
    <w:rsid w:val="004C31C4"/>
    <w:rsid w:val="004C495A"/>
    <w:rsid w:val="004C6C54"/>
    <w:rsid w:val="004C7895"/>
    <w:rsid w:val="004D0103"/>
    <w:rsid w:val="004D1A6E"/>
    <w:rsid w:val="004D2D4F"/>
    <w:rsid w:val="004D3308"/>
    <w:rsid w:val="004D3E99"/>
    <w:rsid w:val="004D7279"/>
    <w:rsid w:val="004E0765"/>
    <w:rsid w:val="004E1C60"/>
    <w:rsid w:val="004E4525"/>
    <w:rsid w:val="004E62AB"/>
    <w:rsid w:val="004E71AE"/>
    <w:rsid w:val="004E7C79"/>
    <w:rsid w:val="004F1106"/>
    <w:rsid w:val="004F225C"/>
    <w:rsid w:val="004F22C9"/>
    <w:rsid w:val="004F3360"/>
    <w:rsid w:val="00504919"/>
    <w:rsid w:val="005052D7"/>
    <w:rsid w:val="00507A24"/>
    <w:rsid w:val="00515132"/>
    <w:rsid w:val="005158D8"/>
    <w:rsid w:val="00516BF8"/>
    <w:rsid w:val="00521281"/>
    <w:rsid w:val="005213DA"/>
    <w:rsid w:val="005221EB"/>
    <w:rsid w:val="005226B9"/>
    <w:rsid w:val="005237E9"/>
    <w:rsid w:val="00524180"/>
    <w:rsid w:val="00524973"/>
    <w:rsid w:val="00527008"/>
    <w:rsid w:val="005279BD"/>
    <w:rsid w:val="00530EC2"/>
    <w:rsid w:val="00534C50"/>
    <w:rsid w:val="00535E1E"/>
    <w:rsid w:val="005363AF"/>
    <w:rsid w:val="00536B1E"/>
    <w:rsid w:val="00541A54"/>
    <w:rsid w:val="005441A1"/>
    <w:rsid w:val="00544850"/>
    <w:rsid w:val="00545D57"/>
    <w:rsid w:val="005466EB"/>
    <w:rsid w:val="00547ADD"/>
    <w:rsid w:val="00551D4F"/>
    <w:rsid w:val="005545F0"/>
    <w:rsid w:val="00555C89"/>
    <w:rsid w:val="005571D5"/>
    <w:rsid w:val="00561070"/>
    <w:rsid w:val="0056326D"/>
    <w:rsid w:val="005638E2"/>
    <w:rsid w:val="00563C03"/>
    <w:rsid w:val="00564F36"/>
    <w:rsid w:val="00564F3B"/>
    <w:rsid w:val="005662A4"/>
    <w:rsid w:val="00566CFA"/>
    <w:rsid w:val="00567A22"/>
    <w:rsid w:val="005711C2"/>
    <w:rsid w:val="0057239D"/>
    <w:rsid w:val="00576F82"/>
    <w:rsid w:val="00581B18"/>
    <w:rsid w:val="00581C4F"/>
    <w:rsid w:val="00582D28"/>
    <w:rsid w:val="005859AE"/>
    <w:rsid w:val="005862A1"/>
    <w:rsid w:val="0059185D"/>
    <w:rsid w:val="00593150"/>
    <w:rsid w:val="005939CC"/>
    <w:rsid w:val="00593B52"/>
    <w:rsid w:val="005A0C29"/>
    <w:rsid w:val="005A2049"/>
    <w:rsid w:val="005A231F"/>
    <w:rsid w:val="005A3D11"/>
    <w:rsid w:val="005B011A"/>
    <w:rsid w:val="005B2101"/>
    <w:rsid w:val="005B2620"/>
    <w:rsid w:val="005B3B35"/>
    <w:rsid w:val="005B4E52"/>
    <w:rsid w:val="005B5643"/>
    <w:rsid w:val="005B5765"/>
    <w:rsid w:val="005C119E"/>
    <w:rsid w:val="005C2B26"/>
    <w:rsid w:val="005C2FF0"/>
    <w:rsid w:val="005C3407"/>
    <w:rsid w:val="005C5CBE"/>
    <w:rsid w:val="005C638F"/>
    <w:rsid w:val="005D0A1C"/>
    <w:rsid w:val="005D45CB"/>
    <w:rsid w:val="005D4C33"/>
    <w:rsid w:val="005D6A63"/>
    <w:rsid w:val="005E0535"/>
    <w:rsid w:val="005E0A95"/>
    <w:rsid w:val="005F5AD6"/>
    <w:rsid w:val="005F6074"/>
    <w:rsid w:val="005F757C"/>
    <w:rsid w:val="005F7BE6"/>
    <w:rsid w:val="005F7DCE"/>
    <w:rsid w:val="00600AD1"/>
    <w:rsid w:val="00602A78"/>
    <w:rsid w:val="00602CF0"/>
    <w:rsid w:val="006038C3"/>
    <w:rsid w:val="006051A8"/>
    <w:rsid w:val="00605340"/>
    <w:rsid w:val="00610575"/>
    <w:rsid w:val="006116AF"/>
    <w:rsid w:val="0061266E"/>
    <w:rsid w:val="00612EEB"/>
    <w:rsid w:val="006144DE"/>
    <w:rsid w:val="00614B26"/>
    <w:rsid w:val="00617672"/>
    <w:rsid w:val="00617E0E"/>
    <w:rsid w:val="00621907"/>
    <w:rsid w:val="00624641"/>
    <w:rsid w:val="006249F4"/>
    <w:rsid w:val="00625FF3"/>
    <w:rsid w:val="00630622"/>
    <w:rsid w:val="0063320A"/>
    <w:rsid w:val="00633B9E"/>
    <w:rsid w:val="006341E4"/>
    <w:rsid w:val="00636B59"/>
    <w:rsid w:val="00640BA9"/>
    <w:rsid w:val="00640C03"/>
    <w:rsid w:val="006411A1"/>
    <w:rsid w:val="00643152"/>
    <w:rsid w:val="00643696"/>
    <w:rsid w:val="00644F09"/>
    <w:rsid w:val="00645F2C"/>
    <w:rsid w:val="006465CC"/>
    <w:rsid w:val="00646602"/>
    <w:rsid w:val="0064665D"/>
    <w:rsid w:val="00650A1D"/>
    <w:rsid w:val="00651050"/>
    <w:rsid w:val="00652EAB"/>
    <w:rsid w:val="00653039"/>
    <w:rsid w:val="00657212"/>
    <w:rsid w:val="00657961"/>
    <w:rsid w:val="00663709"/>
    <w:rsid w:val="00663EFE"/>
    <w:rsid w:val="006647AD"/>
    <w:rsid w:val="0066573E"/>
    <w:rsid w:val="00665E7F"/>
    <w:rsid w:val="006676AB"/>
    <w:rsid w:val="00667803"/>
    <w:rsid w:val="0067076E"/>
    <w:rsid w:val="00671419"/>
    <w:rsid w:val="00672BB1"/>
    <w:rsid w:val="006748DE"/>
    <w:rsid w:val="00677B64"/>
    <w:rsid w:val="006802BD"/>
    <w:rsid w:val="00680713"/>
    <w:rsid w:val="00682B63"/>
    <w:rsid w:val="00682CCA"/>
    <w:rsid w:val="0068312C"/>
    <w:rsid w:val="00683D8E"/>
    <w:rsid w:val="00685C32"/>
    <w:rsid w:val="0069233B"/>
    <w:rsid w:val="0069266F"/>
    <w:rsid w:val="006943B6"/>
    <w:rsid w:val="0069498D"/>
    <w:rsid w:val="006952DD"/>
    <w:rsid w:val="00695557"/>
    <w:rsid w:val="00695B47"/>
    <w:rsid w:val="006A375D"/>
    <w:rsid w:val="006A4B1D"/>
    <w:rsid w:val="006A6FDF"/>
    <w:rsid w:val="006B2FAC"/>
    <w:rsid w:val="006B3C37"/>
    <w:rsid w:val="006B4C6B"/>
    <w:rsid w:val="006B6434"/>
    <w:rsid w:val="006B6A14"/>
    <w:rsid w:val="006C0848"/>
    <w:rsid w:val="006C10CD"/>
    <w:rsid w:val="006C135E"/>
    <w:rsid w:val="006C3F98"/>
    <w:rsid w:val="006C64D2"/>
    <w:rsid w:val="006C7134"/>
    <w:rsid w:val="006D0F47"/>
    <w:rsid w:val="006D13FE"/>
    <w:rsid w:val="006D1C2F"/>
    <w:rsid w:val="006D1C51"/>
    <w:rsid w:val="006D3376"/>
    <w:rsid w:val="006D4339"/>
    <w:rsid w:val="006E2015"/>
    <w:rsid w:val="006E527F"/>
    <w:rsid w:val="006F1162"/>
    <w:rsid w:val="006F4437"/>
    <w:rsid w:val="006F446B"/>
    <w:rsid w:val="006F598D"/>
    <w:rsid w:val="006F7253"/>
    <w:rsid w:val="007043E5"/>
    <w:rsid w:val="00704A7F"/>
    <w:rsid w:val="00705261"/>
    <w:rsid w:val="00706644"/>
    <w:rsid w:val="00706B9F"/>
    <w:rsid w:val="0070737F"/>
    <w:rsid w:val="007105C7"/>
    <w:rsid w:val="007118AB"/>
    <w:rsid w:val="0071501C"/>
    <w:rsid w:val="00715AC6"/>
    <w:rsid w:val="0071643D"/>
    <w:rsid w:val="00716AF4"/>
    <w:rsid w:val="00716BAD"/>
    <w:rsid w:val="00716E3F"/>
    <w:rsid w:val="00720858"/>
    <w:rsid w:val="00720E4D"/>
    <w:rsid w:val="007212C5"/>
    <w:rsid w:val="00721880"/>
    <w:rsid w:val="00722015"/>
    <w:rsid w:val="00722717"/>
    <w:rsid w:val="00723675"/>
    <w:rsid w:val="00726172"/>
    <w:rsid w:val="00727363"/>
    <w:rsid w:val="00727852"/>
    <w:rsid w:val="00727FF7"/>
    <w:rsid w:val="00730BF9"/>
    <w:rsid w:val="00733CB3"/>
    <w:rsid w:val="0073655D"/>
    <w:rsid w:val="00736F8F"/>
    <w:rsid w:val="00737CFA"/>
    <w:rsid w:val="007412C3"/>
    <w:rsid w:val="00742F1D"/>
    <w:rsid w:val="0074613B"/>
    <w:rsid w:val="007466D9"/>
    <w:rsid w:val="0074799A"/>
    <w:rsid w:val="007503C2"/>
    <w:rsid w:val="00751F23"/>
    <w:rsid w:val="00752581"/>
    <w:rsid w:val="00752B97"/>
    <w:rsid w:val="0075395A"/>
    <w:rsid w:val="00754EDF"/>
    <w:rsid w:val="007609DE"/>
    <w:rsid w:val="00760B29"/>
    <w:rsid w:val="00761358"/>
    <w:rsid w:val="00762756"/>
    <w:rsid w:val="007629B4"/>
    <w:rsid w:val="007631FA"/>
    <w:rsid w:val="00763AAA"/>
    <w:rsid w:val="00764894"/>
    <w:rsid w:val="00767B8F"/>
    <w:rsid w:val="007709E3"/>
    <w:rsid w:val="0077299B"/>
    <w:rsid w:val="007731E6"/>
    <w:rsid w:val="00774E99"/>
    <w:rsid w:val="00777227"/>
    <w:rsid w:val="007776BA"/>
    <w:rsid w:val="00777A69"/>
    <w:rsid w:val="00780945"/>
    <w:rsid w:val="007817E6"/>
    <w:rsid w:val="00783BA5"/>
    <w:rsid w:val="007904B4"/>
    <w:rsid w:val="007923C4"/>
    <w:rsid w:val="007936AF"/>
    <w:rsid w:val="007963BA"/>
    <w:rsid w:val="00796AE1"/>
    <w:rsid w:val="007A2968"/>
    <w:rsid w:val="007A484C"/>
    <w:rsid w:val="007A6C3A"/>
    <w:rsid w:val="007A79AE"/>
    <w:rsid w:val="007B1735"/>
    <w:rsid w:val="007B3373"/>
    <w:rsid w:val="007B5DD7"/>
    <w:rsid w:val="007B741B"/>
    <w:rsid w:val="007B74E6"/>
    <w:rsid w:val="007C0D3C"/>
    <w:rsid w:val="007C0D6B"/>
    <w:rsid w:val="007C21B8"/>
    <w:rsid w:val="007C5062"/>
    <w:rsid w:val="007C62CD"/>
    <w:rsid w:val="007C7871"/>
    <w:rsid w:val="007D14B1"/>
    <w:rsid w:val="007D4948"/>
    <w:rsid w:val="007D58D3"/>
    <w:rsid w:val="007D629C"/>
    <w:rsid w:val="007D64D7"/>
    <w:rsid w:val="007D69FC"/>
    <w:rsid w:val="007D6A1E"/>
    <w:rsid w:val="007E120F"/>
    <w:rsid w:val="007E3914"/>
    <w:rsid w:val="007E3EBA"/>
    <w:rsid w:val="007E58E0"/>
    <w:rsid w:val="007E6F8B"/>
    <w:rsid w:val="007E6FE0"/>
    <w:rsid w:val="007E7A3F"/>
    <w:rsid w:val="007F0991"/>
    <w:rsid w:val="007F140E"/>
    <w:rsid w:val="007F51BC"/>
    <w:rsid w:val="007F59FF"/>
    <w:rsid w:val="00802CEC"/>
    <w:rsid w:val="00803F14"/>
    <w:rsid w:val="00810A90"/>
    <w:rsid w:val="00812AD6"/>
    <w:rsid w:val="008141F4"/>
    <w:rsid w:val="008165EA"/>
    <w:rsid w:val="008241C9"/>
    <w:rsid w:val="00824934"/>
    <w:rsid w:val="00825921"/>
    <w:rsid w:val="00826269"/>
    <w:rsid w:val="00827E9D"/>
    <w:rsid w:val="00827F24"/>
    <w:rsid w:val="00832224"/>
    <w:rsid w:val="008378CC"/>
    <w:rsid w:val="00841E19"/>
    <w:rsid w:val="0084262D"/>
    <w:rsid w:val="0084287B"/>
    <w:rsid w:val="008438B0"/>
    <w:rsid w:val="00844ECD"/>
    <w:rsid w:val="0084712B"/>
    <w:rsid w:val="00847F02"/>
    <w:rsid w:val="00853026"/>
    <w:rsid w:val="0085379A"/>
    <w:rsid w:val="00857D7E"/>
    <w:rsid w:val="00857FB9"/>
    <w:rsid w:val="00860776"/>
    <w:rsid w:val="0086078A"/>
    <w:rsid w:val="00860996"/>
    <w:rsid w:val="00863331"/>
    <w:rsid w:val="00866936"/>
    <w:rsid w:val="00870A4C"/>
    <w:rsid w:val="00871A53"/>
    <w:rsid w:val="00872621"/>
    <w:rsid w:val="008726B4"/>
    <w:rsid w:val="00877002"/>
    <w:rsid w:val="00877416"/>
    <w:rsid w:val="00881368"/>
    <w:rsid w:val="00881686"/>
    <w:rsid w:val="00886EF8"/>
    <w:rsid w:val="008874E1"/>
    <w:rsid w:val="008912AC"/>
    <w:rsid w:val="00893162"/>
    <w:rsid w:val="00893CE5"/>
    <w:rsid w:val="0089409E"/>
    <w:rsid w:val="00894421"/>
    <w:rsid w:val="00894DC1"/>
    <w:rsid w:val="00894EF9"/>
    <w:rsid w:val="00895E83"/>
    <w:rsid w:val="00897855"/>
    <w:rsid w:val="008A6A85"/>
    <w:rsid w:val="008B1576"/>
    <w:rsid w:val="008B1806"/>
    <w:rsid w:val="008B2F02"/>
    <w:rsid w:val="008B37AE"/>
    <w:rsid w:val="008B5314"/>
    <w:rsid w:val="008B57A5"/>
    <w:rsid w:val="008C2D1E"/>
    <w:rsid w:val="008C4A66"/>
    <w:rsid w:val="008C7F41"/>
    <w:rsid w:val="008D1C5B"/>
    <w:rsid w:val="008D3D5C"/>
    <w:rsid w:val="008D421C"/>
    <w:rsid w:val="008D4C57"/>
    <w:rsid w:val="008D7AE5"/>
    <w:rsid w:val="008D7D8A"/>
    <w:rsid w:val="008E14C7"/>
    <w:rsid w:val="008E1603"/>
    <w:rsid w:val="008E2444"/>
    <w:rsid w:val="008E3C40"/>
    <w:rsid w:val="008E7066"/>
    <w:rsid w:val="008E7A17"/>
    <w:rsid w:val="008E7DB8"/>
    <w:rsid w:val="008E7E94"/>
    <w:rsid w:val="008F093A"/>
    <w:rsid w:val="008F2411"/>
    <w:rsid w:val="008F53DB"/>
    <w:rsid w:val="008F6A3F"/>
    <w:rsid w:val="009008DA"/>
    <w:rsid w:val="0090133A"/>
    <w:rsid w:val="00902BDE"/>
    <w:rsid w:val="009040DB"/>
    <w:rsid w:val="0090428C"/>
    <w:rsid w:val="00904DEB"/>
    <w:rsid w:val="00912AA3"/>
    <w:rsid w:val="00916E0C"/>
    <w:rsid w:val="009212BE"/>
    <w:rsid w:val="00921DAB"/>
    <w:rsid w:val="00922330"/>
    <w:rsid w:val="00932830"/>
    <w:rsid w:val="009336BC"/>
    <w:rsid w:val="00933907"/>
    <w:rsid w:val="0093446A"/>
    <w:rsid w:val="00935BB4"/>
    <w:rsid w:val="00935DB9"/>
    <w:rsid w:val="0094398F"/>
    <w:rsid w:val="009442C8"/>
    <w:rsid w:val="009447A9"/>
    <w:rsid w:val="00946871"/>
    <w:rsid w:val="0095068E"/>
    <w:rsid w:val="00951C79"/>
    <w:rsid w:val="0096027E"/>
    <w:rsid w:val="00961531"/>
    <w:rsid w:val="0096390B"/>
    <w:rsid w:val="009655BE"/>
    <w:rsid w:val="00965F91"/>
    <w:rsid w:val="00966690"/>
    <w:rsid w:val="00967744"/>
    <w:rsid w:val="00971410"/>
    <w:rsid w:val="00971A01"/>
    <w:rsid w:val="00972B65"/>
    <w:rsid w:val="00975E15"/>
    <w:rsid w:val="0097609F"/>
    <w:rsid w:val="00977860"/>
    <w:rsid w:val="00980ADD"/>
    <w:rsid w:val="00981BB8"/>
    <w:rsid w:val="00983AEF"/>
    <w:rsid w:val="00985334"/>
    <w:rsid w:val="00990215"/>
    <w:rsid w:val="00993F85"/>
    <w:rsid w:val="00996101"/>
    <w:rsid w:val="00996939"/>
    <w:rsid w:val="00997335"/>
    <w:rsid w:val="00997724"/>
    <w:rsid w:val="009A0DF8"/>
    <w:rsid w:val="009A1192"/>
    <w:rsid w:val="009A1D29"/>
    <w:rsid w:val="009A4364"/>
    <w:rsid w:val="009A5215"/>
    <w:rsid w:val="009A6BC3"/>
    <w:rsid w:val="009B0DE8"/>
    <w:rsid w:val="009B2797"/>
    <w:rsid w:val="009B5D12"/>
    <w:rsid w:val="009B7CEF"/>
    <w:rsid w:val="009C0102"/>
    <w:rsid w:val="009C16DF"/>
    <w:rsid w:val="009C3C1E"/>
    <w:rsid w:val="009C74B2"/>
    <w:rsid w:val="009D09DB"/>
    <w:rsid w:val="009D3CCC"/>
    <w:rsid w:val="009D5842"/>
    <w:rsid w:val="009D6176"/>
    <w:rsid w:val="009D7523"/>
    <w:rsid w:val="009E02F1"/>
    <w:rsid w:val="009E05FD"/>
    <w:rsid w:val="009E0627"/>
    <w:rsid w:val="009E11D5"/>
    <w:rsid w:val="009E1BC1"/>
    <w:rsid w:val="009E4955"/>
    <w:rsid w:val="009E5131"/>
    <w:rsid w:val="009E58A7"/>
    <w:rsid w:val="009E5AFA"/>
    <w:rsid w:val="009E7154"/>
    <w:rsid w:val="009E7266"/>
    <w:rsid w:val="009F0013"/>
    <w:rsid w:val="009F04C1"/>
    <w:rsid w:val="009F1D51"/>
    <w:rsid w:val="009F2C5F"/>
    <w:rsid w:val="009F2CCF"/>
    <w:rsid w:val="009F358A"/>
    <w:rsid w:val="009F6553"/>
    <w:rsid w:val="009F7A86"/>
    <w:rsid w:val="009F7AFA"/>
    <w:rsid w:val="009F7D95"/>
    <w:rsid w:val="00A005BE"/>
    <w:rsid w:val="00A012DF"/>
    <w:rsid w:val="00A01AD8"/>
    <w:rsid w:val="00A0302D"/>
    <w:rsid w:val="00A05DA7"/>
    <w:rsid w:val="00A127CC"/>
    <w:rsid w:val="00A142DF"/>
    <w:rsid w:val="00A163BD"/>
    <w:rsid w:val="00A176C1"/>
    <w:rsid w:val="00A20462"/>
    <w:rsid w:val="00A20467"/>
    <w:rsid w:val="00A21F93"/>
    <w:rsid w:val="00A22F4A"/>
    <w:rsid w:val="00A234CF"/>
    <w:rsid w:val="00A247E8"/>
    <w:rsid w:val="00A266EE"/>
    <w:rsid w:val="00A2720C"/>
    <w:rsid w:val="00A30921"/>
    <w:rsid w:val="00A315A4"/>
    <w:rsid w:val="00A32A56"/>
    <w:rsid w:val="00A32C38"/>
    <w:rsid w:val="00A3319B"/>
    <w:rsid w:val="00A33528"/>
    <w:rsid w:val="00A351DF"/>
    <w:rsid w:val="00A363AE"/>
    <w:rsid w:val="00A363AF"/>
    <w:rsid w:val="00A36F8A"/>
    <w:rsid w:val="00A4014B"/>
    <w:rsid w:val="00A42EC9"/>
    <w:rsid w:val="00A43555"/>
    <w:rsid w:val="00A43FC2"/>
    <w:rsid w:val="00A445A2"/>
    <w:rsid w:val="00A447A3"/>
    <w:rsid w:val="00A45AE1"/>
    <w:rsid w:val="00A461A3"/>
    <w:rsid w:val="00A504A9"/>
    <w:rsid w:val="00A50CA7"/>
    <w:rsid w:val="00A51B80"/>
    <w:rsid w:val="00A52D79"/>
    <w:rsid w:val="00A539A7"/>
    <w:rsid w:val="00A5581A"/>
    <w:rsid w:val="00A60C39"/>
    <w:rsid w:val="00A60CCD"/>
    <w:rsid w:val="00A611E7"/>
    <w:rsid w:val="00A65B2B"/>
    <w:rsid w:val="00A67E13"/>
    <w:rsid w:val="00A70443"/>
    <w:rsid w:val="00A707A9"/>
    <w:rsid w:val="00A7263F"/>
    <w:rsid w:val="00A72817"/>
    <w:rsid w:val="00A7295C"/>
    <w:rsid w:val="00A72EDC"/>
    <w:rsid w:val="00A731BC"/>
    <w:rsid w:val="00A73A4D"/>
    <w:rsid w:val="00A74DFB"/>
    <w:rsid w:val="00A75065"/>
    <w:rsid w:val="00A763E0"/>
    <w:rsid w:val="00A81075"/>
    <w:rsid w:val="00A85FB5"/>
    <w:rsid w:val="00A872F3"/>
    <w:rsid w:val="00A87859"/>
    <w:rsid w:val="00A9017D"/>
    <w:rsid w:val="00A92F8F"/>
    <w:rsid w:val="00A93370"/>
    <w:rsid w:val="00A95FCD"/>
    <w:rsid w:val="00A96ED7"/>
    <w:rsid w:val="00AA24BF"/>
    <w:rsid w:val="00AA2BF1"/>
    <w:rsid w:val="00AA2F04"/>
    <w:rsid w:val="00AA4FF4"/>
    <w:rsid w:val="00AB08C0"/>
    <w:rsid w:val="00AB397C"/>
    <w:rsid w:val="00AB3BBB"/>
    <w:rsid w:val="00AB535D"/>
    <w:rsid w:val="00AC0A3D"/>
    <w:rsid w:val="00AC160D"/>
    <w:rsid w:val="00AC3DF7"/>
    <w:rsid w:val="00AD0299"/>
    <w:rsid w:val="00AD03E7"/>
    <w:rsid w:val="00AD23BC"/>
    <w:rsid w:val="00AD2F35"/>
    <w:rsid w:val="00AD39A4"/>
    <w:rsid w:val="00AD4A66"/>
    <w:rsid w:val="00AD5879"/>
    <w:rsid w:val="00AD587F"/>
    <w:rsid w:val="00AD6D69"/>
    <w:rsid w:val="00AD73D7"/>
    <w:rsid w:val="00AD7494"/>
    <w:rsid w:val="00AE25F0"/>
    <w:rsid w:val="00AE2AC1"/>
    <w:rsid w:val="00AE3012"/>
    <w:rsid w:val="00AE5054"/>
    <w:rsid w:val="00AE7257"/>
    <w:rsid w:val="00AE74FB"/>
    <w:rsid w:val="00AF06F3"/>
    <w:rsid w:val="00AF11DD"/>
    <w:rsid w:val="00AF3078"/>
    <w:rsid w:val="00AF4744"/>
    <w:rsid w:val="00AF759E"/>
    <w:rsid w:val="00B019C4"/>
    <w:rsid w:val="00B01F16"/>
    <w:rsid w:val="00B020F2"/>
    <w:rsid w:val="00B041EC"/>
    <w:rsid w:val="00B0539C"/>
    <w:rsid w:val="00B07FDB"/>
    <w:rsid w:val="00B10C7F"/>
    <w:rsid w:val="00B10EB7"/>
    <w:rsid w:val="00B132A1"/>
    <w:rsid w:val="00B13D72"/>
    <w:rsid w:val="00B144B4"/>
    <w:rsid w:val="00B16659"/>
    <w:rsid w:val="00B17266"/>
    <w:rsid w:val="00B239C5"/>
    <w:rsid w:val="00B25A5D"/>
    <w:rsid w:val="00B2605E"/>
    <w:rsid w:val="00B3310A"/>
    <w:rsid w:val="00B33C59"/>
    <w:rsid w:val="00B43613"/>
    <w:rsid w:val="00B43F93"/>
    <w:rsid w:val="00B44B3F"/>
    <w:rsid w:val="00B47F59"/>
    <w:rsid w:val="00B507FA"/>
    <w:rsid w:val="00B51781"/>
    <w:rsid w:val="00B5451D"/>
    <w:rsid w:val="00B55DCD"/>
    <w:rsid w:val="00B56E98"/>
    <w:rsid w:val="00B57F1A"/>
    <w:rsid w:val="00B61BE7"/>
    <w:rsid w:val="00B62AFC"/>
    <w:rsid w:val="00B6302A"/>
    <w:rsid w:val="00B639F3"/>
    <w:rsid w:val="00B66C5B"/>
    <w:rsid w:val="00B72544"/>
    <w:rsid w:val="00B74362"/>
    <w:rsid w:val="00B74CBD"/>
    <w:rsid w:val="00B75013"/>
    <w:rsid w:val="00B76568"/>
    <w:rsid w:val="00B7660C"/>
    <w:rsid w:val="00B77B38"/>
    <w:rsid w:val="00B82302"/>
    <w:rsid w:val="00B82652"/>
    <w:rsid w:val="00B82E69"/>
    <w:rsid w:val="00B830D6"/>
    <w:rsid w:val="00B835A1"/>
    <w:rsid w:val="00B8392A"/>
    <w:rsid w:val="00B84F0E"/>
    <w:rsid w:val="00B86C88"/>
    <w:rsid w:val="00B87840"/>
    <w:rsid w:val="00B9139D"/>
    <w:rsid w:val="00B929D6"/>
    <w:rsid w:val="00B92B97"/>
    <w:rsid w:val="00BA2F52"/>
    <w:rsid w:val="00BA4B89"/>
    <w:rsid w:val="00BA570E"/>
    <w:rsid w:val="00BB115A"/>
    <w:rsid w:val="00BB1A5B"/>
    <w:rsid w:val="00BB219F"/>
    <w:rsid w:val="00BB3965"/>
    <w:rsid w:val="00BB472F"/>
    <w:rsid w:val="00BB6B3E"/>
    <w:rsid w:val="00BB748B"/>
    <w:rsid w:val="00BC101C"/>
    <w:rsid w:val="00BC5D44"/>
    <w:rsid w:val="00BC706B"/>
    <w:rsid w:val="00BC73C1"/>
    <w:rsid w:val="00BC75E2"/>
    <w:rsid w:val="00BC7A5C"/>
    <w:rsid w:val="00BD1909"/>
    <w:rsid w:val="00BD388C"/>
    <w:rsid w:val="00BD414D"/>
    <w:rsid w:val="00BD4C7A"/>
    <w:rsid w:val="00BD50D4"/>
    <w:rsid w:val="00BD524F"/>
    <w:rsid w:val="00BD6773"/>
    <w:rsid w:val="00BD6F0E"/>
    <w:rsid w:val="00BE21AD"/>
    <w:rsid w:val="00BE234A"/>
    <w:rsid w:val="00BE3D01"/>
    <w:rsid w:val="00BE5418"/>
    <w:rsid w:val="00BE5933"/>
    <w:rsid w:val="00BE661C"/>
    <w:rsid w:val="00BE6773"/>
    <w:rsid w:val="00BE74EC"/>
    <w:rsid w:val="00BF2ECE"/>
    <w:rsid w:val="00BF3500"/>
    <w:rsid w:val="00BF3C6F"/>
    <w:rsid w:val="00C0131D"/>
    <w:rsid w:val="00C032F9"/>
    <w:rsid w:val="00C106E7"/>
    <w:rsid w:val="00C12510"/>
    <w:rsid w:val="00C12E3D"/>
    <w:rsid w:val="00C130F2"/>
    <w:rsid w:val="00C15743"/>
    <w:rsid w:val="00C16F21"/>
    <w:rsid w:val="00C17D64"/>
    <w:rsid w:val="00C21B3C"/>
    <w:rsid w:val="00C24ADE"/>
    <w:rsid w:val="00C26344"/>
    <w:rsid w:val="00C26AE2"/>
    <w:rsid w:val="00C31809"/>
    <w:rsid w:val="00C31FE1"/>
    <w:rsid w:val="00C32CA2"/>
    <w:rsid w:val="00C34A80"/>
    <w:rsid w:val="00C35210"/>
    <w:rsid w:val="00C363CC"/>
    <w:rsid w:val="00C37717"/>
    <w:rsid w:val="00C37A32"/>
    <w:rsid w:val="00C4189B"/>
    <w:rsid w:val="00C4276E"/>
    <w:rsid w:val="00C42E60"/>
    <w:rsid w:val="00C444A1"/>
    <w:rsid w:val="00C463F0"/>
    <w:rsid w:val="00C5089C"/>
    <w:rsid w:val="00C50C12"/>
    <w:rsid w:val="00C5104D"/>
    <w:rsid w:val="00C51E80"/>
    <w:rsid w:val="00C56F5D"/>
    <w:rsid w:val="00C57ED9"/>
    <w:rsid w:val="00C62EC6"/>
    <w:rsid w:val="00C636E4"/>
    <w:rsid w:val="00C648AB"/>
    <w:rsid w:val="00C6632C"/>
    <w:rsid w:val="00C66E4E"/>
    <w:rsid w:val="00C672C6"/>
    <w:rsid w:val="00C70191"/>
    <w:rsid w:val="00C71CC6"/>
    <w:rsid w:val="00C724CF"/>
    <w:rsid w:val="00C7521C"/>
    <w:rsid w:val="00C7544C"/>
    <w:rsid w:val="00C75A74"/>
    <w:rsid w:val="00C77201"/>
    <w:rsid w:val="00C806E9"/>
    <w:rsid w:val="00C82B77"/>
    <w:rsid w:val="00C841F5"/>
    <w:rsid w:val="00C8591C"/>
    <w:rsid w:val="00C85F0C"/>
    <w:rsid w:val="00C87061"/>
    <w:rsid w:val="00C878CD"/>
    <w:rsid w:val="00C90FE5"/>
    <w:rsid w:val="00C95089"/>
    <w:rsid w:val="00C958E8"/>
    <w:rsid w:val="00C95EAB"/>
    <w:rsid w:val="00C9602A"/>
    <w:rsid w:val="00C966F3"/>
    <w:rsid w:val="00C96C25"/>
    <w:rsid w:val="00CA32A6"/>
    <w:rsid w:val="00CA54D2"/>
    <w:rsid w:val="00CA5562"/>
    <w:rsid w:val="00CA5738"/>
    <w:rsid w:val="00CA6E17"/>
    <w:rsid w:val="00CB0AE0"/>
    <w:rsid w:val="00CB0DCD"/>
    <w:rsid w:val="00CB1212"/>
    <w:rsid w:val="00CB47A7"/>
    <w:rsid w:val="00CB61E7"/>
    <w:rsid w:val="00CB692B"/>
    <w:rsid w:val="00CB71AB"/>
    <w:rsid w:val="00CC4B4E"/>
    <w:rsid w:val="00CC57DE"/>
    <w:rsid w:val="00CC6CEF"/>
    <w:rsid w:val="00CC7679"/>
    <w:rsid w:val="00CD146B"/>
    <w:rsid w:val="00CD1600"/>
    <w:rsid w:val="00CD3600"/>
    <w:rsid w:val="00CE0429"/>
    <w:rsid w:val="00CE13DF"/>
    <w:rsid w:val="00CE2854"/>
    <w:rsid w:val="00CE326D"/>
    <w:rsid w:val="00CE44FC"/>
    <w:rsid w:val="00CE50A5"/>
    <w:rsid w:val="00CE60EB"/>
    <w:rsid w:val="00CE62A7"/>
    <w:rsid w:val="00CF0081"/>
    <w:rsid w:val="00CF0A6B"/>
    <w:rsid w:val="00CF190B"/>
    <w:rsid w:val="00CF192A"/>
    <w:rsid w:val="00CF19C0"/>
    <w:rsid w:val="00CF2F85"/>
    <w:rsid w:val="00CF4F25"/>
    <w:rsid w:val="00D0199C"/>
    <w:rsid w:val="00D02BA0"/>
    <w:rsid w:val="00D05613"/>
    <w:rsid w:val="00D05852"/>
    <w:rsid w:val="00D06A76"/>
    <w:rsid w:val="00D10F35"/>
    <w:rsid w:val="00D15688"/>
    <w:rsid w:val="00D16347"/>
    <w:rsid w:val="00D1727C"/>
    <w:rsid w:val="00D177C8"/>
    <w:rsid w:val="00D226B6"/>
    <w:rsid w:val="00D23C2C"/>
    <w:rsid w:val="00D34C79"/>
    <w:rsid w:val="00D35311"/>
    <w:rsid w:val="00D42E05"/>
    <w:rsid w:val="00D43826"/>
    <w:rsid w:val="00D45899"/>
    <w:rsid w:val="00D46E5D"/>
    <w:rsid w:val="00D505BF"/>
    <w:rsid w:val="00D51FE2"/>
    <w:rsid w:val="00D532F3"/>
    <w:rsid w:val="00D533E8"/>
    <w:rsid w:val="00D53A9A"/>
    <w:rsid w:val="00D54150"/>
    <w:rsid w:val="00D632C3"/>
    <w:rsid w:val="00D650F0"/>
    <w:rsid w:val="00D709A8"/>
    <w:rsid w:val="00D7164F"/>
    <w:rsid w:val="00D723E0"/>
    <w:rsid w:val="00D7375B"/>
    <w:rsid w:val="00D73788"/>
    <w:rsid w:val="00D7473B"/>
    <w:rsid w:val="00D76C50"/>
    <w:rsid w:val="00D76E44"/>
    <w:rsid w:val="00D819CC"/>
    <w:rsid w:val="00D821A6"/>
    <w:rsid w:val="00D826A0"/>
    <w:rsid w:val="00D86A8E"/>
    <w:rsid w:val="00D90949"/>
    <w:rsid w:val="00D915D8"/>
    <w:rsid w:val="00D92360"/>
    <w:rsid w:val="00D94A7D"/>
    <w:rsid w:val="00D95E1A"/>
    <w:rsid w:val="00DA4C29"/>
    <w:rsid w:val="00DB17FE"/>
    <w:rsid w:val="00DB1932"/>
    <w:rsid w:val="00DB517D"/>
    <w:rsid w:val="00DB6FA7"/>
    <w:rsid w:val="00DC1541"/>
    <w:rsid w:val="00DC1979"/>
    <w:rsid w:val="00DC3798"/>
    <w:rsid w:val="00DC56EE"/>
    <w:rsid w:val="00DC7540"/>
    <w:rsid w:val="00DC7CFA"/>
    <w:rsid w:val="00DC7CFB"/>
    <w:rsid w:val="00DD50BC"/>
    <w:rsid w:val="00DD543A"/>
    <w:rsid w:val="00DD54D6"/>
    <w:rsid w:val="00DD54FB"/>
    <w:rsid w:val="00DD73D0"/>
    <w:rsid w:val="00DD785D"/>
    <w:rsid w:val="00DD788D"/>
    <w:rsid w:val="00DE017C"/>
    <w:rsid w:val="00DE158C"/>
    <w:rsid w:val="00DE1A0C"/>
    <w:rsid w:val="00DE719E"/>
    <w:rsid w:val="00DF4B16"/>
    <w:rsid w:val="00DF51C7"/>
    <w:rsid w:val="00DF5E40"/>
    <w:rsid w:val="00DF782D"/>
    <w:rsid w:val="00E013E8"/>
    <w:rsid w:val="00E01B83"/>
    <w:rsid w:val="00E0390B"/>
    <w:rsid w:val="00E039D5"/>
    <w:rsid w:val="00E10678"/>
    <w:rsid w:val="00E133D9"/>
    <w:rsid w:val="00E16AE3"/>
    <w:rsid w:val="00E172B0"/>
    <w:rsid w:val="00E23C96"/>
    <w:rsid w:val="00E24774"/>
    <w:rsid w:val="00E24C67"/>
    <w:rsid w:val="00E25638"/>
    <w:rsid w:val="00E31BBD"/>
    <w:rsid w:val="00E32E57"/>
    <w:rsid w:val="00E40B17"/>
    <w:rsid w:val="00E426E7"/>
    <w:rsid w:val="00E445A2"/>
    <w:rsid w:val="00E44A33"/>
    <w:rsid w:val="00E51012"/>
    <w:rsid w:val="00E52302"/>
    <w:rsid w:val="00E53D33"/>
    <w:rsid w:val="00E54807"/>
    <w:rsid w:val="00E54B4F"/>
    <w:rsid w:val="00E575F5"/>
    <w:rsid w:val="00E61D1E"/>
    <w:rsid w:val="00E63388"/>
    <w:rsid w:val="00E64D06"/>
    <w:rsid w:val="00E6798A"/>
    <w:rsid w:val="00E703D4"/>
    <w:rsid w:val="00E712A6"/>
    <w:rsid w:val="00E71AFB"/>
    <w:rsid w:val="00E734E3"/>
    <w:rsid w:val="00E77342"/>
    <w:rsid w:val="00E81439"/>
    <w:rsid w:val="00E84F98"/>
    <w:rsid w:val="00E86A28"/>
    <w:rsid w:val="00E870E2"/>
    <w:rsid w:val="00E93192"/>
    <w:rsid w:val="00E951C8"/>
    <w:rsid w:val="00E97D81"/>
    <w:rsid w:val="00EA2A9F"/>
    <w:rsid w:val="00EA38B6"/>
    <w:rsid w:val="00EA422F"/>
    <w:rsid w:val="00EA7B51"/>
    <w:rsid w:val="00EB1581"/>
    <w:rsid w:val="00EB1A41"/>
    <w:rsid w:val="00EB22D8"/>
    <w:rsid w:val="00EB4492"/>
    <w:rsid w:val="00EC0A51"/>
    <w:rsid w:val="00EC1E10"/>
    <w:rsid w:val="00EC6080"/>
    <w:rsid w:val="00EC7821"/>
    <w:rsid w:val="00ED11EB"/>
    <w:rsid w:val="00ED67E6"/>
    <w:rsid w:val="00ED75C3"/>
    <w:rsid w:val="00EE47BC"/>
    <w:rsid w:val="00EE7437"/>
    <w:rsid w:val="00EF0589"/>
    <w:rsid w:val="00EF17F2"/>
    <w:rsid w:val="00EF1B69"/>
    <w:rsid w:val="00EF2571"/>
    <w:rsid w:val="00EF265E"/>
    <w:rsid w:val="00EF3628"/>
    <w:rsid w:val="00EF41EE"/>
    <w:rsid w:val="00EF4702"/>
    <w:rsid w:val="00EF54D8"/>
    <w:rsid w:val="00EF633F"/>
    <w:rsid w:val="00F01585"/>
    <w:rsid w:val="00F0162C"/>
    <w:rsid w:val="00F018A9"/>
    <w:rsid w:val="00F02031"/>
    <w:rsid w:val="00F052FF"/>
    <w:rsid w:val="00F054C8"/>
    <w:rsid w:val="00F06BB1"/>
    <w:rsid w:val="00F071AB"/>
    <w:rsid w:val="00F07A17"/>
    <w:rsid w:val="00F07DC8"/>
    <w:rsid w:val="00F113DC"/>
    <w:rsid w:val="00F115B3"/>
    <w:rsid w:val="00F1384C"/>
    <w:rsid w:val="00F145C5"/>
    <w:rsid w:val="00F146C8"/>
    <w:rsid w:val="00F15CFC"/>
    <w:rsid w:val="00F16CFD"/>
    <w:rsid w:val="00F203EB"/>
    <w:rsid w:val="00F218C0"/>
    <w:rsid w:val="00F2223A"/>
    <w:rsid w:val="00F23D80"/>
    <w:rsid w:val="00F23FAE"/>
    <w:rsid w:val="00F262D7"/>
    <w:rsid w:val="00F31671"/>
    <w:rsid w:val="00F326EC"/>
    <w:rsid w:val="00F336F6"/>
    <w:rsid w:val="00F34C56"/>
    <w:rsid w:val="00F35340"/>
    <w:rsid w:val="00F35EF1"/>
    <w:rsid w:val="00F36A33"/>
    <w:rsid w:val="00F3724E"/>
    <w:rsid w:val="00F37F0A"/>
    <w:rsid w:val="00F42E03"/>
    <w:rsid w:val="00F4556D"/>
    <w:rsid w:val="00F46D68"/>
    <w:rsid w:val="00F51C39"/>
    <w:rsid w:val="00F527D0"/>
    <w:rsid w:val="00F52B9E"/>
    <w:rsid w:val="00F52BD3"/>
    <w:rsid w:val="00F53A1D"/>
    <w:rsid w:val="00F53E45"/>
    <w:rsid w:val="00F54D77"/>
    <w:rsid w:val="00F5641D"/>
    <w:rsid w:val="00F5692B"/>
    <w:rsid w:val="00F630E9"/>
    <w:rsid w:val="00F642B5"/>
    <w:rsid w:val="00F648AE"/>
    <w:rsid w:val="00F660DF"/>
    <w:rsid w:val="00F661AE"/>
    <w:rsid w:val="00F66DF7"/>
    <w:rsid w:val="00F67808"/>
    <w:rsid w:val="00F710AC"/>
    <w:rsid w:val="00F71A90"/>
    <w:rsid w:val="00F72AB1"/>
    <w:rsid w:val="00F731E9"/>
    <w:rsid w:val="00F738FA"/>
    <w:rsid w:val="00F73C8B"/>
    <w:rsid w:val="00F7450B"/>
    <w:rsid w:val="00F81C3C"/>
    <w:rsid w:val="00F820FB"/>
    <w:rsid w:val="00F82618"/>
    <w:rsid w:val="00F84994"/>
    <w:rsid w:val="00F84AC7"/>
    <w:rsid w:val="00F85365"/>
    <w:rsid w:val="00F85541"/>
    <w:rsid w:val="00F855F5"/>
    <w:rsid w:val="00F879C0"/>
    <w:rsid w:val="00F9028F"/>
    <w:rsid w:val="00F90AD7"/>
    <w:rsid w:val="00F92646"/>
    <w:rsid w:val="00F93B4F"/>
    <w:rsid w:val="00F9603D"/>
    <w:rsid w:val="00F96CDC"/>
    <w:rsid w:val="00FA0B34"/>
    <w:rsid w:val="00FA0F4A"/>
    <w:rsid w:val="00FA307B"/>
    <w:rsid w:val="00FA3EDD"/>
    <w:rsid w:val="00FA45DF"/>
    <w:rsid w:val="00FA6E46"/>
    <w:rsid w:val="00FA7A95"/>
    <w:rsid w:val="00FB051A"/>
    <w:rsid w:val="00FB25A7"/>
    <w:rsid w:val="00FB2E03"/>
    <w:rsid w:val="00FB404F"/>
    <w:rsid w:val="00FB46D9"/>
    <w:rsid w:val="00FB5546"/>
    <w:rsid w:val="00FB60AE"/>
    <w:rsid w:val="00FB6110"/>
    <w:rsid w:val="00FC0DB3"/>
    <w:rsid w:val="00FC0E11"/>
    <w:rsid w:val="00FC1980"/>
    <w:rsid w:val="00FC2B0E"/>
    <w:rsid w:val="00FC328C"/>
    <w:rsid w:val="00FC4A58"/>
    <w:rsid w:val="00FC5215"/>
    <w:rsid w:val="00FC614E"/>
    <w:rsid w:val="00FC7460"/>
    <w:rsid w:val="00FD2543"/>
    <w:rsid w:val="00FD28A5"/>
    <w:rsid w:val="00FD30A4"/>
    <w:rsid w:val="00FD5A65"/>
    <w:rsid w:val="00FD64BA"/>
    <w:rsid w:val="00FE155A"/>
    <w:rsid w:val="00FE2954"/>
    <w:rsid w:val="00FE5266"/>
    <w:rsid w:val="00FE570C"/>
    <w:rsid w:val="00FE73E1"/>
    <w:rsid w:val="00FE7E6B"/>
    <w:rsid w:val="00FF0382"/>
    <w:rsid w:val="00FF14CA"/>
    <w:rsid w:val="00FF1FDE"/>
    <w:rsid w:val="00FF4F0A"/>
    <w:rsid w:val="00FF78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70726"/>
  <w15:docId w15:val="{F27BC065-2B47-40D9-AF7B-8F274084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w:hAnsi="Calibri" w:cstheme="minorBidi"/>
        <w:sz w:val="22"/>
        <w:szCs w:val="22"/>
        <w:lang w:val="nl-BE"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B0"/>
    <w:pPr>
      <w:ind w:left="0"/>
    </w:pPr>
    <w:rPr>
      <w:rFonts w:eastAsia="Calibri" w:cs="Times New Roman"/>
      <w:sz w:val="21"/>
      <w:lang w:val="nl-NL"/>
    </w:rPr>
  </w:style>
  <w:style w:type="paragraph" w:styleId="Heading1">
    <w:name w:val="heading 1"/>
    <w:basedOn w:val="Normal"/>
    <w:next w:val="Normal"/>
    <w:link w:val="Heading1Char"/>
    <w:uiPriority w:val="9"/>
    <w:qFormat/>
    <w:rsid w:val="00F06BB1"/>
    <w:pPr>
      <w:numPr>
        <w:numId w:val="2"/>
      </w:numPr>
      <w:spacing w:before="160"/>
      <w:ind w:left="567" w:hanging="567"/>
      <w:outlineLvl w:val="0"/>
    </w:pPr>
    <w:rPr>
      <w:rFonts w:asciiTheme="majorHAnsi" w:eastAsiaTheme="majorEastAsia" w:hAnsiTheme="majorHAnsi" w:cstheme="majorBidi"/>
      <w:b/>
      <w:bCs/>
      <w:caps/>
      <w:u w:val="single"/>
      <w:lang w:val="nl-BE"/>
    </w:rPr>
  </w:style>
  <w:style w:type="paragraph" w:styleId="Heading2">
    <w:name w:val="heading 2"/>
    <w:basedOn w:val="Normal"/>
    <w:next w:val="Normal"/>
    <w:link w:val="Heading2Char"/>
    <w:uiPriority w:val="9"/>
    <w:unhideWhenUsed/>
    <w:qFormat/>
    <w:rsid w:val="00EF3628"/>
    <w:pPr>
      <w:numPr>
        <w:ilvl w:val="1"/>
        <w:numId w:val="2"/>
      </w:numPr>
      <w:spacing w:before="160"/>
      <w:ind w:left="578" w:hanging="567"/>
      <w:outlineLvl w:val="1"/>
    </w:pPr>
    <w:rPr>
      <w:rFonts w:asciiTheme="majorHAnsi" w:eastAsiaTheme="minorHAnsi" w:hAnsiTheme="majorHAnsi"/>
      <w:b/>
      <w:caps/>
      <w:lang w:val="nl-BE"/>
    </w:rPr>
  </w:style>
  <w:style w:type="paragraph" w:styleId="Heading3">
    <w:name w:val="heading 3"/>
    <w:basedOn w:val="Normal"/>
    <w:next w:val="Normal"/>
    <w:link w:val="Heading3Char"/>
    <w:uiPriority w:val="9"/>
    <w:unhideWhenUsed/>
    <w:qFormat/>
    <w:rsid w:val="00EF3628"/>
    <w:pPr>
      <w:numPr>
        <w:ilvl w:val="2"/>
        <w:numId w:val="2"/>
      </w:numPr>
      <w:spacing w:before="160"/>
      <w:ind w:left="567" w:hanging="567"/>
      <w:outlineLvl w:val="2"/>
    </w:pPr>
    <w:rPr>
      <w:rFonts w:asciiTheme="majorHAnsi" w:eastAsiaTheme="minorHAnsi" w:hAnsiTheme="majorHAnsi"/>
      <w:b/>
      <w:u w:val="single"/>
      <w:lang w:val="nl-BE"/>
    </w:rPr>
  </w:style>
  <w:style w:type="paragraph" w:styleId="Heading4">
    <w:name w:val="heading 4"/>
    <w:basedOn w:val="Normal"/>
    <w:next w:val="Normal"/>
    <w:link w:val="Heading4Char"/>
    <w:uiPriority w:val="9"/>
    <w:unhideWhenUsed/>
    <w:qFormat/>
    <w:rsid w:val="00EF3628"/>
    <w:pPr>
      <w:numPr>
        <w:ilvl w:val="3"/>
        <w:numId w:val="2"/>
      </w:numPr>
      <w:spacing w:before="160"/>
      <w:ind w:left="567" w:hanging="567"/>
      <w:outlineLvl w:val="3"/>
    </w:pPr>
    <w:rPr>
      <w:rFonts w:asciiTheme="majorHAnsi" w:eastAsiaTheme="minorHAnsi" w:hAnsiTheme="majorHAnsi"/>
      <w:szCs w:val="20"/>
      <w:u w:val="single"/>
      <w:lang w:val="nl-BE"/>
    </w:rPr>
  </w:style>
  <w:style w:type="paragraph" w:styleId="Heading5">
    <w:name w:val="heading 5"/>
    <w:basedOn w:val="Heading4"/>
    <w:next w:val="Normal"/>
    <w:link w:val="Heading5Char"/>
    <w:uiPriority w:val="9"/>
    <w:unhideWhenUsed/>
    <w:qFormat/>
    <w:rsid w:val="00EF3628"/>
    <w:pPr>
      <w:numPr>
        <w:ilvl w:val="4"/>
      </w:numPr>
      <w:ind w:left="567" w:hanging="567"/>
      <w:outlineLvl w:val="4"/>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anummering">
    <w:name w:val="Alineanummering"/>
    <w:basedOn w:val="Normal"/>
    <w:next w:val="Gewonealinea"/>
    <w:qFormat/>
    <w:rsid w:val="00F06BB1"/>
    <w:pPr>
      <w:numPr>
        <w:numId w:val="1"/>
      </w:numPr>
      <w:spacing w:before="160" w:line="264" w:lineRule="auto"/>
      <w:ind w:left="567" w:hanging="567"/>
    </w:pPr>
    <w:rPr>
      <w:rFonts w:eastAsiaTheme="minorHAnsi"/>
      <w:lang w:val="nl-BE"/>
    </w:rPr>
  </w:style>
  <w:style w:type="character" w:customStyle="1" w:styleId="Heading1Char">
    <w:name w:val="Heading 1 Char"/>
    <w:basedOn w:val="DefaultParagraphFont"/>
    <w:link w:val="Heading1"/>
    <w:uiPriority w:val="9"/>
    <w:rsid w:val="00F06BB1"/>
    <w:rPr>
      <w:rFonts w:asciiTheme="majorHAnsi" w:eastAsiaTheme="majorEastAsia" w:hAnsiTheme="majorHAnsi" w:cstheme="majorBidi"/>
      <w:b/>
      <w:bCs/>
      <w:caps/>
      <w:sz w:val="21"/>
      <w:u w:val="single"/>
    </w:rPr>
  </w:style>
  <w:style w:type="character" w:customStyle="1" w:styleId="Heading2Char">
    <w:name w:val="Heading 2 Char"/>
    <w:basedOn w:val="DefaultParagraphFont"/>
    <w:link w:val="Heading2"/>
    <w:uiPriority w:val="9"/>
    <w:rsid w:val="00EF3628"/>
    <w:rPr>
      <w:rFonts w:asciiTheme="majorHAnsi" w:eastAsiaTheme="minorHAnsi" w:hAnsiTheme="majorHAnsi" w:cs="Times New Roman"/>
      <w:b/>
      <w:caps/>
      <w:sz w:val="21"/>
    </w:rPr>
  </w:style>
  <w:style w:type="paragraph" w:customStyle="1" w:styleId="Stukkennummering0">
    <w:name w:val="Stukkennummering"/>
    <w:basedOn w:val="Alineanummering"/>
    <w:rsid w:val="006B4C6B"/>
    <w:pPr>
      <w:numPr>
        <w:numId w:val="0"/>
      </w:numPr>
      <w:ind w:left="426" w:hanging="426"/>
    </w:pPr>
  </w:style>
  <w:style w:type="character" w:customStyle="1" w:styleId="Heading3Char">
    <w:name w:val="Heading 3 Char"/>
    <w:basedOn w:val="DefaultParagraphFont"/>
    <w:link w:val="Heading3"/>
    <w:uiPriority w:val="9"/>
    <w:rsid w:val="00EF3628"/>
    <w:rPr>
      <w:rFonts w:asciiTheme="majorHAnsi" w:eastAsiaTheme="minorHAnsi" w:hAnsiTheme="majorHAnsi" w:cs="Times New Roman"/>
      <w:b/>
      <w:sz w:val="21"/>
      <w:u w:val="single"/>
    </w:rPr>
  </w:style>
  <w:style w:type="character" w:customStyle="1" w:styleId="Heading4Char">
    <w:name w:val="Heading 4 Char"/>
    <w:basedOn w:val="DefaultParagraphFont"/>
    <w:link w:val="Heading4"/>
    <w:uiPriority w:val="9"/>
    <w:rsid w:val="00EF3628"/>
    <w:rPr>
      <w:rFonts w:asciiTheme="majorHAnsi" w:eastAsiaTheme="minorHAnsi" w:hAnsiTheme="majorHAnsi" w:cs="Times New Roman"/>
      <w:sz w:val="21"/>
      <w:szCs w:val="20"/>
      <w:u w:val="single"/>
    </w:rPr>
  </w:style>
  <w:style w:type="character" w:customStyle="1" w:styleId="Heading5Char">
    <w:name w:val="Heading 5 Char"/>
    <w:basedOn w:val="DefaultParagraphFont"/>
    <w:link w:val="Heading5"/>
    <w:uiPriority w:val="9"/>
    <w:rsid w:val="00EF3628"/>
    <w:rPr>
      <w:rFonts w:asciiTheme="majorHAnsi" w:eastAsiaTheme="minorHAnsi" w:hAnsiTheme="majorHAnsi" w:cs="Times New Roman"/>
      <w:i/>
      <w:sz w:val="21"/>
      <w:szCs w:val="20"/>
    </w:rPr>
  </w:style>
  <w:style w:type="paragraph" w:styleId="Quote">
    <w:name w:val="Quote"/>
    <w:basedOn w:val="Normal"/>
    <w:link w:val="QuoteChar"/>
    <w:uiPriority w:val="29"/>
    <w:qFormat/>
    <w:rsid w:val="007118AB"/>
    <w:pPr>
      <w:ind w:left="1418" w:right="849"/>
    </w:pPr>
    <w:rPr>
      <w:rFonts w:eastAsiaTheme="minorHAnsi"/>
      <w:i/>
      <w:iCs/>
      <w:sz w:val="20"/>
    </w:rPr>
  </w:style>
  <w:style w:type="character" w:customStyle="1" w:styleId="QuoteChar">
    <w:name w:val="Quote Char"/>
    <w:basedOn w:val="DefaultParagraphFont"/>
    <w:link w:val="Quote"/>
    <w:uiPriority w:val="29"/>
    <w:rsid w:val="007118AB"/>
    <w:rPr>
      <w:rFonts w:eastAsiaTheme="minorHAnsi" w:cs="Times New Roman"/>
      <w:i/>
      <w:iCs/>
      <w:sz w:val="20"/>
      <w:lang w:val="nl-NL"/>
    </w:rPr>
  </w:style>
  <w:style w:type="paragraph" w:styleId="Title">
    <w:name w:val="Title"/>
    <w:basedOn w:val="Normal"/>
    <w:next w:val="Normal"/>
    <w:link w:val="TitleChar"/>
    <w:uiPriority w:val="10"/>
    <w:rsid w:val="00E039D5"/>
    <w:pPr>
      <w:jc w:val="center"/>
    </w:pPr>
    <w:rPr>
      <w:b/>
      <w:caps/>
      <w:lang w:val="nl-BE"/>
    </w:rPr>
  </w:style>
  <w:style w:type="character" w:customStyle="1" w:styleId="TitleChar">
    <w:name w:val="Title Char"/>
    <w:basedOn w:val="DefaultParagraphFont"/>
    <w:link w:val="Title"/>
    <w:uiPriority w:val="10"/>
    <w:rsid w:val="00E039D5"/>
    <w:rPr>
      <w:rFonts w:eastAsia="Calibri" w:cs="Times New Roman"/>
      <w:b/>
      <w:caps/>
    </w:rPr>
  </w:style>
  <w:style w:type="paragraph" w:customStyle="1" w:styleId="Gewonealinea">
    <w:name w:val="Gewone alinea"/>
    <w:basedOn w:val="Normal"/>
    <w:qFormat/>
    <w:rsid w:val="008438B0"/>
    <w:pPr>
      <w:spacing w:line="264" w:lineRule="auto"/>
      <w:ind w:left="567"/>
    </w:pPr>
    <w:rPr>
      <w:rFonts w:asciiTheme="majorHAnsi" w:hAnsiTheme="majorHAnsi" w:cs="Calibri"/>
      <w:bCs/>
    </w:rPr>
  </w:style>
  <w:style w:type="table" w:styleId="TableGrid">
    <w:name w:val="Table Grid"/>
    <w:basedOn w:val="TableNormal"/>
    <w:uiPriority w:val="39"/>
    <w:rsid w:val="00E039D5"/>
    <w:pPr>
      <w:jc w:val="left"/>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9D5"/>
    <w:rPr>
      <w:color w:val="808080"/>
    </w:rPr>
  </w:style>
  <w:style w:type="paragraph" w:styleId="BalloonText">
    <w:name w:val="Balloon Text"/>
    <w:basedOn w:val="Normal"/>
    <w:link w:val="BalloonTextChar"/>
    <w:uiPriority w:val="99"/>
    <w:semiHidden/>
    <w:unhideWhenUsed/>
    <w:rsid w:val="00E039D5"/>
    <w:rPr>
      <w:rFonts w:ascii="Tahoma" w:hAnsi="Tahoma" w:cs="Tahoma"/>
      <w:sz w:val="16"/>
      <w:szCs w:val="16"/>
    </w:rPr>
  </w:style>
  <w:style w:type="character" w:customStyle="1" w:styleId="BalloonTextChar">
    <w:name w:val="Balloon Text Char"/>
    <w:basedOn w:val="DefaultParagraphFont"/>
    <w:link w:val="BalloonText"/>
    <w:uiPriority w:val="99"/>
    <w:semiHidden/>
    <w:rsid w:val="00E039D5"/>
    <w:rPr>
      <w:rFonts w:ascii="Tahoma" w:eastAsia="Calibri" w:hAnsi="Tahoma" w:cs="Tahoma"/>
      <w:sz w:val="16"/>
      <w:szCs w:val="16"/>
      <w:lang w:val="nl-NL"/>
    </w:rPr>
  </w:style>
  <w:style w:type="paragraph" w:styleId="Header">
    <w:name w:val="header"/>
    <w:basedOn w:val="Normal"/>
    <w:link w:val="HeaderChar"/>
    <w:uiPriority w:val="99"/>
    <w:unhideWhenUsed/>
    <w:rsid w:val="000E0BB3"/>
    <w:pPr>
      <w:tabs>
        <w:tab w:val="center" w:pos="4536"/>
        <w:tab w:val="right" w:pos="9072"/>
      </w:tabs>
    </w:pPr>
  </w:style>
  <w:style w:type="character" w:customStyle="1" w:styleId="HeaderChar">
    <w:name w:val="Header Char"/>
    <w:basedOn w:val="DefaultParagraphFont"/>
    <w:link w:val="Header"/>
    <w:uiPriority w:val="99"/>
    <w:rsid w:val="000E0BB3"/>
    <w:rPr>
      <w:rFonts w:eastAsia="Calibri" w:cs="Times New Roman"/>
      <w:lang w:val="nl-NL"/>
    </w:rPr>
  </w:style>
  <w:style w:type="paragraph" w:styleId="Footer">
    <w:name w:val="footer"/>
    <w:basedOn w:val="Normal"/>
    <w:link w:val="FooterChar"/>
    <w:unhideWhenUsed/>
    <w:rsid w:val="000E0BB3"/>
    <w:pPr>
      <w:tabs>
        <w:tab w:val="center" w:pos="4536"/>
        <w:tab w:val="right" w:pos="9072"/>
      </w:tabs>
    </w:pPr>
  </w:style>
  <w:style w:type="character" w:customStyle="1" w:styleId="FooterChar">
    <w:name w:val="Footer Char"/>
    <w:basedOn w:val="DefaultParagraphFont"/>
    <w:link w:val="Footer"/>
    <w:rsid w:val="000E0BB3"/>
    <w:rPr>
      <w:rFonts w:eastAsia="Calibri" w:cs="Times New Roman"/>
      <w:lang w:val="nl-NL"/>
    </w:rPr>
  </w:style>
  <w:style w:type="paragraph" w:customStyle="1" w:styleId="Stukkennummering">
    <w:name w:val="Stukken nummering"/>
    <w:basedOn w:val="Normal"/>
    <w:autoRedefine/>
    <w:rsid w:val="005C638F"/>
    <w:pPr>
      <w:numPr>
        <w:numId w:val="3"/>
      </w:numPr>
      <w:spacing w:line="360" w:lineRule="auto"/>
      <w:ind w:left="851" w:hanging="851"/>
    </w:pPr>
    <w:rPr>
      <w:rFonts w:asciiTheme="majorHAnsi" w:eastAsiaTheme="minorHAnsi" w:hAnsiTheme="majorHAnsi"/>
      <w:lang w:val="nl-BE"/>
    </w:rPr>
  </w:style>
  <w:style w:type="paragraph" w:styleId="TOC1">
    <w:name w:val="toc 1"/>
    <w:basedOn w:val="Normal"/>
    <w:next w:val="Normal"/>
    <w:autoRedefine/>
    <w:uiPriority w:val="39"/>
    <w:unhideWhenUsed/>
    <w:rsid w:val="00E133D9"/>
    <w:pPr>
      <w:tabs>
        <w:tab w:val="left" w:pos="709"/>
        <w:tab w:val="right" w:leader="dot" w:pos="9062"/>
      </w:tabs>
      <w:spacing w:line="360" w:lineRule="auto"/>
      <w:ind w:left="426" w:hanging="426"/>
    </w:pPr>
    <w:rPr>
      <w:noProof/>
    </w:rPr>
  </w:style>
  <w:style w:type="paragraph" w:styleId="TOC2">
    <w:name w:val="toc 2"/>
    <w:basedOn w:val="Normal"/>
    <w:next w:val="Normal"/>
    <w:autoRedefine/>
    <w:uiPriority w:val="39"/>
    <w:unhideWhenUsed/>
    <w:rsid w:val="00E133D9"/>
    <w:pPr>
      <w:tabs>
        <w:tab w:val="left" w:pos="993"/>
        <w:tab w:val="right" w:leader="dot" w:pos="9062"/>
      </w:tabs>
      <w:spacing w:line="360" w:lineRule="auto"/>
      <w:ind w:left="993" w:hanging="426"/>
    </w:pPr>
    <w:rPr>
      <w:noProof/>
    </w:rPr>
  </w:style>
  <w:style w:type="paragraph" w:styleId="TOC3">
    <w:name w:val="toc 3"/>
    <w:basedOn w:val="Normal"/>
    <w:next w:val="Normal"/>
    <w:autoRedefine/>
    <w:uiPriority w:val="39"/>
    <w:unhideWhenUsed/>
    <w:rsid w:val="00E133D9"/>
    <w:pPr>
      <w:tabs>
        <w:tab w:val="left" w:pos="1701"/>
        <w:tab w:val="right" w:leader="dot" w:pos="9060"/>
      </w:tabs>
      <w:spacing w:after="100"/>
      <w:ind w:left="1701" w:hanging="567"/>
    </w:pPr>
    <w:rPr>
      <w:noProof/>
    </w:rPr>
  </w:style>
  <w:style w:type="paragraph" w:styleId="TOC4">
    <w:name w:val="toc 4"/>
    <w:basedOn w:val="Normal"/>
    <w:next w:val="Normal"/>
    <w:autoRedefine/>
    <w:uiPriority w:val="39"/>
    <w:unhideWhenUsed/>
    <w:rsid w:val="00E133D9"/>
    <w:pPr>
      <w:tabs>
        <w:tab w:val="right" w:leader="dot" w:pos="9061"/>
      </w:tabs>
      <w:spacing w:after="100"/>
      <w:ind w:left="2552" w:hanging="709"/>
    </w:pPr>
    <w:rPr>
      <w:rFonts w:asciiTheme="minorHAnsi" w:eastAsiaTheme="minorEastAsia" w:hAnsiTheme="minorHAnsi" w:cstheme="minorBidi"/>
      <w:noProof/>
      <w:lang w:val="nl-BE" w:eastAsia="nl-BE"/>
    </w:rPr>
  </w:style>
  <w:style w:type="character" w:styleId="Hyperlink">
    <w:name w:val="Hyperlink"/>
    <w:basedOn w:val="DefaultParagraphFont"/>
    <w:uiPriority w:val="99"/>
    <w:unhideWhenUsed/>
    <w:rsid w:val="00FD28A5"/>
    <w:rPr>
      <w:color w:val="168BBA" w:themeColor="hyperlink"/>
      <w:u w:val="single"/>
    </w:rPr>
  </w:style>
  <w:style w:type="paragraph" w:styleId="List2">
    <w:name w:val="List 2"/>
    <w:aliases w:val="Nummering stukken,Stukken inventaris"/>
    <w:basedOn w:val="ListParagraph"/>
    <w:next w:val="List"/>
    <w:link w:val="List2Char"/>
    <w:uiPriority w:val="99"/>
    <w:unhideWhenUsed/>
    <w:qFormat/>
    <w:rsid w:val="00EF3628"/>
    <w:pPr>
      <w:numPr>
        <w:numId w:val="4"/>
      </w:numPr>
      <w:spacing w:after="240" w:line="264" w:lineRule="auto"/>
      <w:ind w:left="851" w:hanging="851"/>
      <w:contextualSpacing w:val="0"/>
      <w:jc w:val="left"/>
    </w:pPr>
    <w:rPr>
      <w:sz w:val="22"/>
      <w:szCs w:val="21"/>
      <w:lang w:val="nl-BE"/>
    </w:rPr>
  </w:style>
  <w:style w:type="paragraph" w:styleId="List">
    <w:name w:val="List"/>
    <w:basedOn w:val="Normal"/>
    <w:link w:val="ListChar"/>
    <w:uiPriority w:val="99"/>
    <w:semiHidden/>
    <w:unhideWhenUsed/>
    <w:rsid w:val="00B2605E"/>
    <w:pPr>
      <w:ind w:left="283" w:hanging="283"/>
      <w:contextualSpacing/>
    </w:pPr>
  </w:style>
  <w:style w:type="paragraph" w:styleId="TOCHeading">
    <w:name w:val="TOC Heading"/>
    <w:basedOn w:val="Heading1"/>
    <w:next w:val="Normal"/>
    <w:uiPriority w:val="39"/>
    <w:semiHidden/>
    <w:unhideWhenUsed/>
    <w:qFormat/>
    <w:rsid w:val="00E24C67"/>
    <w:pPr>
      <w:keepNext/>
      <w:keepLines/>
      <w:numPr>
        <w:numId w:val="0"/>
      </w:numPr>
      <w:spacing w:before="480"/>
      <w:jc w:val="left"/>
      <w:outlineLvl w:val="9"/>
    </w:pPr>
    <w:rPr>
      <w:caps w:val="0"/>
      <w:color w:val="B38000" w:themeColor="accent1" w:themeShade="BF"/>
      <w:sz w:val="28"/>
      <w:szCs w:val="28"/>
      <w:u w:val="none"/>
      <w:lang w:eastAsia="nl-BE"/>
    </w:rPr>
  </w:style>
  <w:style w:type="paragraph" w:styleId="TOC5">
    <w:name w:val="toc 5"/>
    <w:basedOn w:val="Normal"/>
    <w:next w:val="Normal"/>
    <w:autoRedefine/>
    <w:uiPriority w:val="39"/>
    <w:unhideWhenUsed/>
    <w:rsid w:val="00E133D9"/>
    <w:pPr>
      <w:tabs>
        <w:tab w:val="left" w:pos="3402"/>
        <w:tab w:val="right" w:leader="dot" w:pos="9061"/>
      </w:tabs>
      <w:spacing w:after="100"/>
      <w:ind w:left="3402" w:hanging="708"/>
    </w:pPr>
    <w:rPr>
      <w:noProof/>
    </w:rPr>
  </w:style>
  <w:style w:type="character" w:customStyle="1" w:styleId="ListChar">
    <w:name w:val="List Char"/>
    <w:basedOn w:val="DefaultParagraphFont"/>
    <w:link w:val="List"/>
    <w:uiPriority w:val="99"/>
    <w:semiHidden/>
    <w:rsid w:val="00BB748B"/>
    <w:rPr>
      <w:rFonts w:eastAsia="Calibri" w:cs="Times New Roman"/>
      <w:lang w:val="nl-NL"/>
    </w:rPr>
  </w:style>
  <w:style w:type="character" w:customStyle="1" w:styleId="List2Char">
    <w:name w:val="List 2 Char"/>
    <w:aliases w:val="Nummering stukken Char,Stukken inventaris Char"/>
    <w:basedOn w:val="ListChar"/>
    <w:link w:val="List2"/>
    <w:uiPriority w:val="99"/>
    <w:rsid w:val="00EF3628"/>
    <w:rPr>
      <w:rFonts w:eastAsia="Calibri" w:cs="Times New Roman"/>
      <w:szCs w:val="21"/>
      <w:lang w:val="nl-NL"/>
    </w:rPr>
  </w:style>
  <w:style w:type="paragraph" w:styleId="ListParagraph">
    <w:name w:val="List Paragraph"/>
    <w:basedOn w:val="Normal"/>
    <w:uiPriority w:val="34"/>
    <w:qFormat/>
    <w:rsid w:val="00BB748B"/>
    <w:pPr>
      <w:ind w:left="720"/>
      <w:contextualSpacing/>
    </w:pPr>
  </w:style>
  <w:style w:type="paragraph" w:customStyle="1" w:styleId="Opsomming">
    <w:name w:val="Opsomming"/>
    <w:basedOn w:val="Gewonealinea"/>
    <w:autoRedefine/>
    <w:qFormat/>
    <w:rsid w:val="00111171"/>
    <w:pPr>
      <w:numPr>
        <w:numId w:val="5"/>
      </w:numPr>
      <w:ind w:left="1560" w:hanging="426"/>
    </w:pPr>
  </w:style>
  <w:style w:type="paragraph" w:customStyle="1" w:styleId="Default">
    <w:name w:val="Default"/>
    <w:rsid w:val="00255B93"/>
    <w:pPr>
      <w:autoSpaceDE w:val="0"/>
      <w:autoSpaceDN w:val="0"/>
      <w:adjustRightInd w:val="0"/>
      <w:jc w:val="left"/>
    </w:pPr>
    <w:rPr>
      <w:rFonts w:ascii="Times New Roman" w:hAnsi="Times New Roman" w:cs="Times New Roman"/>
      <w:color w:val="000000"/>
      <w:sz w:val="24"/>
      <w:szCs w:val="24"/>
    </w:rPr>
  </w:style>
  <w:style w:type="paragraph" w:customStyle="1" w:styleId="TITEL">
    <w:name w:val="TITEL"/>
    <w:basedOn w:val="Normal"/>
    <w:link w:val="TITELChar"/>
    <w:rsid w:val="00312DDB"/>
    <w:pPr>
      <w:jc w:val="center"/>
    </w:pPr>
    <w:rPr>
      <w:b/>
      <w:caps/>
      <w:u w:val="single"/>
    </w:rPr>
  </w:style>
  <w:style w:type="paragraph" w:customStyle="1" w:styleId="KOPTEKSTHOOFDLETTERS">
    <w:name w:val="KOPTEKST HOOFDLETTERS"/>
    <w:basedOn w:val="Normal"/>
    <w:next w:val="Gewonealinea"/>
    <w:link w:val="KOPTEKSTHOOFDLETTERSChar"/>
    <w:rsid w:val="00312DDB"/>
    <w:rPr>
      <w:caps/>
    </w:rPr>
  </w:style>
  <w:style w:type="character" w:customStyle="1" w:styleId="TITELChar">
    <w:name w:val="TITEL Char"/>
    <w:basedOn w:val="DefaultParagraphFont"/>
    <w:link w:val="TITEL"/>
    <w:rsid w:val="00312DDB"/>
    <w:rPr>
      <w:rFonts w:eastAsia="Calibri" w:cs="Times New Roman"/>
      <w:b/>
      <w:caps/>
      <w:sz w:val="21"/>
      <w:u w:val="single"/>
      <w:lang w:val="nl-NL"/>
    </w:rPr>
  </w:style>
  <w:style w:type="character" w:customStyle="1" w:styleId="KOPTEKSTHOOFDLETTERSChar">
    <w:name w:val="KOPTEKST HOOFDLETTERS Char"/>
    <w:basedOn w:val="DefaultParagraphFont"/>
    <w:link w:val="KOPTEKSTHOOFDLETTERS"/>
    <w:rsid w:val="00312DDB"/>
    <w:rPr>
      <w:rFonts w:eastAsia="Calibri" w:cs="Times New Roman"/>
      <w:caps/>
      <w:sz w:val="21"/>
      <w:lang w:val="nl-NL"/>
    </w:rPr>
  </w:style>
  <w:style w:type="paragraph" w:styleId="FootnoteText">
    <w:name w:val="footnote text"/>
    <w:basedOn w:val="Normal"/>
    <w:link w:val="FootnoteTextChar"/>
    <w:uiPriority w:val="99"/>
    <w:semiHidden/>
    <w:unhideWhenUsed/>
    <w:rsid w:val="005C119E"/>
    <w:rPr>
      <w:sz w:val="20"/>
      <w:szCs w:val="20"/>
    </w:rPr>
  </w:style>
  <w:style w:type="character" w:customStyle="1" w:styleId="FootnoteTextChar">
    <w:name w:val="Footnote Text Char"/>
    <w:basedOn w:val="DefaultParagraphFont"/>
    <w:link w:val="FootnoteText"/>
    <w:uiPriority w:val="99"/>
    <w:semiHidden/>
    <w:rsid w:val="005C119E"/>
    <w:rPr>
      <w:rFonts w:eastAsia="Calibri" w:cs="Times New Roman"/>
      <w:sz w:val="20"/>
      <w:szCs w:val="20"/>
      <w:lang w:val="nl-NL"/>
    </w:rPr>
  </w:style>
  <w:style w:type="character" w:styleId="FootnoteReference">
    <w:name w:val="footnote reference"/>
    <w:basedOn w:val="DefaultParagraphFont"/>
    <w:uiPriority w:val="99"/>
    <w:semiHidden/>
    <w:unhideWhenUsed/>
    <w:rsid w:val="005C119E"/>
    <w:rPr>
      <w:vertAlign w:val="superscript"/>
    </w:rPr>
  </w:style>
  <w:style w:type="character" w:customStyle="1" w:styleId="Onopgelostemelding1">
    <w:name w:val="Onopgeloste melding1"/>
    <w:basedOn w:val="DefaultParagraphFont"/>
    <w:uiPriority w:val="99"/>
    <w:semiHidden/>
    <w:unhideWhenUsed/>
    <w:rsid w:val="00FB5546"/>
    <w:rPr>
      <w:color w:val="808080"/>
      <w:shd w:val="clear" w:color="auto" w:fill="E6E6E6"/>
    </w:rPr>
  </w:style>
  <w:style w:type="character" w:styleId="FollowedHyperlink">
    <w:name w:val="FollowedHyperlink"/>
    <w:basedOn w:val="DefaultParagraphFont"/>
    <w:uiPriority w:val="99"/>
    <w:semiHidden/>
    <w:unhideWhenUsed/>
    <w:rsid w:val="009E05FD"/>
    <w:rPr>
      <w:color w:val="680000" w:themeColor="followedHyperlink"/>
      <w:u w:val="single"/>
    </w:rPr>
  </w:style>
  <w:style w:type="paragraph" w:styleId="PlainText">
    <w:name w:val="Plain Text"/>
    <w:basedOn w:val="Normal"/>
    <w:link w:val="PlainTextChar"/>
    <w:uiPriority w:val="99"/>
    <w:semiHidden/>
    <w:unhideWhenUsed/>
    <w:rsid w:val="00435C1F"/>
    <w:pPr>
      <w:spacing w:before="100" w:beforeAutospacing="1" w:after="100" w:afterAutospacing="1"/>
      <w:jc w:val="left"/>
    </w:pPr>
    <w:rPr>
      <w:rFonts w:ascii="Times New Roman" w:eastAsia="Times New Roman" w:hAnsi="Times New Roman"/>
      <w:sz w:val="24"/>
      <w:szCs w:val="24"/>
      <w:lang w:val="en-BE" w:eastAsia="en-BE"/>
    </w:rPr>
  </w:style>
  <w:style w:type="character" w:customStyle="1" w:styleId="PlainTextChar">
    <w:name w:val="Plain Text Char"/>
    <w:basedOn w:val="DefaultParagraphFont"/>
    <w:link w:val="PlainText"/>
    <w:uiPriority w:val="99"/>
    <w:semiHidden/>
    <w:rsid w:val="00435C1F"/>
    <w:rPr>
      <w:rFonts w:ascii="Times New Roman" w:eastAsia="Times New Roman" w:hAnsi="Times New Roman" w:cs="Times New Roman"/>
      <w:sz w:val="24"/>
      <w:szCs w:val="24"/>
      <w:lang w:val="en-BE" w:eastAsia="en-BE"/>
    </w:rPr>
  </w:style>
  <w:style w:type="paragraph" w:customStyle="1" w:styleId="TableContents">
    <w:name w:val="Table Contents"/>
    <w:basedOn w:val="Normal"/>
    <w:qFormat/>
    <w:rsid w:val="00435C1F"/>
    <w:pPr>
      <w:widowControl w:val="0"/>
      <w:suppressLineNumbers/>
      <w:suppressAutoHyphens/>
      <w:jc w:val="left"/>
    </w:pPr>
    <w:rPr>
      <w:rFonts w:eastAsia="SimSun" w:cs="Lucida Sans"/>
      <w:kern w:val="2"/>
      <w:sz w:val="2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857161">
      <w:bodyDiv w:val="1"/>
      <w:marLeft w:val="0"/>
      <w:marRight w:val="0"/>
      <w:marTop w:val="0"/>
      <w:marBottom w:val="0"/>
      <w:divBdr>
        <w:top w:val="none" w:sz="0" w:space="0" w:color="auto"/>
        <w:left w:val="none" w:sz="0" w:space="0" w:color="auto"/>
        <w:bottom w:val="none" w:sz="0" w:space="0" w:color="auto"/>
        <w:right w:val="none" w:sz="0" w:space="0" w:color="auto"/>
      </w:divBdr>
    </w:div>
    <w:div w:id="17530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commission.be/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privacycommission.b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6919D55C042DE91F71B44EC393E45"/>
        <w:category>
          <w:name w:val="Algemeen"/>
          <w:gallery w:val="placeholder"/>
        </w:category>
        <w:types>
          <w:type w:val="bbPlcHdr"/>
        </w:types>
        <w:behaviors>
          <w:behavior w:val="content"/>
        </w:behaviors>
        <w:guid w:val="{DC044C0F-07DA-40B1-8F10-A68FA2751AB1}"/>
      </w:docPartPr>
      <w:docPartBody>
        <w:p w:rsidR="00445E06" w:rsidRDefault="00445E06">
          <w:pPr>
            <w:pStyle w:val="1BC6919D55C042DE91F71B44EC393E45"/>
          </w:pPr>
          <w:r w:rsidRPr="005C119E">
            <w:rPr>
              <w:rStyle w:val="PlaceholderText"/>
              <w:szCs w:val="2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akes">
    <w:panose1 w:val="00000400000000000000"/>
    <w:charset w:val="00"/>
    <w:family w:val="modern"/>
    <w:notTrueType/>
    <w:pitch w:val="variable"/>
    <w:sig w:usb0="A00000E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06"/>
    <w:rsid w:val="00445E06"/>
    <w:rsid w:val="0064556F"/>
    <w:rsid w:val="00963A68"/>
    <w:rsid w:val="00A64FFD"/>
    <w:rsid w:val="00F06981"/>
    <w:rsid w:val="00FD64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C6919D55C042DE91F71B44EC393E45">
    <w:name w:val="1BC6919D55C042DE91F71B44EC393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1C85-FBCB-474C-9C6E-E6892E8B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3516</Words>
  <Characters>20045</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Joris Deene</dc:creator>
  <cp:lastModifiedBy>Cloe Petitembert - Century 21 Benelux</cp:lastModifiedBy>
  <cp:revision>6</cp:revision>
  <cp:lastPrinted>2019-11-19T12:13:00Z</cp:lastPrinted>
  <dcterms:created xsi:type="dcterms:W3CDTF">2018-04-20T13:04:00Z</dcterms:created>
  <dcterms:modified xsi:type="dcterms:W3CDTF">2023-04-20T14:01:00Z</dcterms:modified>
</cp:coreProperties>
</file>