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24B1" w14:textId="436A5FA8" w:rsidR="00592213" w:rsidRPr="00566272" w:rsidRDefault="000F7637" w:rsidP="0065566B">
      <w:pPr>
        <w:spacing w:after="0"/>
        <w:jc w:val="both"/>
        <w:rPr>
          <w:b/>
          <w:lang w:val="nl-NL"/>
        </w:rPr>
      </w:pPr>
      <w:bookmarkStart w:id="0" w:name="_Toc195031033"/>
      <w:r w:rsidRPr="00566272">
        <w:rPr>
          <w:b/>
          <w:bCs/>
          <w:noProof/>
          <w:lang w:val="nl-NL" w:eastAsia="nl-BE"/>
        </w:rPr>
        <mc:AlternateContent>
          <mc:Choice Requires="wps">
            <w:drawing>
              <wp:anchor distT="45720" distB="45720" distL="114300" distR="114300" simplePos="0" relativeHeight="251659264" behindDoc="0" locked="0" layoutInCell="1" allowOverlap="1" wp14:anchorId="51B5CBCA" wp14:editId="4AA2001E">
                <wp:simplePos x="0" y="0"/>
                <wp:positionH relativeFrom="margin">
                  <wp:posOffset>195580</wp:posOffset>
                </wp:positionH>
                <wp:positionV relativeFrom="paragraph">
                  <wp:posOffset>231140</wp:posOffset>
                </wp:positionV>
                <wp:extent cx="3533775" cy="5905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90550"/>
                        </a:xfrm>
                        <a:prstGeom prst="rect">
                          <a:avLst/>
                        </a:prstGeom>
                        <a:solidFill>
                          <a:srgbClr val="FFFFFF"/>
                        </a:solidFill>
                        <a:ln w="9525">
                          <a:solidFill>
                            <a:schemeClr val="tx1"/>
                          </a:solidFill>
                          <a:miter lim="800000"/>
                          <a:headEnd/>
                          <a:tailEnd/>
                        </a:ln>
                      </wps:spPr>
                      <wps:txbx>
                        <w:txbxContent>
                          <w:p w14:paraId="076BABAA" w14:textId="77777777" w:rsidR="00DA50B4" w:rsidRPr="00173177" w:rsidRDefault="00DA50B4" w:rsidP="005974B8">
                            <w:pPr>
                              <w:spacing w:after="0" w:line="240" w:lineRule="auto"/>
                              <w:jc w:val="center"/>
                              <w:rPr>
                                <w:b/>
                                <w:bCs/>
                                <w:lang w:val="nl-BE"/>
                              </w:rPr>
                            </w:pPr>
                          </w:p>
                          <w:p w14:paraId="14B91843" w14:textId="57EB6705" w:rsidR="00DA50B4" w:rsidRPr="005B5D6A" w:rsidRDefault="00DA50B4" w:rsidP="005B5D6A">
                            <w:pPr>
                              <w:spacing w:after="0" w:line="240" w:lineRule="auto"/>
                              <w:jc w:val="center"/>
                              <w:rPr>
                                <w:lang w:val="nl-BE"/>
                              </w:rPr>
                            </w:pPr>
                            <w:r>
                              <w:rPr>
                                <w:b/>
                                <w:bCs/>
                                <w:lang w:val="nl-BE"/>
                              </w:rPr>
                              <w:t>OVEREENKOMST V</w:t>
                            </w:r>
                            <w:r w:rsidR="0089160C">
                              <w:rPr>
                                <w:b/>
                                <w:bCs/>
                                <w:lang w:val="nl-BE"/>
                              </w:rPr>
                              <w:t>AN</w:t>
                            </w:r>
                            <w:r>
                              <w:rPr>
                                <w:b/>
                                <w:bCs/>
                                <w:lang w:val="nl-BE"/>
                              </w:rPr>
                              <w:t xml:space="preserve"> ZELFSTANDIGE SAMENWERKING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5CBCA" id="_x0000_t202" coordsize="21600,21600" o:spt="202" path="m,l,21600r21600,l21600,xe">
                <v:stroke joinstyle="miter"/>
                <v:path gradientshapeok="t" o:connecttype="rect"/>
              </v:shapetype>
              <v:shape id="Zone de texte 2" o:spid="_x0000_s1026" type="#_x0000_t202" style="position:absolute;left:0;text-align:left;margin-left:15.4pt;margin-top:18.2pt;width:278.25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ntFgIAAB4EAAAOAAAAZHJzL2Uyb0RvYy54bWysU9uO2yAQfa/Uf0C8N3Yu7m6sOKtttqkq&#10;bS/Sth+AMY5RgaFAYqdf3wFns2n6VpUHxDDDYebMmdXdoBU5COclmIpOJzklwnBopNlV9Pu37Ztb&#10;SnxgpmEKjKjoUXh6t379atXbUsygA9UIRxDE+LK3Fe1CsGWWed4JzfwErDDobMFpFtB0u6xxrEd0&#10;rbJZnr/NenCNdcCF93j7MDrpOuG3reDhS9t6EYiqKOYW0u7SXsc9W69YuXPMdpKf0mD/kIVm0uCn&#10;Z6gHFhjZO/kXlJbcgYc2TDjoDNpWcpFqwGqm+VU1Tx2zItWC5Hh7psn/P1j++fBkvzoShncwYANT&#10;Ed4+Av/hiYFNx8xO3DsHfSdYgx9PI2VZb315ehqp9qWPIHX/CRpsMtsHSEBD63RkBeskiI4NOJ5J&#10;F0MgHC/nxXx+c1NQwtFXLPOiSF3JWPn82jofPgjQJB4q6rCpCZ0dHn2I2bDyOSR+5kHJZiuVSobb&#10;1RvlyIGhALZppQKuwpQhfUWXxawYCfgDImpRnEHCMFJwhaBlQCErqSt6m8c1Siuy9t40SWaBSTWe&#10;MWNlTjRG5kYOw1APGBjprKE5IqEORsHigOGhA/eLkh7FWlH/c8+coER9NNiU5XSxiOpOxqK4maHh&#10;Lj31pYcZjlAVDZSMx01IExH5MnCPzWtl4vUlk1OuKMJE92lgosov7RT1Mtbr3wAAAP//AwBQSwME&#10;FAAGAAgAAAAhANyCfG3fAAAACQEAAA8AAABkcnMvZG93bnJldi54bWxMj0FLw0AQhe+C/2EZwZvd&#10;2NZaYzZFKqknhUah9DbNjkkwOxuy2zb+e8eTnh7De7z3TbYaXadONITWs4HbSQKKuPK25drAx3tx&#10;swQVIrLFzjMZ+KYAq/zyIsPU+jNv6VTGWkkJhxQNNDH2qdahashhmPieWLxPPziMcg61tgOepdx1&#10;epokC+2wZVlosKd1Q9VXeXQGXjbVcxl0wGKzfe33650t7Js15vpqfHoEFWmMf2H4xRd0yIXp4I9s&#10;g+oMzBIhj6KLOSjx75b3M1AHCU4f5qDzTP//IP8BAAD//wMAUEsBAi0AFAAGAAgAAAAhALaDOJL+&#10;AAAA4QEAABMAAAAAAAAAAAAAAAAAAAAAAFtDb250ZW50X1R5cGVzXS54bWxQSwECLQAUAAYACAAA&#10;ACEAOP0h/9YAAACUAQAACwAAAAAAAAAAAAAAAAAvAQAAX3JlbHMvLnJlbHNQSwECLQAUAAYACAAA&#10;ACEAVjEJ7RYCAAAeBAAADgAAAAAAAAAAAAAAAAAuAgAAZHJzL2Uyb0RvYy54bWxQSwECLQAUAAYA&#10;CAAAACEA3IJ8bd8AAAAJAQAADwAAAAAAAAAAAAAAAABwBAAAZHJzL2Rvd25yZXYueG1sUEsFBgAA&#10;AAAEAAQA8wAAAHwFAAAAAA==&#10;" strokecolor="black [3213]">
                <v:textbox>
                  <w:txbxContent>
                    <w:p w14:paraId="076BABAA" w14:textId="77777777" w:rsidR="00DA50B4" w:rsidRPr="00173177" w:rsidRDefault="00DA50B4" w:rsidP="005974B8">
                      <w:pPr>
                        <w:spacing w:after="0" w:line="240" w:lineRule="auto"/>
                        <w:jc w:val="center"/>
                        <w:rPr>
                          <w:b/>
                          <w:bCs/>
                          <w:lang w:val="nl-BE"/>
                        </w:rPr>
                      </w:pPr>
                    </w:p>
                    <w:p w14:paraId="14B91843" w14:textId="57EB6705" w:rsidR="00DA50B4" w:rsidRPr="005B5D6A" w:rsidRDefault="00DA50B4" w:rsidP="005B5D6A">
                      <w:pPr>
                        <w:spacing w:after="0" w:line="240" w:lineRule="auto"/>
                        <w:jc w:val="center"/>
                        <w:rPr>
                          <w:lang w:val="nl-BE"/>
                        </w:rPr>
                      </w:pPr>
                      <w:r>
                        <w:rPr>
                          <w:b/>
                          <w:bCs/>
                          <w:lang w:val="nl-BE"/>
                        </w:rPr>
                        <w:t>OVEREENKOMST V</w:t>
                      </w:r>
                      <w:r w:rsidR="0089160C">
                        <w:rPr>
                          <w:b/>
                          <w:bCs/>
                          <w:lang w:val="nl-BE"/>
                        </w:rPr>
                        <w:t>AN</w:t>
                      </w:r>
                      <w:r>
                        <w:rPr>
                          <w:b/>
                          <w:bCs/>
                          <w:lang w:val="nl-BE"/>
                        </w:rPr>
                        <w:t xml:space="preserve"> ZELFSTANDIGE SAMENWERKING</w:t>
                      </w:r>
                    </w:p>
                  </w:txbxContent>
                </v:textbox>
                <w10:wrap type="square" anchorx="margin"/>
              </v:shape>
            </w:pict>
          </mc:Fallback>
        </mc:AlternateContent>
      </w:r>
      <w:bookmarkStart w:id="1" w:name="Text9"/>
    </w:p>
    <w:p w14:paraId="225DA3BE" w14:textId="77777777" w:rsidR="0065566B" w:rsidRPr="00566272" w:rsidRDefault="0065566B" w:rsidP="0065566B">
      <w:pPr>
        <w:spacing w:after="0"/>
        <w:jc w:val="both"/>
        <w:rPr>
          <w:b/>
          <w:lang w:val="nl-NL"/>
        </w:rPr>
      </w:pPr>
    </w:p>
    <w:p w14:paraId="6EBC9058" w14:textId="269037D1" w:rsidR="005974B8" w:rsidRPr="00566272" w:rsidRDefault="00173177" w:rsidP="00592213">
      <w:pPr>
        <w:jc w:val="both"/>
        <w:rPr>
          <w:b/>
          <w:lang w:val="nl-NL"/>
        </w:rPr>
      </w:pPr>
      <w:r w:rsidRPr="00566272">
        <w:rPr>
          <w:b/>
          <w:lang w:val="nl-NL"/>
        </w:rPr>
        <w:t>TUSSEN</w:t>
      </w:r>
      <w:r w:rsidR="006A6431" w:rsidRPr="00566272">
        <w:rPr>
          <w:b/>
          <w:lang w:val="nl-NL"/>
        </w:rPr>
        <w:t>:</w:t>
      </w:r>
    </w:p>
    <w:bookmarkEnd w:id="1"/>
    <w:p w14:paraId="52FA8351" w14:textId="77777777" w:rsidR="005974B8" w:rsidRPr="00566272" w:rsidRDefault="005974B8" w:rsidP="0008173E">
      <w:pPr>
        <w:spacing w:after="0"/>
        <w:jc w:val="both"/>
        <w:rPr>
          <w:i/>
          <w:lang w:val="nl-NL"/>
        </w:rPr>
      </w:pPr>
    </w:p>
    <w:p w14:paraId="7CDC0627" w14:textId="468B4D27" w:rsidR="0089160C" w:rsidRDefault="005974B8" w:rsidP="00296795">
      <w:pPr>
        <w:spacing w:after="0"/>
        <w:rPr>
          <w:lang w:val="nl-NL"/>
        </w:rPr>
      </w:pPr>
      <w:r w:rsidRPr="00566272">
        <w:rPr>
          <w:b/>
          <w:lang w:val="nl-NL"/>
        </w:rPr>
        <w:t>1.</w:t>
      </w:r>
      <w:r w:rsidRPr="00566272">
        <w:rPr>
          <w:lang w:val="nl-NL"/>
        </w:rPr>
        <w:t xml:space="preserve"> </w:t>
      </w:r>
      <w:r w:rsidRPr="00566272">
        <w:rPr>
          <w:b/>
          <w:bCs/>
          <w:lang w:val="nl-NL"/>
        </w:rPr>
        <w:t xml:space="preserve">…………................................................................. </w:t>
      </w:r>
      <w:r w:rsidRPr="00566272">
        <w:rPr>
          <w:lang w:val="nl-NL"/>
        </w:rPr>
        <w:t>[</w:t>
      </w:r>
      <w:r w:rsidR="00173177" w:rsidRPr="00566272">
        <w:rPr>
          <w:i/>
          <w:lang w:val="nl-NL"/>
        </w:rPr>
        <w:t xml:space="preserve">rechtsvorm en </w:t>
      </w:r>
      <w:r w:rsidR="000F4729">
        <w:rPr>
          <w:i/>
          <w:lang w:val="nl-NL"/>
        </w:rPr>
        <w:t>handels</w:t>
      </w:r>
      <w:r w:rsidR="00173177" w:rsidRPr="00566272">
        <w:rPr>
          <w:i/>
          <w:lang w:val="nl-NL"/>
        </w:rPr>
        <w:t>naam</w:t>
      </w:r>
      <w:r w:rsidR="00173177" w:rsidRPr="00566272">
        <w:rPr>
          <w:lang w:val="nl-NL"/>
        </w:rPr>
        <w:t>] waarvan de maatsch</w:t>
      </w:r>
      <w:r w:rsidR="0065566B" w:rsidRPr="00566272">
        <w:rPr>
          <w:lang w:val="nl-NL"/>
        </w:rPr>
        <w:t xml:space="preserve">appelijke zetel gevestigd is </w:t>
      </w:r>
      <w:r w:rsidR="00296795">
        <w:rPr>
          <w:lang w:val="nl-NL"/>
        </w:rPr>
        <w:t xml:space="preserve">te </w:t>
      </w:r>
      <w:r w:rsidRPr="00566272">
        <w:rPr>
          <w:lang w:val="nl-NL"/>
        </w:rPr>
        <w:t>........................................................................................</w:t>
      </w:r>
      <w:r w:rsidR="0089160C">
        <w:rPr>
          <w:lang w:val="nl-NL"/>
        </w:rPr>
        <w:t>............</w:t>
      </w:r>
      <w:r w:rsidRPr="00566272">
        <w:rPr>
          <w:lang w:val="nl-NL"/>
        </w:rPr>
        <w:t xml:space="preserve">. </w:t>
      </w:r>
    </w:p>
    <w:p w14:paraId="6F8CA44C" w14:textId="06B1A8F5" w:rsidR="005974B8" w:rsidRPr="00566272" w:rsidRDefault="005974B8" w:rsidP="00554BAA">
      <w:pPr>
        <w:spacing w:after="0"/>
        <w:jc w:val="both"/>
        <w:rPr>
          <w:lang w:val="nl-NL"/>
        </w:rPr>
      </w:pPr>
      <w:r w:rsidRPr="00566272">
        <w:rPr>
          <w:lang w:val="nl-NL"/>
        </w:rPr>
        <w:t>[</w:t>
      </w:r>
      <w:r w:rsidRPr="00566272">
        <w:rPr>
          <w:i/>
          <w:lang w:val="nl-NL"/>
        </w:rPr>
        <w:t>adres</w:t>
      </w:r>
      <w:r w:rsidRPr="00566272">
        <w:rPr>
          <w:lang w:val="nl-NL"/>
        </w:rPr>
        <w:t xml:space="preserve">], </w:t>
      </w:r>
      <w:r w:rsidR="00173177" w:rsidRPr="00566272">
        <w:rPr>
          <w:lang w:val="nl-NL"/>
        </w:rPr>
        <w:t>ondernemingsnummer</w:t>
      </w:r>
      <w:r w:rsidRPr="00566272">
        <w:rPr>
          <w:lang w:val="nl-NL"/>
        </w:rPr>
        <w:t xml:space="preserve">: .................................................................................……………., </w:t>
      </w:r>
      <w:r w:rsidR="00173177" w:rsidRPr="00566272">
        <w:rPr>
          <w:lang w:val="nl-NL"/>
        </w:rPr>
        <w:t>hier vertegenwoor</w:t>
      </w:r>
      <w:r w:rsidR="0089160C">
        <w:rPr>
          <w:lang w:val="nl-NL"/>
        </w:rPr>
        <w:t>digd door Mijnheer en/of Mevrouw</w:t>
      </w:r>
      <w:r w:rsidRPr="00566272">
        <w:rPr>
          <w:lang w:val="nl-NL"/>
        </w:rPr>
        <w:t xml:space="preserve"> </w:t>
      </w:r>
      <w:r w:rsidR="00050B63">
        <w:rPr>
          <w:lang w:val="nl-NL"/>
        </w:rPr>
        <w:t xml:space="preserve">   .</w:t>
      </w:r>
      <w:r w:rsidRPr="00566272">
        <w:rPr>
          <w:lang w:val="nl-NL"/>
        </w:rPr>
        <w:t>................................................................................  [</w:t>
      </w:r>
      <w:r w:rsidRPr="00566272">
        <w:rPr>
          <w:i/>
          <w:lang w:val="nl-NL"/>
        </w:rPr>
        <w:t>n</w:t>
      </w:r>
      <w:r w:rsidR="00173177" w:rsidRPr="00566272">
        <w:rPr>
          <w:i/>
          <w:lang w:val="nl-NL"/>
        </w:rPr>
        <w:t>aam, voornaam</w:t>
      </w:r>
      <w:r w:rsidR="00173177" w:rsidRPr="00566272">
        <w:rPr>
          <w:lang w:val="nl-NL"/>
        </w:rPr>
        <w:t>], gedomicilieerd te</w:t>
      </w:r>
      <w:r w:rsidRPr="00566272">
        <w:rPr>
          <w:lang w:val="nl-NL"/>
        </w:rPr>
        <w:t xml:space="preserve">  ............................................................................................................ [</w:t>
      </w:r>
      <w:r w:rsidRPr="00566272">
        <w:rPr>
          <w:i/>
          <w:lang w:val="nl-NL"/>
        </w:rPr>
        <w:t>adres</w:t>
      </w:r>
      <w:r w:rsidRPr="00566272">
        <w:rPr>
          <w:lang w:val="nl-NL"/>
        </w:rPr>
        <w:t xml:space="preserve">], </w:t>
      </w:r>
      <w:r w:rsidR="00173177" w:rsidRPr="00566272">
        <w:rPr>
          <w:lang w:val="nl-NL"/>
        </w:rPr>
        <w:t>in zijn/haar hoedanigheid van</w:t>
      </w:r>
      <w:r w:rsidRPr="00566272">
        <w:rPr>
          <w:lang w:val="nl-NL"/>
        </w:rPr>
        <w:t xml:space="preserve"> …….......................................................................................... [</w:t>
      </w:r>
      <w:r w:rsidR="00173177" w:rsidRPr="00566272">
        <w:rPr>
          <w:i/>
          <w:lang w:val="nl-NL"/>
        </w:rPr>
        <w:t>de hoedanigheid van de ondertekenende persoon en zijn vertegenwoordigingsbevoegdheid nagaan in de statuten</w:t>
      </w:r>
      <w:r w:rsidRPr="00566272">
        <w:rPr>
          <w:lang w:val="nl-NL"/>
        </w:rPr>
        <w:t>].</w:t>
      </w:r>
    </w:p>
    <w:p w14:paraId="0187EAB4" w14:textId="77777777" w:rsidR="005974B8" w:rsidRPr="00566272" w:rsidRDefault="005974B8" w:rsidP="00554BAA">
      <w:pPr>
        <w:spacing w:after="0"/>
        <w:jc w:val="both"/>
        <w:rPr>
          <w:lang w:val="nl-NL"/>
        </w:rPr>
      </w:pPr>
    </w:p>
    <w:p w14:paraId="5643AEDE" w14:textId="33D75A47" w:rsidR="005974B8" w:rsidRPr="00566272" w:rsidRDefault="00173177" w:rsidP="00592213">
      <w:pPr>
        <w:jc w:val="both"/>
        <w:rPr>
          <w:b/>
          <w:bCs/>
          <w:i/>
          <w:lang w:val="nl-NL"/>
        </w:rPr>
      </w:pPr>
      <w:r w:rsidRPr="00566272">
        <w:rPr>
          <w:b/>
          <w:bCs/>
          <w:lang w:val="nl-NL"/>
        </w:rPr>
        <w:t>Hierna: “</w:t>
      </w:r>
      <w:r w:rsidR="00113F6A" w:rsidRPr="00566272">
        <w:rPr>
          <w:b/>
          <w:bCs/>
          <w:i/>
          <w:lang w:val="nl-NL"/>
        </w:rPr>
        <w:t>het  Bedrijf”</w:t>
      </w:r>
      <w:r w:rsidRPr="00566272">
        <w:rPr>
          <w:b/>
          <w:bCs/>
          <w:lang w:val="nl-NL"/>
        </w:rPr>
        <w:t xml:space="preserve"> genoemd</w:t>
      </w:r>
    </w:p>
    <w:p w14:paraId="00A8C746" w14:textId="65F17C6E" w:rsidR="006A6431" w:rsidRPr="00566272" w:rsidRDefault="006A6431" w:rsidP="00554BAA">
      <w:pPr>
        <w:spacing w:after="0"/>
        <w:jc w:val="both"/>
        <w:rPr>
          <w:b/>
          <w:bCs/>
          <w:i/>
          <w:lang w:val="nl-NL"/>
        </w:rPr>
      </w:pPr>
    </w:p>
    <w:p w14:paraId="7C3F640C" w14:textId="11854CE9" w:rsidR="006A6431" w:rsidRPr="00566272" w:rsidRDefault="006A6431" w:rsidP="00592213">
      <w:pPr>
        <w:jc w:val="both"/>
        <w:rPr>
          <w:b/>
          <w:bCs/>
          <w:iCs/>
          <w:lang w:val="nl-NL"/>
        </w:rPr>
      </w:pPr>
      <w:r w:rsidRPr="00566272">
        <w:rPr>
          <w:b/>
          <w:bCs/>
          <w:iCs/>
          <w:lang w:val="nl-NL"/>
        </w:rPr>
        <w:t>E</w:t>
      </w:r>
      <w:r w:rsidR="00173177" w:rsidRPr="00566272">
        <w:rPr>
          <w:b/>
          <w:bCs/>
          <w:iCs/>
          <w:lang w:val="nl-NL"/>
        </w:rPr>
        <w:t>N</w:t>
      </w:r>
      <w:r w:rsidRPr="00566272">
        <w:rPr>
          <w:b/>
          <w:bCs/>
          <w:iCs/>
          <w:lang w:val="nl-NL"/>
        </w:rPr>
        <w:t>:</w:t>
      </w:r>
    </w:p>
    <w:p w14:paraId="7D984C51" w14:textId="77777777" w:rsidR="005974B8" w:rsidRPr="00566272" w:rsidRDefault="005974B8" w:rsidP="006A6431">
      <w:pPr>
        <w:spacing w:after="0"/>
        <w:jc w:val="both"/>
        <w:rPr>
          <w:b/>
          <w:lang w:val="nl-NL"/>
        </w:rPr>
      </w:pPr>
    </w:p>
    <w:p w14:paraId="4BCC6CF4" w14:textId="27E71406" w:rsidR="005974B8" w:rsidRPr="00566272" w:rsidRDefault="005974B8" w:rsidP="009C4F4B">
      <w:pPr>
        <w:spacing w:after="0"/>
        <w:jc w:val="both"/>
        <w:rPr>
          <w:bCs/>
          <w:lang w:val="nl-NL"/>
        </w:rPr>
      </w:pPr>
      <w:r w:rsidRPr="00566272">
        <w:rPr>
          <w:b/>
          <w:lang w:val="nl-NL"/>
        </w:rPr>
        <w:t>2.</w:t>
      </w:r>
      <w:r w:rsidRPr="00566272">
        <w:rPr>
          <w:lang w:val="nl-NL"/>
        </w:rPr>
        <w:t xml:space="preserve"> </w:t>
      </w:r>
      <w:r w:rsidR="006A6431" w:rsidRPr="00566272">
        <w:rPr>
          <w:lang w:val="nl-NL"/>
        </w:rPr>
        <w:t xml:space="preserve">    </w:t>
      </w:r>
      <w:r w:rsidR="006A6431" w:rsidRPr="00566272">
        <w:rPr>
          <w:lang w:val="nl-NL"/>
        </w:rPr>
        <w:tab/>
      </w:r>
      <w:r w:rsidR="009C4F4B" w:rsidRPr="00566272">
        <w:rPr>
          <w:lang w:val="nl-NL"/>
        </w:rPr>
        <w:t xml:space="preserve">- </w:t>
      </w:r>
      <w:r w:rsidR="00173177" w:rsidRPr="00566272">
        <w:rPr>
          <w:lang w:val="nl-NL"/>
        </w:rPr>
        <w:t>ALS DE VASTGOEDMAKELAAR ZIJN ACTIVITEIT ALS NATUURLIJKE PERSOON UITOEFENT</w:t>
      </w:r>
      <w:r w:rsidR="006A6431" w:rsidRPr="00566272">
        <w:rPr>
          <w:bCs/>
          <w:lang w:val="nl-NL"/>
        </w:rPr>
        <w:t xml:space="preserve">: </w:t>
      </w:r>
    </w:p>
    <w:p w14:paraId="7C7CA37B" w14:textId="77777777" w:rsidR="005974B8" w:rsidRPr="00566272" w:rsidRDefault="005974B8" w:rsidP="00554BAA">
      <w:pPr>
        <w:spacing w:after="0"/>
        <w:jc w:val="both"/>
        <w:rPr>
          <w:b/>
          <w:lang w:val="nl-NL"/>
        </w:rPr>
      </w:pPr>
    </w:p>
    <w:p w14:paraId="54989387" w14:textId="42F7A243" w:rsidR="005974B8" w:rsidRPr="00566272" w:rsidRDefault="00173177" w:rsidP="00964448">
      <w:pPr>
        <w:spacing w:after="0"/>
        <w:jc w:val="both"/>
        <w:rPr>
          <w:lang w:val="nl-NL"/>
        </w:rPr>
      </w:pPr>
      <w:r w:rsidRPr="00566272">
        <w:rPr>
          <w:lang w:val="nl-NL"/>
        </w:rPr>
        <w:t xml:space="preserve">Mijnheer en/of Mevrouw </w:t>
      </w:r>
      <w:r w:rsidR="005974B8" w:rsidRPr="00566272">
        <w:rPr>
          <w:lang w:val="nl-NL"/>
        </w:rPr>
        <w:t>………………………………………………………………………………….. [</w:t>
      </w:r>
      <w:r w:rsidR="005974B8" w:rsidRPr="00566272">
        <w:rPr>
          <w:i/>
          <w:lang w:val="nl-NL"/>
        </w:rPr>
        <w:t>n</w:t>
      </w:r>
      <w:r w:rsidRPr="00566272">
        <w:rPr>
          <w:i/>
          <w:lang w:val="nl-NL"/>
        </w:rPr>
        <w:t>aam, voornaam</w:t>
      </w:r>
      <w:r w:rsidR="005974B8" w:rsidRPr="00566272">
        <w:rPr>
          <w:lang w:val="nl-NL"/>
        </w:rPr>
        <w:t xml:space="preserve">], </w:t>
      </w:r>
      <w:r w:rsidRPr="00566272">
        <w:rPr>
          <w:lang w:val="nl-NL"/>
        </w:rPr>
        <w:t>gedomicilieerd te</w:t>
      </w:r>
      <w:r w:rsidR="005974B8" w:rsidRPr="00566272">
        <w:rPr>
          <w:lang w:val="nl-NL"/>
        </w:rPr>
        <w:t>…………………………………………………………………………………………………………………... [</w:t>
      </w:r>
      <w:r w:rsidR="005974B8" w:rsidRPr="00566272">
        <w:rPr>
          <w:i/>
          <w:lang w:val="nl-NL"/>
        </w:rPr>
        <w:t>adre</w:t>
      </w:r>
      <w:r w:rsidRPr="00566272">
        <w:rPr>
          <w:i/>
          <w:lang w:val="nl-NL"/>
        </w:rPr>
        <w:t>s</w:t>
      </w:r>
      <w:r w:rsidR="005974B8" w:rsidRPr="00566272">
        <w:rPr>
          <w:lang w:val="nl-NL"/>
        </w:rPr>
        <w:t>]</w:t>
      </w:r>
      <w:r w:rsidR="00394D06" w:rsidRPr="00566272">
        <w:rPr>
          <w:lang w:val="nl-NL"/>
        </w:rPr>
        <w:t xml:space="preserve">, </w:t>
      </w:r>
      <w:r w:rsidR="0065566B" w:rsidRPr="00566272">
        <w:rPr>
          <w:lang w:val="nl-NL"/>
        </w:rPr>
        <w:t>houder van het</w:t>
      </w:r>
      <w:r w:rsidRPr="00566272">
        <w:rPr>
          <w:lang w:val="nl-NL"/>
        </w:rPr>
        <w:t xml:space="preserve"> BIV-nr.</w:t>
      </w:r>
      <w:r w:rsidR="00394D06" w:rsidRPr="00566272">
        <w:rPr>
          <w:lang w:val="nl-NL"/>
        </w:rPr>
        <w:t>: …………………………………………….</w:t>
      </w:r>
    </w:p>
    <w:p w14:paraId="4C321AE9" w14:textId="393F2912" w:rsidR="009C4F4B" w:rsidRPr="00566272" w:rsidRDefault="009C4F4B" w:rsidP="00964448">
      <w:pPr>
        <w:spacing w:after="0"/>
        <w:jc w:val="both"/>
        <w:rPr>
          <w:lang w:val="nl-NL"/>
        </w:rPr>
      </w:pPr>
    </w:p>
    <w:p w14:paraId="6AF7D5CD" w14:textId="0551DA6B" w:rsidR="009C4F4B" w:rsidRPr="00566272" w:rsidRDefault="00173177" w:rsidP="009C4F4B">
      <w:pPr>
        <w:pStyle w:val="Paragraphedeliste"/>
        <w:numPr>
          <w:ilvl w:val="0"/>
          <w:numId w:val="10"/>
        </w:numPr>
        <w:spacing w:after="0"/>
        <w:jc w:val="both"/>
        <w:rPr>
          <w:lang w:val="nl-NL"/>
        </w:rPr>
      </w:pPr>
      <w:r w:rsidRPr="00566272">
        <w:rPr>
          <w:lang w:val="nl-NL"/>
        </w:rPr>
        <w:t xml:space="preserve">ALS DE VASTGOEDMAKELAAR </w:t>
      </w:r>
      <w:r w:rsidR="000F4729">
        <w:rPr>
          <w:lang w:val="nl-NL"/>
        </w:rPr>
        <w:t>VIA EEN</w:t>
      </w:r>
      <w:r w:rsidR="00113F6A" w:rsidRPr="00566272">
        <w:rPr>
          <w:lang w:val="nl-NL"/>
        </w:rPr>
        <w:t xml:space="preserve"> VENNOOTSCHAP</w:t>
      </w:r>
      <w:r w:rsidR="000F4729">
        <w:rPr>
          <w:lang w:val="nl-NL"/>
        </w:rPr>
        <w:t xml:space="preserve"> WERKT:</w:t>
      </w:r>
    </w:p>
    <w:p w14:paraId="40D217BA" w14:textId="77777777" w:rsidR="009C4F4B" w:rsidRPr="00566272" w:rsidRDefault="009C4F4B" w:rsidP="009C4F4B">
      <w:pPr>
        <w:spacing w:after="0"/>
        <w:jc w:val="both"/>
        <w:rPr>
          <w:lang w:val="nl-NL"/>
        </w:rPr>
      </w:pPr>
    </w:p>
    <w:p w14:paraId="56E516F5" w14:textId="41032B88" w:rsidR="009C4F4B" w:rsidRPr="00566272" w:rsidRDefault="009C4F4B" w:rsidP="009C4F4B">
      <w:pPr>
        <w:spacing w:after="0"/>
        <w:jc w:val="both"/>
        <w:rPr>
          <w:lang w:val="nl-NL"/>
        </w:rPr>
      </w:pPr>
      <w:r w:rsidRPr="00566272">
        <w:rPr>
          <w:b/>
          <w:bCs/>
          <w:lang w:val="nl-NL"/>
        </w:rPr>
        <w:t xml:space="preserve">…………................................................................. </w:t>
      </w:r>
      <w:r w:rsidRPr="00566272">
        <w:rPr>
          <w:lang w:val="nl-NL"/>
        </w:rPr>
        <w:t>[</w:t>
      </w:r>
      <w:r w:rsidR="00173177" w:rsidRPr="00566272">
        <w:rPr>
          <w:i/>
          <w:lang w:val="nl-NL"/>
        </w:rPr>
        <w:t xml:space="preserve">rechtsvorm en </w:t>
      </w:r>
      <w:r w:rsidR="000F4729">
        <w:rPr>
          <w:i/>
          <w:lang w:val="nl-NL"/>
        </w:rPr>
        <w:t>handels</w:t>
      </w:r>
      <w:r w:rsidR="00173177" w:rsidRPr="00566272">
        <w:rPr>
          <w:i/>
          <w:lang w:val="nl-NL"/>
        </w:rPr>
        <w:t>naam</w:t>
      </w:r>
      <w:r w:rsidRPr="00566272">
        <w:rPr>
          <w:lang w:val="nl-NL"/>
        </w:rPr>
        <w:t>],</w:t>
      </w:r>
      <w:r w:rsidR="00173177" w:rsidRPr="00566272">
        <w:rPr>
          <w:lang w:val="nl-NL"/>
        </w:rPr>
        <w:t xml:space="preserve"> waarvan de maatschappelijke zetel gevestigd is te</w:t>
      </w:r>
      <w:r w:rsidRPr="00566272">
        <w:rPr>
          <w:lang w:val="nl-NL"/>
        </w:rPr>
        <w:t xml:space="preserve"> </w:t>
      </w:r>
      <w:r w:rsidR="0065566B" w:rsidRPr="00566272">
        <w:rPr>
          <w:lang w:val="nl-NL"/>
        </w:rPr>
        <w:t xml:space="preserve"> </w:t>
      </w:r>
      <w:r w:rsidRPr="00566272">
        <w:rPr>
          <w:lang w:val="nl-NL"/>
        </w:rPr>
        <w:t>...........................................................................</w:t>
      </w:r>
      <w:r w:rsidR="00050B63">
        <w:rPr>
          <w:lang w:val="nl-NL"/>
        </w:rPr>
        <w:t>........</w:t>
      </w:r>
      <w:r w:rsidRPr="00566272">
        <w:rPr>
          <w:lang w:val="nl-NL"/>
        </w:rPr>
        <w:t>...... [</w:t>
      </w:r>
      <w:r w:rsidRPr="00566272">
        <w:rPr>
          <w:i/>
          <w:lang w:val="nl-NL"/>
        </w:rPr>
        <w:t>adres</w:t>
      </w:r>
      <w:r w:rsidRPr="00566272">
        <w:rPr>
          <w:lang w:val="nl-NL"/>
        </w:rPr>
        <w:t xml:space="preserve">], </w:t>
      </w:r>
      <w:r w:rsidR="0065566B" w:rsidRPr="00566272">
        <w:rPr>
          <w:lang w:val="nl-NL"/>
        </w:rPr>
        <w:t>ondernemingsnummer</w:t>
      </w:r>
      <w:r w:rsidRPr="00566272">
        <w:rPr>
          <w:lang w:val="nl-NL"/>
        </w:rPr>
        <w:t xml:space="preserve">: .................................................................................……………., </w:t>
      </w:r>
    </w:p>
    <w:p w14:paraId="2DAE8D6C" w14:textId="6F373184" w:rsidR="009C4F4B" w:rsidRPr="00566272" w:rsidRDefault="0065566B" w:rsidP="009C4F4B">
      <w:pPr>
        <w:spacing w:after="0"/>
        <w:jc w:val="both"/>
        <w:rPr>
          <w:lang w:val="nl-NL"/>
        </w:rPr>
      </w:pPr>
      <w:r w:rsidRPr="00566272">
        <w:rPr>
          <w:lang w:val="nl-NL"/>
        </w:rPr>
        <w:t>hier vertegenwoordigd door Mijnheer en/of Mevrouw</w:t>
      </w:r>
      <w:r w:rsidR="009C4F4B" w:rsidRPr="00566272">
        <w:rPr>
          <w:lang w:val="nl-NL"/>
        </w:rPr>
        <w:t xml:space="preserve">  ….........................................................</w:t>
      </w:r>
      <w:r w:rsidR="00050B63">
        <w:rPr>
          <w:lang w:val="nl-NL"/>
        </w:rPr>
        <w:t>...........</w:t>
      </w:r>
      <w:r w:rsidR="009C4F4B" w:rsidRPr="00566272">
        <w:rPr>
          <w:lang w:val="nl-NL"/>
        </w:rPr>
        <w:t>.....  [</w:t>
      </w:r>
      <w:r w:rsidR="009C4F4B" w:rsidRPr="00566272">
        <w:rPr>
          <w:i/>
          <w:lang w:val="nl-NL"/>
        </w:rPr>
        <w:t>n</w:t>
      </w:r>
      <w:r w:rsidRPr="00566272">
        <w:rPr>
          <w:i/>
          <w:lang w:val="nl-NL"/>
        </w:rPr>
        <w:t>aa</w:t>
      </w:r>
      <w:r w:rsidR="009C4F4B" w:rsidRPr="00566272">
        <w:rPr>
          <w:i/>
          <w:lang w:val="nl-NL"/>
        </w:rPr>
        <w:t xml:space="preserve">m, </w:t>
      </w:r>
      <w:r w:rsidRPr="00566272">
        <w:rPr>
          <w:i/>
          <w:lang w:val="nl-NL"/>
        </w:rPr>
        <w:t>voornaam</w:t>
      </w:r>
      <w:r w:rsidR="009C4F4B" w:rsidRPr="00566272">
        <w:rPr>
          <w:lang w:val="nl-NL"/>
        </w:rPr>
        <w:t xml:space="preserve">], </w:t>
      </w:r>
      <w:r w:rsidRPr="00566272">
        <w:rPr>
          <w:lang w:val="nl-NL"/>
        </w:rPr>
        <w:t>gedomicilieerd te</w:t>
      </w:r>
      <w:r w:rsidR="009C4F4B" w:rsidRPr="00566272">
        <w:rPr>
          <w:lang w:val="nl-NL"/>
        </w:rPr>
        <w:t xml:space="preserve">  ..................................................................................................... [</w:t>
      </w:r>
      <w:r w:rsidR="009C4F4B" w:rsidRPr="00566272">
        <w:rPr>
          <w:i/>
          <w:lang w:val="nl-NL"/>
        </w:rPr>
        <w:t>adre</w:t>
      </w:r>
      <w:r w:rsidRPr="00566272">
        <w:rPr>
          <w:i/>
          <w:lang w:val="nl-NL"/>
        </w:rPr>
        <w:t>s</w:t>
      </w:r>
      <w:r w:rsidR="00050B63">
        <w:rPr>
          <w:lang w:val="nl-NL"/>
        </w:rPr>
        <w:t xml:space="preserve">], </w:t>
      </w:r>
      <w:r w:rsidRPr="00566272">
        <w:rPr>
          <w:lang w:val="nl-NL"/>
        </w:rPr>
        <w:t xml:space="preserve">in zijn/haar hoedanigheid van </w:t>
      </w:r>
      <w:r w:rsidR="009C4F4B" w:rsidRPr="00566272">
        <w:rPr>
          <w:lang w:val="nl-NL"/>
        </w:rPr>
        <w:t>.................................................................................... [</w:t>
      </w:r>
      <w:r w:rsidRPr="00566272">
        <w:rPr>
          <w:i/>
          <w:lang w:val="nl-NL"/>
        </w:rPr>
        <w:t>de hoedanigheid van de ondertekenende persoon en zijn vertegenwoordigingsbevoegdheid nagaan in de statuten</w:t>
      </w:r>
      <w:r w:rsidR="009C4F4B" w:rsidRPr="00566272">
        <w:rPr>
          <w:lang w:val="nl-NL"/>
        </w:rPr>
        <w:t>].</w:t>
      </w:r>
    </w:p>
    <w:p w14:paraId="47177BDE" w14:textId="77777777" w:rsidR="009C4F4B" w:rsidRPr="00566272" w:rsidRDefault="009C4F4B" w:rsidP="00964448">
      <w:pPr>
        <w:spacing w:after="0"/>
        <w:jc w:val="both"/>
        <w:rPr>
          <w:lang w:val="nl-NL"/>
        </w:rPr>
      </w:pPr>
    </w:p>
    <w:p w14:paraId="7C6086F8" w14:textId="68E44485" w:rsidR="005974B8" w:rsidRPr="00566272" w:rsidRDefault="0065566B" w:rsidP="00554BAA">
      <w:pPr>
        <w:spacing w:after="0"/>
        <w:jc w:val="both"/>
        <w:rPr>
          <w:b/>
          <w:bCs/>
          <w:i/>
          <w:lang w:val="nl-NL"/>
        </w:rPr>
      </w:pPr>
      <w:r w:rsidRPr="00566272">
        <w:rPr>
          <w:b/>
          <w:bCs/>
          <w:lang w:val="nl-NL"/>
        </w:rPr>
        <w:t>Hierna: “</w:t>
      </w:r>
      <w:r w:rsidRPr="00566272">
        <w:rPr>
          <w:b/>
          <w:bCs/>
          <w:i/>
          <w:lang w:val="nl-NL"/>
        </w:rPr>
        <w:t>de Dienstverlener</w:t>
      </w:r>
      <w:r w:rsidRPr="00566272">
        <w:rPr>
          <w:b/>
          <w:bCs/>
          <w:lang w:val="nl-NL"/>
        </w:rPr>
        <w:t>” genoemd</w:t>
      </w:r>
    </w:p>
    <w:p w14:paraId="3351E1A2" w14:textId="77777777" w:rsidR="00394D06" w:rsidRPr="00566272" w:rsidRDefault="00394D06" w:rsidP="00394D06">
      <w:pPr>
        <w:spacing w:after="0"/>
        <w:jc w:val="both"/>
        <w:rPr>
          <w:b/>
          <w:bCs/>
          <w:iCs/>
          <w:lang w:val="nl-NL"/>
        </w:rPr>
      </w:pPr>
    </w:p>
    <w:p w14:paraId="14104BE9" w14:textId="77777777" w:rsidR="00394D06" w:rsidRPr="00566272" w:rsidRDefault="00394D06" w:rsidP="00394D06">
      <w:pPr>
        <w:spacing w:after="0"/>
        <w:jc w:val="both"/>
        <w:rPr>
          <w:b/>
          <w:bCs/>
          <w:iCs/>
          <w:lang w:val="nl-NL"/>
        </w:rPr>
      </w:pPr>
    </w:p>
    <w:p w14:paraId="4DBBD4BD" w14:textId="77777777" w:rsidR="00394D06" w:rsidRPr="00566272" w:rsidRDefault="00394D06" w:rsidP="00394D06">
      <w:pPr>
        <w:spacing w:after="0"/>
        <w:jc w:val="both"/>
        <w:rPr>
          <w:b/>
          <w:bCs/>
          <w:iCs/>
          <w:lang w:val="nl-NL"/>
        </w:rPr>
      </w:pPr>
    </w:p>
    <w:p w14:paraId="763B68ED" w14:textId="77777777" w:rsidR="00394D06" w:rsidRPr="00566272" w:rsidRDefault="00394D06" w:rsidP="00394D06">
      <w:pPr>
        <w:spacing w:after="0"/>
        <w:jc w:val="both"/>
        <w:rPr>
          <w:b/>
          <w:bCs/>
          <w:iCs/>
          <w:lang w:val="nl-NL"/>
        </w:rPr>
      </w:pPr>
    </w:p>
    <w:p w14:paraId="1A64E829" w14:textId="77777777" w:rsidR="00394D06" w:rsidRPr="00566272" w:rsidRDefault="00394D06" w:rsidP="00394D06">
      <w:pPr>
        <w:spacing w:after="0"/>
        <w:jc w:val="both"/>
        <w:rPr>
          <w:b/>
          <w:bCs/>
          <w:iCs/>
          <w:lang w:val="nl-NL"/>
        </w:rPr>
      </w:pPr>
    </w:p>
    <w:p w14:paraId="0D1B52F9" w14:textId="77777777" w:rsidR="00394D06" w:rsidRPr="00566272" w:rsidRDefault="00394D06" w:rsidP="00394D06">
      <w:pPr>
        <w:spacing w:after="0"/>
        <w:jc w:val="both"/>
        <w:rPr>
          <w:b/>
          <w:bCs/>
          <w:iCs/>
          <w:lang w:val="nl-NL"/>
        </w:rPr>
      </w:pPr>
    </w:p>
    <w:p w14:paraId="18516419" w14:textId="77777777" w:rsidR="0065566B" w:rsidRPr="00566272" w:rsidRDefault="0065566B" w:rsidP="00394D06">
      <w:pPr>
        <w:spacing w:after="0"/>
        <w:jc w:val="both"/>
        <w:rPr>
          <w:b/>
          <w:bCs/>
          <w:iCs/>
          <w:lang w:val="nl-NL"/>
        </w:rPr>
      </w:pPr>
    </w:p>
    <w:p w14:paraId="0579E20F" w14:textId="77777777" w:rsidR="0065566B" w:rsidRPr="00566272" w:rsidRDefault="0065566B" w:rsidP="00394D06">
      <w:pPr>
        <w:spacing w:after="0"/>
        <w:jc w:val="both"/>
        <w:rPr>
          <w:b/>
          <w:bCs/>
          <w:iCs/>
          <w:lang w:val="nl-NL"/>
        </w:rPr>
      </w:pPr>
    </w:p>
    <w:p w14:paraId="2FE21E29" w14:textId="77777777" w:rsidR="0065566B" w:rsidRPr="00566272" w:rsidRDefault="0065566B" w:rsidP="00394D06">
      <w:pPr>
        <w:spacing w:after="0"/>
        <w:jc w:val="both"/>
        <w:rPr>
          <w:b/>
          <w:bCs/>
          <w:iCs/>
          <w:lang w:val="nl-NL"/>
        </w:rPr>
      </w:pPr>
    </w:p>
    <w:p w14:paraId="7C37C201" w14:textId="0F49A32F" w:rsidR="00394D06" w:rsidRPr="00566272" w:rsidRDefault="00544989" w:rsidP="00394D06">
      <w:pPr>
        <w:spacing w:after="0"/>
        <w:jc w:val="both"/>
        <w:rPr>
          <w:iCs/>
          <w:lang w:val="nl-NL"/>
        </w:rPr>
      </w:pPr>
      <w:r w:rsidRPr="00566272">
        <w:rPr>
          <w:b/>
          <w:bCs/>
          <w:iCs/>
          <w:lang w:val="nl-NL"/>
        </w:rPr>
        <w:t>E</w:t>
      </w:r>
      <w:r w:rsidR="0065566B" w:rsidRPr="00566272">
        <w:rPr>
          <w:b/>
          <w:bCs/>
          <w:iCs/>
          <w:lang w:val="nl-NL"/>
        </w:rPr>
        <w:t>N</w:t>
      </w:r>
      <w:r w:rsidRPr="00566272">
        <w:rPr>
          <w:b/>
          <w:bCs/>
          <w:iCs/>
          <w:lang w:val="nl-NL"/>
        </w:rPr>
        <w:t xml:space="preserve"> (</w:t>
      </w:r>
      <w:r w:rsidR="0065566B" w:rsidRPr="00566272">
        <w:rPr>
          <w:b/>
          <w:bCs/>
          <w:iCs/>
          <w:lang w:val="nl-NL"/>
        </w:rPr>
        <w:t xml:space="preserve">als de dienstverlener </w:t>
      </w:r>
      <w:r w:rsidR="000F4729">
        <w:rPr>
          <w:b/>
          <w:bCs/>
          <w:iCs/>
          <w:lang w:val="nl-NL"/>
        </w:rPr>
        <w:t>via een</w:t>
      </w:r>
      <w:r w:rsidR="0065566B" w:rsidRPr="00566272">
        <w:rPr>
          <w:b/>
          <w:bCs/>
          <w:iCs/>
          <w:lang w:val="nl-NL"/>
        </w:rPr>
        <w:t xml:space="preserve"> vennootschap</w:t>
      </w:r>
      <w:r w:rsidR="000F4729">
        <w:rPr>
          <w:b/>
          <w:bCs/>
          <w:iCs/>
          <w:lang w:val="nl-NL"/>
        </w:rPr>
        <w:t xml:space="preserve"> </w:t>
      </w:r>
      <w:r w:rsidR="0065566B" w:rsidRPr="00566272">
        <w:rPr>
          <w:b/>
          <w:bCs/>
          <w:iCs/>
          <w:lang w:val="nl-NL"/>
        </w:rPr>
        <w:t>werkt</w:t>
      </w:r>
      <w:r w:rsidRPr="00566272">
        <w:rPr>
          <w:b/>
          <w:bCs/>
          <w:iCs/>
          <w:lang w:val="nl-NL"/>
        </w:rPr>
        <w:t>):</w:t>
      </w:r>
    </w:p>
    <w:p w14:paraId="4C7768A3" w14:textId="77777777" w:rsidR="004E6502" w:rsidRPr="00566272" w:rsidRDefault="004E6502" w:rsidP="00394D06">
      <w:pPr>
        <w:spacing w:after="0"/>
        <w:jc w:val="both"/>
        <w:rPr>
          <w:iCs/>
          <w:lang w:val="nl-NL"/>
        </w:rPr>
      </w:pPr>
    </w:p>
    <w:p w14:paraId="578C950E" w14:textId="6CC961AE" w:rsidR="00394D06" w:rsidRPr="00566272" w:rsidRDefault="00544989" w:rsidP="00394D06">
      <w:pPr>
        <w:spacing w:after="0"/>
        <w:jc w:val="both"/>
        <w:rPr>
          <w:lang w:val="nl-NL"/>
        </w:rPr>
      </w:pPr>
      <w:r w:rsidRPr="00566272">
        <w:rPr>
          <w:b/>
          <w:bCs/>
          <w:lang w:val="nl-NL"/>
        </w:rPr>
        <w:t>3.</w:t>
      </w:r>
      <w:r w:rsidRPr="00566272">
        <w:rPr>
          <w:lang w:val="nl-NL"/>
        </w:rPr>
        <w:t xml:space="preserve"> </w:t>
      </w:r>
      <w:r w:rsidR="00394D06" w:rsidRPr="00566272">
        <w:rPr>
          <w:lang w:val="nl-NL"/>
        </w:rPr>
        <w:t>M</w:t>
      </w:r>
      <w:r w:rsidR="0065566B" w:rsidRPr="00566272">
        <w:rPr>
          <w:lang w:val="nl-NL"/>
        </w:rPr>
        <w:t>ijnheer en/of Mevrouw</w:t>
      </w:r>
      <w:r w:rsidR="00394D06" w:rsidRPr="00566272">
        <w:rPr>
          <w:lang w:val="nl-NL"/>
        </w:rPr>
        <w:t>………………………………………………………………………………….. [</w:t>
      </w:r>
      <w:r w:rsidR="00394D06" w:rsidRPr="00566272">
        <w:rPr>
          <w:i/>
          <w:lang w:val="nl-NL"/>
        </w:rPr>
        <w:t>n</w:t>
      </w:r>
      <w:r w:rsidR="0065566B" w:rsidRPr="00566272">
        <w:rPr>
          <w:i/>
          <w:lang w:val="nl-NL"/>
        </w:rPr>
        <w:t>aa</w:t>
      </w:r>
      <w:r w:rsidR="00394D06" w:rsidRPr="00566272">
        <w:rPr>
          <w:i/>
          <w:lang w:val="nl-NL"/>
        </w:rPr>
        <w:t xml:space="preserve">m, </w:t>
      </w:r>
      <w:r w:rsidR="0065566B" w:rsidRPr="00566272">
        <w:rPr>
          <w:i/>
          <w:lang w:val="nl-NL"/>
        </w:rPr>
        <w:t>voornaam</w:t>
      </w:r>
      <w:r w:rsidR="00394D06" w:rsidRPr="00566272">
        <w:rPr>
          <w:lang w:val="nl-NL"/>
        </w:rPr>
        <w:t xml:space="preserve">], </w:t>
      </w:r>
      <w:r w:rsidR="0065566B" w:rsidRPr="00566272">
        <w:rPr>
          <w:lang w:val="nl-NL"/>
        </w:rPr>
        <w:t>gedomicilieerd te</w:t>
      </w:r>
      <w:r w:rsidR="00394D06" w:rsidRPr="00566272">
        <w:rPr>
          <w:lang w:val="nl-NL"/>
        </w:rPr>
        <w:t xml:space="preserve"> …………………………………………………………………………………………………………………... [</w:t>
      </w:r>
      <w:r w:rsidR="00394D06" w:rsidRPr="00566272">
        <w:rPr>
          <w:i/>
          <w:lang w:val="nl-NL"/>
        </w:rPr>
        <w:t>adres</w:t>
      </w:r>
      <w:r w:rsidR="00394D06" w:rsidRPr="00566272">
        <w:rPr>
          <w:lang w:val="nl-NL"/>
        </w:rPr>
        <w:t xml:space="preserve">], </w:t>
      </w:r>
      <w:r w:rsidR="0065566B" w:rsidRPr="00566272">
        <w:rPr>
          <w:lang w:val="nl-NL"/>
        </w:rPr>
        <w:t>houder van het BIV-nr.</w:t>
      </w:r>
      <w:r w:rsidR="00394D06" w:rsidRPr="00566272">
        <w:rPr>
          <w:lang w:val="nl-NL"/>
        </w:rPr>
        <w:t> : …………………………………………….</w:t>
      </w:r>
    </w:p>
    <w:p w14:paraId="58FF783F" w14:textId="5BB4E905" w:rsidR="00394D06" w:rsidRPr="00566272" w:rsidRDefault="00394D06" w:rsidP="00394D06">
      <w:pPr>
        <w:spacing w:after="0"/>
        <w:jc w:val="both"/>
        <w:rPr>
          <w:lang w:val="nl-NL"/>
        </w:rPr>
      </w:pPr>
    </w:p>
    <w:p w14:paraId="063CACC5" w14:textId="437D0996" w:rsidR="00394D06" w:rsidRPr="00566272" w:rsidRDefault="0065566B" w:rsidP="00554BAA">
      <w:pPr>
        <w:spacing w:after="0"/>
        <w:jc w:val="both"/>
        <w:rPr>
          <w:b/>
          <w:bCs/>
          <w:i/>
          <w:lang w:val="nl-NL"/>
        </w:rPr>
      </w:pPr>
      <w:r w:rsidRPr="00566272">
        <w:rPr>
          <w:b/>
          <w:bCs/>
          <w:lang w:val="nl-NL"/>
        </w:rPr>
        <w:t>Hierna de “</w:t>
      </w:r>
      <w:r w:rsidRPr="00566272">
        <w:rPr>
          <w:b/>
          <w:bCs/>
          <w:i/>
          <w:lang w:val="nl-NL"/>
        </w:rPr>
        <w:t>Tussenkomende Natuurlijke Persoon</w:t>
      </w:r>
      <w:r w:rsidRPr="00566272">
        <w:rPr>
          <w:b/>
          <w:bCs/>
          <w:lang w:val="nl-NL"/>
        </w:rPr>
        <w:t>” genoemd</w:t>
      </w:r>
    </w:p>
    <w:p w14:paraId="17AACFB3" w14:textId="77777777" w:rsidR="00EC0B68" w:rsidRPr="00566272" w:rsidRDefault="00EC0B68" w:rsidP="00964448">
      <w:pPr>
        <w:rPr>
          <w:b/>
          <w:lang w:val="nl-NL"/>
        </w:rPr>
      </w:pPr>
    </w:p>
    <w:p w14:paraId="4DC57147" w14:textId="4AA1F423" w:rsidR="005974B8" w:rsidRPr="00566272" w:rsidRDefault="0065566B" w:rsidP="00964448">
      <w:pPr>
        <w:rPr>
          <w:b/>
          <w:lang w:val="nl-NL"/>
        </w:rPr>
      </w:pPr>
      <w:r w:rsidRPr="00566272">
        <w:rPr>
          <w:b/>
          <w:lang w:val="nl-NL"/>
        </w:rPr>
        <w:t>NADAT VOORAF HET VOLGENDE WERD UITEENGEZET</w:t>
      </w:r>
      <w:r w:rsidR="007F07D6" w:rsidRPr="00566272">
        <w:rPr>
          <w:b/>
          <w:lang w:val="nl-NL"/>
        </w:rPr>
        <w:t>:</w:t>
      </w:r>
      <w:r w:rsidR="005974B8" w:rsidRPr="00566272">
        <w:rPr>
          <w:b/>
          <w:lang w:val="nl-NL"/>
        </w:rPr>
        <w:t xml:space="preserve"> </w:t>
      </w:r>
    </w:p>
    <w:p w14:paraId="2A979EF1" w14:textId="77777777" w:rsidR="005974B8" w:rsidRPr="00566272" w:rsidRDefault="005974B8" w:rsidP="00554BAA">
      <w:pPr>
        <w:spacing w:after="0"/>
        <w:jc w:val="both"/>
        <w:rPr>
          <w:lang w:val="nl-NL"/>
        </w:rPr>
      </w:pPr>
    </w:p>
    <w:p w14:paraId="4CE4C185" w14:textId="2CB98E0F" w:rsidR="00150EF4" w:rsidRPr="00566272" w:rsidRDefault="00F31E7B" w:rsidP="007E59FF">
      <w:pPr>
        <w:spacing w:after="0" w:line="240" w:lineRule="auto"/>
        <w:jc w:val="both"/>
        <w:rPr>
          <w:lang w:val="nl-NL"/>
        </w:rPr>
      </w:pPr>
      <w:r w:rsidRPr="00566272">
        <w:rPr>
          <w:lang w:val="nl-NL"/>
        </w:rPr>
        <w:t>Het Bedrijf</w:t>
      </w:r>
      <w:r w:rsidR="0065566B" w:rsidRPr="00566272">
        <w:rPr>
          <w:lang w:val="nl-NL"/>
        </w:rPr>
        <w:t xml:space="preserve"> is actief in</w:t>
      </w:r>
      <w:r w:rsidR="005974B8" w:rsidRPr="00566272">
        <w:rPr>
          <w:lang w:val="nl-NL"/>
        </w:rPr>
        <w:t xml:space="preserve"> …………………………………………</w:t>
      </w:r>
      <w:r w:rsidR="000B5A0D" w:rsidRPr="00566272">
        <w:rPr>
          <w:lang w:val="nl-NL"/>
        </w:rPr>
        <w:t>…………………………….</w:t>
      </w:r>
      <w:r w:rsidR="00150EF4" w:rsidRPr="00566272">
        <w:rPr>
          <w:lang w:val="nl-NL"/>
        </w:rPr>
        <w:t>…………………………………</w:t>
      </w:r>
    </w:p>
    <w:p w14:paraId="44DB228D" w14:textId="185D2D37" w:rsidR="00DE52E2" w:rsidRPr="00566272" w:rsidRDefault="005974B8" w:rsidP="007E59FF">
      <w:pPr>
        <w:spacing w:after="0" w:line="240" w:lineRule="auto"/>
        <w:jc w:val="both"/>
        <w:rPr>
          <w:lang w:val="nl-NL"/>
        </w:rPr>
      </w:pPr>
      <w:r w:rsidRPr="00566272">
        <w:rPr>
          <w:lang w:val="nl-NL"/>
        </w:rPr>
        <w:t>[</w:t>
      </w:r>
      <w:r w:rsidR="0065566B" w:rsidRPr="00566272">
        <w:rPr>
          <w:i/>
          <w:lang w:val="nl-NL"/>
        </w:rPr>
        <w:t>beschrijving van het werkgebied</w:t>
      </w:r>
      <w:r w:rsidRPr="00566272">
        <w:rPr>
          <w:lang w:val="nl-NL"/>
        </w:rPr>
        <w:t xml:space="preserve">] </w:t>
      </w:r>
      <w:r w:rsidR="0065566B" w:rsidRPr="00566272">
        <w:rPr>
          <w:lang w:val="nl-NL"/>
        </w:rPr>
        <w:t>inzake</w:t>
      </w:r>
      <w:r w:rsidRPr="00566272">
        <w:rPr>
          <w:lang w:val="nl-NL"/>
        </w:rPr>
        <w:t xml:space="preserve"> ………………………………………………………………………………….. </w:t>
      </w:r>
    </w:p>
    <w:p w14:paraId="15B942F1" w14:textId="4AD31C0F" w:rsidR="005974B8" w:rsidRPr="00566272" w:rsidRDefault="00DE52E2" w:rsidP="003F0A39">
      <w:pPr>
        <w:spacing w:after="0" w:line="240" w:lineRule="auto"/>
        <w:jc w:val="both"/>
        <w:rPr>
          <w:lang w:val="nl-NL"/>
        </w:rPr>
      </w:pPr>
      <w:r w:rsidRPr="00566272">
        <w:rPr>
          <w:lang w:val="nl-NL"/>
        </w:rPr>
        <w:t>……………………………………………………………………………………………………………………..</w:t>
      </w:r>
      <w:r w:rsidR="005974B8" w:rsidRPr="00566272">
        <w:rPr>
          <w:lang w:val="nl-NL"/>
        </w:rPr>
        <w:t>[</w:t>
      </w:r>
      <w:r w:rsidR="00F31E7B" w:rsidRPr="00566272">
        <w:rPr>
          <w:i/>
          <w:lang w:val="nl-NL"/>
        </w:rPr>
        <w:t>beschrijving van de activiteit</w:t>
      </w:r>
      <w:r w:rsidR="005974B8" w:rsidRPr="00566272">
        <w:rPr>
          <w:lang w:val="nl-NL"/>
        </w:rPr>
        <w:t>].</w:t>
      </w:r>
    </w:p>
    <w:p w14:paraId="7F49E4A6" w14:textId="77777777" w:rsidR="005974B8" w:rsidRPr="00566272" w:rsidRDefault="005974B8" w:rsidP="007E59FF">
      <w:pPr>
        <w:spacing w:after="0"/>
        <w:jc w:val="both"/>
        <w:rPr>
          <w:lang w:val="nl-NL"/>
        </w:rPr>
      </w:pPr>
    </w:p>
    <w:p w14:paraId="6632C4FF" w14:textId="3A794819" w:rsidR="00C757F3" w:rsidRPr="00566272" w:rsidRDefault="00F31E7B" w:rsidP="003F0A39">
      <w:pPr>
        <w:spacing w:after="0"/>
        <w:jc w:val="both"/>
        <w:rPr>
          <w:lang w:val="nl-NL"/>
        </w:rPr>
      </w:pPr>
      <w:r w:rsidRPr="00566272">
        <w:rPr>
          <w:lang w:val="nl-NL"/>
        </w:rPr>
        <w:t>De Dienstverlener beschikt over de nodige kennis en ervaring in het domein van</w:t>
      </w:r>
      <w:r w:rsidR="00554BAA" w:rsidRPr="00566272">
        <w:rPr>
          <w:lang w:val="nl-NL"/>
        </w:rPr>
        <w:t>……………………………………</w:t>
      </w:r>
      <w:r w:rsidR="005974B8" w:rsidRPr="00566272">
        <w:rPr>
          <w:lang w:val="nl-NL"/>
        </w:rPr>
        <w:t xml:space="preserve"> ………………………………………….. [</w:t>
      </w:r>
      <w:r w:rsidR="000F4729" w:rsidRPr="000F4729">
        <w:rPr>
          <w:i/>
          <w:lang w:val="nl-NL"/>
        </w:rPr>
        <w:t>nader</w:t>
      </w:r>
      <w:r w:rsidR="000F4729">
        <w:rPr>
          <w:lang w:val="nl-NL"/>
        </w:rPr>
        <w:t xml:space="preserve"> </w:t>
      </w:r>
      <w:r w:rsidRPr="00566272">
        <w:rPr>
          <w:i/>
          <w:lang w:val="nl-NL"/>
        </w:rPr>
        <w:t>toe</w:t>
      </w:r>
      <w:r w:rsidR="000F4729">
        <w:rPr>
          <w:i/>
          <w:lang w:val="nl-NL"/>
        </w:rPr>
        <w:t xml:space="preserve"> te </w:t>
      </w:r>
      <w:r w:rsidRPr="00566272">
        <w:rPr>
          <w:i/>
          <w:lang w:val="nl-NL"/>
        </w:rPr>
        <w:t>lichten</w:t>
      </w:r>
      <w:r w:rsidR="005974B8" w:rsidRPr="00566272">
        <w:rPr>
          <w:lang w:val="nl-NL"/>
        </w:rPr>
        <w:t>].</w:t>
      </w:r>
      <w:r w:rsidR="00C757F3" w:rsidRPr="00566272">
        <w:rPr>
          <w:lang w:val="nl-NL"/>
        </w:rPr>
        <w:t xml:space="preserve"> </w:t>
      </w:r>
    </w:p>
    <w:p w14:paraId="07259C47" w14:textId="77777777" w:rsidR="00C757F3" w:rsidRPr="00566272" w:rsidRDefault="00C757F3" w:rsidP="003F0A39">
      <w:pPr>
        <w:spacing w:after="0"/>
        <w:jc w:val="both"/>
        <w:rPr>
          <w:lang w:val="nl-NL"/>
        </w:rPr>
      </w:pPr>
    </w:p>
    <w:p w14:paraId="0BF3D016" w14:textId="59CFC1F8" w:rsidR="005974B8" w:rsidRPr="00566272" w:rsidRDefault="006071FF" w:rsidP="003F0A39">
      <w:pPr>
        <w:spacing w:after="0"/>
        <w:jc w:val="both"/>
        <w:rPr>
          <w:lang w:val="nl-NL"/>
        </w:rPr>
      </w:pPr>
      <w:r w:rsidRPr="00566272">
        <w:rPr>
          <w:lang w:val="nl-NL"/>
        </w:rPr>
        <w:t>De Dienstverlener of, in voorkomend geval, de Tussenkomende Natuurlijke Persoon is een door het BIV erkende vastgoedmakelaar</w:t>
      </w:r>
      <w:r w:rsidR="005974B8" w:rsidRPr="00566272">
        <w:rPr>
          <w:lang w:val="nl-NL"/>
        </w:rPr>
        <w:t xml:space="preserve"> </w:t>
      </w:r>
      <w:r w:rsidRPr="00566272">
        <w:rPr>
          <w:lang w:val="nl-NL"/>
        </w:rPr>
        <w:t>of een vastgoedmakelaar/</w:t>
      </w:r>
      <w:r w:rsidR="005974B8" w:rsidRPr="00566272">
        <w:rPr>
          <w:lang w:val="nl-NL"/>
        </w:rPr>
        <w:t>stagiair</w:t>
      </w:r>
      <w:r w:rsidRPr="00566272">
        <w:rPr>
          <w:lang w:val="nl-NL"/>
        </w:rPr>
        <w:t>, me</w:t>
      </w:r>
      <w:r w:rsidR="000F4729">
        <w:rPr>
          <w:lang w:val="nl-NL"/>
        </w:rPr>
        <w:t>t</w:t>
      </w:r>
      <w:r w:rsidRPr="00566272">
        <w:rPr>
          <w:lang w:val="nl-NL"/>
        </w:rPr>
        <w:t xml:space="preserve"> als BIV-nummer </w:t>
      </w:r>
      <w:r w:rsidR="005974B8" w:rsidRPr="00566272">
        <w:rPr>
          <w:lang w:val="nl-NL"/>
        </w:rPr>
        <w:t>………………………………………………..</w:t>
      </w:r>
      <w:r w:rsidR="008B1896" w:rsidRPr="00566272">
        <w:rPr>
          <w:lang w:val="nl-NL"/>
        </w:rPr>
        <w:t xml:space="preserve"> </w:t>
      </w:r>
      <w:r w:rsidRPr="00566272">
        <w:rPr>
          <w:lang w:val="nl-NL"/>
        </w:rPr>
        <w:t>Hij is verzekerd in beroepsaansprakelijkheid bij de verzekeringsmaatschappij</w:t>
      </w:r>
      <w:r w:rsidR="00AC2065" w:rsidRPr="00566272">
        <w:rPr>
          <w:lang w:val="nl-NL"/>
        </w:rPr>
        <w:t xml:space="preserve">: ……………………………………………., </w:t>
      </w:r>
      <w:r w:rsidRPr="00566272">
        <w:rPr>
          <w:lang w:val="nl-NL"/>
        </w:rPr>
        <w:t>polisnr.</w:t>
      </w:r>
      <w:r w:rsidR="00AC2065" w:rsidRPr="00566272">
        <w:rPr>
          <w:lang w:val="nl-NL"/>
        </w:rPr>
        <w:t>: ……………………………………</w:t>
      </w:r>
    </w:p>
    <w:p w14:paraId="2382989C" w14:textId="77777777" w:rsidR="005974B8" w:rsidRPr="00566272" w:rsidRDefault="005974B8" w:rsidP="007E59FF">
      <w:pPr>
        <w:spacing w:after="0"/>
        <w:jc w:val="both"/>
        <w:rPr>
          <w:lang w:val="nl-NL"/>
        </w:rPr>
      </w:pPr>
    </w:p>
    <w:p w14:paraId="6425707C" w14:textId="7DD4FB13" w:rsidR="005974B8" w:rsidRPr="00566272" w:rsidRDefault="006071FF" w:rsidP="003F0A39">
      <w:pPr>
        <w:spacing w:after="0"/>
        <w:jc w:val="both"/>
        <w:rPr>
          <w:lang w:val="nl-NL"/>
        </w:rPr>
      </w:pPr>
      <w:r w:rsidRPr="00566272">
        <w:rPr>
          <w:lang w:val="nl-NL"/>
        </w:rPr>
        <w:t>Het Bedrijf</w:t>
      </w:r>
      <w:r w:rsidR="005974B8" w:rsidRPr="00566272">
        <w:rPr>
          <w:lang w:val="nl-NL"/>
        </w:rPr>
        <w:t xml:space="preserve"> </w:t>
      </w:r>
      <w:r w:rsidRPr="00566272">
        <w:rPr>
          <w:lang w:val="nl-NL"/>
        </w:rPr>
        <w:t>wenst bepaalde opdrachten toe te vertrouwen aan de Dienstverlener</w:t>
      </w:r>
      <w:r w:rsidR="005974B8" w:rsidRPr="00566272">
        <w:rPr>
          <w:lang w:val="nl-NL"/>
        </w:rPr>
        <w:t>,</w:t>
      </w:r>
      <w:r w:rsidRPr="00566272">
        <w:rPr>
          <w:lang w:val="nl-NL"/>
        </w:rPr>
        <w:t xml:space="preserve"> zoals beschreven in arti</w:t>
      </w:r>
      <w:r w:rsidR="0089160C">
        <w:rPr>
          <w:lang w:val="nl-NL"/>
        </w:rPr>
        <w:t>kel 2 van de Overeenkomst van zelfstandige samenwerking</w:t>
      </w:r>
      <w:r w:rsidRPr="00566272">
        <w:rPr>
          <w:lang w:val="nl-NL"/>
        </w:rPr>
        <w:t xml:space="preserve"> (“</w:t>
      </w:r>
      <w:r w:rsidRPr="00566272">
        <w:rPr>
          <w:i/>
          <w:lang w:val="nl-NL"/>
        </w:rPr>
        <w:t>de Overeenkomst”</w:t>
      </w:r>
      <w:r w:rsidR="005974B8" w:rsidRPr="00566272">
        <w:rPr>
          <w:lang w:val="nl-NL"/>
        </w:rPr>
        <w:t>).</w:t>
      </w:r>
      <w:r w:rsidR="00C757F3" w:rsidRPr="00566272">
        <w:rPr>
          <w:lang w:val="nl-NL"/>
        </w:rPr>
        <w:t xml:space="preserve"> </w:t>
      </w:r>
      <w:r w:rsidRPr="00566272">
        <w:rPr>
          <w:lang w:val="nl-NL"/>
        </w:rPr>
        <w:t>Deze opdrachten worden hem toevertrouwd wegens de persoon van de Dienstverlener of van zijn Tussenkomende Natuurlijke Persoon</w:t>
      </w:r>
      <w:r w:rsidR="00673C4B" w:rsidRPr="00566272">
        <w:rPr>
          <w:lang w:val="nl-NL"/>
        </w:rPr>
        <w:t xml:space="preserve">, </w:t>
      </w:r>
      <w:r w:rsidRPr="00566272">
        <w:rPr>
          <w:lang w:val="nl-NL"/>
        </w:rPr>
        <w:t xml:space="preserve">zodat onderhavige overeenkomst een </w:t>
      </w:r>
      <w:r w:rsidR="00673C4B" w:rsidRPr="00566272">
        <w:rPr>
          <w:i/>
          <w:iCs/>
          <w:lang w:val="nl-NL"/>
        </w:rPr>
        <w:t>intuitu personae</w:t>
      </w:r>
      <w:r w:rsidR="00673C4B" w:rsidRPr="00566272">
        <w:rPr>
          <w:lang w:val="nl-NL"/>
        </w:rPr>
        <w:t xml:space="preserve"> </w:t>
      </w:r>
      <w:r w:rsidRPr="00566272">
        <w:rPr>
          <w:lang w:val="nl-NL"/>
        </w:rPr>
        <w:t>karakter heeft in hoofde van de</w:t>
      </w:r>
      <w:r w:rsidR="00673C4B" w:rsidRPr="00566272">
        <w:rPr>
          <w:lang w:val="nl-NL"/>
        </w:rPr>
        <w:t xml:space="preserve"> </w:t>
      </w:r>
      <w:r w:rsidRPr="00566272">
        <w:rPr>
          <w:lang w:val="nl-NL"/>
        </w:rPr>
        <w:t>Dienstverlener</w:t>
      </w:r>
      <w:r w:rsidR="00673C4B" w:rsidRPr="00566272">
        <w:rPr>
          <w:lang w:val="nl-NL"/>
        </w:rPr>
        <w:t xml:space="preserve"> e</w:t>
      </w:r>
      <w:r w:rsidRPr="00566272">
        <w:rPr>
          <w:lang w:val="nl-NL"/>
        </w:rPr>
        <w:t>n/of van zijn Tussenkomende Natuurlijke Persoon</w:t>
      </w:r>
      <w:r w:rsidR="00673C4B" w:rsidRPr="00566272">
        <w:rPr>
          <w:lang w:val="nl-NL"/>
        </w:rPr>
        <w:t>.</w:t>
      </w:r>
    </w:p>
    <w:p w14:paraId="0B5940C2" w14:textId="77777777" w:rsidR="005974B8" w:rsidRPr="00566272" w:rsidRDefault="005974B8" w:rsidP="007E59FF">
      <w:pPr>
        <w:spacing w:after="0"/>
        <w:jc w:val="both"/>
        <w:rPr>
          <w:lang w:val="nl-NL"/>
        </w:rPr>
      </w:pPr>
    </w:p>
    <w:p w14:paraId="48D45AF0" w14:textId="74A79E68" w:rsidR="00C757F3" w:rsidRPr="00566272" w:rsidRDefault="006071FF" w:rsidP="00554BAA">
      <w:pPr>
        <w:jc w:val="both"/>
        <w:rPr>
          <w:lang w:val="nl-NL"/>
        </w:rPr>
      </w:pPr>
      <w:r w:rsidRPr="00566272">
        <w:rPr>
          <w:lang w:val="nl-NL"/>
        </w:rPr>
        <w:t>De Dienstverlener</w:t>
      </w:r>
      <w:r w:rsidR="005974B8" w:rsidRPr="00566272">
        <w:rPr>
          <w:lang w:val="nl-NL"/>
        </w:rPr>
        <w:t xml:space="preserve"> </w:t>
      </w:r>
      <w:r w:rsidRPr="00566272">
        <w:rPr>
          <w:lang w:val="nl-NL"/>
        </w:rPr>
        <w:t>heeft kennis genomen van de verwachtingen die</w:t>
      </w:r>
      <w:r w:rsidR="005974B8" w:rsidRPr="00566272">
        <w:rPr>
          <w:lang w:val="nl-NL"/>
        </w:rPr>
        <w:t xml:space="preserve"> </w:t>
      </w:r>
      <w:r w:rsidRPr="00566272">
        <w:rPr>
          <w:lang w:val="nl-NL"/>
        </w:rPr>
        <w:t>het Bedrijf</w:t>
      </w:r>
      <w:r w:rsidR="00220BE0" w:rsidRPr="00566272">
        <w:rPr>
          <w:lang w:val="nl-NL"/>
        </w:rPr>
        <w:t xml:space="preserve"> </w:t>
      </w:r>
      <w:r w:rsidRPr="00566272">
        <w:rPr>
          <w:lang w:val="nl-NL"/>
        </w:rPr>
        <w:t xml:space="preserve">van hem heeft en verklaart dat hij bereid en bekwaam is om de opdrachten die hem in het kader van onderhavige Overeenkomst worden toevertrouwd zelfstandig uit te voeren. </w:t>
      </w:r>
    </w:p>
    <w:p w14:paraId="7AEAA4CF" w14:textId="77777777" w:rsidR="007F07D6" w:rsidRPr="00566272" w:rsidRDefault="007F07D6" w:rsidP="00554BAA">
      <w:pPr>
        <w:jc w:val="both"/>
        <w:rPr>
          <w:b/>
          <w:lang w:val="nl-NL"/>
        </w:rPr>
      </w:pPr>
    </w:p>
    <w:p w14:paraId="761329C2" w14:textId="77777777" w:rsidR="00EC0B68" w:rsidRPr="00566272" w:rsidRDefault="00EC0B68">
      <w:pPr>
        <w:rPr>
          <w:b/>
          <w:lang w:val="nl-NL"/>
        </w:rPr>
      </w:pPr>
      <w:r w:rsidRPr="00566272">
        <w:rPr>
          <w:b/>
          <w:lang w:val="nl-NL"/>
        </w:rPr>
        <w:br w:type="page"/>
      </w:r>
    </w:p>
    <w:p w14:paraId="35AACCC3" w14:textId="6044D690" w:rsidR="005974B8" w:rsidRPr="00566272" w:rsidRDefault="000F4729" w:rsidP="00554BAA">
      <w:pPr>
        <w:jc w:val="both"/>
        <w:rPr>
          <w:b/>
          <w:lang w:val="nl-NL"/>
        </w:rPr>
      </w:pPr>
      <w:r>
        <w:rPr>
          <w:b/>
          <w:lang w:val="nl-NL"/>
        </w:rPr>
        <w:lastRenderedPageBreak/>
        <w:t xml:space="preserve">KOMEN </w:t>
      </w:r>
      <w:r w:rsidR="006071FF" w:rsidRPr="00566272">
        <w:rPr>
          <w:b/>
          <w:lang w:val="nl-NL"/>
        </w:rPr>
        <w:t>E PARTIJEN HET VOLGENDE OVEREEN</w:t>
      </w:r>
      <w:r w:rsidR="005676F8" w:rsidRPr="00566272">
        <w:rPr>
          <w:b/>
          <w:lang w:val="nl-NL"/>
        </w:rPr>
        <w:t>:</w:t>
      </w:r>
    </w:p>
    <w:p w14:paraId="7556EDE5" w14:textId="77777777" w:rsidR="005676F8" w:rsidRPr="00566272" w:rsidRDefault="005676F8" w:rsidP="005676F8">
      <w:pPr>
        <w:spacing w:after="0"/>
        <w:jc w:val="both"/>
        <w:rPr>
          <w:b/>
          <w:lang w:val="nl-NL"/>
        </w:rPr>
      </w:pPr>
    </w:p>
    <w:p w14:paraId="747E126E" w14:textId="1585C888" w:rsidR="005974B8" w:rsidRPr="00566272" w:rsidRDefault="006071FF" w:rsidP="00554BAA">
      <w:pPr>
        <w:jc w:val="both"/>
        <w:rPr>
          <w:b/>
          <w:lang w:val="nl-NL"/>
        </w:rPr>
      </w:pPr>
      <w:r w:rsidRPr="00566272">
        <w:rPr>
          <w:b/>
          <w:lang w:val="nl-NL"/>
        </w:rPr>
        <w:t>Artikel</w:t>
      </w:r>
      <w:r w:rsidR="005974B8" w:rsidRPr="00566272">
        <w:rPr>
          <w:b/>
          <w:lang w:val="nl-NL"/>
        </w:rPr>
        <w:t xml:space="preserve"> 1. </w:t>
      </w:r>
      <w:r w:rsidR="0089160C">
        <w:rPr>
          <w:b/>
          <w:lang w:val="nl-NL"/>
        </w:rPr>
        <w:t>Overeenkomst van zelfstandige samenwerking</w:t>
      </w:r>
    </w:p>
    <w:p w14:paraId="2395EBA4" w14:textId="77777777" w:rsidR="005974B8" w:rsidRPr="00566272" w:rsidRDefault="005974B8" w:rsidP="005676F8">
      <w:pPr>
        <w:spacing w:after="0"/>
        <w:jc w:val="both"/>
        <w:rPr>
          <w:b/>
          <w:u w:val="single"/>
          <w:lang w:val="nl-NL"/>
        </w:rPr>
      </w:pPr>
    </w:p>
    <w:p w14:paraId="6CC2EE66" w14:textId="555F289D" w:rsidR="007E25DD" w:rsidRPr="00566272" w:rsidRDefault="006317AA" w:rsidP="006317AA">
      <w:pPr>
        <w:jc w:val="both"/>
        <w:rPr>
          <w:lang w:val="nl-NL"/>
        </w:rPr>
      </w:pPr>
      <w:r w:rsidRPr="00566272">
        <w:rPr>
          <w:lang w:val="nl-NL"/>
        </w:rPr>
        <w:t xml:space="preserve">1. </w:t>
      </w:r>
      <w:r w:rsidR="006071FF" w:rsidRPr="00566272">
        <w:rPr>
          <w:lang w:val="nl-NL"/>
        </w:rPr>
        <w:t>De Dienstverlener</w:t>
      </w:r>
      <w:r w:rsidR="005974B8" w:rsidRPr="00566272">
        <w:rPr>
          <w:lang w:val="nl-NL"/>
        </w:rPr>
        <w:t xml:space="preserve"> </w:t>
      </w:r>
      <w:r w:rsidR="005B5D6A" w:rsidRPr="00566272">
        <w:rPr>
          <w:lang w:val="nl-NL"/>
        </w:rPr>
        <w:t>zal zijn taken volledig autonoom en zelfstandig organiseren</w:t>
      </w:r>
      <w:r w:rsidR="005974B8" w:rsidRPr="00566272">
        <w:rPr>
          <w:lang w:val="nl-NL"/>
        </w:rPr>
        <w:t xml:space="preserve">. </w:t>
      </w:r>
    </w:p>
    <w:p w14:paraId="488B3D51" w14:textId="64DB6D93" w:rsidR="008C5D14" w:rsidRPr="00566272" w:rsidRDefault="006317AA" w:rsidP="006317AA">
      <w:pPr>
        <w:jc w:val="both"/>
        <w:rPr>
          <w:lang w:val="nl-NL"/>
        </w:rPr>
      </w:pPr>
      <w:r w:rsidRPr="00566272">
        <w:rPr>
          <w:lang w:val="nl-NL"/>
        </w:rPr>
        <w:t xml:space="preserve">2. </w:t>
      </w:r>
      <w:r w:rsidR="005B5D6A" w:rsidRPr="00566272">
        <w:rPr>
          <w:lang w:val="nl-NL"/>
        </w:rPr>
        <w:t xml:space="preserve">De partijen komen uitdrukkelijk overeen dat elk van hen een volledig onafhankelijke onderneming blijft en dat ze zonder enige band van ondergeschiktheid en in volle autonomie ten aanzien van elkaar </w:t>
      </w:r>
      <w:r w:rsidR="00F372C8">
        <w:rPr>
          <w:lang w:val="nl-NL"/>
        </w:rPr>
        <w:t>handel</w:t>
      </w:r>
      <w:r w:rsidR="005B5D6A" w:rsidRPr="00566272">
        <w:rPr>
          <w:lang w:val="nl-NL"/>
        </w:rPr>
        <w:t>en.</w:t>
      </w:r>
      <w:r w:rsidR="005974B8" w:rsidRPr="00566272">
        <w:rPr>
          <w:lang w:val="nl-NL"/>
        </w:rPr>
        <w:t xml:space="preserve"> </w:t>
      </w:r>
    </w:p>
    <w:p w14:paraId="497DB8C9" w14:textId="70763FA9" w:rsidR="005974B8" w:rsidRPr="00566272" w:rsidRDefault="005B5D6A" w:rsidP="00554BAA">
      <w:pPr>
        <w:jc w:val="both"/>
        <w:rPr>
          <w:lang w:val="nl-NL"/>
        </w:rPr>
      </w:pPr>
      <w:r w:rsidRPr="00566272">
        <w:rPr>
          <w:lang w:val="nl-NL"/>
        </w:rPr>
        <w:t>De partijen bevestigen dat dit een essentieel element van de Overeenkomst vormt zonder hetwelk de Overeenkomst niet zou zijn gesloten. De partijen willen dus enkel samenwerk</w:t>
      </w:r>
      <w:r w:rsidR="00F372C8">
        <w:rPr>
          <w:lang w:val="nl-NL"/>
        </w:rPr>
        <w:t>en</w:t>
      </w:r>
      <w:r w:rsidRPr="00566272">
        <w:rPr>
          <w:lang w:val="nl-NL"/>
        </w:rPr>
        <w:t xml:space="preserve"> in het kader van een </w:t>
      </w:r>
      <w:r w:rsidR="00576EDA">
        <w:rPr>
          <w:lang w:val="nl-NL"/>
        </w:rPr>
        <w:t>o</w:t>
      </w:r>
      <w:r w:rsidR="0089160C">
        <w:rPr>
          <w:lang w:val="nl-NL"/>
        </w:rPr>
        <w:t>vereenkomst van zelfstandige samenwerking</w:t>
      </w:r>
      <w:r w:rsidR="005974B8" w:rsidRPr="00566272">
        <w:rPr>
          <w:lang w:val="nl-NL"/>
        </w:rPr>
        <w:t>.</w:t>
      </w:r>
    </w:p>
    <w:p w14:paraId="0A564FDC" w14:textId="77777777" w:rsidR="000F7637" w:rsidRPr="00566272" w:rsidRDefault="000F7637" w:rsidP="000F7637">
      <w:pPr>
        <w:spacing w:after="0"/>
        <w:jc w:val="both"/>
        <w:rPr>
          <w:b/>
          <w:lang w:val="nl-NL"/>
        </w:rPr>
      </w:pPr>
    </w:p>
    <w:p w14:paraId="2849AC89" w14:textId="2293A6AB" w:rsidR="005974B8" w:rsidRPr="00266CCB" w:rsidRDefault="006071FF" w:rsidP="008C5D14">
      <w:pPr>
        <w:spacing w:after="0"/>
        <w:jc w:val="both"/>
        <w:rPr>
          <w:b/>
          <w:lang w:val="nl-NL"/>
        </w:rPr>
      </w:pPr>
      <w:r w:rsidRPr="00566272">
        <w:rPr>
          <w:b/>
          <w:lang w:val="nl-NL"/>
        </w:rPr>
        <w:t>Artikel</w:t>
      </w:r>
      <w:r w:rsidR="005974B8" w:rsidRPr="00566272">
        <w:rPr>
          <w:b/>
          <w:lang w:val="nl-NL"/>
        </w:rPr>
        <w:t xml:space="preserve"> 2. </w:t>
      </w:r>
      <w:r w:rsidR="00D64C28" w:rsidRPr="00566272">
        <w:rPr>
          <w:b/>
          <w:lang w:val="nl-NL"/>
        </w:rPr>
        <w:t>Voorwerp</w:t>
      </w:r>
    </w:p>
    <w:p w14:paraId="3F8DB43F" w14:textId="77777777" w:rsidR="005974B8" w:rsidRPr="00566272" w:rsidRDefault="005974B8" w:rsidP="00554BAA">
      <w:pPr>
        <w:numPr>
          <w:ilvl w:val="0"/>
          <w:numId w:val="1"/>
        </w:numPr>
        <w:jc w:val="both"/>
        <w:rPr>
          <w:b/>
          <w:vanish/>
          <w:lang w:val="nl-NL"/>
        </w:rPr>
      </w:pPr>
    </w:p>
    <w:p w14:paraId="3F1A893C" w14:textId="77777777" w:rsidR="00F753C1" w:rsidRDefault="00F753C1" w:rsidP="006317AA">
      <w:pPr>
        <w:pStyle w:val="Vraag"/>
        <w:numPr>
          <w:ilvl w:val="0"/>
          <w:numId w:val="0"/>
        </w:numPr>
        <w:rPr>
          <w:i w:val="0"/>
          <w:iCs/>
          <w:lang w:val="nl-NL"/>
        </w:rPr>
      </w:pPr>
    </w:p>
    <w:p w14:paraId="24CC2FBD" w14:textId="478E7490" w:rsidR="00D3363D" w:rsidRPr="00566272" w:rsidRDefault="006317AA" w:rsidP="006317AA">
      <w:pPr>
        <w:pStyle w:val="Vraag"/>
        <w:numPr>
          <w:ilvl w:val="0"/>
          <w:numId w:val="0"/>
        </w:numPr>
        <w:rPr>
          <w:i w:val="0"/>
          <w:iCs/>
          <w:lang w:val="nl-NL"/>
        </w:rPr>
      </w:pPr>
      <w:r w:rsidRPr="00566272">
        <w:rPr>
          <w:i w:val="0"/>
          <w:iCs/>
          <w:lang w:val="nl-NL"/>
        </w:rPr>
        <w:t xml:space="preserve">1. </w:t>
      </w:r>
      <w:r w:rsidR="00D64C28" w:rsidRPr="00566272">
        <w:rPr>
          <w:i w:val="0"/>
          <w:iCs/>
          <w:lang w:val="nl-NL"/>
        </w:rPr>
        <w:t>De Overeenkomst wordt gesloten voor</w:t>
      </w:r>
      <w:r w:rsidR="00EF6DB2" w:rsidRPr="00566272">
        <w:rPr>
          <w:i w:val="0"/>
          <w:iCs/>
          <w:lang w:val="nl-NL"/>
        </w:rPr>
        <w:t xml:space="preserve"> </w:t>
      </w:r>
      <w:r w:rsidR="00D64C28" w:rsidRPr="00566272">
        <w:rPr>
          <w:i w:val="0"/>
          <w:iCs/>
          <w:lang w:val="nl-NL"/>
        </w:rPr>
        <w:t xml:space="preserve">de uitvoering, op </w:t>
      </w:r>
      <w:r w:rsidR="00EF6DB2" w:rsidRPr="00566272">
        <w:rPr>
          <w:i w:val="0"/>
          <w:iCs/>
          <w:lang w:val="nl-NL"/>
        </w:rPr>
        <w:t xml:space="preserve">autonome </w:t>
      </w:r>
      <w:r w:rsidR="00D64C28" w:rsidRPr="00566272">
        <w:rPr>
          <w:i w:val="0"/>
          <w:iCs/>
          <w:lang w:val="nl-NL"/>
        </w:rPr>
        <w:t xml:space="preserve">en zelfstandige wijze, van opdrachten ten voordele van </w:t>
      </w:r>
      <w:r w:rsidR="006071FF" w:rsidRPr="00566272">
        <w:rPr>
          <w:i w:val="0"/>
          <w:iCs/>
          <w:lang w:val="nl-NL"/>
        </w:rPr>
        <w:t>het Bedrijf</w:t>
      </w:r>
      <w:r w:rsidR="005974B8" w:rsidRPr="00566272">
        <w:rPr>
          <w:i w:val="0"/>
          <w:iCs/>
          <w:lang w:val="nl-NL"/>
        </w:rPr>
        <w:t xml:space="preserve">, </w:t>
      </w:r>
      <w:r w:rsidR="00D64C28" w:rsidRPr="00566272">
        <w:rPr>
          <w:i w:val="0"/>
          <w:iCs/>
          <w:lang w:val="nl-NL"/>
        </w:rPr>
        <w:t>met name</w:t>
      </w:r>
      <w:r w:rsidR="005974B8" w:rsidRPr="00566272">
        <w:rPr>
          <w:i w:val="0"/>
          <w:iCs/>
          <w:lang w:val="nl-NL"/>
        </w:rPr>
        <w:t>:</w:t>
      </w:r>
    </w:p>
    <w:p w14:paraId="12D9966F" w14:textId="52073659" w:rsidR="005974B8" w:rsidRPr="00566272" w:rsidRDefault="005974B8" w:rsidP="006317AA">
      <w:pPr>
        <w:spacing w:after="0"/>
        <w:jc w:val="both"/>
        <w:rPr>
          <w:lang w:val="nl-NL"/>
        </w:rPr>
      </w:pPr>
      <w:r w:rsidRPr="00566272">
        <w:rPr>
          <w:lang w:val="nl-NL"/>
        </w:rPr>
        <w:t>……………………………………………………………………………………………………………………………………………………………………………………………………………………………………………………………………………………………………………………………………………………………………………………………………………………………………………………..</w:t>
      </w:r>
    </w:p>
    <w:p w14:paraId="406CD4B3" w14:textId="77777777" w:rsidR="005974B8" w:rsidRPr="00566272" w:rsidRDefault="005974B8" w:rsidP="00D3363D">
      <w:pPr>
        <w:spacing w:after="0"/>
        <w:jc w:val="both"/>
        <w:rPr>
          <w:lang w:val="nl-NL"/>
        </w:rPr>
      </w:pPr>
    </w:p>
    <w:p w14:paraId="2A28AF98" w14:textId="61A6372F" w:rsidR="005974B8" w:rsidRPr="00566272" w:rsidRDefault="006317AA" w:rsidP="006317AA">
      <w:pPr>
        <w:spacing w:after="0"/>
        <w:jc w:val="both"/>
        <w:rPr>
          <w:lang w:val="nl-NL"/>
        </w:rPr>
      </w:pPr>
      <w:r w:rsidRPr="00566272">
        <w:rPr>
          <w:lang w:val="nl-NL"/>
        </w:rPr>
        <w:t xml:space="preserve">2. </w:t>
      </w:r>
      <w:r w:rsidR="00EF6DB2" w:rsidRPr="00566272">
        <w:rPr>
          <w:lang w:val="nl-NL"/>
        </w:rPr>
        <w:t>De opdrachten worden uitgevoerd in de gemeente/de streek van:</w:t>
      </w:r>
      <w:r w:rsidR="001C1BBC" w:rsidRPr="00566272">
        <w:rPr>
          <w:lang w:val="nl-NL"/>
        </w:rPr>
        <w:t xml:space="preserve"> </w:t>
      </w:r>
      <w:r w:rsidR="005974B8" w:rsidRPr="00566272">
        <w:rPr>
          <w:lang w:val="nl-NL"/>
        </w:rPr>
        <w:t>……………………………………………………………………………………. [</w:t>
      </w:r>
      <w:r w:rsidR="00EF6DB2" w:rsidRPr="00566272">
        <w:rPr>
          <w:i/>
          <w:lang w:val="nl-NL"/>
        </w:rPr>
        <w:t>plaats</w:t>
      </w:r>
      <w:r w:rsidR="005974B8" w:rsidRPr="00566272">
        <w:rPr>
          <w:lang w:val="nl-NL"/>
        </w:rPr>
        <w:t>].</w:t>
      </w:r>
      <w:r w:rsidR="00162CAC" w:rsidRPr="00566272">
        <w:rPr>
          <w:lang w:val="nl-NL"/>
        </w:rPr>
        <w:t xml:space="preserve"> </w:t>
      </w:r>
      <w:r w:rsidR="006071FF" w:rsidRPr="00566272">
        <w:rPr>
          <w:lang w:val="nl-NL"/>
        </w:rPr>
        <w:t>De Dienstverlener</w:t>
      </w:r>
      <w:r w:rsidR="00162CAC" w:rsidRPr="00566272">
        <w:rPr>
          <w:lang w:val="nl-NL"/>
        </w:rPr>
        <w:t xml:space="preserve"> </w:t>
      </w:r>
      <w:r w:rsidR="00EF6DB2" w:rsidRPr="00566272">
        <w:rPr>
          <w:lang w:val="nl-NL"/>
        </w:rPr>
        <w:t xml:space="preserve">begeeft zich naar de exploitatiezetel van </w:t>
      </w:r>
      <w:r w:rsidR="006071FF" w:rsidRPr="00566272">
        <w:rPr>
          <w:lang w:val="nl-NL"/>
        </w:rPr>
        <w:t>het Bedrijf</w:t>
      </w:r>
      <w:r w:rsidR="00EF6DB2" w:rsidRPr="00566272">
        <w:rPr>
          <w:lang w:val="nl-NL"/>
        </w:rPr>
        <w:t xml:space="preserve"> telkens als de uitvoering van zijn opdrachten dat vereist.</w:t>
      </w:r>
    </w:p>
    <w:p w14:paraId="75E52884" w14:textId="77777777" w:rsidR="005974B8" w:rsidRPr="00566272" w:rsidRDefault="005974B8" w:rsidP="00D3363D">
      <w:pPr>
        <w:spacing w:after="0"/>
        <w:jc w:val="both"/>
        <w:rPr>
          <w:lang w:val="nl-NL"/>
        </w:rPr>
      </w:pPr>
    </w:p>
    <w:p w14:paraId="1BF6AC21" w14:textId="420652F1" w:rsidR="00C16360" w:rsidRPr="00566272" w:rsidRDefault="006317AA" w:rsidP="00C16360">
      <w:pPr>
        <w:spacing w:after="0"/>
        <w:jc w:val="both"/>
        <w:rPr>
          <w:lang w:val="nl-NL"/>
        </w:rPr>
      </w:pPr>
      <w:r w:rsidRPr="00566272">
        <w:rPr>
          <w:lang w:val="nl-NL"/>
        </w:rPr>
        <w:t xml:space="preserve">3. </w:t>
      </w:r>
      <w:r w:rsidR="00EF6DB2" w:rsidRPr="00566272">
        <w:rPr>
          <w:lang w:val="nl-NL"/>
        </w:rPr>
        <w:t>Tijdens de uitvoering van de Overeenkomst kan haar voorwerp worden gewijzigd met het schriftelijk en voorafgaand akkoord van alle partijen</w:t>
      </w:r>
      <w:r w:rsidR="005974B8" w:rsidRPr="00566272">
        <w:rPr>
          <w:lang w:val="nl-NL"/>
        </w:rPr>
        <w:t xml:space="preserve">. </w:t>
      </w:r>
    </w:p>
    <w:p w14:paraId="75161F3E" w14:textId="77777777" w:rsidR="00C16360" w:rsidRPr="00566272" w:rsidRDefault="00C16360" w:rsidP="00C16360">
      <w:pPr>
        <w:spacing w:after="0"/>
        <w:jc w:val="both"/>
        <w:rPr>
          <w:lang w:val="nl-NL"/>
        </w:rPr>
      </w:pPr>
    </w:p>
    <w:p w14:paraId="54C7B8BE" w14:textId="0E35B926" w:rsidR="005974B8" w:rsidRPr="00566272" w:rsidRDefault="00F372C8" w:rsidP="00EF6DB2">
      <w:pPr>
        <w:spacing w:after="0"/>
        <w:jc w:val="both"/>
        <w:rPr>
          <w:lang w:val="nl-NL"/>
        </w:rPr>
      </w:pPr>
      <w:r>
        <w:rPr>
          <w:lang w:val="nl-NL"/>
        </w:rPr>
        <w:t>A</w:t>
      </w:r>
      <w:r w:rsidR="00EF6DB2" w:rsidRPr="00566272">
        <w:rPr>
          <w:lang w:val="nl-NL"/>
        </w:rPr>
        <w:t xml:space="preserve">ls </w:t>
      </w:r>
      <w:r w:rsidR="006071FF" w:rsidRPr="00566272">
        <w:rPr>
          <w:lang w:val="nl-NL"/>
        </w:rPr>
        <w:t>het Bedrijf</w:t>
      </w:r>
      <w:r w:rsidR="000324CF" w:rsidRPr="00566272">
        <w:rPr>
          <w:lang w:val="nl-NL"/>
        </w:rPr>
        <w:t xml:space="preserve"> </w:t>
      </w:r>
      <w:r w:rsidR="00EF6DB2" w:rsidRPr="00566272">
        <w:rPr>
          <w:lang w:val="nl-NL"/>
        </w:rPr>
        <w:t xml:space="preserve">wil dat er bijkomende diensten worden verstrekt, moet het </w:t>
      </w:r>
      <w:r w:rsidR="006071FF" w:rsidRPr="00566272">
        <w:rPr>
          <w:lang w:val="nl-NL"/>
        </w:rPr>
        <w:t>de Dienstverlener</w:t>
      </w:r>
      <w:r w:rsidR="005974B8" w:rsidRPr="00566272">
        <w:rPr>
          <w:lang w:val="nl-NL"/>
        </w:rPr>
        <w:t xml:space="preserve"> </w:t>
      </w:r>
      <w:r w:rsidR="00EF6DB2" w:rsidRPr="00566272">
        <w:rPr>
          <w:lang w:val="nl-NL"/>
        </w:rPr>
        <w:t>daar</w:t>
      </w:r>
      <w:r>
        <w:rPr>
          <w:lang w:val="nl-NL"/>
        </w:rPr>
        <w:t>,</w:t>
      </w:r>
      <w:r w:rsidRPr="00F372C8">
        <w:rPr>
          <w:lang w:val="nl-NL"/>
        </w:rPr>
        <w:t xml:space="preserve"> </w:t>
      </w:r>
      <w:r>
        <w:rPr>
          <w:lang w:val="nl-NL"/>
        </w:rPr>
        <w:t>i</w:t>
      </w:r>
      <w:r w:rsidRPr="00566272">
        <w:rPr>
          <w:lang w:val="nl-NL"/>
        </w:rPr>
        <w:t>n voorkomend geval</w:t>
      </w:r>
      <w:r>
        <w:rPr>
          <w:lang w:val="nl-NL"/>
        </w:rPr>
        <w:t>,</w:t>
      </w:r>
      <w:r w:rsidR="00EF6DB2" w:rsidRPr="00566272">
        <w:rPr>
          <w:lang w:val="nl-NL"/>
        </w:rPr>
        <w:t xml:space="preserve"> schriftelijk over informeren. </w:t>
      </w:r>
      <w:r w:rsidR="006071FF" w:rsidRPr="00566272">
        <w:rPr>
          <w:lang w:val="nl-NL"/>
        </w:rPr>
        <w:t>De Dienstverlener</w:t>
      </w:r>
      <w:r w:rsidR="005974B8" w:rsidRPr="00566272">
        <w:rPr>
          <w:lang w:val="nl-NL"/>
        </w:rPr>
        <w:t xml:space="preserve"> </w:t>
      </w:r>
      <w:r>
        <w:rPr>
          <w:lang w:val="nl-NL"/>
        </w:rPr>
        <w:t xml:space="preserve">zal </w:t>
      </w:r>
      <w:r w:rsidRPr="00566272">
        <w:rPr>
          <w:lang w:val="nl-NL"/>
        </w:rPr>
        <w:t xml:space="preserve">de uitbreiding van het voorwerp van de Overeenkomst </w:t>
      </w:r>
      <w:r>
        <w:rPr>
          <w:lang w:val="nl-NL"/>
        </w:rPr>
        <w:t>dan schriftelijk aanvaarden of weigeren</w:t>
      </w:r>
      <w:r w:rsidR="00EF6DB2" w:rsidRPr="00566272">
        <w:rPr>
          <w:lang w:val="nl-NL"/>
        </w:rPr>
        <w:t xml:space="preserve">. In dat </w:t>
      </w:r>
      <w:r w:rsidR="00EF6DB2" w:rsidRPr="00FE628B">
        <w:rPr>
          <w:lang w:val="nl-NL"/>
        </w:rPr>
        <w:t>eerste geval</w:t>
      </w:r>
      <w:r w:rsidR="00EF6DB2" w:rsidRPr="00566272">
        <w:rPr>
          <w:lang w:val="nl-NL"/>
        </w:rPr>
        <w:t xml:space="preserve"> wordt enkel het </w:t>
      </w:r>
      <w:r w:rsidR="00FE628B" w:rsidRPr="00566272">
        <w:rPr>
          <w:lang w:val="nl-NL"/>
        </w:rPr>
        <w:t>voorwerp van</w:t>
      </w:r>
      <w:r w:rsidR="00EF6DB2" w:rsidRPr="00566272">
        <w:rPr>
          <w:lang w:val="nl-NL"/>
        </w:rPr>
        <w:t xml:space="preserve"> de Overeenkomst aangepast; alle overige bepalingen van de Overeenkomst blijven volledig van toepassing. De diensten die eventueel aan de Overeenkomst worden toegevoegd vallen dus onder dezelfde contractuele bepalingen als de diensten die oorspronkelijk het voorwerp van de Overeenkomst vormden.</w:t>
      </w:r>
    </w:p>
    <w:p w14:paraId="2631224D" w14:textId="77777777" w:rsidR="00C16360" w:rsidRPr="00566272" w:rsidRDefault="00C16360" w:rsidP="00554BAA">
      <w:pPr>
        <w:jc w:val="both"/>
        <w:rPr>
          <w:b/>
          <w:lang w:val="nl-NL"/>
        </w:rPr>
      </w:pPr>
    </w:p>
    <w:p w14:paraId="0D0728FE" w14:textId="2C2815E3" w:rsidR="005974B8" w:rsidRPr="00566272" w:rsidRDefault="006071FF" w:rsidP="00554BAA">
      <w:pPr>
        <w:jc w:val="both"/>
        <w:rPr>
          <w:b/>
          <w:lang w:val="nl-NL"/>
        </w:rPr>
      </w:pPr>
      <w:r w:rsidRPr="00566272">
        <w:rPr>
          <w:b/>
          <w:lang w:val="nl-NL"/>
        </w:rPr>
        <w:t>Artikel</w:t>
      </w:r>
      <w:r w:rsidR="005974B8" w:rsidRPr="00566272">
        <w:rPr>
          <w:b/>
          <w:lang w:val="nl-NL"/>
        </w:rPr>
        <w:t xml:space="preserve"> 3. </w:t>
      </w:r>
      <w:r w:rsidR="00252485" w:rsidRPr="00566272">
        <w:rPr>
          <w:b/>
          <w:lang w:val="nl-NL"/>
        </w:rPr>
        <w:t>Du</w:t>
      </w:r>
      <w:r w:rsidR="00EF6DB2" w:rsidRPr="00566272">
        <w:rPr>
          <w:b/>
          <w:lang w:val="nl-NL"/>
        </w:rPr>
        <w:t>ur van de Overeenkomst</w:t>
      </w:r>
    </w:p>
    <w:p w14:paraId="66BC5530" w14:textId="77777777" w:rsidR="005974B8" w:rsidRPr="00566272" w:rsidRDefault="005974B8" w:rsidP="00252485">
      <w:pPr>
        <w:spacing w:after="0"/>
        <w:jc w:val="both"/>
        <w:rPr>
          <w:lang w:val="nl-NL"/>
        </w:rPr>
      </w:pPr>
    </w:p>
    <w:p w14:paraId="621D0620" w14:textId="67FEA21E" w:rsidR="005974B8" w:rsidRPr="00566272" w:rsidRDefault="005974B8" w:rsidP="00D3180A">
      <w:pPr>
        <w:spacing w:after="0"/>
        <w:jc w:val="both"/>
        <w:rPr>
          <w:lang w:val="nl-NL"/>
        </w:rPr>
      </w:pPr>
      <w:r w:rsidRPr="00566272">
        <w:rPr>
          <w:lang w:val="nl-NL"/>
        </w:rPr>
        <w:fldChar w:fldCharType="begin">
          <w:ffData>
            <w:name w:val="Selectievakje1"/>
            <w:enabled/>
            <w:calcOnExit w:val="0"/>
            <w:checkBox>
              <w:size w:val="16"/>
              <w:default w:val="0"/>
            </w:checkBox>
          </w:ffData>
        </w:fldChar>
      </w:r>
      <w:r w:rsidRPr="00566272">
        <w:rPr>
          <w:lang w:val="nl-NL"/>
        </w:rPr>
        <w:instrText xml:space="preserve"> FORMCHECKBOX </w:instrText>
      </w:r>
      <w:r w:rsidR="00673037">
        <w:rPr>
          <w:lang w:val="nl-NL"/>
        </w:rPr>
      </w:r>
      <w:r w:rsidR="00673037">
        <w:rPr>
          <w:lang w:val="nl-NL"/>
        </w:rPr>
        <w:fldChar w:fldCharType="separate"/>
      </w:r>
      <w:r w:rsidRPr="00566272">
        <w:rPr>
          <w:lang w:val="nl-NL"/>
        </w:rPr>
        <w:fldChar w:fldCharType="end"/>
      </w:r>
      <w:r w:rsidR="00EF6DB2" w:rsidRPr="00566272">
        <w:rPr>
          <w:lang w:val="nl-NL"/>
        </w:rPr>
        <w:t xml:space="preserve">  De Overeenkomst wordt gesloten voor onbepaalde tijd, met ingang van</w:t>
      </w:r>
      <w:r w:rsidRPr="00566272">
        <w:rPr>
          <w:lang w:val="nl-NL"/>
        </w:rPr>
        <w:t xml:space="preserve"> ……………………………………. [</w:t>
      </w:r>
      <w:r w:rsidRPr="00566272">
        <w:rPr>
          <w:i/>
          <w:lang w:val="nl-NL"/>
        </w:rPr>
        <w:t>dat</w:t>
      </w:r>
      <w:r w:rsidR="00EF6DB2" w:rsidRPr="00566272">
        <w:rPr>
          <w:i/>
          <w:lang w:val="nl-NL"/>
        </w:rPr>
        <w:t>um</w:t>
      </w:r>
      <w:r w:rsidRPr="00566272">
        <w:rPr>
          <w:lang w:val="nl-NL"/>
        </w:rPr>
        <w:t>].</w:t>
      </w:r>
    </w:p>
    <w:p w14:paraId="0E80E4DA" w14:textId="016B742D" w:rsidR="005974B8" w:rsidRPr="00566272" w:rsidRDefault="005974B8" w:rsidP="00D3180A">
      <w:pPr>
        <w:spacing w:after="0"/>
        <w:jc w:val="both"/>
        <w:rPr>
          <w:lang w:val="nl-NL"/>
        </w:rPr>
      </w:pPr>
    </w:p>
    <w:p w14:paraId="12548E55" w14:textId="0757DF77" w:rsidR="00D3180A" w:rsidRPr="00566272" w:rsidRDefault="00D3180A" w:rsidP="00D3180A">
      <w:pPr>
        <w:spacing w:after="0"/>
        <w:jc w:val="both"/>
        <w:rPr>
          <w:lang w:val="nl-NL"/>
        </w:rPr>
      </w:pPr>
      <w:r w:rsidRPr="00566272">
        <w:rPr>
          <w:lang w:val="nl-NL"/>
        </w:rPr>
        <w:lastRenderedPageBreak/>
        <w:t>O</w:t>
      </w:r>
      <w:r w:rsidR="00EF6DB2" w:rsidRPr="00566272">
        <w:rPr>
          <w:lang w:val="nl-NL"/>
        </w:rPr>
        <w:t>F</w:t>
      </w:r>
    </w:p>
    <w:p w14:paraId="00C6A4FB" w14:textId="77777777" w:rsidR="00D3180A" w:rsidRPr="00566272" w:rsidRDefault="00D3180A" w:rsidP="00D3180A">
      <w:pPr>
        <w:spacing w:after="0"/>
        <w:jc w:val="both"/>
        <w:rPr>
          <w:lang w:val="nl-NL"/>
        </w:rPr>
      </w:pPr>
    </w:p>
    <w:p w14:paraId="01D82FE7" w14:textId="1F7997B5" w:rsidR="005974B8" w:rsidRPr="00566272" w:rsidRDefault="005974B8" w:rsidP="00D3180A">
      <w:pPr>
        <w:spacing w:after="0"/>
        <w:jc w:val="both"/>
        <w:rPr>
          <w:lang w:val="nl-NL"/>
        </w:rPr>
      </w:pPr>
      <w:r w:rsidRPr="00566272">
        <w:rPr>
          <w:lang w:val="nl-NL"/>
        </w:rPr>
        <w:fldChar w:fldCharType="begin">
          <w:ffData>
            <w:name w:val="Selectievakje1"/>
            <w:enabled/>
            <w:calcOnExit w:val="0"/>
            <w:checkBox>
              <w:size w:val="16"/>
              <w:default w:val="0"/>
            </w:checkBox>
          </w:ffData>
        </w:fldChar>
      </w:r>
      <w:r w:rsidRPr="00566272">
        <w:rPr>
          <w:lang w:val="nl-NL"/>
        </w:rPr>
        <w:instrText xml:space="preserve"> FORMCHECKBOX </w:instrText>
      </w:r>
      <w:r w:rsidR="00673037">
        <w:rPr>
          <w:lang w:val="nl-NL"/>
        </w:rPr>
      </w:r>
      <w:r w:rsidR="00673037">
        <w:rPr>
          <w:lang w:val="nl-NL"/>
        </w:rPr>
        <w:fldChar w:fldCharType="separate"/>
      </w:r>
      <w:r w:rsidRPr="00566272">
        <w:rPr>
          <w:lang w:val="nl-NL"/>
        </w:rPr>
        <w:fldChar w:fldCharType="end"/>
      </w:r>
      <w:r w:rsidRPr="00566272">
        <w:rPr>
          <w:lang w:val="nl-NL"/>
        </w:rPr>
        <w:t xml:space="preserve">  </w:t>
      </w:r>
      <w:r w:rsidR="00EF6DB2" w:rsidRPr="00566272">
        <w:rPr>
          <w:lang w:val="nl-NL"/>
        </w:rPr>
        <w:t xml:space="preserve">De Overeenkomst wordt gesloten voor een bepaalde tijd van </w:t>
      </w:r>
      <w:r w:rsidRPr="00566272">
        <w:rPr>
          <w:lang w:val="nl-NL"/>
        </w:rPr>
        <w:t xml:space="preserve"> ……………………………… m</w:t>
      </w:r>
      <w:r w:rsidR="00EF6DB2" w:rsidRPr="00566272">
        <w:rPr>
          <w:lang w:val="nl-NL"/>
        </w:rPr>
        <w:t>aanden die aanvangt op</w:t>
      </w:r>
      <w:r w:rsidRPr="00566272">
        <w:rPr>
          <w:lang w:val="nl-NL"/>
        </w:rPr>
        <w:t>…………………………………….. [</w:t>
      </w:r>
      <w:r w:rsidR="00F372C8">
        <w:rPr>
          <w:i/>
          <w:lang w:val="nl-NL"/>
        </w:rPr>
        <w:t>datum</w:t>
      </w:r>
      <w:r w:rsidR="00EF6DB2" w:rsidRPr="00566272">
        <w:rPr>
          <w:lang w:val="nl-NL"/>
        </w:rPr>
        <w:t>] en van rechtswege eindigt op</w:t>
      </w:r>
      <w:r w:rsidRPr="00566272">
        <w:rPr>
          <w:lang w:val="nl-NL"/>
        </w:rPr>
        <w:t xml:space="preserve"> ……………………………………………… [</w:t>
      </w:r>
      <w:r w:rsidRPr="00566272">
        <w:rPr>
          <w:i/>
          <w:lang w:val="nl-NL"/>
        </w:rPr>
        <w:t>dat</w:t>
      </w:r>
      <w:r w:rsidR="00EF6DB2" w:rsidRPr="00566272">
        <w:rPr>
          <w:i/>
          <w:lang w:val="nl-NL"/>
        </w:rPr>
        <w:t>um</w:t>
      </w:r>
      <w:r w:rsidRPr="00566272">
        <w:rPr>
          <w:lang w:val="nl-NL"/>
        </w:rPr>
        <w:t>]</w:t>
      </w:r>
      <w:r w:rsidR="006E1A19" w:rsidRPr="00566272">
        <w:rPr>
          <w:lang w:val="nl-NL"/>
        </w:rPr>
        <w:t xml:space="preserve">, </w:t>
      </w:r>
      <w:r w:rsidR="00EF6DB2" w:rsidRPr="00566272">
        <w:rPr>
          <w:lang w:val="nl-NL"/>
        </w:rPr>
        <w:t>onverminderd een vervroegde beëindiging van de Overeenkomst overeenkomstig artikel 10</w:t>
      </w:r>
      <w:r w:rsidR="006E1A19" w:rsidRPr="00566272">
        <w:rPr>
          <w:lang w:val="nl-NL"/>
        </w:rPr>
        <w:t>.</w:t>
      </w:r>
    </w:p>
    <w:p w14:paraId="26BF1839" w14:textId="77777777" w:rsidR="00252485" w:rsidRPr="00566272" w:rsidRDefault="00252485" w:rsidP="00554BAA">
      <w:pPr>
        <w:jc w:val="both"/>
        <w:rPr>
          <w:b/>
          <w:lang w:val="nl-NL"/>
        </w:rPr>
      </w:pPr>
    </w:p>
    <w:p w14:paraId="5DB266F1" w14:textId="536B613F" w:rsidR="005974B8" w:rsidRPr="00566272" w:rsidRDefault="006071FF" w:rsidP="003C05DC">
      <w:pPr>
        <w:spacing w:after="0"/>
        <w:jc w:val="both"/>
        <w:rPr>
          <w:b/>
          <w:lang w:val="nl-NL"/>
        </w:rPr>
      </w:pPr>
      <w:r w:rsidRPr="00566272">
        <w:rPr>
          <w:b/>
          <w:lang w:val="nl-NL"/>
        </w:rPr>
        <w:t>Artikel</w:t>
      </w:r>
      <w:r w:rsidR="005974B8" w:rsidRPr="00566272">
        <w:rPr>
          <w:b/>
          <w:lang w:val="nl-NL"/>
        </w:rPr>
        <w:t xml:space="preserve"> 4. </w:t>
      </w:r>
      <w:r w:rsidR="00EF6DB2" w:rsidRPr="00566272">
        <w:rPr>
          <w:b/>
          <w:lang w:val="nl-NL"/>
        </w:rPr>
        <w:t>Bezoldiging</w:t>
      </w:r>
    </w:p>
    <w:p w14:paraId="202403F9" w14:textId="77777777" w:rsidR="005974B8" w:rsidRPr="00566272" w:rsidRDefault="005974B8" w:rsidP="00252485">
      <w:pPr>
        <w:spacing w:after="0"/>
        <w:jc w:val="both"/>
        <w:rPr>
          <w:lang w:val="nl-NL"/>
        </w:rPr>
      </w:pPr>
    </w:p>
    <w:p w14:paraId="20B91876" w14:textId="77777777" w:rsidR="005974B8" w:rsidRPr="00566272" w:rsidRDefault="005974B8" w:rsidP="00554BAA">
      <w:pPr>
        <w:numPr>
          <w:ilvl w:val="0"/>
          <w:numId w:val="1"/>
        </w:numPr>
        <w:jc w:val="both"/>
        <w:rPr>
          <w:b/>
          <w:vanish/>
          <w:lang w:val="nl-NL"/>
        </w:rPr>
      </w:pPr>
    </w:p>
    <w:p w14:paraId="77EC38C3" w14:textId="77777777" w:rsidR="005974B8" w:rsidRPr="00566272" w:rsidRDefault="005974B8" w:rsidP="00554BAA">
      <w:pPr>
        <w:numPr>
          <w:ilvl w:val="0"/>
          <w:numId w:val="1"/>
        </w:numPr>
        <w:jc w:val="both"/>
        <w:rPr>
          <w:b/>
          <w:vanish/>
          <w:lang w:val="nl-NL"/>
        </w:rPr>
      </w:pPr>
    </w:p>
    <w:p w14:paraId="74A57A27" w14:textId="16BDC23D" w:rsidR="001D0F57" w:rsidRPr="00566272" w:rsidRDefault="00D3180A" w:rsidP="00021B3D">
      <w:pPr>
        <w:pStyle w:val="Vraag"/>
        <w:numPr>
          <w:ilvl w:val="0"/>
          <w:numId w:val="0"/>
        </w:numPr>
        <w:rPr>
          <w:i w:val="0"/>
          <w:iCs/>
          <w:lang w:val="nl-NL"/>
        </w:rPr>
      </w:pPr>
      <w:r w:rsidRPr="00566272">
        <w:rPr>
          <w:i w:val="0"/>
          <w:iCs/>
          <w:lang w:val="nl-NL"/>
        </w:rPr>
        <w:t xml:space="preserve">1. </w:t>
      </w:r>
      <w:r w:rsidR="00EF6DB2" w:rsidRPr="00566272">
        <w:rPr>
          <w:i w:val="0"/>
          <w:iCs/>
          <w:lang w:val="nl-NL"/>
        </w:rPr>
        <w:t>In ruil voor de dienstverlening heeft</w:t>
      </w:r>
      <w:r w:rsidR="005974B8" w:rsidRPr="00566272">
        <w:rPr>
          <w:i w:val="0"/>
          <w:iCs/>
          <w:lang w:val="nl-NL"/>
        </w:rPr>
        <w:t xml:space="preserve"> </w:t>
      </w:r>
      <w:r w:rsidR="006071FF" w:rsidRPr="00566272">
        <w:rPr>
          <w:i w:val="0"/>
          <w:iCs/>
          <w:lang w:val="nl-NL"/>
        </w:rPr>
        <w:t>de Dienstverlener</w:t>
      </w:r>
      <w:r w:rsidR="005974B8" w:rsidRPr="00566272">
        <w:rPr>
          <w:i w:val="0"/>
          <w:iCs/>
          <w:lang w:val="nl-NL"/>
        </w:rPr>
        <w:t xml:space="preserve"> </w:t>
      </w:r>
      <w:r w:rsidR="00EF6DB2" w:rsidRPr="00566272">
        <w:rPr>
          <w:i w:val="0"/>
          <w:iCs/>
          <w:lang w:val="nl-NL"/>
        </w:rPr>
        <w:t>recht op een bezoldiging van</w:t>
      </w:r>
      <w:r w:rsidR="003839E4" w:rsidRPr="00566272">
        <w:rPr>
          <w:i w:val="0"/>
          <w:iCs/>
          <w:lang w:val="nl-NL"/>
        </w:rPr>
        <w:t xml:space="preserve"> </w:t>
      </w:r>
      <w:r w:rsidR="005974B8" w:rsidRPr="00566272">
        <w:rPr>
          <w:i w:val="0"/>
          <w:iCs/>
          <w:lang w:val="nl-NL"/>
        </w:rPr>
        <w:t>……………………………….. EUR</w:t>
      </w:r>
      <w:r w:rsidR="00EF6DB2" w:rsidRPr="00566272">
        <w:rPr>
          <w:i w:val="0"/>
          <w:iCs/>
          <w:lang w:val="nl-NL"/>
        </w:rPr>
        <w:t>,</w:t>
      </w:r>
      <w:r w:rsidR="00CF09F3" w:rsidRPr="00566272">
        <w:rPr>
          <w:i w:val="0"/>
          <w:iCs/>
          <w:lang w:val="nl-NL"/>
        </w:rPr>
        <w:t xml:space="preserve"> </w:t>
      </w:r>
      <w:r w:rsidR="00EF6DB2" w:rsidRPr="00566272">
        <w:rPr>
          <w:i w:val="0"/>
          <w:iCs/>
          <w:lang w:val="nl-NL"/>
        </w:rPr>
        <w:t>exclusief btw, per gewerkt uur (eventueel: met een minimum van</w:t>
      </w:r>
      <w:r w:rsidR="002A7102" w:rsidRPr="00566272">
        <w:rPr>
          <w:i w:val="0"/>
          <w:iCs/>
          <w:lang w:val="nl-NL"/>
        </w:rPr>
        <w:t xml:space="preserve"> ……………………. </w:t>
      </w:r>
      <w:r w:rsidR="00EF6DB2" w:rsidRPr="00566272">
        <w:rPr>
          <w:i w:val="0"/>
          <w:iCs/>
          <w:lang w:val="nl-NL"/>
        </w:rPr>
        <w:t>EUR, exclusief btw, per maand</w:t>
      </w:r>
      <w:r w:rsidR="002A7102" w:rsidRPr="00566272">
        <w:rPr>
          <w:i w:val="0"/>
          <w:iCs/>
          <w:lang w:val="nl-NL"/>
        </w:rPr>
        <w:t>)</w:t>
      </w:r>
      <w:r w:rsidR="00021B3D" w:rsidRPr="00566272">
        <w:rPr>
          <w:i w:val="0"/>
          <w:iCs/>
          <w:lang w:val="nl-NL"/>
        </w:rPr>
        <w:t>.</w:t>
      </w:r>
    </w:p>
    <w:p w14:paraId="01DA6918" w14:textId="77777777" w:rsidR="001D0F57" w:rsidRPr="00566272" w:rsidRDefault="001D0F57" w:rsidP="00CF09F3">
      <w:pPr>
        <w:spacing w:after="0"/>
        <w:jc w:val="both"/>
        <w:rPr>
          <w:lang w:val="nl-NL"/>
        </w:rPr>
      </w:pPr>
    </w:p>
    <w:p w14:paraId="33EDB1A5" w14:textId="4E9FA56A" w:rsidR="005974B8" w:rsidRPr="00566272" w:rsidRDefault="00EF6DB2" w:rsidP="00CF09F3">
      <w:pPr>
        <w:spacing w:after="0"/>
        <w:jc w:val="both"/>
        <w:rPr>
          <w:lang w:val="nl-NL"/>
        </w:rPr>
      </w:pPr>
      <w:r w:rsidRPr="00566272">
        <w:rPr>
          <w:lang w:val="nl-NL"/>
        </w:rPr>
        <w:t>Deze bezoldiging kan enkel worden gewijzigd met het voorafgaand schriftelijk akkoord van alle partijen. Bij gebreke van akkoord blijven de aanvankelijk overeengekomen erelonen van toepassing.</w:t>
      </w:r>
    </w:p>
    <w:p w14:paraId="40C4C85B" w14:textId="77777777" w:rsidR="005974B8" w:rsidRPr="00566272" w:rsidRDefault="005974B8" w:rsidP="00CF09F3">
      <w:pPr>
        <w:spacing w:after="0"/>
        <w:jc w:val="both"/>
        <w:rPr>
          <w:lang w:val="nl-NL"/>
        </w:rPr>
      </w:pPr>
    </w:p>
    <w:p w14:paraId="5847147D" w14:textId="6934653F" w:rsidR="005974B8" w:rsidRPr="00566272" w:rsidRDefault="008258EA" w:rsidP="00E30BB0">
      <w:pPr>
        <w:spacing w:after="0"/>
        <w:jc w:val="both"/>
        <w:rPr>
          <w:lang w:val="nl-NL"/>
        </w:rPr>
      </w:pPr>
      <w:r w:rsidRPr="00566272">
        <w:rPr>
          <w:lang w:val="nl-NL"/>
        </w:rPr>
        <w:t xml:space="preserve">2. </w:t>
      </w:r>
      <w:r w:rsidR="00EF6DB2" w:rsidRPr="00566272">
        <w:rPr>
          <w:lang w:val="nl-NL"/>
        </w:rPr>
        <w:t xml:space="preserve">Alle </w:t>
      </w:r>
      <w:r w:rsidR="00F372C8">
        <w:rPr>
          <w:lang w:val="nl-NL"/>
        </w:rPr>
        <w:t>normal</w:t>
      </w:r>
      <w:r w:rsidR="00EF6DB2" w:rsidRPr="00566272">
        <w:rPr>
          <w:lang w:val="nl-NL"/>
        </w:rPr>
        <w:t>e kosten die de</w:t>
      </w:r>
      <w:r w:rsidR="006071FF" w:rsidRPr="00566272">
        <w:rPr>
          <w:lang w:val="nl-NL"/>
        </w:rPr>
        <w:t xml:space="preserve"> Dienstverlener</w:t>
      </w:r>
      <w:r w:rsidR="00E30BB0" w:rsidRPr="00566272">
        <w:rPr>
          <w:lang w:val="nl-NL"/>
        </w:rPr>
        <w:t xml:space="preserve"> </w:t>
      </w:r>
      <w:r w:rsidR="00EF6DB2" w:rsidRPr="00566272">
        <w:rPr>
          <w:lang w:val="nl-NL"/>
        </w:rPr>
        <w:t>in verband met de uitvoering van zijn opdrachten in het kader van onderhavige Overeenkomst aangaat worden beschouwd als zijnde gedekt door de vaste bezoldiging</w:t>
      </w:r>
      <w:r w:rsidR="005974B8" w:rsidRPr="00566272">
        <w:rPr>
          <w:lang w:val="nl-NL"/>
        </w:rPr>
        <w:t>.</w:t>
      </w:r>
    </w:p>
    <w:p w14:paraId="39E9D98D" w14:textId="77777777" w:rsidR="005974B8" w:rsidRPr="00566272" w:rsidRDefault="005974B8" w:rsidP="00E30BB0">
      <w:pPr>
        <w:spacing w:after="0"/>
        <w:jc w:val="both"/>
        <w:rPr>
          <w:lang w:val="nl-NL"/>
        </w:rPr>
      </w:pPr>
    </w:p>
    <w:p w14:paraId="5B4BBD67" w14:textId="4715A00A" w:rsidR="005974B8" w:rsidRPr="00566272" w:rsidRDefault="00F26D09" w:rsidP="00554BAA">
      <w:pPr>
        <w:jc w:val="both"/>
        <w:rPr>
          <w:lang w:val="nl-NL"/>
        </w:rPr>
      </w:pPr>
      <w:r w:rsidRPr="00566272">
        <w:rPr>
          <w:lang w:val="nl-NL"/>
        </w:rPr>
        <w:t>He</w:t>
      </w:r>
      <w:r w:rsidR="006071FF" w:rsidRPr="00566272">
        <w:rPr>
          <w:lang w:val="nl-NL"/>
        </w:rPr>
        <w:t>t Bedrijf</w:t>
      </w:r>
      <w:r w:rsidRPr="00566272">
        <w:rPr>
          <w:lang w:val="nl-NL"/>
        </w:rPr>
        <w:t xml:space="preserve"> betaalt uitzonderlijk de volgende kosten aan de</w:t>
      </w:r>
      <w:r w:rsidR="008D01BD" w:rsidRPr="00566272">
        <w:rPr>
          <w:lang w:val="nl-NL"/>
        </w:rPr>
        <w:t xml:space="preserve"> </w:t>
      </w:r>
      <w:r w:rsidR="006071FF" w:rsidRPr="00566272">
        <w:rPr>
          <w:lang w:val="nl-NL"/>
        </w:rPr>
        <w:t>Dienstverlener</w:t>
      </w:r>
      <w:r w:rsidR="00F372C8">
        <w:rPr>
          <w:lang w:val="nl-NL"/>
        </w:rPr>
        <w:t xml:space="preserve"> terug</w:t>
      </w:r>
      <w:r w:rsidR="0025594B" w:rsidRPr="00566272">
        <w:rPr>
          <w:lang w:val="nl-NL"/>
        </w:rPr>
        <w:t xml:space="preserve">, </w:t>
      </w:r>
      <w:r w:rsidRPr="00566272">
        <w:rPr>
          <w:lang w:val="nl-NL"/>
        </w:rPr>
        <w:t>op voorwaarde dat ze noodzakelijk zijn ged</w:t>
      </w:r>
      <w:r w:rsidR="00F372C8">
        <w:rPr>
          <w:lang w:val="nl-NL"/>
        </w:rPr>
        <w:t>rage</w:t>
      </w:r>
      <w:r w:rsidRPr="00566272">
        <w:rPr>
          <w:lang w:val="nl-NL"/>
        </w:rPr>
        <w:t xml:space="preserve">n in uitvoering van de opdracht en worden gerechtvaardigd </w:t>
      </w:r>
      <w:r w:rsidR="00F372C8">
        <w:rPr>
          <w:lang w:val="nl-NL"/>
        </w:rPr>
        <w:t>aan de hand</w:t>
      </w:r>
      <w:r w:rsidRPr="00566272">
        <w:rPr>
          <w:lang w:val="nl-NL"/>
        </w:rPr>
        <w:t xml:space="preserve"> van bewijsstukken, en dit voor een bedrag dat de som van</w:t>
      </w:r>
      <w:r w:rsidR="004C5022" w:rsidRPr="00566272">
        <w:rPr>
          <w:lang w:val="nl-NL"/>
        </w:rPr>
        <w:t xml:space="preserve"> ……. EUR</w:t>
      </w:r>
      <w:r w:rsidR="00F372C8">
        <w:rPr>
          <w:lang w:val="nl-NL"/>
        </w:rPr>
        <w:t>,</w:t>
      </w:r>
      <w:r w:rsidR="004C5022" w:rsidRPr="00566272">
        <w:rPr>
          <w:lang w:val="nl-NL"/>
        </w:rPr>
        <w:t xml:space="preserve"> </w:t>
      </w:r>
      <w:r w:rsidRPr="00566272">
        <w:rPr>
          <w:lang w:val="nl-NL"/>
        </w:rPr>
        <w:t>excl. btw</w:t>
      </w:r>
      <w:r w:rsidR="00F372C8">
        <w:rPr>
          <w:lang w:val="nl-NL"/>
        </w:rPr>
        <w:t>,</w:t>
      </w:r>
      <w:r w:rsidRPr="00566272">
        <w:rPr>
          <w:lang w:val="nl-NL"/>
        </w:rPr>
        <w:t xml:space="preserve"> per</w:t>
      </w:r>
      <w:r w:rsidR="004C5022" w:rsidRPr="00566272">
        <w:rPr>
          <w:lang w:val="nl-NL"/>
        </w:rPr>
        <w:t xml:space="preserve"> ……………..</w:t>
      </w:r>
      <w:r w:rsidR="005974B8" w:rsidRPr="00566272">
        <w:rPr>
          <w:lang w:val="nl-NL"/>
        </w:rPr>
        <w:t> </w:t>
      </w:r>
      <w:r w:rsidRPr="00566272">
        <w:rPr>
          <w:lang w:val="nl-NL"/>
        </w:rPr>
        <w:t>niet overschrijdt</w:t>
      </w:r>
      <w:r w:rsidR="005974B8" w:rsidRPr="00566272">
        <w:rPr>
          <w:lang w:val="nl-NL"/>
        </w:rPr>
        <w:t xml:space="preserve">: </w:t>
      </w:r>
    </w:p>
    <w:p w14:paraId="03AE07B1" w14:textId="65055C44" w:rsidR="005974B8" w:rsidRPr="00566272" w:rsidRDefault="005974B8" w:rsidP="008D01BD">
      <w:pPr>
        <w:spacing w:after="0"/>
        <w:jc w:val="both"/>
        <w:rPr>
          <w:lang w:val="nl-NL"/>
        </w:rPr>
      </w:pPr>
      <w:r w:rsidRPr="00566272">
        <w:rPr>
          <w:lang w:val="nl-NL"/>
        </w:rPr>
        <w:t>…………………………………………………………………………………………………………………………………………………</w:t>
      </w:r>
      <w:r w:rsidR="008D01BD" w:rsidRPr="00566272">
        <w:rPr>
          <w:lang w:val="nl-NL"/>
        </w:rPr>
        <w:t>………………………………………………………………………………………………………………………………………………………………………</w:t>
      </w:r>
      <w:r w:rsidRPr="00566272">
        <w:rPr>
          <w:lang w:val="nl-NL"/>
        </w:rPr>
        <w:t xml:space="preserve"> </w:t>
      </w:r>
    </w:p>
    <w:p w14:paraId="4669BAA9" w14:textId="77777777" w:rsidR="005974B8" w:rsidRPr="00566272" w:rsidRDefault="005974B8" w:rsidP="008D01BD">
      <w:pPr>
        <w:spacing w:after="0"/>
        <w:jc w:val="both"/>
        <w:rPr>
          <w:lang w:val="nl-NL"/>
        </w:rPr>
      </w:pPr>
    </w:p>
    <w:p w14:paraId="612AC96C" w14:textId="03AF3F4A" w:rsidR="005974B8" w:rsidRPr="00566272" w:rsidRDefault="008258EA" w:rsidP="0088253F">
      <w:pPr>
        <w:spacing w:after="0"/>
        <w:jc w:val="both"/>
        <w:rPr>
          <w:lang w:val="nl-NL"/>
        </w:rPr>
      </w:pPr>
      <w:r w:rsidRPr="00566272">
        <w:rPr>
          <w:lang w:val="nl-NL"/>
        </w:rPr>
        <w:t xml:space="preserve">3. </w:t>
      </w:r>
      <w:r w:rsidR="00F26D09" w:rsidRPr="00566272">
        <w:rPr>
          <w:lang w:val="nl-NL"/>
        </w:rPr>
        <w:t xml:space="preserve">Ten laatste 5 dagen na het einde van elke maand factureert </w:t>
      </w:r>
      <w:r w:rsidR="0088253F" w:rsidRPr="00566272">
        <w:rPr>
          <w:lang w:val="nl-NL"/>
        </w:rPr>
        <w:t xml:space="preserve"> </w:t>
      </w:r>
      <w:r w:rsidR="006071FF" w:rsidRPr="00566272">
        <w:rPr>
          <w:lang w:val="nl-NL"/>
        </w:rPr>
        <w:t>de Dienstverlener</w:t>
      </w:r>
      <w:r w:rsidR="00F26D09" w:rsidRPr="00566272">
        <w:rPr>
          <w:lang w:val="nl-NL"/>
        </w:rPr>
        <w:t xml:space="preserve"> zijn erelonen aan </w:t>
      </w:r>
      <w:r w:rsidR="006071FF" w:rsidRPr="00566272">
        <w:rPr>
          <w:lang w:val="nl-NL"/>
        </w:rPr>
        <w:t>het Bedrijf</w:t>
      </w:r>
      <w:r w:rsidR="005974B8" w:rsidRPr="00566272">
        <w:rPr>
          <w:lang w:val="nl-NL"/>
        </w:rPr>
        <w:t xml:space="preserve">, </w:t>
      </w:r>
      <w:r w:rsidR="00F26D09" w:rsidRPr="00566272">
        <w:rPr>
          <w:lang w:val="nl-NL"/>
        </w:rPr>
        <w:t xml:space="preserve">met een gedetailleerde lijst van de werkelijk gepresteerde uren en gedragen kosten, alsook met de daarop betrekking hebbende bewijsstukken. Deze factuur verwijst naar onderhavige Overeenkomst.  </w:t>
      </w:r>
    </w:p>
    <w:p w14:paraId="417E20E1" w14:textId="77777777" w:rsidR="005974B8" w:rsidRPr="00566272" w:rsidRDefault="005974B8" w:rsidP="0088253F">
      <w:pPr>
        <w:spacing w:after="0"/>
        <w:jc w:val="both"/>
        <w:rPr>
          <w:lang w:val="nl-NL"/>
        </w:rPr>
      </w:pPr>
    </w:p>
    <w:p w14:paraId="1EC0401E" w14:textId="57C2BB34" w:rsidR="005974B8" w:rsidRPr="00566272" w:rsidRDefault="00F26D09" w:rsidP="000F7637">
      <w:pPr>
        <w:spacing w:after="0"/>
        <w:jc w:val="both"/>
        <w:rPr>
          <w:lang w:val="nl-NL"/>
        </w:rPr>
      </w:pPr>
      <w:r w:rsidRPr="00566272">
        <w:rPr>
          <w:lang w:val="nl-NL"/>
        </w:rPr>
        <w:t>De facturen worden door</w:t>
      </w:r>
      <w:r w:rsidR="005974B8" w:rsidRPr="00566272">
        <w:rPr>
          <w:lang w:val="nl-NL"/>
        </w:rPr>
        <w:t xml:space="preserve"> </w:t>
      </w:r>
      <w:r w:rsidR="006071FF" w:rsidRPr="00566272">
        <w:rPr>
          <w:lang w:val="nl-NL"/>
        </w:rPr>
        <w:t>het Bedrijf</w:t>
      </w:r>
      <w:r w:rsidR="005974B8" w:rsidRPr="00566272">
        <w:rPr>
          <w:lang w:val="nl-NL"/>
        </w:rPr>
        <w:t xml:space="preserve"> </w:t>
      </w:r>
      <w:r w:rsidRPr="00566272">
        <w:rPr>
          <w:lang w:val="nl-NL"/>
        </w:rPr>
        <w:t>betaald binnen een termijn van</w:t>
      </w:r>
      <w:r w:rsidR="00C03E9E" w:rsidRPr="00566272">
        <w:rPr>
          <w:lang w:val="nl-NL"/>
        </w:rPr>
        <w:t xml:space="preserve"> …………..</w:t>
      </w:r>
      <w:r w:rsidR="005974B8" w:rsidRPr="00566272">
        <w:rPr>
          <w:lang w:val="nl-NL"/>
        </w:rPr>
        <w:t xml:space="preserve"> </w:t>
      </w:r>
      <w:r w:rsidRPr="00566272">
        <w:rPr>
          <w:lang w:val="nl-NL"/>
        </w:rPr>
        <w:t xml:space="preserve">te rekenen vanaf de dag van de ontvangst van de factuur, door overschrijving op het rekeningnummer </w:t>
      </w:r>
      <w:r w:rsidR="005974B8" w:rsidRPr="00566272">
        <w:rPr>
          <w:lang w:val="nl-NL"/>
        </w:rPr>
        <w:t>…………………………………………</w:t>
      </w:r>
      <w:r w:rsidR="00C03E9E" w:rsidRPr="00566272">
        <w:rPr>
          <w:lang w:val="nl-NL"/>
        </w:rPr>
        <w:t>………………</w:t>
      </w:r>
      <w:r w:rsidRPr="00566272">
        <w:rPr>
          <w:lang w:val="nl-NL"/>
        </w:rPr>
        <w:t xml:space="preserve"> op naam van </w:t>
      </w:r>
      <w:r w:rsidR="005974B8" w:rsidRPr="00566272">
        <w:rPr>
          <w:lang w:val="nl-NL"/>
        </w:rPr>
        <w:t>d</w:t>
      </w:r>
      <w:r w:rsidR="00C85348">
        <w:rPr>
          <w:lang w:val="nl-NL"/>
        </w:rPr>
        <w:t xml:space="preserve">e </w:t>
      </w:r>
      <w:r w:rsidR="006071FF" w:rsidRPr="00566272">
        <w:rPr>
          <w:lang w:val="nl-NL"/>
        </w:rPr>
        <w:t>Dienstverlener</w:t>
      </w:r>
      <w:r w:rsidR="005974B8" w:rsidRPr="00566272">
        <w:rPr>
          <w:lang w:val="nl-NL"/>
        </w:rPr>
        <w:t>.</w:t>
      </w:r>
    </w:p>
    <w:p w14:paraId="2933D29F" w14:textId="77777777" w:rsidR="00C03E9E" w:rsidRPr="00566272" w:rsidRDefault="00C03E9E" w:rsidP="00554BAA">
      <w:pPr>
        <w:jc w:val="both"/>
        <w:rPr>
          <w:b/>
          <w:lang w:val="nl-NL"/>
        </w:rPr>
      </w:pPr>
    </w:p>
    <w:p w14:paraId="71928A1C" w14:textId="0478B446" w:rsidR="005974B8" w:rsidRPr="00566272" w:rsidRDefault="006071FF" w:rsidP="00C65FFD">
      <w:pPr>
        <w:spacing w:after="0"/>
        <w:jc w:val="both"/>
        <w:rPr>
          <w:b/>
          <w:lang w:val="nl-NL"/>
        </w:rPr>
      </w:pPr>
      <w:r w:rsidRPr="00566272">
        <w:rPr>
          <w:b/>
          <w:lang w:val="nl-NL"/>
        </w:rPr>
        <w:t>Artikel</w:t>
      </w:r>
      <w:r w:rsidR="00C03E9E" w:rsidRPr="00566272">
        <w:rPr>
          <w:b/>
          <w:lang w:val="nl-NL"/>
        </w:rPr>
        <w:t xml:space="preserve"> 5</w:t>
      </w:r>
      <w:r w:rsidR="00C65FFD" w:rsidRPr="00566272">
        <w:rPr>
          <w:b/>
          <w:lang w:val="nl-NL"/>
        </w:rPr>
        <w:t xml:space="preserve">. </w:t>
      </w:r>
      <w:r w:rsidR="00F26D09" w:rsidRPr="00566272">
        <w:rPr>
          <w:b/>
          <w:lang w:val="nl-NL"/>
        </w:rPr>
        <w:t>Uitvoering van de Overeenkomst door</w:t>
      </w:r>
      <w:r w:rsidR="00695C20" w:rsidRPr="00566272">
        <w:rPr>
          <w:b/>
          <w:lang w:val="nl-NL"/>
        </w:rPr>
        <w:t xml:space="preserve"> </w:t>
      </w:r>
      <w:r w:rsidRPr="00566272">
        <w:rPr>
          <w:b/>
          <w:lang w:val="nl-NL"/>
        </w:rPr>
        <w:t>de Dienstverlener</w:t>
      </w:r>
    </w:p>
    <w:p w14:paraId="1DC93EDF" w14:textId="77777777" w:rsidR="005974B8" w:rsidRPr="00566272" w:rsidRDefault="005974B8" w:rsidP="00C65FFD">
      <w:pPr>
        <w:spacing w:after="0"/>
        <w:jc w:val="both"/>
        <w:rPr>
          <w:lang w:val="nl-NL"/>
        </w:rPr>
      </w:pPr>
    </w:p>
    <w:p w14:paraId="4C7DBDAA" w14:textId="1A7C6E91" w:rsidR="005974B8" w:rsidRPr="00566272" w:rsidRDefault="00322FF5" w:rsidP="00322FF5">
      <w:pPr>
        <w:pStyle w:val="Vraag"/>
        <w:numPr>
          <w:ilvl w:val="0"/>
          <w:numId w:val="0"/>
        </w:numPr>
        <w:rPr>
          <w:i w:val="0"/>
          <w:iCs/>
          <w:lang w:val="nl-NL"/>
        </w:rPr>
      </w:pPr>
      <w:r w:rsidRPr="00566272">
        <w:rPr>
          <w:i w:val="0"/>
          <w:iCs/>
          <w:lang w:val="nl-NL"/>
        </w:rPr>
        <w:t xml:space="preserve">1. </w:t>
      </w:r>
      <w:r w:rsidR="006071FF" w:rsidRPr="00566272">
        <w:rPr>
          <w:i w:val="0"/>
          <w:iCs/>
          <w:lang w:val="nl-NL"/>
        </w:rPr>
        <w:t>De Dienstverlener</w:t>
      </w:r>
      <w:r w:rsidR="005974B8" w:rsidRPr="00566272">
        <w:rPr>
          <w:i w:val="0"/>
          <w:iCs/>
          <w:lang w:val="nl-NL"/>
        </w:rPr>
        <w:t xml:space="preserve"> </w:t>
      </w:r>
      <w:r w:rsidR="00F26D09" w:rsidRPr="00566272">
        <w:rPr>
          <w:i w:val="0"/>
          <w:iCs/>
          <w:lang w:val="nl-NL"/>
        </w:rPr>
        <w:t xml:space="preserve">voert de door het Bedrijf toevertrouwde opdrachten </w:t>
      </w:r>
      <w:r w:rsidR="00C85348">
        <w:rPr>
          <w:i w:val="0"/>
          <w:iCs/>
          <w:lang w:val="nl-NL"/>
        </w:rPr>
        <w:t>zelfstandig</w:t>
      </w:r>
      <w:r w:rsidR="00F26D09" w:rsidRPr="00566272">
        <w:rPr>
          <w:i w:val="0"/>
          <w:iCs/>
          <w:lang w:val="nl-NL"/>
        </w:rPr>
        <w:t xml:space="preserve"> en autonoom uit.</w:t>
      </w:r>
      <w:r w:rsidR="005974B8" w:rsidRPr="00566272">
        <w:rPr>
          <w:i w:val="0"/>
          <w:iCs/>
          <w:lang w:val="nl-NL"/>
        </w:rPr>
        <w:t xml:space="preserve"> </w:t>
      </w:r>
      <w:r w:rsidR="006071FF" w:rsidRPr="00566272">
        <w:rPr>
          <w:i w:val="0"/>
          <w:iCs/>
          <w:lang w:val="nl-NL"/>
        </w:rPr>
        <w:t>De Dienstverlener</w:t>
      </w:r>
      <w:r w:rsidR="005974B8" w:rsidRPr="00566272">
        <w:rPr>
          <w:i w:val="0"/>
          <w:iCs/>
          <w:lang w:val="nl-NL"/>
        </w:rPr>
        <w:t xml:space="preserve"> </w:t>
      </w:r>
      <w:r w:rsidR="00F26D09" w:rsidRPr="00566272">
        <w:rPr>
          <w:i w:val="0"/>
          <w:iCs/>
          <w:lang w:val="nl-NL"/>
        </w:rPr>
        <w:t xml:space="preserve">beslist daardoor zelf over de maatregelen die hij neemt, </w:t>
      </w:r>
      <w:r w:rsidR="00C85348">
        <w:rPr>
          <w:i w:val="0"/>
          <w:iCs/>
          <w:lang w:val="nl-NL"/>
        </w:rPr>
        <w:t xml:space="preserve">alsook over </w:t>
      </w:r>
      <w:r w:rsidR="00F26D09" w:rsidRPr="00566272">
        <w:rPr>
          <w:i w:val="0"/>
          <w:iCs/>
          <w:lang w:val="nl-NL"/>
        </w:rPr>
        <w:t>de middelen</w:t>
      </w:r>
      <w:r w:rsidR="00F23C15">
        <w:rPr>
          <w:i w:val="0"/>
          <w:iCs/>
          <w:lang w:val="nl-NL"/>
        </w:rPr>
        <w:t xml:space="preserve"> </w:t>
      </w:r>
      <w:r w:rsidR="00F26D09" w:rsidRPr="00566272">
        <w:rPr>
          <w:i w:val="0"/>
          <w:iCs/>
          <w:lang w:val="nl-NL"/>
        </w:rPr>
        <w:lastRenderedPageBreak/>
        <w:t>en de methode die hij gebruikt om zijn opdrachten te verwezenlijken, desgevallend in overleg met de overige dienstverleners die het Bedrijf heeft aangesproken.</w:t>
      </w:r>
    </w:p>
    <w:p w14:paraId="5E96814E" w14:textId="77777777" w:rsidR="00570689" w:rsidRPr="00566272" w:rsidRDefault="00570689" w:rsidP="00322FF5">
      <w:pPr>
        <w:pStyle w:val="Vraag"/>
        <w:numPr>
          <w:ilvl w:val="0"/>
          <w:numId w:val="0"/>
        </w:numPr>
        <w:rPr>
          <w:i w:val="0"/>
          <w:iCs/>
          <w:lang w:val="nl-NL"/>
        </w:rPr>
      </w:pPr>
    </w:p>
    <w:p w14:paraId="2BA82CBD" w14:textId="17129A2A" w:rsidR="00563C70" w:rsidRPr="00566272" w:rsidRDefault="00563C70" w:rsidP="00322FF5">
      <w:pPr>
        <w:pStyle w:val="Vraag"/>
        <w:numPr>
          <w:ilvl w:val="0"/>
          <w:numId w:val="0"/>
        </w:numPr>
        <w:rPr>
          <w:i w:val="0"/>
          <w:iCs/>
          <w:lang w:val="nl-NL"/>
        </w:rPr>
      </w:pPr>
      <w:r w:rsidRPr="00566272">
        <w:rPr>
          <w:i w:val="0"/>
          <w:iCs/>
          <w:lang w:val="nl-NL"/>
        </w:rPr>
        <w:t xml:space="preserve">2. </w:t>
      </w:r>
      <w:r w:rsidR="00F26D09" w:rsidRPr="00566272">
        <w:rPr>
          <w:i w:val="0"/>
          <w:iCs/>
          <w:lang w:val="nl-NL"/>
        </w:rPr>
        <w:t xml:space="preserve">Wanneer de uitvoering van zijn opdrachten zijn aanwezigheid in de lokalen van </w:t>
      </w:r>
      <w:r w:rsidR="006071FF" w:rsidRPr="00566272">
        <w:rPr>
          <w:i w:val="0"/>
          <w:iCs/>
          <w:lang w:val="nl-NL"/>
        </w:rPr>
        <w:t>het Bedrijf</w:t>
      </w:r>
      <w:r w:rsidR="00F26D09" w:rsidRPr="00566272">
        <w:rPr>
          <w:i w:val="0"/>
          <w:iCs/>
          <w:lang w:val="nl-NL"/>
        </w:rPr>
        <w:t xml:space="preserve"> vereist</w:t>
      </w:r>
      <w:r w:rsidR="007E2121" w:rsidRPr="00566272">
        <w:rPr>
          <w:i w:val="0"/>
          <w:iCs/>
          <w:lang w:val="nl-NL"/>
        </w:rPr>
        <w:t xml:space="preserve">, </w:t>
      </w:r>
      <w:r w:rsidR="00F26D09" w:rsidRPr="00566272">
        <w:rPr>
          <w:i w:val="0"/>
          <w:iCs/>
          <w:lang w:val="nl-NL"/>
        </w:rPr>
        <w:t xml:space="preserve">stelt </w:t>
      </w:r>
      <w:r w:rsidR="006071FF" w:rsidRPr="00566272">
        <w:rPr>
          <w:i w:val="0"/>
          <w:iCs/>
          <w:lang w:val="nl-NL"/>
        </w:rPr>
        <w:t>het Bedrijf</w:t>
      </w:r>
      <w:r w:rsidR="008A2CA0" w:rsidRPr="00566272">
        <w:rPr>
          <w:i w:val="0"/>
          <w:iCs/>
          <w:lang w:val="nl-NL"/>
        </w:rPr>
        <w:t xml:space="preserve"> </w:t>
      </w:r>
      <w:r w:rsidR="00F26D09" w:rsidRPr="00566272">
        <w:rPr>
          <w:i w:val="0"/>
          <w:iCs/>
          <w:lang w:val="nl-NL"/>
        </w:rPr>
        <w:t xml:space="preserve">een bureau, </w:t>
      </w:r>
      <w:r w:rsidR="00C85348">
        <w:rPr>
          <w:i w:val="0"/>
          <w:iCs/>
          <w:lang w:val="nl-NL"/>
        </w:rPr>
        <w:t xml:space="preserve">een </w:t>
      </w:r>
      <w:r w:rsidR="00F26D09" w:rsidRPr="00566272">
        <w:rPr>
          <w:i w:val="0"/>
          <w:iCs/>
          <w:lang w:val="nl-NL"/>
        </w:rPr>
        <w:t xml:space="preserve">vaste telefoon, </w:t>
      </w:r>
      <w:r w:rsidR="00C85348">
        <w:rPr>
          <w:i w:val="0"/>
          <w:iCs/>
          <w:lang w:val="nl-NL"/>
        </w:rPr>
        <w:t xml:space="preserve">een </w:t>
      </w:r>
      <w:r w:rsidR="00F26D09" w:rsidRPr="00566272">
        <w:rPr>
          <w:i w:val="0"/>
          <w:iCs/>
          <w:lang w:val="nl-NL"/>
        </w:rPr>
        <w:t>PC en de aanwezige internetverbindingen in die lokalen ter beschikking van de</w:t>
      </w:r>
      <w:r w:rsidR="008A2CA0" w:rsidRPr="00566272">
        <w:rPr>
          <w:i w:val="0"/>
          <w:iCs/>
          <w:lang w:val="nl-NL"/>
        </w:rPr>
        <w:t xml:space="preserve"> </w:t>
      </w:r>
      <w:r w:rsidR="006071FF" w:rsidRPr="00566272">
        <w:rPr>
          <w:i w:val="0"/>
          <w:iCs/>
          <w:lang w:val="nl-NL"/>
        </w:rPr>
        <w:t>Dienstverlener</w:t>
      </w:r>
      <w:r w:rsidR="00986965" w:rsidRPr="00566272">
        <w:rPr>
          <w:i w:val="0"/>
          <w:iCs/>
          <w:lang w:val="nl-NL"/>
        </w:rPr>
        <w:t>.</w:t>
      </w:r>
    </w:p>
    <w:p w14:paraId="7EE7B953" w14:textId="77777777" w:rsidR="00F26D09" w:rsidRPr="00566272" w:rsidRDefault="00F26D09" w:rsidP="004023CD">
      <w:pPr>
        <w:spacing w:after="0"/>
        <w:jc w:val="both"/>
        <w:rPr>
          <w:lang w:val="nl-NL"/>
        </w:rPr>
      </w:pPr>
    </w:p>
    <w:p w14:paraId="0D98F749" w14:textId="5DC2F7C3" w:rsidR="005974B8" w:rsidRPr="00566272" w:rsidRDefault="00B92512" w:rsidP="00F26D09">
      <w:pPr>
        <w:spacing w:after="0"/>
        <w:jc w:val="both"/>
        <w:rPr>
          <w:lang w:val="nl-NL"/>
        </w:rPr>
      </w:pPr>
      <w:r w:rsidRPr="00566272">
        <w:rPr>
          <w:lang w:val="nl-NL"/>
        </w:rPr>
        <w:t>3</w:t>
      </w:r>
      <w:r w:rsidR="00BE368A" w:rsidRPr="00566272">
        <w:rPr>
          <w:lang w:val="nl-NL"/>
        </w:rPr>
        <w:t xml:space="preserve">. </w:t>
      </w:r>
      <w:r w:rsidR="00F26D09" w:rsidRPr="00566272">
        <w:rPr>
          <w:lang w:val="nl-NL"/>
        </w:rPr>
        <w:t xml:space="preserve">De partijen komen uitdrukkelijk overeen om, gezien de aard van de activiteiten, tijdig de praktische en technische informatie uit te wisselen die nuttig </w:t>
      </w:r>
      <w:r w:rsidR="00C85348">
        <w:rPr>
          <w:lang w:val="nl-NL"/>
        </w:rPr>
        <w:t>is</w:t>
      </w:r>
      <w:r w:rsidR="00F26D09" w:rsidRPr="00566272">
        <w:rPr>
          <w:lang w:val="nl-NL"/>
        </w:rPr>
        <w:t xml:space="preserve"> voor de uitvoering van </w:t>
      </w:r>
      <w:r w:rsidR="00C85348">
        <w:rPr>
          <w:lang w:val="nl-NL"/>
        </w:rPr>
        <w:t>de</w:t>
      </w:r>
      <w:r w:rsidR="00F26D09" w:rsidRPr="00566272">
        <w:rPr>
          <w:lang w:val="nl-NL"/>
        </w:rPr>
        <w:t xml:space="preserve"> opdrachten en met de grootste zorgvuldigheid te handelen.</w:t>
      </w:r>
    </w:p>
    <w:p w14:paraId="40535E2C" w14:textId="77777777" w:rsidR="005974B8" w:rsidRPr="00566272" w:rsidRDefault="005974B8" w:rsidP="004023CD">
      <w:pPr>
        <w:spacing w:after="0"/>
        <w:jc w:val="both"/>
        <w:rPr>
          <w:lang w:val="nl-NL"/>
        </w:rPr>
      </w:pPr>
    </w:p>
    <w:p w14:paraId="59508FBB" w14:textId="35D17D3A" w:rsidR="005974B8" w:rsidRPr="00566272" w:rsidRDefault="00B92512" w:rsidP="00554BAA">
      <w:pPr>
        <w:jc w:val="both"/>
        <w:rPr>
          <w:lang w:val="nl-NL"/>
        </w:rPr>
      </w:pPr>
      <w:r w:rsidRPr="00566272">
        <w:rPr>
          <w:lang w:val="nl-NL"/>
        </w:rPr>
        <w:t>4</w:t>
      </w:r>
      <w:r w:rsidR="00BE368A" w:rsidRPr="00566272">
        <w:rPr>
          <w:lang w:val="nl-NL"/>
        </w:rPr>
        <w:t xml:space="preserve">. </w:t>
      </w:r>
      <w:r w:rsidR="006071FF" w:rsidRPr="00566272">
        <w:rPr>
          <w:lang w:val="nl-NL"/>
        </w:rPr>
        <w:t>De Dienstverlener</w:t>
      </w:r>
      <w:r w:rsidR="005974B8" w:rsidRPr="00566272">
        <w:rPr>
          <w:lang w:val="nl-NL"/>
        </w:rPr>
        <w:t xml:space="preserve"> </w:t>
      </w:r>
      <w:r w:rsidR="00F26D09" w:rsidRPr="00566272">
        <w:rPr>
          <w:lang w:val="nl-NL"/>
        </w:rPr>
        <w:t xml:space="preserve">voert de Overeenkomst uit mits naleving van de </w:t>
      </w:r>
      <w:r w:rsidR="006B723A" w:rsidRPr="00566272">
        <w:rPr>
          <w:lang w:val="nl-NL"/>
        </w:rPr>
        <w:t xml:space="preserve">algemene </w:t>
      </w:r>
      <w:r w:rsidR="00F26D09" w:rsidRPr="00566272">
        <w:rPr>
          <w:lang w:val="nl-NL"/>
        </w:rPr>
        <w:t xml:space="preserve">Belgische regels (wetten, verordeningen en elk ander soort regel die </w:t>
      </w:r>
      <w:r w:rsidR="00C85348">
        <w:rPr>
          <w:lang w:val="nl-NL"/>
        </w:rPr>
        <w:t>desgevallend</w:t>
      </w:r>
      <w:r w:rsidR="006B723A" w:rsidRPr="00566272">
        <w:rPr>
          <w:lang w:val="nl-NL"/>
        </w:rPr>
        <w:t xml:space="preserve"> van toepassing is), enerzijds en die welke van toepassing zijn op de uitoefening van het beroep van vastgoedmakelaar, anderzijds, met inbegrip van het Reglement van plichtenleer van het Beroepsinstituut van vastgoedmakelaars, rekening houdend met de vereisten van bekwaamheid en toewijding inherent aan een </w:t>
      </w:r>
      <w:r w:rsidR="00C85348">
        <w:rPr>
          <w:lang w:val="nl-NL"/>
        </w:rPr>
        <w:t>beroepsbeoefenaar</w:t>
      </w:r>
      <w:r w:rsidR="006B723A" w:rsidRPr="00566272">
        <w:rPr>
          <w:lang w:val="nl-NL"/>
        </w:rPr>
        <w:t xml:space="preserve">. </w:t>
      </w:r>
      <w:r w:rsidR="006071FF" w:rsidRPr="00566272">
        <w:rPr>
          <w:lang w:val="nl-NL"/>
        </w:rPr>
        <w:t>De Dienstverlener</w:t>
      </w:r>
      <w:r w:rsidR="005974B8" w:rsidRPr="00566272">
        <w:rPr>
          <w:lang w:val="nl-NL"/>
        </w:rPr>
        <w:t xml:space="preserve"> </w:t>
      </w:r>
      <w:r w:rsidR="006B723A" w:rsidRPr="00566272">
        <w:rPr>
          <w:lang w:val="nl-NL"/>
        </w:rPr>
        <w:t xml:space="preserve">besteedt de nodige middelen, tijd en inspanningen aan zijn opdrachten om ze tot een goed einde te brengen. </w:t>
      </w:r>
    </w:p>
    <w:p w14:paraId="55EADC59" w14:textId="355F3ACA" w:rsidR="005974B8" w:rsidRPr="00566272" w:rsidRDefault="00B92512" w:rsidP="00554BAA">
      <w:pPr>
        <w:jc w:val="both"/>
        <w:rPr>
          <w:lang w:val="nl-NL"/>
        </w:rPr>
      </w:pPr>
      <w:r w:rsidRPr="00566272">
        <w:rPr>
          <w:lang w:val="nl-NL"/>
        </w:rPr>
        <w:t>5</w:t>
      </w:r>
      <w:r w:rsidR="00BE368A" w:rsidRPr="00566272">
        <w:rPr>
          <w:lang w:val="nl-NL"/>
        </w:rPr>
        <w:t xml:space="preserve">. </w:t>
      </w:r>
      <w:r w:rsidR="006B723A" w:rsidRPr="00566272">
        <w:rPr>
          <w:lang w:val="nl-NL"/>
        </w:rPr>
        <w:t>Voor de uitvoering van zijn opdracht mag d</w:t>
      </w:r>
      <w:r w:rsidR="006071FF" w:rsidRPr="00566272">
        <w:rPr>
          <w:lang w:val="nl-NL"/>
        </w:rPr>
        <w:t>e Dienstverlener</w:t>
      </w:r>
      <w:r w:rsidR="006B723A" w:rsidRPr="00566272">
        <w:rPr>
          <w:lang w:val="nl-NL"/>
        </w:rPr>
        <w:t>, met het voorafgaand schriftelijk akkoord van he</w:t>
      </w:r>
      <w:r w:rsidR="006071FF" w:rsidRPr="00566272">
        <w:rPr>
          <w:lang w:val="nl-NL"/>
        </w:rPr>
        <w:t>t Bedrijf</w:t>
      </w:r>
      <w:r w:rsidR="005974B8" w:rsidRPr="00566272">
        <w:rPr>
          <w:lang w:val="nl-NL"/>
        </w:rPr>
        <w:t xml:space="preserve">, </w:t>
      </w:r>
      <w:r w:rsidR="006B723A" w:rsidRPr="00566272">
        <w:rPr>
          <w:lang w:val="nl-NL"/>
        </w:rPr>
        <w:t>opdrachten geven aan personen die hij heeft geselecteerd en/of aangeduid, of, indien nodig, een beroep doen op een onderaannemer.</w:t>
      </w:r>
    </w:p>
    <w:p w14:paraId="15394CD1" w14:textId="3FF70708" w:rsidR="006B723A" w:rsidRPr="00566272" w:rsidRDefault="006B723A" w:rsidP="00554BAA">
      <w:pPr>
        <w:jc w:val="both"/>
        <w:rPr>
          <w:lang w:val="nl-NL"/>
        </w:rPr>
      </w:pPr>
      <w:r w:rsidRPr="00566272">
        <w:rPr>
          <w:lang w:val="nl-NL"/>
        </w:rPr>
        <w:t xml:space="preserve">Desgevallend zijn de medewerkers, de aangestelden, de assistenten en/of het personeel en elke persoon met wie de Dienstverlener een </w:t>
      </w:r>
      <w:r w:rsidR="0089160C">
        <w:rPr>
          <w:lang w:val="nl-NL"/>
        </w:rPr>
        <w:t>Overeenkomst van zelfstandige samenwerking</w:t>
      </w:r>
      <w:r w:rsidRPr="00566272">
        <w:rPr>
          <w:lang w:val="nl-NL"/>
        </w:rPr>
        <w:t xml:space="preserve"> sluit voor het verstrekken van de diensten krachtens deze Overeenkomst enkel verbonden met </w:t>
      </w:r>
      <w:r w:rsidR="006071FF" w:rsidRPr="00566272">
        <w:rPr>
          <w:lang w:val="nl-NL"/>
        </w:rPr>
        <w:t>de Dienstverlener</w:t>
      </w:r>
      <w:r w:rsidR="005974B8" w:rsidRPr="00566272">
        <w:rPr>
          <w:lang w:val="nl-NL"/>
        </w:rPr>
        <w:t xml:space="preserve">. </w:t>
      </w:r>
      <w:r w:rsidRPr="00566272">
        <w:rPr>
          <w:lang w:val="nl-NL"/>
        </w:rPr>
        <w:t xml:space="preserve">Ze kunnen op geen enkele wijze worden beschouwd als </w:t>
      </w:r>
      <w:r w:rsidR="00D14C1D">
        <w:rPr>
          <w:lang w:val="nl-NL"/>
        </w:rPr>
        <w:t>werknemers</w:t>
      </w:r>
      <w:r w:rsidRPr="00566272">
        <w:rPr>
          <w:lang w:val="nl-NL"/>
        </w:rPr>
        <w:t xml:space="preserve"> of aangestelden van het Bedrijf en hun relatie met het Bedrijf kan in geen geval worden beschouwd als een arbeidsovereenkomst.</w:t>
      </w:r>
    </w:p>
    <w:p w14:paraId="0BD5E493" w14:textId="584E3CDB" w:rsidR="006F5C79" w:rsidRPr="00566272" w:rsidRDefault="006F5C79" w:rsidP="00554BAA">
      <w:pPr>
        <w:jc w:val="both"/>
        <w:rPr>
          <w:lang w:val="nl-NL"/>
        </w:rPr>
      </w:pPr>
      <w:r w:rsidRPr="00566272">
        <w:rPr>
          <w:lang w:val="nl-NL"/>
        </w:rPr>
        <w:t xml:space="preserve">Desgevallend blijft </w:t>
      </w:r>
      <w:r w:rsidR="00D14C1D">
        <w:rPr>
          <w:lang w:val="nl-NL"/>
        </w:rPr>
        <w:t xml:space="preserve">bovendien </w:t>
      </w:r>
      <w:r w:rsidRPr="00566272">
        <w:rPr>
          <w:lang w:val="nl-NL"/>
        </w:rPr>
        <w:t xml:space="preserve">enkel </w:t>
      </w:r>
      <w:r w:rsidR="006071FF" w:rsidRPr="00566272">
        <w:rPr>
          <w:lang w:val="nl-NL"/>
        </w:rPr>
        <w:t>de Dienstverlener</w:t>
      </w:r>
      <w:r w:rsidRPr="00566272">
        <w:rPr>
          <w:lang w:val="nl-NL"/>
        </w:rPr>
        <w:t xml:space="preserve"> aansprakelijk ten aanzien van het Bedrijf voor de correcte uitvoering van de opdrachten die het Bedrijf hem heeft toevertrouwd. </w:t>
      </w:r>
      <w:r w:rsidR="006071FF" w:rsidRPr="00566272">
        <w:rPr>
          <w:lang w:val="nl-NL"/>
        </w:rPr>
        <w:t>De Dienstverlener</w:t>
      </w:r>
      <w:r w:rsidR="005974B8" w:rsidRPr="00566272">
        <w:rPr>
          <w:lang w:val="nl-NL"/>
        </w:rPr>
        <w:t xml:space="preserve"> </w:t>
      </w:r>
      <w:r w:rsidRPr="00566272">
        <w:rPr>
          <w:lang w:val="nl-NL"/>
        </w:rPr>
        <w:t>verbindt zich er persoonlijk toe om de voortgang en de verwezenlijking van de opdrachten die hij aan zijn medewerkers, aangestelden, assistenten</w:t>
      </w:r>
      <w:r w:rsidR="00D14C1D">
        <w:rPr>
          <w:lang w:val="nl-NL"/>
        </w:rPr>
        <w:t>,</w:t>
      </w:r>
      <w:r w:rsidRPr="00566272">
        <w:rPr>
          <w:lang w:val="nl-NL"/>
        </w:rPr>
        <w:t xml:space="preserve"> personeel of onderaannemers heeft toevertrouwd op te volgen opdat de nodige maatregelen kunnen worden getroffen wanneer dat nodig blijkt.</w:t>
      </w:r>
    </w:p>
    <w:p w14:paraId="1AE09C3E" w14:textId="4340D71F" w:rsidR="005974B8" w:rsidRPr="00566272" w:rsidRDefault="00B92512" w:rsidP="00825BB7">
      <w:pPr>
        <w:spacing w:after="0"/>
        <w:jc w:val="both"/>
        <w:rPr>
          <w:lang w:val="nl-NL"/>
        </w:rPr>
      </w:pPr>
      <w:r w:rsidRPr="00566272">
        <w:rPr>
          <w:lang w:val="nl-NL"/>
        </w:rPr>
        <w:t>6</w:t>
      </w:r>
      <w:r w:rsidR="00BE368A" w:rsidRPr="00566272">
        <w:rPr>
          <w:lang w:val="nl-NL"/>
        </w:rPr>
        <w:t xml:space="preserve">. </w:t>
      </w:r>
      <w:r w:rsidR="006071FF" w:rsidRPr="00566272">
        <w:rPr>
          <w:lang w:val="nl-NL"/>
        </w:rPr>
        <w:t>De Dienstverlener</w:t>
      </w:r>
      <w:r w:rsidR="005974B8" w:rsidRPr="00566272">
        <w:rPr>
          <w:lang w:val="nl-NL"/>
        </w:rPr>
        <w:t xml:space="preserve"> </w:t>
      </w:r>
      <w:r w:rsidR="006F5C79" w:rsidRPr="00566272">
        <w:rPr>
          <w:lang w:val="nl-NL"/>
        </w:rPr>
        <w:t>vergoedt en vrijwaart</w:t>
      </w:r>
      <w:r w:rsidR="005974B8" w:rsidRPr="00566272">
        <w:rPr>
          <w:lang w:val="nl-NL"/>
        </w:rPr>
        <w:t xml:space="preserve"> </w:t>
      </w:r>
      <w:r w:rsidR="006071FF" w:rsidRPr="00566272">
        <w:rPr>
          <w:lang w:val="nl-NL"/>
        </w:rPr>
        <w:t>het Bedrijf</w:t>
      </w:r>
      <w:r w:rsidR="005974B8" w:rsidRPr="00566272">
        <w:rPr>
          <w:lang w:val="nl-NL"/>
        </w:rPr>
        <w:t xml:space="preserve">, </w:t>
      </w:r>
      <w:r w:rsidR="006F5C79" w:rsidRPr="00566272">
        <w:rPr>
          <w:lang w:val="nl-NL"/>
        </w:rPr>
        <w:t xml:space="preserve">zijn bestuurders, aangestelden of </w:t>
      </w:r>
      <w:r w:rsidR="00D14C1D">
        <w:rPr>
          <w:lang w:val="nl-NL"/>
        </w:rPr>
        <w:t>werknemers</w:t>
      </w:r>
      <w:r w:rsidR="006F5C79" w:rsidRPr="00566272">
        <w:rPr>
          <w:lang w:val="nl-NL"/>
        </w:rPr>
        <w:t xml:space="preserve"> voor alle </w:t>
      </w:r>
      <w:r w:rsidR="00D14C1D">
        <w:rPr>
          <w:lang w:val="nl-NL"/>
        </w:rPr>
        <w:t>aansprak</w:t>
      </w:r>
      <w:r w:rsidR="006F5C79" w:rsidRPr="00566272">
        <w:rPr>
          <w:lang w:val="nl-NL"/>
        </w:rPr>
        <w:t>en van welke aard ook die zouden ontstaan of kunnen voortvloeien uit het bestaan, de uitvoering en/of het einde van deze Overeenkomst en die zouden zijn berokkend door</w:t>
      </w:r>
      <w:r w:rsidR="005974B8" w:rsidRPr="00566272">
        <w:rPr>
          <w:lang w:val="nl-NL"/>
        </w:rPr>
        <w:t xml:space="preserve">: (1) </w:t>
      </w:r>
      <w:r w:rsidR="006F5C79" w:rsidRPr="00566272">
        <w:rPr>
          <w:lang w:val="nl-NL"/>
        </w:rPr>
        <w:t>de onachtzaamheid, de fout of de onvoorzichtigheid van de</w:t>
      </w:r>
      <w:r w:rsidR="004B5CE8" w:rsidRPr="00566272">
        <w:rPr>
          <w:lang w:val="nl-NL"/>
        </w:rPr>
        <w:t xml:space="preserve"> </w:t>
      </w:r>
      <w:r w:rsidR="006071FF" w:rsidRPr="00566272">
        <w:rPr>
          <w:lang w:val="nl-NL"/>
        </w:rPr>
        <w:t>Dienstverlener</w:t>
      </w:r>
      <w:r w:rsidR="006F5C79" w:rsidRPr="00566272">
        <w:rPr>
          <w:lang w:val="nl-NL"/>
        </w:rPr>
        <w:t xml:space="preserve"> en/of zij</w:t>
      </w:r>
      <w:r w:rsidR="00D14C1D">
        <w:rPr>
          <w:lang w:val="nl-NL"/>
        </w:rPr>
        <w:t>n</w:t>
      </w:r>
      <w:r w:rsidR="006F5C79" w:rsidRPr="00566272">
        <w:rPr>
          <w:lang w:val="nl-NL"/>
        </w:rPr>
        <w:t xml:space="preserve"> medewerkers, aangestelde</w:t>
      </w:r>
      <w:r w:rsidR="00D14C1D">
        <w:rPr>
          <w:lang w:val="nl-NL"/>
        </w:rPr>
        <w:t>n</w:t>
      </w:r>
      <w:r w:rsidR="006F5C79" w:rsidRPr="00566272">
        <w:rPr>
          <w:lang w:val="nl-NL"/>
        </w:rPr>
        <w:t xml:space="preserve">, assistenten en/of personeel of elke persoon met wie </w:t>
      </w:r>
      <w:r w:rsidR="006071FF" w:rsidRPr="00566272">
        <w:rPr>
          <w:lang w:val="nl-NL"/>
        </w:rPr>
        <w:t>de Dienstverlener</w:t>
      </w:r>
      <w:r w:rsidR="005974B8" w:rsidRPr="00566272">
        <w:rPr>
          <w:lang w:val="nl-NL"/>
        </w:rPr>
        <w:t xml:space="preserve"> </w:t>
      </w:r>
      <w:r w:rsidR="006F5C79" w:rsidRPr="00566272">
        <w:rPr>
          <w:lang w:val="nl-NL"/>
        </w:rPr>
        <w:t xml:space="preserve">een </w:t>
      </w:r>
      <w:r w:rsidR="00576EDA">
        <w:rPr>
          <w:lang w:val="nl-NL"/>
        </w:rPr>
        <w:t>o</w:t>
      </w:r>
      <w:r w:rsidR="0089160C">
        <w:rPr>
          <w:lang w:val="nl-NL"/>
        </w:rPr>
        <w:t>vereenkomst van zelfstandige samenwerking</w:t>
      </w:r>
      <w:r w:rsidR="006F5C79" w:rsidRPr="00566272">
        <w:rPr>
          <w:lang w:val="nl-NL"/>
        </w:rPr>
        <w:t xml:space="preserve"> sluit voor het verstrekken van diensten krachtens deze Overeenkomst of</w:t>
      </w:r>
      <w:r w:rsidR="00825BB7" w:rsidRPr="00566272">
        <w:rPr>
          <w:lang w:val="nl-NL"/>
        </w:rPr>
        <w:t xml:space="preserve"> </w:t>
      </w:r>
      <w:r w:rsidR="005974B8" w:rsidRPr="00566272">
        <w:rPr>
          <w:lang w:val="nl-NL"/>
        </w:rPr>
        <w:t xml:space="preserve">(2) </w:t>
      </w:r>
      <w:r w:rsidR="006F5C79" w:rsidRPr="00566272">
        <w:rPr>
          <w:lang w:val="nl-NL"/>
        </w:rPr>
        <w:t>de niet-naleving van alle wettelijke en contractuele bepalingen die ter zake van toepassing zijn</w:t>
      </w:r>
      <w:r w:rsidR="005974B8" w:rsidRPr="00566272">
        <w:rPr>
          <w:lang w:val="nl-NL"/>
        </w:rPr>
        <w:t>.</w:t>
      </w:r>
    </w:p>
    <w:p w14:paraId="18EC77A3" w14:textId="77777777" w:rsidR="00825BB7" w:rsidRPr="00566272" w:rsidRDefault="00825BB7" w:rsidP="00554BAA">
      <w:pPr>
        <w:jc w:val="both"/>
        <w:rPr>
          <w:b/>
          <w:lang w:val="nl-NL"/>
        </w:rPr>
      </w:pPr>
    </w:p>
    <w:p w14:paraId="35D6B7A3" w14:textId="22909009" w:rsidR="005974B8" w:rsidRPr="00566272" w:rsidRDefault="006071FF" w:rsidP="00825BB7">
      <w:pPr>
        <w:spacing w:after="0"/>
        <w:jc w:val="both"/>
        <w:rPr>
          <w:b/>
          <w:lang w:val="nl-NL"/>
        </w:rPr>
      </w:pPr>
      <w:r w:rsidRPr="00566272">
        <w:rPr>
          <w:b/>
          <w:lang w:val="nl-NL"/>
        </w:rPr>
        <w:lastRenderedPageBreak/>
        <w:t>Artikel</w:t>
      </w:r>
      <w:r w:rsidR="00825BB7" w:rsidRPr="00566272">
        <w:rPr>
          <w:b/>
          <w:lang w:val="nl-NL"/>
        </w:rPr>
        <w:t xml:space="preserve"> 6. </w:t>
      </w:r>
      <w:r w:rsidR="007F13D0" w:rsidRPr="00566272">
        <w:rPr>
          <w:b/>
          <w:lang w:val="nl-NL"/>
        </w:rPr>
        <w:t>Vrijheid van organisatie van werk en tijd</w:t>
      </w:r>
    </w:p>
    <w:p w14:paraId="094FBC23" w14:textId="77777777" w:rsidR="005974B8" w:rsidRPr="00566272" w:rsidRDefault="005974B8" w:rsidP="00825BB7">
      <w:pPr>
        <w:spacing w:after="0"/>
        <w:jc w:val="both"/>
        <w:rPr>
          <w:lang w:val="nl-NL"/>
        </w:rPr>
      </w:pPr>
    </w:p>
    <w:p w14:paraId="5F0C1F1A" w14:textId="0B425395" w:rsidR="002C6E6B" w:rsidRPr="00566272" w:rsidRDefault="009941CC" w:rsidP="009941CC">
      <w:pPr>
        <w:pStyle w:val="Vraag"/>
        <w:numPr>
          <w:ilvl w:val="0"/>
          <w:numId w:val="0"/>
        </w:numPr>
        <w:rPr>
          <w:i w:val="0"/>
          <w:iCs/>
          <w:lang w:val="nl-NL"/>
        </w:rPr>
      </w:pPr>
      <w:r w:rsidRPr="00566272">
        <w:rPr>
          <w:i w:val="0"/>
          <w:iCs/>
          <w:lang w:val="nl-NL"/>
        </w:rPr>
        <w:t xml:space="preserve">1. </w:t>
      </w:r>
      <w:r w:rsidR="007F13D0" w:rsidRPr="00566272">
        <w:rPr>
          <w:i w:val="0"/>
          <w:iCs/>
          <w:lang w:val="nl-NL"/>
        </w:rPr>
        <w:t>De partijen komen overeen dat</w:t>
      </w:r>
      <w:r w:rsidR="005974B8" w:rsidRPr="00566272">
        <w:rPr>
          <w:i w:val="0"/>
          <w:iCs/>
          <w:lang w:val="nl-NL"/>
        </w:rPr>
        <w:t xml:space="preserve"> </w:t>
      </w:r>
      <w:r w:rsidR="006071FF" w:rsidRPr="00566272">
        <w:rPr>
          <w:i w:val="0"/>
          <w:iCs/>
          <w:lang w:val="nl-NL"/>
        </w:rPr>
        <w:t>de Dienstverlener</w:t>
      </w:r>
      <w:r w:rsidR="005974B8" w:rsidRPr="00566272">
        <w:rPr>
          <w:i w:val="0"/>
          <w:iCs/>
          <w:lang w:val="nl-NL"/>
        </w:rPr>
        <w:t xml:space="preserve"> </w:t>
      </w:r>
      <w:r w:rsidR="007F13D0" w:rsidRPr="00566272">
        <w:rPr>
          <w:i w:val="0"/>
          <w:iCs/>
          <w:lang w:val="nl-NL"/>
        </w:rPr>
        <w:t xml:space="preserve">zijn tijd en werk volledig vrij organiseert op voorwaarde dat hij het Bedrijf inlicht over zijn tijdsbesteding. </w:t>
      </w:r>
    </w:p>
    <w:p w14:paraId="4C11CD73" w14:textId="77777777" w:rsidR="004C2FE8" w:rsidRPr="00566272" w:rsidRDefault="004C2FE8" w:rsidP="009941CC">
      <w:pPr>
        <w:pStyle w:val="Vraag"/>
        <w:numPr>
          <w:ilvl w:val="0"/>
          <w:numId w:val="0"/>
        </w:numPr>
        <w:rPr>
          <w:i w:val="0"/>
          <w:iCs/>
          <w:lang w:val="nl-NL"/>
        </w:rPr>
      </w:pPr>
    </w:p>
    <w:p w14:paraId="52F14EF9" w14:textId="17AB435F" w:rsidR="005974B8" w:rsidRPr="00566272" w:rsidRDefault="002C6E6B" w:rsidP="009941CC">
      <w:pPr>
        <w:pStyle w:val="Vraag"/>
        <w:numPr>
          <w:ilvl w:val="0"/>
          <w:numId w:val="0"/>
        </w:numPr>
        <w:rPr>
          <w:i w:val="0"/>
          <w:iCs/>
          <w:lang w:val="nl-NL"/>
        </w:rPr>
      </w:pPr>
      <w:r w:rsidRPr="00566272">
        <w:rPr>
          <w:i w:val="0"/>
          <w:iCs/>
          <w:lang w:val="nl-NL"/>
        </w:rPr>
        <w:t xml:space="preserve">2. </w:t>
      </w:r>
      <w:r w:rsidR="007F13D0" w:rsidRPr="00566272">
        <w:rPr>
          <w:i w:val="0"/>
          <w:iCs/>
          <w:lang w:val="nl-NL"/>
        </w:rPr>
        <w:t>Het staat d</w:t>
      </w:r>
      <w:r w:rsidR="006071FF" w:rsidRPr="00566272">
        <w:rPr>
          <w:i w:val="0"/>
          <w:iCs/>
          <w:lang w:val="nl-NL"/>
        </w:rPr>
        <w:t>e Dienstverlener</w:t>
      </w:r>
      <w:r w:rsidR="005974B8" w:rsidRPr="00566272">
        <w:rPr>
          <w:i w:val="0"/>
          <w:iCs/>
          <w:lang w:val="nl-NL"/>
        </w:rPr>
        <w:t xml:space="preserve"> </w:t>
      </w:r>
      <w:r w:rsidR="007F13D0" w:rsidRPr="00566272">
        <w:rPr>
          <w:i w:val="0"/>
          <w:iCs/>
          <w:lang w:val="nl-NL"/>
        </w:rPr>
        <w:t xml:space="preserve">bovendien vrij om </w:t>
      </w:r>
      <w:r w:rsidR="00D14C1D">
        <w:rPr>
          <w:i w:val="0"/>
          <w:iCs/>
          <w:lang w:val="nl-NL"/>
        </w:rPr>
        <w:t xml:space="preserve">de </w:t>
      </w:r>
      <w:r w:rsidR="007F13D0" w:rsidRPr="00566272">
        <w:rPr>
          <w:i w:val="0"/>
          <w:iCs/>
          <w:lang w:val="nl-NL"/>
        </w:rPr>
        <w:t>gevraagde opdrachten te weigeren</w:t>
      </w:r>
      <w:r w:rsidR="005974B8" w:rsidRPr="00566272">
        <w:rPr>
          <w:i w:val="0"/>
          <w:iCs/>
          <w:lang w:val="nl-NL"/>
        </w:rPr>
        <w:t>.</w:t>
      </w:r>
    </w:p>
    <w:p w14:paraId="1D981457" w14:textId="77777777" w:rsidR="009941CC" w:rsidRPr="00566272" w:rsidRDefault="009941CC" w:rsidP="009941CC">
      <w:pPr>
        <w:spacing w:after="0"/>
        <w:jc w:val="both"/>
        <w:rPr>
          <w:lang w:val="nl-NL"/>
        </w:rPr>
      </w:pPr>
    </w:p>
    <w:p w14:paraId="695435DA" w14:textId="2A5FDECD" w:rsidR="005974B8" w:rsidRPr="00566272" w:rsidRDefault="002C6E6B" w:rsidP="00554BAA">
      <w:pPr>
        <w:jc w:val="both"/>
        <w:rPr>
          <w:lang w:val="nl-NL"/>
        </w:rPr>
      </w:pPr>
      <w:r w:rsidRPr="00566272">
        <w:rPr>
          <w:lang w:val="nl-NL"/>
        </w:rPr>
        <w:t>3</w:t>
      </w:r>
      <w:r w:rsidR="009941CC" w:rsidRPr="00566272">
        <w:rPr>
          <w:lang w:val="nl-NL"/>
        </w:rPr>
        <w:t xml:space="preserve">. </w:t>
      </w:r>
      <w:r w:rsidR="006071FF" w:rsidRPr="00566272">
        <w:rPr>
          <w:lang w:val="nl-NL"/>
        </w:rPr>
        <w:t>De Dienstverlener</w:t>
      </w:r>
      <w:r w:rsidR="005974B8" w:rsidRPr="00566272">
        <w:rPr>
          <w:lang w:val="nl-NL"/>
        </w:rPr>
        <w:t xml:space="preserve"> </w:t>
      </w:r>
      <w:r w:rsidR="007F13D0" w:rsidRPr="00566272">
        <w:rPr>
          <w:lang w:val="nl-NL"/>
        </w:rPr>
        <w:t xml:space="preserve">neemt vakantie wanneer en zolang hij dat wenst. </w:t>
      </w:r>
      <w:r w:rsidR="006071FF" w:rsidRPr="00566272">
        <w:rPr>
          <w:lang w:val="nl-NL"/>
        </w:rPr>
        <w:t>De Dienstverlener</w:t>
      </w:r>
      <w:r w:rsidR="005974B8" w:rsidRPr="00566272">
        <w:rPr>
          <w:lang w:val="nl-NL"/>
        </w:rPr>
        <w:t xml:space="preserve"> </w:t>
      </w:r>
      <w:r w:rsidR="007F13D0" w:rsidRPr="00566272">
        <w:rPr>
          <w:lang w:val="nl-NL"/>
        </w:rPr>
        <w:t>moet enkel het</w:t>
      </w:r>
      <w:r w:rsidR="006071FF" w:rsidRPr="00566272">
        <w:rPr>
          <w:lang w:val="nl-NL"/>
        </w:rPr>
        <w:t xml:space="preserve"> Bedrijf</w:t>
      </w:r>
      <w:r w:rsidR="005974B8" w:rsidRPr="00566272">
        <w:rPr>
          <w:lang w:val="nl-NL"/>
        </w:rPr>
        <w:t xml:space="preserve"> </w:t>
      </w:r>
      <w:r w:rsidR="007F13D0" w:rsidRPr="00566272">
        <w:rPr>
          <w:lang w:val="nl-NL"/>
        </w:rPr>
        <w:t>vooraf verwittigen om een goede samenwerking mogelijk te maken</w:t>
      </w:r>
      <w:r w:rsidR="005974B8" w:rsidRPr="00566272">
        <w:rPr>
          <w:lang w:val="nl-NL"/>
        </w:rPr>
        <w:t>.</w:t>
      </w:r>
    </w:p>
    <w:p w14:paraId="5EA2E7FA" w14:textId="77777777" w:rsidR="005974B8" w:rsidRPr="00566272" w:rsidRDefault="005974B8" w:rsidP="001265E4">
      <w:pPr>
        <w:spacing w:after="0"/>
        <w:jc w:val="both"/>
        <w:rPr>
          <w:lang w:val="nl-NL"/>
        </w:rPr>
      </w:pPr>
    </w:p>
    <w:p w14:paraId="2AAA3E5C" w14:textId="72CC7057" w:rsidR="005974B8" w:rsidRPr="00566272" w:rsidRDefault="006071FF" w:rsidP="001265E4">
      <w:pPr>
        <w:spacing w:after="0"/>
        <w:jc w:val="both"/>
        <w:rPr>
          <w:b/>
          <w:lang w:val="nl-NL"/>
        </w:rPr>
      </w:pPr>
      <w:r w:rsidRPr="00566272">
        <w:rPr>
          <w:b/>
          <w:lang w:val="nl-NL"/>
        </w:rPr>
        <w:t>Artikel</w:t>
      </w:r>
      <w:r w:rsidR="001265E4" w:rsidRPr="00566272">
        <w:rPr>
          <w:b/>
          <w:lang w:val="nl-NL"/>
        </w:rPr>
        <w:t xml:space="preserve"> 7. </w:t>
      </w:r>
      <w:r w:rsidR="007F13D0" w:rsidRPr="00566272">
        <w:rPr>
          <w:b/>
          <w:lang w:val="nl-NL"/>
        </w:rPr>
        <w:t xml:space="preserve">Verklaringen en </w:t>
      </w:r>
      <w:r w:rsidR="00D14C1D">
        <w:rPr>
          <w:b/>
          <w:lang w:val="nl-NL"/>
        </w:rPr>
        <w:t>garanties</w:t>
      </w:r>
      <w:r w:rsidR="005974B8" w:rsidRPr="00566272">
        <w:rPr>
          <w:b/>
          <w:lang w:val="nl-NL"/>
        </w:rPr>
        <w:t xml:space="preserve"> </w:t>
      </w:r>
    </w:p>
    <w:p w14:paraId="60270F69" w14:textId="77777777" w:rsidR="005974B8" w:rsidRPr="00566272" w:rsidRDefault="005974B8" w:rsidP="001265E4">
      <w:pPr>
        <w:spacing w:after="0"/>
        <w:jc w:val="both"/>
        <w:rPr>
          <w:lang w:val="nl-NL"/>
        </w:rPr>
      </w:pPr>
    </w:p>
    <w:p w14:paraId="25801292" w14:textId="30DAA155" w:rsidR="00113F6A" w:rsidRPr="00566272" w:rsidRDefault="002C6E6B" w:rsidP="002C6E6B">
      <w:pPr>
        <w:pStyle w:val="Vraag"/>
        <w:numPr>
          <w:ilvl w:val="0"/>
          <w:numId w:val="0"/>
        </w:numPr>
        <w:rPr>
          <w:i w:val="0"/>
          <w:iCs/>
          <w:lang w:val="nl-NL"/>
        </w:rPr>
      </w:pPr>
      <w:r w:rsidRPr="00566272">
        <w:rPr>
          <w:i w:val="0"/>
          <w:iCs/>
          <w:lang w:val="nl-NL"/>
        </w:rPr>
        <w:t xml:space="preserve">1. </w:t>
      </w:r>
      <w:r w:rsidR="006071FF" w:rsidRPr="00566272">
        <w:rPr>
          <w:i w:val="0"/>
          <w:iCs/>
          <w:lang w:val="nl-NL"/>
        </w:rPr>
        <w:t>De Dienstverlener</w:t>
      </w:r>
      <w:r w:rsidR="00790724" w:rsidRPr="00566272">
        <w:rPr>
          <w:i w:val="0"/>
          <w:iCs/>
          <w:lang w:val="nl-NL"/>
        </w:rPr>
        <w:t xml:space="preserve"> bevestigt, </w:t>
      </w:r>
      <w:r w:rsidR="00D14C1D">
        <w:rPr>
          <w:i w:val="0"/>
          <w:iCs/>
          <w:lang w:val="nl-NL"/>
        </w:rPr>
        <w:t>garandeert</w:t>
      </w:r>
      <w:r w:rsidR="00790724" w:rsidRPr="00566272">
        <w:rPr>
          <w:i w:val="0"/>
          <w:iCs/>
          <w:lang w:val="nl-NL"/>
        </w:rPr>
        <w:t xml:space="preserve"> en verzekert dat hij/zij gedurende de ganse looptijd van de Overeenkomst alle wettelijke verplichtingen </w:t>
      </w:r>
      <w:r w:rsidR="00113F6A" w:rsidRPr="00566272">
        <w:rPr>
          <w:i w:val="0"/>
          <w:iCs/>
          <w:lang w:val="nl-NL"/>
        </w:rPr>
        <w:t>te zijnen laste</w:t>
      </w:r>
      <w:r w:rsidR="00790724" w:rsidRPr="00566272">
        <w:rPr>
          <w:i w:val="0"/>
          <w:iCs/>
          <w:lang w:val="nl-NL"/>
        </w:rPr>
        <w:t xml:space="preserve"> zal naleven, met inbegrip van alle verplichtingen die voortvloeien uit de administratieve, commerciële, fiscale en social</w:t>
      </w:r>
      <w:r w:rsidR="00A54FF5">
        <w:rPr>
          <w:i w:val="0"/>
          <w:iCs/>
          <w:lang w:val="nl-NL"/>
        </w:rPr>
        <w:t>e</w:t>
      </w:r>
      <w:r w:rsidR="00790724" w:rsidRPr="00566272">
        <w:rPr>
          <w:i w:val="0"/>
          <w:iCs/>
          <w:lang w:val="nl-NL"/>
        </w:rPr>
        <w:t>zekerheidsreglementering en dat hij/z</w:t>
      </w:r>
      <w:r w:rsidR="00D14C1D">
        <w:rPr>
          <w:i w:val="0"/>
          <w:iCs/>
          <w:lang w:val="nl-NL"/>
        </w:rPr>
        <w:t>ij het Bedrijf vrijwaart van enigerlei vordering die</w:t>
      </w:r>
      <w:r w:rsidR="00790724" w:rsidRPr="00566272">
        <w:rPr>
          <w:i w:val="0"/>
          <w:iCs/>
          <w:lang w:val="nl-NL"/>
        </w:rPr>
        <w:t xml:space="preserve"> op dat vlak tegen het Bedrijf kan worden gericht.</w:t>
      </w:r>
    </w:p>
    <w:p w14:paraId="68FDA2F1" w14:textId="77777777" w:rsidR="002C6E6B" w:rsidRPr="00566272" w:rsidRDefault="002C6E6B" w:rsidP="002C6E6B">
      <w:pPr>
        <w:pStyle w:val="Vraag"/>
        <w:numPr>
          <w:ilvl w:val="0"/>
          <w:numId w:val="0"/>
        </w:numPr>
        <w:rPr>
          <w:i w:val="0"/>
          <w:iCs/>
          <w:lang w:val="nl-NL"/>
        </w:rPr>
      </w:pPr>
    </w:p>
    <w:p w14:paraId="30A10A14" w14:textId="16B75149" w:rsidR="00113F6A" w:rsidRPr="00566272" w:rsidRDefault="002C6E6B" w:rsidP="00203A4F">
      <w:pPr>
        <w:jc w:val="both"/>
        <w:rPr>
          <w:lang w:val="nl-NL"/>
        </w:rPr>
      </w:pPr>
      <w:r w:rsidRPr="00566272">
        <w:rPr>
          <w:lang w:val="nl-NL"/>
        </w:rPr>
        <w:t xml:space="preserve">2. </w:t>
      </w:r>
      <w:r w:rsidR="006071FF" w:rsidRPr="00566272">
        <w:rPr>
          <w:lang w:val="nl-NL"/>
        </w:rPr>
        <w:t>De Dienstverlener</w:t>
      </w:r>
      <w:r w:rsidR="008E1CB1" w:rsidRPr="00566272">
        <w:rPr>
          <w:lang w:val="nl-NL"/>
        </w:rPr>
        <w:t xml:space="preserve"> </w:t>
      </w:r>
      <w:r w:rsidR="00790724" w:rsidRPr="00566272">
        <w:rPr>
          <w:lang w:val="nl-NL"/>
        </w:rPr>
        <w:t xml:space="preserve">verklaart dat hij voldoende </w:t>
      </w:r>
      <w:r w:rsidR="00113F6A" w:rsidRPr="00566272">
        <w:rPr>
          <w:lang w:val="nl-NL"/>
        </w:rPr>
        <w:t xml:space="preserve">beroepskwalificaties </w:t>
      </w:r>
      <w:r w:rsidR="00D14C1D">
        <w:rPr>
          <w:lang w:val="nl-NL"/>
        </w:rPr>
        <w:t>bezit</w:t>
      </w:r>
      <w:r w:rsidR="00113F6A" w:rsidRPr="00566272">
        <w:rPr>
          <w:lang w:val="nl-NL"/>
        </w:rPr>
        <w:t xml:space="preserve"> om de diensten te verstrekken en verbindt zich ertoe om ze op peil te houden tijdens de looptijd van onderhavige Overeenkomst.</w:t>
      </w:r>
    </w:p>
    <w:p w14:paraId="16FFDB6C" w14:textId="10A1B60F" w:rsidR="008E1CB1" w:rsidRPr="00566272" w:rsidRDefault="006071FF" w:rsidP="00203A4F">
      <w:pPr>
        <w:jc w:val="both"/>
        <w:rPr>
          <w:lang w:val="nl-NL"/>
        </w:rPr>
      </w:pPr>
      <w:r w:rsidRPr="00566272">
        <w:rPr>
          <w:lang w:val="nl-NL"/>
        </w:rPr>
        <w:t>De Dienstverlener</w:t>
      </w:r>
      <w:r w:rsidR="00A85898" w:rsidRPr="00566272">
        <w:rPr>
          <w:lang w:val="nl-NL"/>
        </w:rPr>
        <w:t xml:space="preserve"> </w:t>
      </w:r>
      <w:r w:rsidR="00113F6A" w:rsidRPr="00566272">
        <w:rPr>
          <w:lang w:val="nl-NL"/>
        </w:rPr>
        <w:t>verbindt zich ertoe om</w:t>
      </w:r>
      <w:r w:rsidR="00A85898" w:rsidRPr="00566272">
        <w:rPr>
          <w:lang w:val="nl-NL"/>
        </w:rPr>
        <w:t xml:space="preserve"> </w:t>
      </w:r>
      <w:r w:rsidRPr="00566272">
        <w:rPr>
          <w:lang w:val="nl-NL"/>
        </w:rPr>
        <w:t>het Bedrijf</w:t>
      </w:r>
      <w:r w:rsidR="00A85898" w:rsidRPr="00566272">
        <w:rPr>
          <w:lang w:val="nl-NL"/>
        </w:rPr>
        <w:t xml:space="preserve"> </w:t>
      </w:r>
      <w:r w:rsidR="00113F6A" w:rsidRPr="00566272">
        <w:rPr>
          <w:lang w:val="nl-NL"/>
        </w:rPr>
        <w:t>onmiddellijk op te hoogte te brengen van elke schorsing of schrapping van de</w:t>
      </w:r>
      <w:r w:rsidR="00427362" w:rsidRPr="00566272">
        <w:rPr>
          <w:lang w:val="nl-NL"/>
        </w:rPr>
        <w:t xml:space="preserve"> </w:t>
      </w:r>
      <w:r w:rsidRPr="00566272">
        <w:rPr>
          <w:lang w:val="nl-NL"/>
        </w:rPr>
        <w:t>Dienstverlener</w:t>
      </w:r>
      <w:r w:rsidR="00427362" w:rsidRPr="00566272">
        <w:rPr>
          <w:lang w:val="nl-NL"/>
        </w:rPr>
        <w:t xml:space="preserve"> o</w:t>
      </w:r>
      <w:r w:rsidR="00113F6A" w:rsidRPr="00566272">
        <w:rPr>
          <w:lang w:val="nl-NL"/>
        </w:rPr>
        <w:t xml:space="preserve">f van </w:t>
      </w:r>
      <w:r w:rsidRPr="00566272">
        <w:rPr>
          <w:lang w:val="nl-NL"/>
        </w:rPr>
        <w:t>de Tussenkomende Natuurlijke Persoon</w:t>
      </w:r>
      <w:r w:rsidR="00427362" w:rsidRPr="00566272">
        <w:rPr>
          <w:lang w:val="nl-NL"/>
        </w:rPr>
        <w:t xml:space="preserve"> </w:t>
      </w:r>
      <w:r w:rsidR="00D14C1D">
        <w:rPr>
          <w:lang w:val="nl-NL"/>
        </w:rPr>
        <w:t>in</w:t>
      </w:r>
      <w:r w:rsidR="00113F6A" w:rsidRPr="00566272">
        <w:rPr>
          <w:lang w:val="nl-NL"/>
        </w:rPr>
        <w:t xml:space="preserve"> het</w:t>
      </w:r>
      <w:r w:rsidR="00427362" w:rsidRPr="00566272">
        <w:rPr>
          <w:lang w:val="nl-NL"/>
        </w:rPr>
        <w:t xml:space="preserve"> tableau </w:t>
      </w:r>
      <w:r w:rsidR="00113F6A" w:rsidRPr="00566272">
        <w:rPr>
          <w:lang w:val="nl-NL"/>
        </w:rPr>
        <w:t xml:space="preserve">van de vastgoedmakelaars of de lijst van de BIV-stagiairs. </w:t>
      </w:r>
      <w:r w:rsidR="00A85898" w:rsidRPr="00566272">
        <w:rPr>
          <w:lang w:val="nl-NL"/>
        </w:rPr>
        <w:t xml:space="preserve"> </w:t>
      </w:r>
    </w:p>
    <w:p w14:paraId="23D84543" w14:textId="08F7B222" w:rsidR="002C6E6B" w:rsidRPr="00566272" w:rsidRDefault="00464FF5" w:rsidP="00203A4F">
      <w:pPr>
        <w:jc w:val="both"/>
        <w:rPr>
          <w:lang w:val="nl-NL"/>
        </w:rPr>
      </w:pPr>
      <w:r w:rsidRPr="00566272">
        <w:rPr>
          <w:lang w:val="nl-NL"/>
        </w:rPr>
        <w:t xml:space="preserve">3. </w:t>
      </w:r>
      <w:r w:rsidR="00113F6A" w:rsidRPr="00566272">
        <w:rPr>
          <w:lang w:val="nl-NL"/>
        </w:rPr>
        <w:t xml:space="preserve">INDIEN DE </w:t>
      </w:r>
      <w:r w:rsidR="006071FF" w:rsidRPr="00566272">
        <w:rPr>
          <w:lang w:val="nl-NL"/>
        </w:rPr>
        <w:t>VASTGOEDMAKELAAR</w:t>
      </w:r>
      <w:r w:rsidR="002C6E6B" w:rsidRPr="00566272">
        <w:rPr>
          <w:lang w:val="nl-NL"/>
        </w:rPr>
        <w:t xml:space="preserve"> </w:t>
      </w:r>
      <w:r w:rsidR="004460C2">
        <w:rPr>
          <w:lang w:val="nl-NL"/>
        </w:rPr>
        <w:t>VIA EEN VENNOOTSCHAP WERKT</w:t>
      </w:r>
      <w:r w:rsidR="002C6E6B" w:rsidRPr="00566272">
        <w:rPr>
          <w:lang w:val="nl-NL"/>
        </w:rPr>
        <w:t>:</w:t>
      </w:r>
    </w:p>
    <w:p w14:paraId="501A9501" w14:textId="4E458AE0" w:rsidR="009D0343" w:rsidRPr="00566272" w:rsidRDefault="006071FF" w:rsidP="00554BAA">
      <w:pPr>
        <w:jc w:val="both"/>
        <w:rPr>
          <w:lang w:val="nl-NL"/>
        </w:rPr>
      </w:pPr>
      <w:r w:rsidRPr="00566272">
        <w:rPr>
          <w:lang w:val="nl-NL"/>
        </w:rPr>
        <w:t>De Tussenkomende Natuurlijke Persoon</w:t>
      </w:r>
      <w:r w:rsidR="00B63616" w:rsidRPr="00566272">
        <w:rPr>
          <w:lang w:val="nl-NL"/>
        </w:rPr>
        <w:t xml:space="preserve"> </w:t>
      </w:r>
      <w:r w:rsidR="00113F6A" w:rsidRPr="00566272">
        <w:rPr>
          <w:lang w:val="nl-NL"/>
        </w:rPr>
        <w:t>verklaart en bevestigt dat hij de meerderheidsaandeelhouder en bestuurder is van de</w:t>
      </w:r>
      <w:r w:rsidR="004B5CE8" w:rsidRPr="00566272">
        <w:rPr>
          <w:lang w:val="nl-NL"/>
        </w:rPr>
        <w:t xml:space="preserve"> </w:t>
      </w:r>
      <w:r w:rsidRPr="00566272">
        <w:rPr>
          <w:lang w:val="nl-NL"/>
        </w:rPr>
        <w:t>Dienstverlener</w:t>
      </w:r>
      <w:r w:rsidR="005974B8" w:rsidRPr="00566272">
        <w:rPr>
          <w:lang w:val="nl-NL"/>
        </w:rPr>
        <w:t xml:space="preserve">. </w:t>
      </w:r>
    </w:p>
    <w:p w14:paraId="038E4BF5" w14:textId="00E8F0E9" w:rsidR="005974B8" w:rsidRPr="00566272" w:rsidRDefault="006071FF" w:rsidP="00554BAA">
      <w:pPr>
        <w:jc w:val="both"/>
        <w:rPr>
          <w:lang w:val="nl-NL"/>
        </w:rPr>
      </w:pPr>
      <w:r w:rsidRPr="00566272">
        <w:rPr>
          <w:lang w:val="nl-NL"/>
        </w:rPr>
        <w:t>De Dienstverlener</w:t>
      </w:r>
      <w:r w:rsidR="005974B8" w:rsidRPr="00566272">
        <w:rPr>
          <w:lang w:val="nl-NL"/>
        </w:rPr>
        <w:t xml:space="preserve"> </w:t>
      </w:r>
      <w:r w:rsidR="00113F6A" w:rsidRPr="00566272">
        <w:rPr>
          <w:lang w:val="nl-NL"/>
        </w:rPr>
        <w:t>verbindt zich ertoe om het Bedrijf, uiterlijk binnen acht (8) kalenderdagen, te informeren over elke wijziging die werd doorgevoerd in de structuur van h</w:t>
      </w:r>
      <w:r w:rsidR="004460C2">
        <w:rPr>
          <w:lang w:val="nl-NL"/>
        </w:rPr>
        <w:t xml:space="preserve">et aandeelhouderschap of van de </w:t>
      </w:r>
      <w:r w:rsidR="00113F6A" w:rsidRPr="00566272">
        <w:rPr>
          <w:lang w:val="nl-NL"/>
        </w:rPr>
        <w:t xml:space="preserve">identiteit van de zaakvoerder/bestuurders van de </w:t>
      </w:r>
      <w:r w:rsidRPr="00566272">
        <w:rPr>
          <w:lang w:val="nl-NL"/>
        </w:rPr>
        <w:t>Dienstverlener</w:t>
      </w:r>
      <w:r w:rsidR="005974B8" w:rsidRPr="00566272">
        <w:rPr>
          <w:lang w:val="nl-NL"/>
        </w:rPr>
        <w:t xml:space="preserve">. </w:t>
      </w:r>
    </w:p>
    <w:p w14:paraId="6562C4CF" w14:textId="77777777" w:rsidR="00197D3B" w:rsidRPr="00566272" w:rsidRDefault="00197D3B" w:rsidP="00197D3B">
      <w:pPr>
        <w:spacing w:after="0"/>
        <w:jc w:val="both"/>
        <w:rPr>
          <w:b/>
          <w:lang w:val="nl-NL"/>
        </w:rPr>
      </w:pPr>
    </w:p>
    <w:p w14:paraId="0504B519" w14:textId="27DEE274" w:rsidR="005974B8" w:rsidRPr="00566272" w:rsidRDefault="006071FF" w:rsidP="00197D3B">
      <w:pPr>
        <w:spacing w:after="0"/>
        <w:jc w:val="both"/>
        <w:rPr>
          <w:b/>
          <w:lang w:val="nl-NL"/>
        </w:rPr>
      </w:pPr>
      <w:r w:rsidRPr="00566272">
        <w:rPr>
          <w:b/>
          <w:lang w:val="nl-NL"/>
        </w:rPr>
        <w:t>Artikel</w:t>
      </w:r>
      <w:r w:rsidR="00197D3B" w:rsidRPr="00566272">
        <w:rPr>
          <w:b/>
          <w:lang w:val="nl-NL"/>
        </w:rPr>
        <w:t xml:space="preserve"> 8. </w:t>
      </w:r>
      <w:r w:rsidR="00113F6A" w:rsidRPr="00566272">
        <w:rPr>
          <w:b/>
          <w:lang w:val="nl-NL"/>
        </w:rPr>
        <w:t>Concurrentiebeding</w:t>
      </w:r>
    </w:p>
    <w:p w14:paraId="20A43150" w14:textId="77777777" w:rsidR="005974B8" w:rsidRPr="00566272" w:rsidRDefault="005974B8" w:rsidP="00570689">
      <w:pPr>
        <w:spacing w:after="0"/>
        <w:jc w:val="both"/>
        <w:rPr>
          <w:lang w:val="nl-NL"/>
        </w:rPr>
      </w:pPr>
    </w:p>
    <w:p w14:paraId="56048A80" w14:textId="453AA3CF" w:rsidR="005974B8" w:rsidRPr="00566272" w:rsidRDefault="00203A4F" w:rsidP="00203A4F">
      <w:pPr>
        <w:pStyle w:val="Vraag"/>
        <w:numPr>
          <w:ilvl w:val="0"/>
          <w:numId w:val="0"/>
        </w:numPr>
        <w:rPr>
          <w:i w:val="0"/>
          <w:lang w:val="nl-NL"/>
        </w:rPr>
      </w:pPr>
      <w:r w:rsidRPr="00566272">
        <w:rPr>
          <w:i w:val="0"/>
          <w:lang w:val="nl-NL"/>
        </w:rPr>
        <w:t xml:space="preserve">1. </w:t>
      </w:r>
      <w:r w:rsidR="006071FF" w:rsidRPr="00566272">
        <w:rPr>
          <w:i w:val="0"/>
          <w:lang w:val="nl-NL"/>
        </w:rPr>
        <w:t>De Dienstverlener</w:t>
      </w:r>
      <w:r w:rsidR="005974B8" w:rsidRPr="00566272">
        <w:rPr>
          <w:i w:val="0"/>
          <w:lang w:val="nl-NL"/>
        </w:rPr>
        <w:t xml:space="preserve"> </w:t>
      </w:r>
      <w:r w:rsidR="00566272">
        <w:rPr>
          <w:i w:val="0"/>
          <w:lang w:val="nl-NL"/>
        </w:rPr>
        <w:t>bevestigt, garandeert en verzekert dat tijdens de uitvoering van de Overeenkomst alsook gedurende een periode van</w:t>
      </w:r>
      <w:r w:rsidR="005974B8" w:rsidRPr="00566272">
        <w:rPr>
          <w:i w:val="0"/>
          <w:lang w:val="nl-NL"/>
        </w:rPr>
        <w:t xml:space="preserve"> ……………………….. m</w:t>
      </w:r>
      <w:r w:rsidR="00566272">
        <w:rPr>
          <w:i w:val="0"/>
          <w:lang w:val="nl-NL"/>
        </w:rPr>
        <w:t>aanden (</w:t>
      </w:r>
      <w:r w:rsidR="00197D3B" w:rsidRPr="00566272">
        <w:rPr>
          <w:i w:val="0"/>
          <w:lang w:val="nl-NL"/>
        </w:rPr>
        <w:t>maximum 36 m</w:t>
      </w:r>
      <w:r w:rsidR="00566272">
        <w:rPr>
          <w:i w:val="0"/>
          <w:lang w:val="nl-NL"/>
        </w:rPr>
        <w:t>aanden</w:t>
      </w:r>
      <w:r w:rsidR="00197D3B" w:rsidRPr="00566272">
        <w:rPr>
          <w:i w:val="0"/>
          <w:lang w:val="nl-NL"/>
        </w:rPr>
        <w:t>)</w:t>
      </w:r>
      <w:r w:rsidR="005974B8" w:rsidRPr="00566272">
        <w:rPr>
          <w:i w:val="0"/>
          <w:lang w:val="nl-NL"/>
        </w:rPr>
        <w:t xml:space="preserve"> </w:t>
      </w:r>
      <w:r w:rsidR="00566272">
        <w:rPr>
          <w:i w:val="0"/>
          <w:lang w:val="nl-NL"/>
        </w:rPr>
        <w:t>na het einde ervan noch hi</w:t>
      </w:r>
      <w:r w:rsidR="00B4620B">
        <w:rPr>
          <w:i w:val="0"/>
          <w:lang w:val="nl-NL"/>
        </w:rPr>
        <w:t>j</w:t>
      </w:r>
      <w:r w:rsidR="00566272">
        <w:rPr>
          <w:i w:val="0"/>
          <w:lang w:val="nl-NL"/>
        </w:rPr>
        <w:t xml:space="preserve">, noch desgevallend één van zijn aandeelhouders, zaakvoerder, bestuurders en </w:t>
      </w:r>
      <w:r w:rsidR="00663009">
        <w:rPr>
          <w:i w:val="0"/>
          <w:lang w:val="nl-NL"/>
        </w:rPr>
        <w:t>leidinggevend</w:t>
      </w:r>
      <w:r w:rsidR="00566272">
        <w:rPr>
          <w:i w:val="0"/>
          <w:lang w:val="nl-NL"/>
        </w:rPr>
        <w:t>en voor wie hij instaat om welke reden ook</w:t>
      </w:r>
      <w:r w:rsidR="005974B8" w:rsidRPr="00566272">
        <w:rPr>
          <w:i w:val="0"/>
          <w:lang w:val="nl-NL"/>
        </w:rPr>
        <w:t xml:space="preserve"> : </w:t>
      </w:r>
    </w:p>
    <w:p w14:paraId="05445651" w14:textId="77777777" w:rsidR="00203A4F" w:rsidRPr="00566272" w:rsidRDefault="00203A4F" w:rsidP="00203A4F">
      <w:pPr>
        <w:pStyle w:val="Vraag"/>
        <w:numPr>
          <w:ilvl w:val="0"/>
          <w:numId w:val="0"/>
        </w:numPr>
        <w:rPr>
          <w:lang w:val="nl-NL"/>
        </w:rPr>
      </w:pPr>
    </w:p>
    <w:p w14:paraId="11958F50" w14:textId="3611A813" w:rsidR="005974B8" w:rsidRPr="00B4620B" w:rsidRDefault="00566272" w:rsidP="00566272">
      <w:pPr>
        <w:numPr>
          <w:ilvl w:val="0"/>
          <w:numId w:val="2"/>
        </w:numPr>
        <w:jc w:val="both"/>
        <w:rPr>
          <w:lang w:val="nl-NL"/>
        </w:rPr>
      </w:pPr>
      <w:r w:rsidRPr="00B4620B">
        <w:rPr>
          <w:lang w:val="nl-NL"/>
        </w:rPr>
        <w:t xml:space="preserve">voor eigen rekening of voor rekening van derden, direct </w:t>
      </w:r>
      <w:r w:rsidR="007149C4" w:rsidRPr="00B4620B">
        <w:rPr>
          <w:lang w:val="nl-NL"/>
        </w:rPr>
        <w:t>of</w:t>
      </w:r>
      <w:r w:rsidRPr="00B4620B">
        <w:rPr>
          <w:lang w:val="nl-NL"/>
        </w:rPr>
        <w:t xml:space="preserve"> indirect, zal samenwerken </w:t>
      </w:r>
      <w:r w:rsidR="000026D0" w:rsidRPr="00B4620B">
        <w:rPr>
          <w:lang w:val="nl-NL"/>
        </w:rPr>
        <w:t xml:space="preserve">met </w:t>
      </w:r>
      <w:r w:rsidRPr="00B4620B">
        <w:rPr>
          <w:lang w:val="nl-NL"/>
        </w:rPr>
        <w:t>(als zelfstandige of in loondienst), of op enigerlei wijze eigenaar</w:t>
      </w:r>
      <w:r w:rsidR="003E0663" w:rsidRPr="00B4620B">
        <w:rPr>
          <w:lang w:val="nl-NL"/>
        </w:rPr>
        <w:t xml:space="preserve"> zal zijn</w:t>
      </w:r>
      <w:r w:rsidR="004460C2">
        <w:rPr>
          <w:lang w:val="nl-NL"/>
        </w:rPr>
        <w:t xml:space="preserve"> van</w:t>
      </w:r>
      <w:r w:rsidR="003E0663" w:rsidRPr="00B4620B">
        <w:rPr>
          <w:lang w:val="nl-NL"/>
        </w:rPr>
        <w:t xml:space="preserve">, of zal besturen, werken of </w:t>
      </w:r>
      <w:r w:rsidR="003E0663" w:rsidRPr="00B4620B">
        <w:rPr>
          <w:lang w:val="nl-NL"/>
        </w:rPr>
        <w:lastRenderedPageBreak/>
        <w:t xml:space="preserve">zeggenschap hebben in, </w:t>
      </w:r>
      <w:r w:rsidRPr="00B4620B">
        <w:rPr>
          <w:lang w:val="nl-NL"/>
        </w:rPr>
        <w:t>betrokken zijn bij, verbonden zijn met</w:t>
      </w:r>
      <w:r w:rsidR="00795569" w:rsidRPr="00B4620B">
        <w:rPr>
          <w:lang w:val="nl-NL"/>
        </w:rPr>
        <w:t xml:space="preserve"> </w:t>
      </w:r>
      <w:r w:rsidRPr="00B4620B">
        <w:rPr>
          <w:lang w:val="nl-NL"/>
        </w:rPr>
        <w:t xml:space="preserve">of </w:t>
      </w:r>
      <w:r w:rsidR="000026D0" w:rsidRPr="00B4620B">
        <w:rPr>
          <w:lang w:val="nl-NL"/>
        </w:rPr>
        <w:t xml:space="preserve">tewerkgesteld </w:t>
      </w:r>
      <w:r w:rsidR="003E0663" w:rsidRPr="00B4620B">
        <w:rPr>
          <w:lang w:val="nl-NL"/>
        </w:rPr>
        <w:t xml:space="preserve">zijn </w:t>
      </w:r>
      <w:r w:rsidR="000026D0" w:rsidRPr="00B4620B">
        <w:rPr>
          <w:lang w:val="nl-NL"/>
        </w:rPr>
        <w:t>door</w:t>
      </w:r>
      <w:r w:rsidRPr="00B4620B">
        <w:rPr>
          <w:lang w:val="nl-NL"/>
        </w:rPr>
        <w:t xml:space="preserve">, of enig financieel belang zal hebben in een onderneming die een </w:t>
      </w:r>
      <w:r w:rsidR="000026D0" w:rsidRPr="00B4620B">
        <w:rPr>
          <w:lang w:val="nl-NL"/>
        </w:rPr>
        <w:t>rechtstreekse of onrechtstreekse</w:t>
      </w:r>
      <w:r w:rsidRPr="00B4620B">
        <w:rPr>
          <w:lang w:val="nl-NL"/>
        </w:rPr>
        <w:t xml:space="preserve"> concurrent is van het Bedrijf, of een concurrent van de Groep waartoe het Bedrijf behoort of van andere ondernemingen die verbonden zijn met het Bedrijf</w:t>
      </w:r>
      <w:r w:rsidR="004460C2">
        <w:rPr>
          <w:lang w:val="nl-NL"/>
        </w:rPr>
        <w:t>;</w:t>
      </w:r>
    </w:p>
    <w:p w14:paraId="22A3DAF6" w14:textId="48693393" w:rsidR="000026D0" w:rsidRPr="000026D0" w:rsidRDefault="000026D0" w:rsidP="000026D0">
      <w:pPr>
        <w:jc w:val="both"/>
        <w:rPr>
          <w:lang w:val="nl-NL"/>
        </w:rPr>
      </w:pPr>
      <w:r w:rsidRPr="000026D0">
        <w:rPr>
          <w:lang w:val="nl-NL"/>
        </w:rPr>
        <w:t xml:space="preserve">Niets belet de voornoemde personen </w:t>
      </w:r>
      <w:r w:rsidR="00795569" w:rsidRPr="000026D0">
        <w:rPr>
          <w:lang w:val="nl-NL"/>
        </w:rPr>
        <w:t xml:space="preserve">evenwel </w:t>
      </w:r>
      <w:r w:rsidRPr="000026D0">
        <w:rPr>
          <w:lang w:val="nl-NL"/>
        </w:rPr>
        <w:t>om effecten, aandelen en/of wa</w:t>
      </w:r>
      <w:r>
        <w:rPr>
          <w:lang w:val="nl-NL"/>
        </w:rPr>
        <w:t>arden van een dergelijke onderneming</w:t>
      </w:r>
      <w:r w:rsidRPr="000026D0">
        <w:rPr>
          <w:lang w:val="nl-NL"/>
        </w:rPr>
        <w:t xml:space="preserve"> te verwerven of te bezitten, voor zover deze effecten </w:t>
      </w:r>
      <w:r>
        <w:rPr>
          <w:lang w:val="nl-NL"/>
        </w:rPr>
        <w:t>beurs</w:t>
      </w:r>
      <w:r w:rsidRPr="000026D0">
        <w:rPr>
          <w:lang w:val="nl-NL"/>
        </w:rPr>
        <w:t>genoteerd</w:t>
      </w:r>
      <w:r>
        <w:rPr>
          <w:lang w:val="nl-NL"/>
        </w:rPr>
        <w:t xml:space="preserve"> zijn</w:t>
      </w:r>
      <w:r w:rsidRPr="000026D0">
        <w:rPr>
          <w:lang w:val="nl-NL"/>
        </w:rPr>
        <w:t xml:space="preserve"> </w:t>
      </w:r>
      <w:r>
        <w:rPr>
          <w:lang w:val="nl-NL"/>
        </w:rPr>
        <w:t>en</w:t>
      </w:r>
      <w:r w:rsidRPr="000026D0">
        <w:rPr>
          <w:lang w:val="nl-NL"/>
        </w:rPr>
        <w:t xml:space="preserve"> de rechten van de Dienstverlener, zijn aandeelhouders, zaakvoerder, bestuurders of </w:t>
      </w:r>
      <w:r w:rsidR="00663009">
        <w:rPr>
          <w:lang w:val="nl-NL"/>
        </w:rPr>
        <w:t>leidinggevende</w:t>
      </w:r>
      <w:r>
        <w:rPr>
          <w:lang w:val="nl-NL"/>
        </w:rPr>
        <w:t>n</w:t>
      </w:r>
      <w:r w:rsidRPr="000026D0">
        <w:rPr>
          <w:lang w:val="nl-NL"/>
        </w:rPr>
        <w:t xml:space="preserve"> niet meer bedragen dan ........................... procent in de</w:t>
      </w:r>
      <w:r>
        <w:rPr>
          <w:lang w:val="nl-NL"/>
        </w:rPr>
        <w:t>ze</w:t>
      </w:r>
      <w:r w:rsidRPr="000026D0">
        <w:rPr>
          <w:lang w:val="nl-NL"/>
        </w:rPr>
        <w:t xml:space="preserve"> </w:t>
      </w:r>
      <w:r>
        <w:rPr>
          <w:lang w:val="nl-NL"/>
        </w:rPr>
        <w:t>onderneming(e</w:t>
      </w:r>
      <w:r w:rsidR="004460C2">
        <w:rPr>
          <w:lang w:val="nl-NL"/>
        </w:rPr>
        <w:t>n);</w:t>
      </w:r>
    </w:p>
    <w:p w14:paraId="0313D0C9" w14:textId="0EEC7304" w:rsidR="000026D0" w:rsidRPr="000026D0" w:rsidRDefault="000026D0" w:rsidP="000026D0">
      <w:pPr>
        <w:jc w:val="both"/>
        <w:rPr>
          <w:lang w:val="nl-NL"/>
        </w:rPr>
      </w:pPr>
      <w:r w:rsidRPr="000026D0">
        <w:rPr>
          <w:lang w:val="nl-NL"/>
        </w:rPr>
        <w:t xml:space="preserve">- hetzij persoonlijk, hetzij </w:t>
      </w:r>
      <w:r w:rsidR="00232C6C">
        <w:rPr>
          <w:lang w:val="nl-NL"/>
        </w:rPr>
        <w:t>namens</w:t>
      </w:r>
      <w:r w:rsidRPr="000026D0">
        <w:rPr>
          <w:lang w:val="nl-NL"/>
        </w:rPr>
        <w:t xml:space="preserve"> of via een derde, geen klanten van het Bedrijf of door het Bedrijf benaderde klanten </w:t>
      </w:r>
      <w:r w:rsidR="00663009">
        <w:rPr>
          <w:lang w:val="nl-NL"/>
        </w:rPr>
        <w:t>aan</w:t>
      </w:r>
      <w:r w:rsidRPr="000026D0">
        <w:rPr>
          <w:lang w:val="nl-NL"/>
        </w:rPr>
        <w:t xml:space="preserve"> wie het Bedrijf </w:t>
      </w:r>
      <w:r w:rsidR="00663009">
        <w:rPr>
          <w:lang w:val="nl-NL"/>
        </w:rPr>
        <w:t>zijn diensten heeft aangeboden</w:t>
      </w:r>
      <w:r w:rsidRPr="000026D0">
        <w:rPr>
          <w:lang w:val="nl-NL"/>
        </w:rPr>
        <w:t>, z</w:t>
      </w:r>
      <w:r w:rsidR="004460C2">
        <w:rPr>
          <w:lang w:val="nl-NL"/>
        </w:rPr>
        <w:t>al</w:t>
      </w:r>
      <w:r w:rsidRPr="000026D0">
        <w:rPr>
          <w:lang w:val="nl-NL"/>
        </w:rPr>
        <w:t xml:space="preserve"> benaderen, </w:t>
      </w:r>
      <w:r w:rsidR="00663009">
        <w:rPr>
          <w:lang w:val="nl-NL"/>
        </w:rPr>
        <w:t>afwerven</w:t>
      </w:r>
      <w:r w:rsidRPr="000026D0">
        <w:rPr>
          <w:lang w:val="nl-NL"/>
        </w:rPr>
        <w:t xml:space="preserve"> of </w:t>
      </w:r>
      <w:r w:rsidR="00232C6C">
        <w:rPr>
          <w:lang w:val="nl-NL"/>
        </w:rPr>
        <w:t xml:space="preserve">afnemen of proberen te benaderen, </w:t>
      </w:r>
      <w:r w:rsidR="004460C2">
        <w:rPr>
          <w:lang w:val="nl-NL"/>
        </w:rPr>
        <w:t>afweren</w:t>
      </w:r>
      <w:r w:rsidR="00232C6C">
        <w:rPr>
          <w:lang w:val="nl-NL"/>
        </w:rPr>
        <w:t xml:space="preserve"> of afnemen</w:t>
      </w:r>
      <w:r w:rsidRPr="000026D0">
        <w:rPr>
          <w:lang w:val="nl-NL"/>
        </w:rPr>
        <w:t xml:space="preserve">, met het oogmerk om </w:t>
      </w:r>
      <w:r w:rsidR="00232C6C">
        <w:rPr>
          <w:lang w:val="nl-NL"/>
        </w:rPr>
        <w:t>het</w:t>
      </w:r>
      <w:r w:rsidRPr="000026D0">
        <w:rPr>
          <w:lang w:val="nl-NL"/>
        </w:rPr>
        <w:t xml:space="preserve"> Bedrijf </w:t>
      </w:r>
      <w:r w:rsidR="00232C6C">
        <w:rPr>
          <w:lang w:val="nl-NL"/>
        </w:rPr>
        <w:t>concurrentie aan te doen</w:t>
      </w:r>
      <w:r w:rsidRPr="000026D0">
        <w:rPr>
          <w:lang w:val="nl-NL"/>
        </w:rPr>
        <w:t xml:space="preserve"> en/of </w:t>
      </w:r>
      <w:r w:rsidR="004460C2">
        <w:rPr>
          <w:lang w:val="nl-NL"/>
        </w:rPr>
        <w:t xml:space="preserve">met het oogmerk om </w:t>
      </w:r>
      <w:r w:rsidRPr="000026D0">
        <w:rPr>
          <w:lang w:val="nl-NL"/>
        </w:rPr>
        <w:t xml:space="preserve">voornoemde klanten </w:t>
      </w:r>
      <w:r w:rsidR="00232C6C">
        <w:rPr>
          <w:lang w:val="nl-NL"/>
        </w:rPr>
        <w:t>proberen te ver</w:t>
      </w:r>
      <w:r w:rsidR="004460C2">
        <w:rPr>
          <w:lang w:val="nl-NL"/>
        </w:rPr>
        <w:t>plaats</w:t>
      </w:r>
      <w:r w:rsidR="00232C6C">
        <w:rPr>
          <w:lang w:val="nl-NL"/>
        </w:rPr>
        <w:t>en</w:t>
      </w:r>
      <w:r w:rsidRPr="000026D0">
        <w:rPr>
          <w:lang w:val="nl-NL"/>
        </w:rPr>
        <w:t>, dan wel hun contacten met het Bedrijf geheel of gedeeltelijk te beëindigen;</w:t>
      </w:r>
    </w:p>
    <w:p w14:paraId="2A3D5216" w14:textId="59C583B5" w:rsidR="00C819D2" w:rsidRPr="00566272" w:rsidRDefault="000026D0" w:rsidP="00C819D2">
      <w:pPr>
        <w:jc w:val="both"/>
        <w:rPr>
          <w:lang w:val="nl-NL"/>
        </w:rPr>
      </w:pPr>
      <w:r w:rsidRPr="000026D0">
        <w:rPr>
          <w:lang w:val="nl-NL"/>
        </w:rPr>
        <w:t xml:space="preserve">- </w:t>
      </w:r>
      <w:r w:rsidR="00232C6C">
        <w:rPr>
          <w:lang w:val="nl-NL"/>
        </w:rPr>
        <w:t>hetzij</w:t>
      </w:r>
      <w:r w:rsidRPr="000026D0">
        <w:rPr>
          <w:lang w:val="nl-NL"/>
        </w:rPr>
        <w:t xml:space="preserve"> persoonlijk, </w:t>
      </w:r>
      <w:r w:rsidR="00232C6C">
        <w:rPr>
          <w:lang w:val="nl-NL"/>
        </w:rPr>
        <w:t>hetzij namens</w:t>
      </w:r>
      <w:r w:rsidRPr="000026D0">
        <w:rPr>
          <w:lang w:val="nl-NL"/>
        </w:rPr>
        <w:t xml:space="preserve"> of via derden zal trachten werknemers of </w:t>
      </w:r>
      <w:r w:rsidR="00232C6C">
        <w:rPr>
          <w:lang w:val="nl-NL"/>
        </w:rPr>
        <w:t>zelfstandige medewerkers</w:t>
      </w:r>
      <w:r w:rsidRPr="000026D0">
        <w:rPr>
          <w:lang w:val="nl-NL"/>
        </w:rPr>
        <w:t xml:space="preserve"> van het Bedrijf direct of indirect te overreden of te overtuigen om hun arbeidsrelatie met het Bedrijf, om welke reden ook, te beëindigen.</w:t>
      </w:r>
    </w:p>
    <w:p w14:paraId="228B733D" w14:textId="02E2FABC" w:rsidR="005974B8" w:rsidRPr="00566272" w:rsidRDefault="0088546F" w:rsidP="000026D0">
      <w:pPr>
        <w:jc w:val="both"/>
        <w:rPr>
          <w:lang w:val="nl-NL"/>
        </w:rPr>
      </w:pPr>
      <w:r>
        <w:rPr>
          <w:lang w:val="nl-NL"/>
        </w:rPr>
        <w:t xml:space="preserve">2. </w:t>
      </w:r>
      <w:r w:rsidR="00C819D2">
        <w:rPr>
          <w:lang w:val="nl-NL"/>
        </w:rPr>
        <w:t>Dat beding is enkel van toepassing op het volgende grondgebied</w:t>
      </w:r>
      <w:r w:rsidR="005974B8" w:rsidRPr="00566272">
        <w:rPr>
          <w:lang w:val="nl-NL"/>
        </w:rPr>
        <w:t>: ……………………………………………………………………………………………………………………………………</w:t>
      </w:r>
      <w:r w:rsidR="00A423AC" w:rsidRPr="00566272">
        <w:rPr>
          <w:lang w:val="nl-NL"/>
        </w:rPr>
        <w:t>(</w:t>
      </w:r>
      <w:r w:rsidR="00C819D2">
        <w:rPr>
          <w:lang w:val="nl-NL"/>
        </w:rPr>
        <w:t>in functie van de gemeente(n) waar de opdrachten worden uitgevoerd).</w:t>
      </w:r>
    </w:p>
    <w:p w14:paraId="1547EC81" w14:textId="6FFCA12F" w:rsidR="005974B8" w:rsidRPr="00566272" w:rsidRDefault="000025D7" w:rsidP="003920DF">
      <w:pPr>
        <w:spacing w:after="0"/>
        <w:jc w:val="both"/>
        <w:rPr>
          <w:lang w:val="nl-NL"/>
        </w:rPr>
      </w:pPr>
      <w:r w:rsidRPr="00566272">
        <w:rPr>
          <w:lang w:val="nl-NL"/>
        </w:rPr>
        <w:t xml:space="preserve">3. </w:t>
      </w:r>
      <w:r w:rsidR="00C819D2" w:rsidRPr="00C819D2">
        <w:rPr>
          <w:lang w:val="nl-NL"/>
        </w:rPr>
        <w:t xml:space="preserve">Voor de toepassing van </w:t>
      </w:r>
      <w:r w:rsidR="007149C4">
        <w:rPr>
          <w:lang w:val="nl-NL"/>
        </w:rPr>
        <w:t>onderhavig</w:t>
      </w:r>
      <w:r w:rsidR="00C819D2" w:rsidRPr="00C819D2">
        <w:rPr>
          <w:lang w:val="nl-NL"/>
        </w:rPr>
        <w:t xml:space="preserve"> artikel 8 </w:t>
      </w:r>
      <w:r w:rsidR="00C819D2">
        <w:rPr>
          <w:lang w:val="nl-NL"/>
        </w:rPr>
        <w:t>ondertekent</w:t>
      </w:r>
      <w:r w:rsidR="00C819D2" w:rsidRPr="00C819D2">
        <w:rPr>
          <w:lang w:val="nl-NL"/>
        </w:rPr>
        <w:t>................................................................................ [</w:t>
      </w:r>
      <w:r w:rsidR="00C819D2" w:rsidRPr="00C819D2">
        <w:rPr>
          <w:i/>
          <w:lang w:val="nl-NL"/>
        </w:rPr>
        <w:t>naam, voornaam van de vertegenwoordiger van het Bedrijf indien van toepassing</w:t>
      </w:r>
      <w:r w:rsidR="00C819D2" w:rsidRPr="00C819D2">
        <w:rPr>
          <w:lang w:val="nl-NL"/>
        </w:rPr>
        <w:t xml:space="preserve">] </w:t>
      </w:r>
      <w:r w:rsidR="00C819D2">
        <w:rPr>
          <w:lang w:val="nl-NL"/>
        </w:rPr>
        <w:t>de Overeenkomst</w:t>
      </w:r>
      <w:r w:rsidR="00C819D2" w:rsidRPr="00C819D2">
        <w:rPr>
          <w:lang w:val="nl-NL"/>
        </w:rPr>
        <w:t xml:space="preserve"> </w:t>
      </w:r>
      <w:r w:rsidR="008F367C">
        <w:rPr>
          <w:lang w:val="nl-NL"/>
        </w:rPr>
        <w:t>mede in zijn eigen</w:t>
      </w:r>
      <w:r w:rsidR="00C819D2" w:rsidRPr="00C819D2">
        <w:rPr>
          <w:lang w:val="nl-NL"/>
        </w:rPr>
        <w:t xml:space="preserve"> naam</w:t>
      </w:r>
      <w:r w:rsidR="003920DF" w:rsidRPr="00566272">
        <w:rPr>
          <w:lang w:val="nl-NL"/>
        </w:rPr>
        <w:t>.</w:t>
      </w:r>
    </w:p>
    <w:p w14:paraId="0348CA30" w14:textId="77777777" w:rsidR="005974B8" w:rsidRPr="00566272" w:rsidRDefault="005974B8" w:rsidP="003920DF">
      <w:pPr>
        <w:spacing w:after="0"/>
        <w:jc w:val="both"/>
        <w:rPr>
          <w:lang w:val="nl-NL"/>
        </w:rPr>
      </w:pPr>
    </w:p>
    <w:p w14:paraId="39517E6A" w14:textId="49B1025D" w:rsidR="00C819D2" w:rsidRPr="00C819D2" w:rsidRDefault="000025D7" w:rsidP="00C819D2">
      <w:pPr>
        <w:spacing w:after="0"/>
        <w:jc w:val="both"/>
        <w:rPr>
          <w:lang w:val="nl-NL"/>
        </w:rPr>
      </w:pPr>
      <w:r w:rsidRPr="00566272">
        <w:rPr>
          <w:lang w:val="nl-NL"/>
        </w:rPr>
        <w:t>4</w:t>
      </w:r>
      <w:r w:rsidR="00203A4F" w:rsidRPr="00566272">
        <w:rPr>
          <w:lang w:val="nl-NL"/>
        </w:rPr>
        <w:t xml:space="preserve">. </w:t>
      </w:r>
      <w:r w:rsidR="00C819D2" w:rsidRPr="00C819D2">
        <w:rPr>
          <w:lang w:val="nl-NL"/>
        </w:rPr>
        <w:t>Bij niet-na</w:t>
      </w:r>
      <w:r w:rsidR="00C819D2">
        <w:rPr>
          <w:lang w:val="nl-NL"/>
        </w:rPr>
        <w:t>lev</w:t>
      </w:r>
      <w:r w:rsidR="00C819D2" w:rsidRPr="00C819D2">
        <w:rPr>
          <w:lang w:val="nl-NL"/>
        </w:rPr>
        <w:t xml:space="preserve">ing van de verplichtingen </w:t>
      </w:r>
      <w:r w:rsidR="00C819D2">
        <w:rPr>
          <w:lang w:val="nl-NL"/>
        </w:rPr>
        <w:t>beschreven in artikel 8 van de O</w:t>
      </w:r>
      <w:r w:rsidR="00DC59EC">
        <w:rPr>
          <w:lang w:val="nl-NL"/>
        </w:rPr>
        <w:t>vereenkomst is de D</w:t>
      </w:r>
      <w:r w:rsidR="00C819D2" w:rsidRPr="00C819D2">
        <w:rPr>
          <w:lang w:val="nl-NL"/>
        </w:rPr>
        <w:t xml:space="preserve">ienstverlener in ieder geval een forfaitaire vergoeding verschuldigd van ...................... EUR per </w:t>
      </w:r>
      <w:r w:rsidR="00DC59EC">
        <w:rPr>
          <w:lang w:val="nl-NL"/>
        </w:rPr>
        <w:t>tekortkom</w:t>
      </w:r>
      <w:r w:rsidR="00C819D2" w:rsidRPr="00C819D2">
        <w:rPr>
          <w:lang w:val="nl-NL"/>
        </w:rPr>
        <w:t xml:space="preserve">ing. </w:t>
      </w:r>
    </w:p>
    <w:p w14:paraId="066B7F6E" w14:textId="77777777" w:rsidR="00C819D2" w:rsidRPr="00C819D2" w:rsidRDefault="00C819D2" w:rsidP="00C819D2">
      <w:pPr>
        <w:spacing w:after="0"/>
        <w:jc w:val="both"/>
        <w:rPr>
          <w:lang w:val="nl-NL"/>
        </w:rPr>
      </w:pPr>
    </w:p>
    <w:p w14:paraId="70267804" w14:textId="393FE4B9" w:rsidR="00C819D2" w:rsidRPr="00C819D2" w:rsidRDefault="00DC59EC" w:rsidP="00C819D2">
      <w:pPr>
        <w:spacing w:after="0"/>
        <w:jc w:val="both"/>
        <w:rPr>
          <w:lang w:val="nl-NL"/>
        </w:rPr>
      </w:pPr>
      <w:r>
        <w:rPr>
          <w:lang w:val="nl-NL"/>
        </w:rPr>
        <w:t>Zo nodig zal het Bedrijf d</w:t>
      </w:r>
      <w:r w:rsidR="00C819D2" w:rsidRPr="00C819D2">
        <w:rPr>
          <w:lang w:val="nl-NL"/>
        </w:rPr>
        <w:t>e Dienstverlener per aangetekend schrijven in gebreke stellen om onmiddellijk een einde te maken</w:t>
      </w:r>
      <w:r>
        <w:rPr>
          <w:lang w:val="nl-NL"/>
        </w:rPr>
        <w:t xml:space="preserve"> aan de</w:t>
      </w:r>
      <w:r w:rsidR="004C5299">
        <w:rPr>
          <w:lang w:val="nl-NL"/>
        </w:rPr>
        <w:t>ze</w:t>
      </w:r>
      <w:r>
        <w:rPr>
          <w:lang w:val="nl-NL"/>
        </w:rPr>
        <w:t xml:space="preserve"> tekortkoming. Indien d</w:t>
      </w:r>
      <w:r w:rsidR="00C819D2" w:rsidRPr="00C819D2">
        <w:rPr>
          <w:lang w:val="nl-NL"/>
        </w:rPr>
        <w:t xml:space="preserve">e Dienstverlener deze verplichtingen </w:t>
      </w:r>
      <w:r>
        <w:rPr>
          <w:lang w:val="nl-NL"/>
        </w:rPr>
        <w:t>blijft schenden</w:t>
      </w:r>
      <w:r w:rsidR="00C819D2" w:rsidRPr="00C819D2">
        <w:rPr>
          <w:lang w:val="nl-NL"/>
        </w:rPr>
        <w:t>, zal d</w:t>
      </w:r>
      <w:r w:rsidR="004C5299">
        <w:rPr>
          <w:lang w:val="nl-NL"/>
        </w:rPr>
        <w:t>a</w:t>
      </w:r>
      <w:r w:rsidR="00C819D2" w:rsidRPr="00C819D2">
        <w:rPr>
          <w:lang w:val="nl-NL"/>
        </w:rPr>
        <w:t xml:space="preserve">t bedrag worden verhoogd met .................. </w:t>
      </w:r>
      <w:r w:rsidRPr="00C819D2">
        <w:rPr>
          <w:lang w:val="nl-NL"/>
        </w:rPr>
        <w:t xml:space="preserve">EUR </w:t>
      </w:r>
      <w:r w:rsidR="00C819D2" w:rsidRPr="00C819D2">
        <w:rPr>
          <w:lang w:val="nl-NL"/>
        </w:rPr>
        <w:t xml:space="preserve">per </w:t>
      </w:r>
      <w:r>
        <w:rPr>
          <w:lang w:val="nl-NL"/>
        </w:rPr>
        <w:t>tekortkom</w:t>
      </w:r>
      <w:r w:rsidR="00C819D2" w:rsidRPr="00C819D2">
        <w:rPr>
          <w:lang w:val="nl-NL"/>
        </w:rPr>
        <w:t>ing per dag, te rekenen vanaf de derde werkdag na de dag waarop de ingebrekestelling per aangetekend schrijven i</w:t>
      </w:r>
      <w:r>
        <w:rPr>
          <w:lang w:val="nl-NL"/>
        </w:rPr>
        <w:t>s verzonden. Bovendien behoudt h</w:t>
      </w:r>
      <w:r w:rsidR="00C819D2" w:rsidRPr="00C819D2">
        <w:rPr>
          <w:lang w:val="nl-NL"/>
        </w:rPr>
        <w:t xml:space="preserve">et Bedrijf zich </w:t>
      </w:r>
      <w:r>
        <w:rPr>
          <w:lang w:val="nl-NL"/>
        </w:rPr>
        <w:t>het recht voor een hogere schade</w:t>
      </w:r>
      <w:r w:rsidR="00C819D2" w:rsidRPr="00C819D2">
        <w:rPr>
          <w:lang w:val="nl-NL"/>
        </w:rPr>
        <w:t xml:space="preserve">vergoeding te vorderen indien </w:t>
      </w:r>
      <w:r>
        <w:rPr>
          <w:lang w:val="nl-NL"/>
        </w:rPr>
        <w:t>het</w:t>
      </w:r>
      <w:r w:rsidR="00C819D2" w:rsidRPr="00C819D2">
        <w:rPr>
          <w:lang w:val="nl-NL"/>
        </w:rPr>
        <w:t xml:space="preserve"> bewijst dat </w:t>
      </w:r>
      <w:r>
        <w:rPr>
          <w:lang w:val="nl-NL"/>
        </w:rPr>
        <w:t>het</w:t>
      </w:r>
      <w:r w:rsidR="00C819D2" w:rsidRPr="00C819D2">
        <w:rPr>
          <w:lang w:val="nl-NL"/>
        </w:rPr>
        <w:t xml:space="preserve"> daadwerkelijk meer schade heeft geleden.</w:t>
      </w:r>
    </w:p>
    <w:p w14:paraId="6C4833A7" w14:textId="77777777" w:rsidR="005974B8" w:rsidRPr="00566272" w:rsidRDefault="005974B8" w:rsidP="006B1665">
      <w:pPr>
        <w:spacing w:after="0"/>
        <w:jc w:val="both"/>
        <w:rPr>
          <w:lang w:val="nl-NL"/>
        </w:rPr>
      </w:pPr>
    </w:p>
    <w:p w14:paraId="2FA7DC8E" w14:textId="5A76F2B4" w:rsidR="005974B8" w:rsidRPr="00566272" w:rsidRDefault="000025D7" w:rsidP="00BA518F">
      <w:pPr>
        <w:spacing w:after="0"/>
        <w:jc w:val="both"/>
        <w:rPr>
          <w:lang w:val="nl-NL"/>
        </w:rPr>
      </w:pPr>
      <w:r w:rsidRPr="00566272">
        <w:rPr>
          <w:lang w:val="nl-NL"/>
        </w:rPr>
        <w:t>5</w:t>
      </w:r>
      <w:r w:rsidR="00676F3C" w:rsidRPr="00566272">
        <w:rPr>
          <w:lang w:val="nl-NL"/>
        </w:rPr>
        <w:t xml:space="preserve">. </w:t>
      </w:r>
      <w:r w:rsidR="006071FF" w:rsidRPr="00566272">
        <w:rPr>
          <w:lang w:val="nl-NL"/>
        </w:rPr>
        <w:t>De Dienstverlener</w:t>
      </w:r>
      <w:r w:rsidR="005974B8" w:rsidRPr="00566272">
        <w:rPr>
          <w:lang w:val="nl-NL"/>
        </w:rPr>
        <w:t xml:space="preserve"> </w:t>
      </w:r>
      <w:r w:rsidR="00DC59EC" w:rsidRPr="00DC59EC">
        <w:rPr>
          <w:lang w:val="nl-NL"/>
        </w:rPr>
        <w:t>ver</w:t>
      </w:r>
      <w:r w:rsidR="00DC59EC">
        <w:rPr>
          <w:lang w:val="nl-NL"/>
        </w:rPr>
        <w:t>bindt zich ertoe</w:t>
      </w:r>
      <w:r w:rsidR="00DC59EC" w:rsidRPr="00DC59EC">
        <w:rPr>
          <w:lang w:val="nl-NL"/>
        </w:rPr>
        <w:t xml:space="preserve"> </w:t>
      </w:r>
      <w:r w:rsidR="00DC59EC">
        <w:rPr>
          <w:lang w:val="nl-NL"/>
        </w:rPr>
        <w:t>om het voorgaande te doen naleven</w:t>
      </w:r>
      <w:r w:rsidR="00DC59EC" w:rsidRPr="00DC59EC">
        <w:rPr>
          <w:lang w:val="nl-NL"/>
        </w:rPr>
        <w:t xml:space="preserve"> door </w:t>
      </w:r>
      <w:r w:rsidR="00DC59EC">
        <w:rPr>
          <w:lang w:val="nl-NL"/>
        </w:rPr>
        <w:t>zijn</w:t>
      </w:r>
      <w:r w:rsidR="00DC59EC" w:rsidRPr="00DC59EC">
        <w:rPr>
          <w:lang w:val="nl-NL"/>
        </w:rPr>
        <w:t xml:space="preserve"> </w:t>
      </w:r>
      <w:r w:rsidR="00DC59EC">
        <w:rPr>
          <w:lang w:val="nl-NL"/>
        </w:rPr>
        <w:t>medewerkers</w:t>
      </w:r>
      <w:r w:rsidR="00DC59EC" w:rsidRPr="00DC59EC">
        <w:rPr>
          <w:lang w:val="nl-NL"/>
        </w:rPr>
        <w:t xml:space="preserve">, </w:t>
      </w:r>
      <w:r w:rsidR="00DC59EC">
        <w:rPr>
          <w:lang w:val="nl-NL"/>
        </w:rPr>
        <w:t>aangestelden</w:t>
      </w:r>
      <w:r w:rsidR="00DC59EC" w:rsidRPr="00DC59EC">
        <w:rPr>
          <w:lang w:val="nl-NL"/>
        </w:rPr>
        <w:t xml:space="preserve">, </w:t>
      </w:r>
      <w:r w:rsidR="00DC59EC">
        <w:rPr>
          <w:lang w:val="nl-NL"/>
        </w:rPr>
        <w:t>assistent</w:t>
      </w:r>
      <w:r w:rsidR="00DC59EC" w:rsidRPr="00DC59EC">
        <w:rPr>
          <w:lang w:val="nl-NL"/>
        </w:rPr>
        <w:t xml:space="preserve">en en/of personeel </w:t>
      </w:r>
      <w:r w:rsidR="00DC59EC">
        <w:rPr>
          <w:lang w:val="nl-NL"/>
        </w:rPr>
        <w:t>en al</w:t>
      </w:r>
      <w:r w:rsidR="00DC59EC" w:rsidRPr="00DC59EC">
        <w:rPr>
          <w:lang w:val="nl-NL"/>
        </w:rPr>
        <w:t xml:space="preserve"> </w:t>
      </w:r>
      <w:r w:rsidR="004C5299">
        <w:rPr>
          <w:lang w:val="nl-NL"/>
        </w:rPr>
        <w:t xml:space="preserve">degenen </w:t>
      </w:r>
      <w:r w:rsidR="00DC59EC" w:rsidRPr="00DC59EC">
        <w:rPr>
          <w:lang w:val="nl-NL"/>
        </w:rPr>
        <w:t xml:space="preserve">met wie </w:t>
      </w:r>
      <w:r w:rsidR="004C5299">
        <w:rPr>
          <w:lang w:val="nl-NL"/>
        </w:rPr>
        <w:t>de</w:t>
      </w:r>
      <w:r w:rsidR="00DC59EC" w:rsidRPr="00DC59EC">
        <w:rPr>
          <w:lang w:val="nl-NL"/>
        </w:rPr>
        <w:t xml:space="preserve"> Dienstverlener een </w:t>
      </w:r>
      <w:r w:rsidR="004C5299">
        <w:rPr>
          <w:lang w:val="nl-NL"/>
        </w:rPr>
        <w:t>o</w:t>
      </w:r>
      <w:r w:rsidR="0089160C">
        <w:rPr>
          <w:lang w:val="nl-NL"/>
        </w:rPr>
        <w:t>vereenkomst van zelfstandige samenwerking</w:t>
      </w:r>
      <w:r w:rsidR="00DC59EC" w:rsidRPr="00DC59EC">
        <w:rPr>
          <w:lang w:val="nl-NL"/>
        </w:rPr>
        <w:t xml:space="preserve"> aangaat </w:t>
      </w:r>
      <w:r w:rsidR="00DC59EC">
        <w:rPr>
          <w:lang w:val="nl-NL"/>
        </w:rPr>
        <w:t>voor</w:t>
      </w:r>
      <w:r w:rsidR="00DC59EC" w:rsidRPr="00DC59EC">
        <w:rPr>
          <w:lang w:val="nl-NL"/>
        </w:rPr>
        <w:t xml:space="preserve"> het verrichten van diensten </w:t>
      </w:r>
      <w:r w:rsidR="00C44883">
        <w:rPr>
          <w:lang w:val="nl-NL"/>
        </w:rPr>
        <w:t>krachtens</w:t>
      </w:r>
      <w:r w:rsidR="00DC59EC" w:rsidRPr="00DC59EC">
        <w:rPr>
          <w:lang w:val="nl-NL"/>
        </w:rPr>
        <w:t xml:space="preserve"> de Overeenkomst</w:t>
      </w:r>
      <w:r w:rsidR="00DC59EC">
        <w:rPr>
          <w:lang w:val="nl-NL"/>
        </w:rPr>
        <w:t xml:space="preserve"> en daarop toe te zien</w:t>
      </w:r>
      <w:r w:rsidR="00DC59EC" w:rsidRPr="00DC59EC">
        <w:rPr>
          <w:lang w:val="nl-NL"/>
        </w:rPr>
        <w:t xml:space="preserve">. In voorkomend geval vrijwaart de Dienstverlener het Bedrijf voor alle schade die het Bedrijf mocht lijden ten gevolge van </w:t>
      </w:r>
      <w:r w:rsidR="00DC59EC">
        <w:rPr>
          <w:lang w:val="nl-NL"/>
        </w:rPr>
        <w:t xml:space="preserve">de </w:t>
      </w:r>
      <w:r w:rsidR="00DC59EC" w:rsidRPr="00DC59EC">
        <w:rPr>
          <w:lang w:val="nl-NL"/>
        </w:rPr>
        <w:t xml:space="preserve">schending van dit concurrentiebeding door </w:t>
      </w:r>
      <w:r w:rsidR="00DC59EC" w:rsidRPr="00DC59EC">
        <w:rPr>
          <w:lang w:val="nl-NL"/>
        </w:rPr>
        <w:lastRenderedPageBreak/>
        <w:t xml:space="preserve">zijn werknemers, </w:t>
      </w:r>
      <w:r w:rsidR="00C44883">
        <w:rPr>
          <w:lang w:val="nl-NL"/>
        </w:rPr>
        <w:t>aangesteld</w:t>
      </w:r>
      <w:r w:rsidR="00DC59EC" w:rsidRPr="00DC59EC">
        <w:rPr>
          <w:lang w:val="nl-NL"/>
        </w:rPr>
        <w:t xml:space="preserve">en, </w:t>
      </w:r>
      <w:r w:rsidR="00DC59EC">
        <w:rPr>
          <w:lang w:val="nl-NL"/>
        </w:rPr>
        <w:t>assistent</w:t>
      </w:r>
      <w:r w:rsidR="00DC59EC" w:rsidRPr="00DC59EC">
        <w:rPr>
          <w:lang w:val="nl-NL"/>
        </w:rPr>
        <w:t xml:space="preserve">en en/of personeel </w:t>
      </w:r>
      <w:r w:rsidR="00DC59EC">
        <w:rPr>
          <w:lang w:val="nl-NL"/>
        </w:rPr>
        <w:t xml:space="preserve">en al </w:t>
      </w:r>
      <w:r w:rsidR="00C44883">
        <w:rPr>
          <w:lang w:val="nl-NL"/>
        </w:rPr>
        <w:t xml:space="preserve">degenen met </w:t>
      </w:r>
      <w:r w:rsidR="00DC59EC">
        <w:rPr>
          <w:lang w:val="nl-NL"/>
        </w:rPr>
        <w:t>wie</w:t>
      </w:r>
      <w:r w:rsidR="006555AB">
        <w:rPr>
          <w:lang w:val="nl-NL"/>
        </w:rPr>
        <w:t xml:space="preserve"> </w:t>
      </w:r>
      <w:r w:rsidR="00DC59EC" w:rsidRPr="00DC59EC">
        <w:rPr>
          <w:lang w:val="nl-NL"/>
        </w:rPr>
        <w:t xml:space="preserve">de Dienstverlener een zelfstandige samenwerkingsovereenkomst aangaat voor het verrichten van diensten uit hoofde van deze Overeenkomst. </w:t>
      </w:r>
      <w:r w:rsidR="005974B8" w:rsidRPr="00566272">
        <w:rPr>
          <w:lang w:val="nl-NL"/>
        </w:rPr>
        <w:t xml:space="preserve"> </w:t>
      </w:r>
    </w:p>
    <w:p w14:paraId="28402F12" w14:textId="77777777" w:rsidR="004529F7" w:rsidRPr="00566272" w:rsidRDefault="004529F7" w:rsidP="00BA518F">
      <w:pPr>
        <w:spacing w:after="0"/>
        <w:jc w:val="both"/>
        <w:rPr>
          <w:lang w:val="nl-NL"/>
        </w:rPr>
      </w:pPr>
    </w:p>
    <w:p w14:paraId="55C508EE" w14:textId="310871A3" w:rsidR="005974B8" w:rsidRPr="00566272" w:rsidRDefault="006071FF" w:rsidP="00554BAA">
      <w:pPr>
        <w:jc w:val="both"/>
        <w:rPr>
          <w:b/>
          <w:lang w:val="nl-NL"/>
        </w:rPr>
      </w:pPr>
      <w:r w:rsidRPr="00566272">
        <w:rPr>
          <w:b/>
          <w:lang w:val="nl-NL"/>
        </w:rPr>
        <w:t>Artikel</w:t>
      </w:r>
      <w:r w:rsidR="00E96273" w:rsidRPr="00566272">
        <w:rPr>
          <w:b/>
          <w:lang w:val="nl-NL"/>
        </w:rPr>
        <w:t xml:space="preserve"> 9. </w:t>
      </w:r>
      <w:r w:rsidR="006555AB">
        <w:rPr>
          <w:b/>
          <w:lang w:val="nl-NL"/>
        </w:rPr>
        <w:t>Vertrouwelijkheid</w:t>
      </w:r>
    </w:p>
    <w:p w14:paraId="1E1414CC" w14:textId="722E8B8E" w:rsidR="00557354" w:rsidRPr="00557354" w:rsidRDefault="00557354" w:rsidP="00557354">
      <w:pPr>
        <w:jc w:val="both"/>
        <w:rPr>
          <w:rFonts w:ascii="Calibri" w:eastAsia="Times New Roman" w:hAnsi="Calibri" w:cs="Times New Roman"/>
          <w:iCs/>
          <w:szCs w:val="20"/>
          <w:lang w:val="nl-NL" w:bidi="en-US"/>
        </w:rPr>
      </w:pPr>
      <w:r w:rsidRPr="00557354">
        <w:rPr>
          <w:rFonts w:ascii="Calibri" w:eastAsia="Times New Roman" w:hAnsi="Calibri" w:cs="Times New Roman"/>
          <w:iCs/>
          <w:szCs w:val="20"/>
          <w:lang w:val="nl-NL" w:bidi="en-US"/>
        </w:rPr>
        <w:t>1. De Dienstverlener erkent dat het Bedrijf</w:t>
      </w:r>
      <w:r>
        <w:rPr>
          <w:rFonts w:ascii="Calibri" w:eastAsia="Times New Roman" w:hAnsi="Calibri" w:cs="Times New Roman"/>
          <w:iCs/>
          <w:szCs w:val="20"/>
          <w:lang w:val="nl-NL" w:bidi="en-US"/>
        </w:rPr>
        <w:t>,</w:t>
      </w:r>
      <w:r w:rsidRPr="00557354">
        <w:rPr>
          <w:rFonts w:ascii="Calibri" w:eastAsia="Times New Roman" w:hAnsi="Calibri" w:cs="Times New Roman"/>
          <w:iCs/>
          <w:szCs w:val="20"/>
          <w:lang w:val="nl-NL" w:bidi="en-US"/>
        </w:rPr>
        <w:t xml:space="preserve"> tijdens de uitvoering van deze Overeenkomst</w:t>
      </w:r>
      <w:r>
        <w:rPr>
          <w:rFonts w:ascii="Calibri" w:eastAsia="Times New Roman" w:hAnsi="Calibri" w:cs="Times New Roman"/>
          <w:iCs/>
          <w:szCs w:val="20"/>
          <w:lang w:val="nl-NL" w:bidi="en-US"/>
        </w:rPr>
        <w:t>,</w:t>
      </w:r>
      <w:r w:rsidRPr="00557354">
        <w:rPr>
          <w:rFonts w:ascii="Calibri" w:eastAsia="Times New Roman" w:hAnsi="Calibri" w:cs="Times New Roman"/>
          <w:iCs/>
          <w:szCs w:val="20"/>
          <w:lang w:val="nl-NL" w:bidi="en-US"/>
        </w:rPr>
        <w:t xml:space="preserve"> vertrouwelijke informatie </w:t>
      </w:r>
      <w:r w:rsidR="008205DB">
        <w:rPr>
          <w:rFonts w:ascii="Calibri" w:eastAsia="Times New Roman" w:hAnsi="Calibri" w:cs="Times New Roman"/>
          <w:iCs/>
          <w:szCs w:val="20"/>
          <w:lang w:val="nl-NL" w:bidi="en-US"/>
        </w:rPr>
        <w:t>die</w:t>
      </w:r>
      <w:r w:rsidRPr="00557354">
        <w:rPr>
          <w:rFonts w:ascii="Calibri" w:eastAsia="Times New Roman" w:hAnsi="Calibri" w:cs="Times New Roman"/>
          <w:iCs/>
          <w:szCs w:val="20"/>
          <w:lang w:val="nl-NL" w:bidi="en-US"/>
        </w:rPr>
        <w:t xml:space="preserve"> het Bedrijf be</w:t>
      </w:r>
      <w:r w:rsidR="008205DB">
        <w:rPr>
          <w:rFonts w:ascii="Calibri" w:eastAsia="Times New Roman" w:hAnsi="Calibri" w:cs="Times New Roman"/>
          <w:iCs/>
          <w:szCs w:val="20"/>
          <w:lang w:val="nl-NL" w:bidi="en-US"/>
        </w:rPr>
        <w:t>zi</w:t>
      </w:r>
      <w:r w:rsidRPr="00557354">
        <w:rPr>
          <w:rFonts w:ascii="Calibri" w:eastAsia="Times New Roman" w:hAnsi="Calibri" w:cs="Times New Roman"/>
          <w:iCs/>
          <w:szCs w:val="20"/>
          <w:lang w:val="nl-NL" w:bidi="en-US"/>
        </w:rPr>
        <w:t xml:space="preserve">t en verband houdt met de activiteiten van het Bedrijf, aan hem </w:t>
      </w:r>
      <w:r>
        <w:rPr>
          <w:rFonts w:ascii="Calibri" w:eastAsia="Times New Roman" w:hAnsi="Calibri" w:cs="Times New Roman"/>
          <w:iCs/>
          <w:szCs w:val="20"/>
          <w:lang w:val="nl-NL" w:bidi="en-US"/>
        </w:rPr>
        <w:t>overdraagt, met hem deelt of</w:t>
      </w:r>
      <w:r w:rsidRPr="00557354">
        <w:rPr>
          <w:rFonts w:ascii="Calibri" w:eastAsia="Times New Roman" w:hAnsi="Calibri" w:cs="Times New Roman"/>
          <w:iCs/>
          <w:szCs w:val="20"/>
          <w:lang w:val="nl-NL" w:bidi="en-US"/>
        </w:rPr>
        <w:t xml:space="preserve"> voor hem toegankelijk </w:t>
      </w:r>
      <w:r>
        <w:rPr>
          <w:rFonts w:ascii="Calibri" w:eastAsia="Times New Roman" w:hAnsi="Calibri" w:cs="Times New Roman"/>
          <w:iCs/>
          <w:szCs w:val="20"/>
          <w:lang w:val="nl-NL" w:bidi="en-US"/>
        </w:rPr>
        <w:t>maakt</w:t>
      </w:r>
      <w:r w:rsidRPr="00557354">
        <w:rPr>
          <w:rFonts w:ascii="Calibri" w:eastAsia="Times New Roman" w:hAnsi="Calibri" w:cs="Times New Roman"/>
          <w:iCs/>
          <w:szCs w:val="20"/>
          <w:lang w:val="nl-NL" w:bidi="en-US"/>
        </w:rPr>
        <w:t>. De Dienstverlener erkent v</w:t>
      </w:r>
      <w:r>
        <w:rPr>
          <w:rFonts w:ascii="Calibri" w:eastAsia="Times New Roman" w:hAnsi="Calibri" w:cs="Times New Roman"/>
          <w:iCs/>
          <w:szCs w:val="20"/>
          <w:lang w:val="nl-NL" w:bidi="en-US"/>
        </w:rPr>
        <w:t>oorts</w:t>
      </w:r>
      <w:r w:rsidRPr="00557354">
        <w:rPr>
          <w:rFonts w:ascii="Calibri" w:eastAsia="Times New Roman" w:hAnsi="Calibri" w:cs="Times New Roman"/>
          <w:iCs/>
          <w:szCs w:val="20"/>
          <w:lang w:val="nl-NL" w:bidi="en-US"/>
        </w:rPr>
        <w:t xml:space="preserve"> dat de</w:t>
      </w:r>
      <w:r>
        <w:rPr>
          <w:rFonts w:ascii="Calibri" w:eastAsia="Times New Roman" w:hAnsi="Calibri" w:cs="Times New Roman"/>
          <w:iCs/>
          <w:szCs w:val="20"/>
          <w:lang w:val="nl-NL" w:bidi="en-US"/>
        </w:rPr>
        <w:t>ze</w:t>
      </w:r>
      <w:r w:rsidRPr="00557354">
        <w:rPr>
          <w:rFonts w:ascii="Calibri" w:eastAsia="Times New Roman" w:hAnsi="Calibri" w:cs="Times New Roman"/>
          <w:iCs/>
          <w:szCs w:val="20"/>
          <w:lang w:val="nl-NL" w:bidi="en-US"/>
        </w:rPr>
        <w:t xml:space="preserve"> informatie door het Bedrijf is en </w:t>
      </w:r>
      <w:r>
        <w:rPr>
          <w:rFonts w:ascii="Calibri" w:eastAsia="Times New Roman" w:hAnsi="Calibri" w:cs="Times New Roman"/>
          <w:iCs/>
          <w:szCs w:val="20"/>
          <w:lang w:val="nl-NL" w:bidi="en-US"/>
        </w:rPr>
        <w:t>wordt</w:t>
      </w:r>
      <w:r w:rsidRPr="00557354">
        <w:rPr>
          <w:rFonts w:ascii="Calibri" w:eastAsia="Times New Roman" w:hAnsi="Calibri" w:cs="Times New Roman"/>
          <w:iCs/>
          <w:szCs w:val="20"/>
          <w:lang w:val="nl-NL" w:bidi="en-US"/>
        </w:rPr>
        <w:t xml:space="preserve"> </w:t>
      </w:r>
      <w:r w:rsidR="008205DB">
        <w:rPr>
          <w:rFonts w:ascii="Calibri" w:eastAsia="Times New Roman" w:hAnsi="Calibri" w:cs="Times New Roman"/>
          <w:iCs/>
          <w:szCs w:val="20"/>
          <w:lang w:val="nl-NL" w:bidi="en-US"/>
        </w:rPr>
        <w:t>uitgewerkt</w:t>
      </w:r>
      <w:r w:rsidRPr="00557354">
        <w:rPr>
          <w:rFonts w:ascii="Calibri" w:eastAsia="Times New Roman" w:hAnsi="Calibri" w:cs="Times New Roman"/>
          <w:iCs/>
          <w:szCs w:val="20"/>
          <w:lang w:val="nl-NL" w:bidi="en-US"/>
        </w:rPr>
        <w:t xml:space="preserve"> </w:t>
      </w:r>
      <w:r>
        <w:rPr>
          <w:rFonts w:ascii="Calibri" w:eastAsia="Times New Roman" w:hAnsi="Calibri" w:cs="Times New Roman"/>
          <w:iCs/>
          <w:szCs w:val="20"/>
          <w:lang w:val="nl-NL" w:bidi="en-US"/>
        </w:rPr>
        <w:t>met inzet van veel</w:t>
      </w:r>
      <w:r w:rsidRPr="00557354">
        <w:rPr>
          <w:rFonts w:ascii="Calibri" w:eastAsia="Times New Roman" w:hAnsi="Calibri" w:cs="Times New Roman"/>
          <w:iCs/>
          <w:szCs w:val="20"/>
          <w:lang w:val="nl-NL" w:bidi="en-US"/>
        </w:rPr>
        <w:t xml:space="preserve"> tijd, moeite en geld, en dat deze informatie kan worden gebruikt om het Bedrijf</w:t>
      </w:r>
      <w:r>
        <w:rPr>
          <w:rFonts w:ascii="Calibri" w:eastAsia="Times New Roman" w:hAnsi="Calibri" w:cs="Times New Roman"/>
          <w:iCs/>
          <w:szCs w:val="20"/>
          <w:lang w:val="nl-NL" w:bidi="en-US"/>
        </w:rPr>
        <w:t xml:space="preserve"> concurrentie te berokkenen</w:t>
      </w:r>
      <w:r w:rsidRPr="00557354">
        <w:rPr>
          <w:rFonts w:ascii="Calibri" w:eastAsia="Times New Roman" w:hAnsi="Calibri" w:cs="Times New Roman"/>
          <w:iCs/>
          <w:szCs w:val="20"/>
          <w:lang w:val="nl-NL" w:bidi="en-US"/>
        </w:rPr>
        <w:t>.</w:t>
      </w:r>
    </w:p>
    <w:p w14:paraId="78AE7DA8" w14:textId="32E83753" w:rsidR="007149C4" w:rsidRDefault="00557354" w:rsidP="00557354">
      <w:pPr>
        <w:jc w:val="both"/>
        <w:rPr>
          <w:rFonts w:ascii="Calibri" w:eastAsia="Times New Roman" w:hAnsi="Calibri" w:cs="Times New Roman"/>
          <w:iCs/>
          <w:szCs w:val="20"/>
          <w:lang w:val="nl-NL" w:bidi="en-US"/>
        </w:rPr>
      </w:pPr>
      <w:r w:rsidRPr="00557354">
        <w:rPr>
          <w:rFonts w:ascii="Calibri" w:eastAsia="Times New Roman" w:hAnsi="Calibri" w:cs="Times New Roman"/>
          <w:iCs/>
          <w:szCs w:val="20"/>
          <w:lang w:val="nl-NL" w:bidi="en-US"/>
        </w:rPr>
        <w:t>De</w:t>
      </w:r>
      <w:r w:rsidR="007149C4">
        <w:rPr>
          <w:rFonts w:ascii="Calibri" w:eastAsia="Times New Roman" w:hAnsi="Calibri" w:cs="Times New Roman"/>
          <w:iCs/>
          <w:szCs w:val="20"/>
          <w:lang w:val="nl-NL" w:bidi="en-US"/>
        </w:rPr>
        <w:t>ze</w:t>
      </w:r>
      <w:r w:rsidRPr="00557354">
        <w:rPr>
          <w:rFonts w:ascii="Calibri" w:eastAsia="Times New Roman" w:hAnsi="Calibri" w:cs="Times New Roman"/>
          <w:iCs/>
          <w:szCs w:val="20"/>
          <w:lang w:val="nl-NL" w:bidi="en-US"/>
        </w:rPr>
        <w:t xml:space="preserve"> vertrouwelijke informatie omvat, maar </w:t>
      </w:r>
      <w:r w:rsidR="007149C4">
        <w:rPr>
          <w:rFonts w:ascii="Calibri" w:eastAsia="Times New Roman" w:hAnsi="Calibri" w:cs="Times New Roman"/>
          <w:iCs/>
          <w:szCs w:val="20"/>
          <w:lang w:val="nl-NL" w:bidi="en-US"/>
        </w:rPr>
        <w:t>is niet beperkt t</w:t>
      </w:r>
      <w:r w:rsidRPr="00557354">
        <w:rPr>
          <w:rFonts w:ascii="Calibri" w:eastAsia="Times New Roman" w:hAnsi="Calibri" w:cs="Times New Roman"/>
          <w:iCs/>
          <w:szCs w:val="20"/>
          <w:lang w:val="nl-NL" w:bidi="en-US"/>
        </w:rPr>
        <w:t>ot</w:t>
      </w:r>
      <w:r w:rsidR="008205DB">
        <w:rPr>
          <w:rFonts w:ascii="Calibri" w:eastAsia="Times New Roman" w:hAnsi="Calibri" w:cs="Times New Roman"/>
          <w:iCs/>
          <w:szCs w:val="20"/>
          <w:lang w:val="nl-NL" w:bidi="en-US"/>
        </w:rPr>
        <w:t>,</w:t>
      </w:r>
      <w:r w:rsidRPr="00557354">
        <w:rPr>
          <w:rFonts w:ascii="Calibri" w:eastAsia="Times New Roman" w:hAnsi="Calibri" w:cs="Times New Roman"/>
          <w:iCs/>
          <w:szCs w:val="20"/>
          <w:lang w:val="nl-NL" w:bidi="en-US"/>
        </w:rPr>
        <w:t xml:space="preserve"> informatie en feiten </w:t>
      </w:r>
      <w:r w:rsidR="007149C4">
        <w:rPr>
          <w:rFonts w:ascii="Calibri" w:eastAsia="Times New Roman" w:hAnsi="Calibri" w:cs="Times New Roman"/>
          <w:iCs/>
          <w:szCs w:val="20"/>
          <w:lang w:val="nl-NL" w:bidi="en-US"/>
        </w:rPr>
        <w:t>die</w:t>
      </w:r>
      <w:r w:rsidRPr="00557354">
        <w:rPr>
          <w:rFonts w:ascii="Calibri" w:eastAsia="Times New Roman" w:hAnsi="Calibri" w:cs="Times New Roman"/>
          <w:iCs/>
          <w:szCs w:val="20"/>
          <w:lang w:val="nl-NL" w:bidi="en-US"/>
        </w:rPr>
        <w:t xml:space="preserve"> betrekking </w:t>
      </w:r>
      <w:r w:rsidR="007149C4">
        <w:rPr>
          <w:rFonts w:ascii="Calibri" w:eastAsia="Times New Roman" w:hAnsi="Calibri" w:cs="Times New Roman"/>
          <w:iCs/>
          <w:szCs w:val="20"/>
          <w:lang w:val="nl-NL" w:bidi="en-US"/>
        </w:rPr>
        <w:t>hebben op</w:t>
      </w:r>
      <w:r w:rsidRPr="00557354">
        <w:rPr>
          <w:rFonts w:ascii="Calibri" w:eastAsia="Times New Roman" w:hAnsi="Calibri" w:cs="Times New Roman"/>
          <w:iCs/>
          <w:szCs w:val="20"/>
          <w:lang w:val="nl-NL" w:bidi="en-US"/>
        </w:rPr>
        <w:t xml:space="preserve"> </w:t>
      </w:r>
      <w:r w:rsidR="007149C4">
        <w:rPr>
          <w:rFonts w:ascii="Calibri" w:eastAsia="Times New Roman" w:hAnsi="Calibri" w:cs="Times New Roman"/>
          <w:iCs/>
          <w:szCs w:val="20"/>
          <w:lang w:val="nl-NL" w:bidi="en-US"/>
        </w:rPr>
        <w:t xml:space="preserve">zakelijke en </w:t>
      </w:r>
      <w:r w:rsidR="008205DB">
        <w:rPr>
          <w:rFonts w:ascii="Calibri" w:eastAsia="Times New Roman" w:hAnsi="Calibri" w:cs="Times New Roman"/>
          <w:iCs/>
          <w:szCs w:val="20"/>
          <w:lang w:val="nl-NL" w:bidi="en-US"/>
        </w:rPr>
        <w:t>ondernemings</w:t>
      </w:r>
      <w:r w:rsidR="007149C4">
        <w:rPr>
          <w:rFonts w:ascii="Calibri" w:eastAsia="Times New Roman" w:hAnsi="Calibri" w:cs="Times New Roman"/>
          <w:iCs/>
          <w:szCs w:val="20"/>
          <w:lang w:val="nl-NL" w:bidi="en-US"/>
        </w:rPr>
        <w:t>p</w:t>
      </w:r>
      <w:r w:rsidRPr="00557354">
        <w:rPr>
          <w:rFonts w:ascii="Calibri" w:eastAsia="Times New Roman" w:hAnsi="Calibri" w:cs="Times New Roman"/>
          <w:iCs/>
          <w:szCs w:val="20"/>
          <w:lang w:val="nl-NL" w:bidi="en-US"/>
        </w:rPr>
        <w:t>lannen, de lijst en contactgegevens van klanten en potentiële en/of toekomstige klanten, als</w:t>
      </w:r>
      <w:r w:rsidR="007149C4">
        <w:rPr>
          <w:rFonts w:ascii="Calibri" w:eastAsia="Times New Roman" w:hAnsi="Calibri" w:cs="Times New Roman"/>
          <w:iCs/>
          <w:szCs w:val="20"/>
          <w:lang w:val="nl-NL" w:bidi="en-US"/>
        </w:rPr>
        <w:t>ook van</w:t>
      </w:r>
      <w:r w:rsidRPr="00557354">
        <w:rPr>
          <w:rFonts w:ascii="Calibri" w:eastAsia="Times New Roman" w:hAnsi="Calibri" w:cs="Times New Roman"/>
          <w:iCs/>
          <w:szCs w:val="20"/>
          <w:lang w:val="nl-NL" w:bidi="en-US"/>
        </w:rPr>
        <w:t xml:space="preserve"> leveranciers en investeerders, </w:t>
      </w:r>
      <w:r w:rsidR="007149C4">
        <w:rPr>
          <w:rFonts w:ascii="Calibri" w:eastAsia="Times New Roman" w:hAnsi="Calibri" w:cs="Times New Roman"/>
          <w:iCs/>
          <w:szCs w:val="20"/>
          <w:lang w:val="nl-NL" w:bidi="en-US"/>
        </w:rPr>
        <w:t xml:space="preserve">de </w:t>
      </w:r>
      <w:r w:rsidRPr="00557354">
        <w:rPr>
          <w:rFonts w:ascii="Calibri" w:eastAsia="Times New Roman" w:hAnsi="Calibri" w:cs="Times New Roman"/>
          <w:iCs/>
          <w:szCs w:val="20"/>
          <w:lang w:val="nl-NL" w:bidi="en-US"/>
        </w:rPr>
        <w:t xml:space="preserve">opleidingsmethoden en </w:t>
      </w:r>
      <w:r w:rsidR="007149C4">
        <w:rPr>
          <w:rFonts w:ascii="Calibri" w:eastAsia="Times New Roman" w:hAnsi="Calibri" w:cs="Times New Roman"/>
          <w:iCs/>
          <w:szCs w:val="20"/>
          <w:lang w:val="nl-NL" w:bidi="en-US"/>
        </w:rPr>
        <w:t>-</w:t>
      </w:r>
      <w:r w:rsidRPr="00557354">
        <w:rPr>
          <w:rFonts w:ascii="Calibri" w:eastAsia="Times New Roman" w:hAnsi="Calibri" w:cs="Times New Roman"/>
          <w:iCs/>
          <w:szCs w:val="20"/>
          <w:lang w:val="nl-NL" w:bidi="en-US"/>
        </w:rPr>
        <w:t xml:space="preserve">materiaal, </w:t>
      </w:r>
      <w:r w:rsidR="007149C4">
        <w:rPr>
          <w:rFonts w:ascii="Calibri" w:eastAsia="Times New Roman" w:hAnsi="Calibri" w:cs="Times New Roman"/>
          <w:iCs/>
          <w:szCs w:val="20"/>
          <w:lang w:val="nl-NL" w:bidi="en-US"/>
        </w:rPr>
        <w:t xml:space="preserve">de </w:t>
      </w:r>
      <w:r w:rsidRPr="00557354">
        <w:rPr>
          <w:rFonts w:ascii="Calibri" w:eastAsia="Times New Roman" w:hAnsi="Calibri" w:cs="Times New Roman"/>
          <w:iCs/>
          <w:szCs w:val="20"/>
          <w:lang w:val="nl-NL" w:bidi="en-US"/>
        </w:rPr>
        <w:t xml:space="preserve">financiële informatie, </w:t>
      </w:r>
      <w:r w:rsidR="007149C4">
        <w:rPr>
          <w:rFonts w:ascii="Calibri" w:eastAsia="Times New Roman" w:hAnsi="Calibri" w:cs="Times New Roman"/>
          <w:iCs/>
          <w:szCs w:val="20"/>
          <w:lang w:val="nl-NL" w:bidi="en-US"/>
        </w:rPr>
        <w:t xml:space="preserve">de </w:t>
      </w:r>
      <w:r w:rsidRPr="00557354">
        <w:rPr>
          <w:rFonts w:ascii="Calibri" w:eastAsia="Times New Roman" w:hAnsi="Calibri" w:cs="Times New Roman"/>
          <w:iCs/>
          <w:szCs w:val="20"/>
          <w:lang w:val="nl-NL" w:bidi="en-US"/>
        </w:rPr>
        <w:t>bedrijfsgeheimen, e</w:t>
      </w:r>
      <w:r w:rsidR="007149C4">
        <w:rPr>
          <w:rFonts w:ascii="Calibri" w:eastAsia="Times New Roman" w:hAnsi="Calibri" w:cs="Times New Roman"/>
          <w:iCs/>
          <w:szCs w:val="20"/>
          <w:lang w:val="nl-NL" w:bidi="en-US"/>
        </w:rPr>
        <w:t>nz</w:t>
      </w:r>
      <w:r w:rsidRPr="00557354">
        <w:rPr>
          <w:rFonts w:ascii="Calibri" w:eastAsia="Times New Roman" w:hAnsi="Calibri" w:cs="Times New Roman"/>
          <w:iCs/>
          <w:szCs w:val="20"/>
          <w:lang w:val="nl-NL" w:bidi="en-US"/>
        </w:rPr>
        <w:t xml:space="preserve">. </w:t>
      </w:r>
      <w:r w:rsidR="007149C4">
        <w:rPr>
          <w:rFonts w:ascii="Calibri" w:eastAsia="Times New Roman" w:hAnsi="Calibri" w:cs="Times New Roman"/>
          <w:iCs/>
          <w:szCs w:val="20"/>
          <w:lang w:val="nl-NL" w:bidi="en-US"/>
        </w:rPr>
        <w:t>die verband houden met</w:t>
      </w:r>
      <w:r w:rsidRPr="00557354">
        <w:rPr>
          <w:rFonts w:ascii="Calibri" w:eastAsia="Times New Roman" w:hAnsi="Calibri" w:cs="Times New Roman"/>
          <w:iCs/>
          <w:szCs w:val="20"/>
          <w:lang w:val="nl-NL" w:bidi="en-US"/>
        </w:rPr>
        <w:t xml:space="preserve"> het Bedrijf, wanneer deze tijdens de looptijd van deze Overeenkomst aan de Dienstverlener w</w:t>
      </w:r>
      <w:r w:rsidR="007149C4">
        <w:rPr>
          <w:rFonts w:ascii="Calibri" w:eastAsia="Times New Roman" w:hAnsi="Calibri" w:cs="Times New Roman"/>
          <w:iCs/>
          <w:szCs w:val="20"/>
          <w:lang w:val="nl-NL" w:bidi="en-US"/>
        </w:rPr>
        <w:t>e</w:t>
      </w:r>
      <w:r w:rsidRPr="00557354">
        <w:rPr>
          <w:rFonts w:ascii="Calibri" w:eastAsia="Times New Roman" w:hAnsi="Calibri" w:cs="Times New Roman"/>
          <w:iCs/>
          <w:szCs w:val="20"/>
          <w:lang w:val="nl-NL" w:bidi="en-US"/>
        </w:rPr>
        <w:t>rden meegedeeld of anderszins verstrekt.</w:t>
      </w:r>
    </w:p>
    <w:p w14:paraId="2AD3FAD3" w14:textId="49F8F9B9" w:rsidR="007149C4" w:rsidRPr="007149C4" w:rsidRDefault="00E24A90" w:rsidP="007149C4">
      <w:pPr>
        <w:jc w:val="both"/>
        <w:rPr>
          <w:lang w:val="nl-NL"/>
        </w:rPr>
      </w:pPr>
      <w:r w:rsidRPr="00566272">
        <w:rPr>
          <w:lang w:val="nl-NL"/>
        </w:rPr>
        <w:t xml:space="preserve">2. </w:t>
      </w:r>
      <w:r w:rsidR="007149C4" w:rsidRPr="007149C4">
        <w:rPr>
          <w:lang w:val="nl-NL"/>
        </w:rPr>
        <w:t xml:space="preserve">De Dienstverlener verbindt zich ertoe dat hij en elke persoon voor wie hij </w:t>
      </w:r>
      <w:r w:rsidR="00293A48">
        <w:rPr>
          <w:lang w:val="nl-NL"/>
        </w:rPr>
        <w:t>aansprakelijk</w:t>
      </w:r>
      <w:r w:rsidR="007149C4" w:rsidRPr="007149C4">
        <w:rPr>
          <w:lang w:val="nl-NL"/>
        </w:rPr>
        <w:t xml:space="preserve"> is of zal zijn, te allen tijde de vertrouwelijkheid van de</w:t>
      </w:r>
      <w:r w:rsidR="008205DB">
        <w:rPr>
          <w:lang w:val="nl-NL"/>
        </w:rPr>
        <w:t>z</w:t>
      </w:r>
      <w:r w:rsidR="007149C4" w:rsidRPr="007149C4">
        <w:rPr>
          <w:lang w:val="nl-NL"/>
        </w:rPr>
        <w:t xml:space="preserve">e informatie zal bewaren, zowel tijdens als na de beëindiging van deze Overeenkomst en dat </w:t>
      </w:r>
      <w:r w:rsidR="007149C4">
        <w:rPr>
          <w:lang w:val="nl-NL"/>
        </w:rPr>
        <w:t>noch h</w:t>
      </w:r>
      <w:r w:rsidR="007149C4" w:rsidRPr="007149C4">
        <w:rPr>
          <w:lang w:val="nl-NL"/>
        </w:rPr>
        <w:t xml:space="preserve">ij noch elke persoon voor wie hij </w:t>
      </w:r>
      <w:r w:rsidR="00293A48">
        <w:rPr>
          <w:lang w:val="nl-NL"/>
        </w:rPr>
        <w:t>aansprakelijk</w:t>
      </w:r>
      <w:r w:rsidR="007149C4" w:rsidRPr="007149C4">
        <w:rPr>
          <w:lang w:val="nl-NL"/>
        </w:rPr>
        <w:t xml:space="preserve"> is, vertrouwelijke </w:t>
      </w:r>
      <w:r w:rsidR="008205DB">
        <w:rPr>
          <w:lang w:val="nl-NL"/>
        </w:rPr>
        <w:t>feiten of gegevens</w:t>
      </w:r>
      <w:r w:rsidR="008205DB" w:rsidRPr="007149C4">
        <w:rPr>
          <w:lang w:val="nl-NL"/>
        </w:rPr>
        <w:t xml:space="preserve"> </w:t>
      </w:r>
      <w:r w:rsidR="007149C4" w:rsidRPr="007149C4">
        <w:rPr>
          <w:lang w:val="nl-NL"/>
        </w:rPr>
        <w:t xml:space="preserve">die hem zijn meegedeeld of waarvan hij kennis heeft gekregen tijdens de uitvoering van deze Overeenkomst en normaal niet </w:t>
      </w:r>
      <w:r w:rsidR="008205DB">
        <w:rPr>
          <w:lang w:val="nl-NL"/>
        </w:rPr>
        <w:t>worden vrijgegeven aan</w:t>
      </w:r>
      <w:r w:rsidR="007149C4" w:rsidRPr="007149C4">
        <w:rPr>
          <w:lang w:val="nl-NL"/>
        </w:rPr>
        <w:t xml:space="preserve"> het publiek, zal gebruiken, </w:t>
      </w:r>
      <w:r w:rsidR="007149C4">
        <w:rPr>
          <w:lang w:val="nl-NL"/>
        </w:rPr>
        <w:t>onthullen</w:t>
      </w:r>
      <w:r w:rsidR="007149C4" w:rsidRPr="007149C4">
        <w:rPr>
          <w:lang w:val="nl-NL"/>
        </w:rPr>
        <w:t xml:space="preserve"> of overdragen aan derden.</w:t>
      </w:r>
    </w:p>
    <w:p w14:paraId="44C729AB" w14:textId="548FE105" w:rsidR="007149C4" w:rsidRDefault="007149C4" w:rsidP="007149C4">
      <w:pPr>
        <w:jc w:val="both"/>
        <w:rPr>
          <w:lang w:val="nl-NL"/>
        </w:rPr>
      </w:pPr>
      <w:r w:rsidRPr="007149C4">
        <w:rPr>
          <w:lang w:val="nl-NL"/>
        </w:rPr>
        <w:t xml:space="preserve">Voor de toepassing van </w:t>
      </w:r>
      <w:r>
        <w:rPr>
          <w:lang w:val="nl-NL"/>
        </w:rPr>
        <w:t>onderhavig a</w:t>
      </w:r>
      <w:r w:rsidRPr="007149C4">
        <w:rPr>
          <w:lang w:val="nl-NL"/>
        </w:rPr>
        <w:t xml:space="preserve">rtikel 9 </w:t>
      </w:r>
      <w:r>
        <w:rPr>
          <w:lang w:val="nl-NL"/>
        </w:rPr>
        <w:t>ondertekent</w:t>
      </w:r>
      <w:r w:rsidRPr="007149C4">
        <w:rPr>
          <w:lang w:val="nl-NL"/>
        </w:rPr>
        <w:t xml:space="preserve"> ........................................................................................ [</w:t>
      </w:r>
      <w:r w:rsidRPr="008205DB">
        <w:rPr>
          <w:i/>
          <w:lang w:val="nl-NL"/>
        </w:rPr>
        <w:t>naam, voornaam van de vertegenwoordiger van het Bedrijf</w:t>
      </w:r>
      <w:r w:rsidRPr="007149C4">
        <w:rPr>
          <w:lang w:val="nl-NL"/>
        </w:rPr>
        <w:t xml:space="preserve">] </w:t>
      </w:r>
      <w:r>
        <w:rPr>
          <w:lang w:val="nl-NL"/>
        </w:rPr>
        <w:t>de O</w:t>
      </w:r>
      <w:r w:rsidRPr="007149C4">
        <w:rPr>
          <w:lang w:val="nl-NL"/>
        </w:rPr>
        <w:t>vereenkomst mede in zijn</w:t>
      </w:r>
      <w:r>
        <w:rPr>
          <w:lang w:val="nl-NL"/>
        </w:rPr>
        <w:t xml:space="preserve"> eigen</w:t>
      </w:r>
      <w:r w:rsidRPr="007149C4">
        <w:rPr>
          <w:lang w:val="nl-NL"/>
        </w:rPr>
        <w:t xml:space="preserve"> naam.</w:t>
      </w:r>
    </w:p>
    <w:p w14:paraId="33DACDF7" w14:textId="22ACB725" w:rsidR="005974B8" w:rsidRPr="00566272" w:rsidRDefault="00656652" w:rsidP="005966A7">
      <w:pPr>
        <w:spacing w:after="0"/>
        <w:jc w:val="both"/>
        <w:rPr>
          <w:lang w:val="nl-NL"/>
        </w:rPr>
      </w:pPr>
      <w:r w:rsidRPr="00566272">
        <w:rPr>
          <w:lang w:val="nl-NL"/>
        </w:rPr>
        <w:t>3</w:t>
      </w:r>
      <w:r w:rsidR="00E24A90" w:rsidRPr="00566272">
        <w:rPr>
          <w:lang w:val="nl-NL"/>
        </w:rPr>
        <w:t xml:space="preserve">. </w:t>
      </w:r>
      <w:r w:rsidR="008F367C" w:rsidRPr="008F367C">
        <w:rPr>
          <w:lang w:val="nl-NL"/>
        </w:rPr>
        <w:t xml:space="preserve">In geval van schending van de </w:t>
      </w:r>
      <w:r w:rsidR="002D208B">
        <w:rPr>
          <w:lang w:val="nl-NL"/>
        </w:rPr>
        <w:t>vertrouwelijkheids</w:t>
      </w:r>
      <w:r w:rsidR="008F367C" w:rsidRPr="008F367C">
        <w:rPr>
          <w:lang w:val="nl-NL"/>
        </w:rPr>
        <w:t>plicht is de Dienstverlener aan het Bedrijf een schadevergoeding verschuldigd van .............................</w:t>
      </w:r>
      <w:r w:rsidR="008F367C">
        <w:rPr>
          <w:lang w:val="nl-NL"/>
        </w:rPr>
        <w:t xml:space="preserve"> EUR</w:t>
      </w:r>
      <w:r w:rsidR="008F367C" w:rsidRPr="008F367C">
        <w:rPr>
          <w:lang w:val="nl-NL"/>
        </w:rPr>
        <w:t xml:space="preserve"> voor elke vastgestelde schending, onverminderd het recht van het Bedrijf om een hogere schadevergoeding te vorderen indien het aantoont </w:t>
      </w:r>
      <w:r w:rsidR="008F367C">
        <w:rPr>
          <w:lang w:val="nl-NL"/>
        </w:rPr>
        <w:t xml:space="preserve">dat </w:t>
      </w:r>
      <w:r w:rsidR="002D208B">
        <w:rPr>
          <w:lang w:val="nl-NL"/>
        </w:rPr>
        <w:t>het meer</w:t>
      </w:r>
      <w:r w:rsidR="008F367C" w:rsidRPr="008F367C">
        <w:rPr>
          <w:lang w:val="nl-NL"/>
        </w:rPr>
        <w:t xml:space="preserve"> schade </w:t>
      </w:r>
      <w:r w:rsidR="008F367C">
        <w:rPr>
          <w:lang w:val="nl-NL"/>
        </w:rPr>
        <w:t>heeft</w:t>
      </w:r>
      <w:r w:rsidR="008F367C" w:rsidRPr="008F367C">
        <w:rPr>
          <w:lang w:val="nl-NL"/>
        </w:rPr>
        <w:t xml:space="preserve"> geleden</w:t>
      </w:r>
      <w:r w:rsidR="00A21E3F" w:rsidRPr="00566272">
        <w:rPr>
          <w:lang w:val="nl-NL"/>
        </w:rPr>
        <w:t>.</w:t>
      </w:r>
    </w:p>
    <w:p w14:paraId="0DAF15D8" w14:textId="77777777" w:rsidR="001D63D8" w:rsidRPr="00566272" w:rsidRDefault="001D63D8" w:rsidP="00656652">
      <w:pPr>
        <w:spacing w:after="0"/>
        <w:jc w:val="both"/>
        <w:rPr>
          <w:lang w:val="nl-NL"/>
        </w:rPr>
      </w:pPr>
    </w:p>
    <w:p w14:paraId="679CB01F" w14:textId="77777777" w:rsidR="008F367C" w:rsidRDefault="006071FF" w:rsidP="008F367C">
      <w:pPr>
        <w:spacing w:after="0"/>
        <w:jc w:val="both"/>
        <w:rPr>
          <w:b/>
          <w:lang w:val="nl-NL"/>
        </w:rPr>
      </w:pPr>
      <w:r w:rsidRPr="00566272">
        <w:rPr>
          <w:b/>
          <w:lang w:val="nl-NL"/>
        </w:rPr>
        <w:t>Artikel</w:t>
      </w:r>
      <w:r w:rsidR="001D63D8" w:rsidRPr="00566272">
        <w:rPr>
          <w:b/>
          <w:lang w:val="nl-NL"/>
        </w:rPr>
        <w:t xml:space="preserve"> 10. </w:t>
      </w:r>
      <w:r w:rsidR="008F367C">
        <w:rPr>
          <w:b/>
          <w:lang w:val="nl-NL"/>
        </w:rPr>
        <w:t>Vervroegd einde van de Overeenkomst</w:t>
      </w:r>
    </w:p>
    <w:p w14:paraId="631C1485" w14:textId="77777777" w:rsidR="008F367C" w:rsidRDefault="008F367C" w:rsidP="008F367C">
      <w:pPr>
        <w:spacing w:after="0"/>
        <w:jc w:val="both"/>
        <w:rPr>
          <w:b/>
          <w:lang w:val="nl-NL"/>
        </w:rPr>
      </w:pPr>
    </w:p>
    <w:p w14:paraId="6FBB4D20" w14:textId="6BAA7A50" w:rsidR="008F367C" w:rsidRDefault="00656652" w:rsidP="002C61B9">
      <w:pPr>
        <w:spacing w:after="0"/>
        <w:rPr>
          <w:iCs/>
          <w:lang w:val="nl-NL"/>
        </w:rPr>
      </w:pPr>
      <w:r w:rsidRPr="00566272">
        <w:rPr>
          <w:iCs/>
          <w:lang w:val="nl-NL"/>
        </w:rPr>
        <w:t xml:space="preserve">1. </w:t>
      </w:r>
      <w:r w:rsidR="008F367C">
        <w:rPr>
          <w:iCs/>
          <w:lang w:val="nl-NL"/>
        </w:rPr>
        <w:t>Elke partij kan de O</w:t>
      </w:r>
      <w:r w:rsidR="008F367C" w:rsidRPr="008F367C">
        <w:rPr>
          <w:iCs/>
          <w:lang w:val="nl-NL"/>
        </w:rPr>
        <w:t>vereenkomst te allen tijde opzeggen door middel van een schriftelijke kennisgeving aan de andere partij, m</w:t>
      </w:r>
      <w:r w:rsidR="008F367C">
        <w:rPr>
          <w:iCs/>
          <w:lang w:val="nl-NL"/>
        </w:rPr>
        <w:t>its naleving</w:t>
      </w:r>
      <w:r w:rsidR="008F367C" w:rsidRPr="008F367C">
        <w:rPr>
          <w:iCs/>
          <w:lang w:val="nl-NL"/>
        </w:rPr>
        <w:t xml:space="preserve"> van een opzeg</w:t>
      </w:r>
      <w:r w:rsidR="008F367C">
        <w:rPr>
          <w:iCs/>
          <w:lang w:val="nl-NL"/>
        </w:rPr>
        <w:t>gings</w:t>
      </w:r>
      <w:r w:rsidR="008F367C" w:rsidRPr="008F367C">
        <w:rPr>
          <w:iCs/>
          <w:lang w:val="nl-NL"/>
        </w:rPr>
        <w:t>termijn van ................</w:t>
      </w:r>
      <w:r w:rsidR="008F367C">
        <w:rPr>
          <w:iCs/>
          <w:lang w:val="nl-NL"/>
        </w:rPr>
        <w:t xml:space="preserve">........... maanden of </w:t>
      </w:r>
      <w:r w:rsidR="008F367C" w:rsidRPr="008F367C">
        <w:rPr>
          <w:iCs/>
          <w:lang w:val="nl-NL"/>
        </w:rPr>
        <w:t>betaling van een gelijkwaardige opzeg</w:t>
      </w:r>
      <w:r w:rsidR="008F367C">
        <w:rPr>
          <w:iCs/>
          <w:lang w:val="nl-NL"/>
        </w:rPr>
        <w:t>gings</w:t>
      </w:r>
      <w:r w:rsidR="008F367C" w:rsidRPr="008F367C">
        <w:rPr>
          <w:iCs/>
          <w:lang w:val="nl-NL"/>
        </w:rPr>
        <w:t xml:space="preserve">vergoeding. </w:t>
      </w:r>
    </w:p>
    <w:p w14:paraId="41441370" w14:textId="77777777" w:rsidR="008F367C" w:rsidRPr="008F367C" w:rsidRDefault="008F367C" w:rsidP="008F367C">
      <w:pPr>
        <w:spacing w:after="0"/>
        <w:jc w:val="both"/>
        <w:rPr>
          <w:b/>
          <w:lang w:val="nl-NL"/>
        </w:rPr>
      </w:pPr>
    </w:p>
    <w:p w14:paraId="58C14DF6" w14:textId="367ACF39" w:rsidR="005974B8" w:rsidRDefault="008F367C" w:rsidP="008F367C">
      <w:pPr>
        <w:pStyle w:val="Vraag"/>
        <w:numPr>
          <w:ilvl w:val="0"/>
          <w:numId w:val="0"/>
        </w:numPr>
        <w:rPr>
          <w:i w:val="0"/>
          <w:iCs/>
          <w:lang w:val="nl-NL"/>
        </w:rPr>
      </w:pPr>
      <w:r w:rsidRPr="008F367C">
        <w:rPr>
          <w:i w:val="0"/>
          <w:iCs/>
          <w:lang w:val="nl-NL"/>
        </w:rPr>
        <w:t>De</w:t>
      </w:r>
      <w:r>
        <w:rPr>
          <w:i w:val="0"/>
          <w:iCs/>
          <w:lang w:val="nl-NL"/>
        </w:rPr>
        <w:t>ze</w:t>
      </w:r>
      <w:r w:rsidRPr="008F367C">
        <w:rPr>
          <w:i w:val="0"/>
          <w:iCs/>
          <w:lang w:val="nl-NL"/>
        </w:rPr>
        <w:t xml:space="preserve"> opzeggingstermijn gaat in op de eerste dag van de maand </w:t>
      </w:r>
      <w:r>
        <w:rPr>
          <w:i w:val="0"/>
          <w:iCs/>
          <w:lang w:val="nl-NL"/>
        </w:rPr>
        <w:t>volgend</w:t>
      </w:r>
      <w:r w:rsidRPr="008F367C">
        <w:rPr>
          <w:i w:val="0"/>
          <w:iCs/>
          <w:lang w:val="nl-NL"/>
        </w:rPr>
        <w:t xml:space="preserve"> op de maand waarin de opzegging is ge</w:t>
      </w:r>
      <w:r>
        <w:rPr>
          <w:i w:val="0"/>
          <w:iCs/>
          <w:lang w:val="nl-NL"/>
        </w:rPr>
        <w:t>geven</w:t>
      </w:r>
      <w:r w:rsidRPr="008F367C">
        <w:rPr>
          <w:i w:val="0"/>
          <w:iCs/>
          <w:lang w:val="nl-NL"/>
        </w:rPr>
        <w:t xml:space="preserve">. </w:t>
      </w:r>
      <w:r>
        <w:rPr>
          <w:i w:val="0"/>
          <w:iCs/>
          <w:lang w:val="nl-NL"/>
        </w:rPr>
        <w:t>De</w:t>
      </w:r>
      <w:r w:rsidRPr="008F367C">
        <w:rPr>
          <w:i w:val="0"/>
          <w:iCs/>
          <w:lang w:val="nl-NL"/>
        </w:rPr>
        <w:t xml:space="preserve"> </w:t>
      </w:r>
      <w:r>
        <w:rPr>
          <w:i w:val="0"/>
          <w:iCs/>
          <w:lang w:val="nl-NL"/>
        </w:rPr>
        <w:t xml:space="preserve">eventuele </w:t>
      </w:r>
      <w:r w:rsidRPr="008F367C">
        <w:rPr>
          <w:i w:val="0"/>
          <w:iCs/>
          <w:lang w:val="nl-NL"/>
        </w:rPr>
        <w:t xml:space="preserve">opzeggingsvergoeding </w:t>
      </w:r>
      <w:r>
        <w:rPr>
          <w:i w:val="0"/>
          <w:iCs/>
          <w:lang w:val="nl-NL"/>
        </w:rPr>
        <w:t>wordt</w:t>
      </w:r>
      <w:r w:rsidRPr="008F367C">
        <w:rPr>
          <w:i w:val="0"/>
          <w:iCs/>
          <w:lang w:val="nl-NL"/>
        </w:rPr>
        <w:t xml:space="preserve"> berekend op basis van het gemiddelde van de reeds gefactureerde maandelijkse vergoedingen, zoals bepaald in artikel 4.1.</w:t>
      </w:r>
    </w:p>
    <w:p w14:paraId="206C8EB5" w14:textId="77777777" w:rsidR="002C61B9" w:rsidRPr="00566272" w:rsidRDefault="002C61B9" w:rsidP="008F367C">
      <w:pPr>
        <w:pStyle w:val="Vraag"/>
        <w:numPr>
          <w:ilvl w:val="0"/>
          <w:numId w:val="0"/>
        </w:numPr>
        <w:rPr>
          <w:lang w:val="nl-NL"/>
        </w:rPr>
      </w:pPr>
    </w:p>
    <w:p w14:paraId="0AD8BD8C" w14:textId="48870E5A" w:rsidR="005974B8" w:rsidRPr="00566272" w:rsidRDefault="000E2E00" w:rsidP="00554BAA">
      <w:pPr>
        <w:jc w:val="both"/>
        <w:rPr>
          <w:lang w:val="nl-NL"/>
        </w:rPr>
      </w:pPr>
      <w:r w:rsidRPr="00566272">
        <w:rPr>
          <w:lang w:val="nl-NL"/>
        </w:rPr>
        <w:lastRenderedPageBreak/>
        <w:t xml:space="preserve">2. </w:t>
      </w:r>
      <w:r w:rsidR="008F367C" w:rsidRPr="008F367C">
        <w:rPr>
          <w:lang w:val="nl-NL"/>
        </w:rPr>
        <w:t xml:space="preserve">Elke partij heeft </w:t>
      </w:r>
      <w:r w:rsidR="008F367C">
        <w:rPr>
          <w:lang w:val="nl-NL"/>
        </w:rPr>
        <w:t>bovendien</w:t>
      </w:r>
      <w:r w:rsidR="008F367C" w:rsidRPr="008F367C">
        <w:rPr>
          <w:lang w:val="nl-NL"/>
        </w:rPr>
        <w:t xml:space="preserve"> het recht </w:t>
      </w:r>
      <w:r w:rsidR="008F367C">
        <w:rPr>
          <w:lang w:val="nl-NL"/>
        </w:rPr>
        <w:t xml:space="preserve">om </w:t>
      </w:r>
      <w:r w:rsidR="008F367C" w:rsidRPr="008F367C">
        <w:rPr>
          <w:lang w:val="nl-NL"/>
        </w:rPr>
        <w:t xml:space="preserve">de Overeenkomst </w:t>
      </w:r>
      <w:r w:rsidR="008F367C">
        <w:rPr>
          <w:lang w:val="nl-NL"/>
        </w:rPr>
        <w:t>onmiddellijk of zonder</w:t>
      </w:r>
      <w:r w:rsidR="008F367C" w:rsidRPr="008F367C">
        <w:rPr>
          <w:lang w:val="nl-NL"/>
        </w:rPr>
        <w:t xml:space="preserve"> opzeggings</w:t>
      </w:r>
      <w:r w:rsidR="008F367C">
        <w:rPr>
          <w:lang w:val="nl-NL"/>
        </w:rPr>
        <w:t>vergoeding</w:t>
      </w:r>
      <w:r w:rsidR="008F367C" w:rsidRPr="008F367C">
        <w:rPr>
          <w:lang w:val="nl-NL"/>
        </w:rPr>
        <w:t xml:space="preserve"> te beëindigen door middel van een schriftelijke kennisgeving aan de andere partij ("</w:t>
      </w:r>
      <w:r w:rsidR="008F367C" w:rsidRPr="008F367C">
        <w:rPr>
          <w:i/>
          <w:lang w:val="nl-NL"/>
        </w:rPr>
        <w:t>de nalatige partij</w:t>
      </w:r>
      <w:r w:rsidR="008F367C" w:rsidRPr="008F367C">
        <w:rPr>
          <w:lang w:val="nl-NL"/>
        </w:rPr>
        <w:t xml:space="preserve">"), indien de nalatige partij wezenlijk en/of voortdurend in gebreke blijft </w:t>
      </w:r>
      <w:r w:rsidR="008F367C">
        <w:rPr>
          <w:lang w:val="nl-NL"/>
        </w:rPr>
        <w:t>om één v</w:t>
      </w:r>
      <w:r w:rsidR="008F367C" w:rsidRPr="008F367C">
        <w:rPr>
          <w:lang w:val="nl-NL"/>
        </w:rPr>
        <w:t>an haar verplichtingen uit hoofde van de Overeenkomst</w:t>
      </w:r>
      <w:r w:rsidR="008F367C">
        <w:rPr>
          <w:lang w:val="nl-NL"/>
        </w:rPr>
        <w:t xml:space="preserve"> na te komen</w:t>
      </w:r>
      <w:r w:rsidR="008F367C" w:rsidRPr="008F367C">
        <w:rPr>
          <w:lang w:val="nl-NL"/>
        </w:rPr>
        <w:t xml:space="preserve">, of indien zij enige bepaling van de Overeenkomst schendt en </w:t>
      </w:r>
      <w:r w:rsidR="008F367C">
        <w:rPr>
          <w:lang w:val="nl-NL"/>
        </w:rPr>
        <w:t xml:space="preserve">niet </w:t>
      </w:r>
      <w:r w:rsidR="008F367C" w:rsidRPr="008F367C">
        <w:rPr>
          <w:lang w:val="nl-NL"/>
        </w:rPr>
        <w:t xml:space="preserve">binnen 10 dagen </w:t>
      </w:r>
      <w:r w:rsidR="008F367C">
        <w:rPr>
          <w:lang w:val="nl-NL"/>
        </w:rPr>
        <w:t xml:space="preserve">volgend op </w:t>
      </w:r>
      <w:r w:rsidR="002D208B">
        <w:rPr>
          <w:lang w:val="nl-NL"/>
        </w:rPr>
        <w:t>haar</w:t>
      </w:r>
      <w:r w:rsidR="008F367C">
        <w:rPr>
          <w:lang w:val="nl-NL"/>
        </w:rPr>
        <w:t xml:space="preserve"> ingebrekestelling met een aangetekend schrijven</w:t>
      </w:r>
      <w:r w:rsidR="002D208B">
        <w:rPr>
          <w:lang w:val="nl-NL"/>
        </w:rPr>
        <w:t>,</w:t>
      </w:r>
      <w:r w:rsidR="008F367C">
        <w:rPr>
          <w:lang w:val="nl-NL"/>
        </w:rPr>
        <w:t xml:space="preserve"> een einde maakt aan </w:t>
      </w:r>
      <w:r w:rsidR="008F367C" w:rsidRPr="008F367C">
        <w:rPr>
          <w:lang w:val="nl-NL"/>
        </w:rPr>
        <w:t xml:space="preserve">deze </w:t>
      </w:r>
      <w:r w:rsidR="008F367C">
        <w:rPr>
          <w:lang w:val="nl-NL"/>
        </w:rPr>
        <w:t>tekortkoming</w:t>
      </w:r>
      <w:r w:rsidR="008F367C" w:rsidRPr="008F367C">
        <w:rPr>
          <w:lang w:val="nl-NL"/>
        </w:rPr>
        <w:t xml:space="preserve"> of schending.</w:t>
      </w:r>
    </w:p>
    <w:p w14:paraId="018EA807" w14:textId="5E309512" w:rsidR="005974B8" w:rsidRPr="00566272" w:rsidRDefault="000E2E00" w:rsidP="00554BAA">
      <w:pPr>
        <w:jc w:val="both"/>
        <w:rPr>
          <w:lang w:val="nl-NL"/>
        </w:rPr>
      </w:pPr>
      <w:r w:rsidRPr="00566272">
        <w:rPr>
          <w:lang w:val="nl-NL"/>
        </w:rPr>
        <w:t xml:space="preserve">3. </w:t>
      </w:r>
      <w:r w:rsidR="008F367C">
        <w:rPr>
          <w:lang w:val="nl-NL"/>
        </w:rPr>
        <w:t>Tot slot heeft</w:t>
      </w:r>
      <w:r w:rsidRPr="00566272">
        <w:rPr>
          <w:lang w:val="nl-NL"/>
        </w:rPr>
        <w:t xml:space="preserve"> </w:t>
      </w:r>
      <w:r w:rsidR="006071FF" w:rsidRPr="00566272">
        <w:rPr>
          <w:lang w:val="nl-NL"/>
        </w:rPr>
        <w:t>het Bedrijf</w:t>
      </w:r>
      <w:r w:rsidR="005974B8" w:rsidRPr="00566272">
        <w:rPr>
          <w:lang w:val="nl-NL"/>
        </w:rPr>
        <w:t xml:space="preserve"> </w:t>
      </w:r>
      <w:r w:rsidR="008F367C">
        <w:rPr>
          <w:lang w:val="nl-NL"/>
        </w:rPr>
        <w:t>het recht om</w:t>
      </w:r>
      <w:r w:rsidR="000A53D3">
        <w:rPr>
          <w:lang w:val="nl-NL"/>
        </w:rPr>
        <w:t xml:space="preserve">, met een schriftelijke kennisgeving aan de </w:t>
      </w:r>
      <w:r w:rsidR="000A53D3" w:rsidRPr="00566272">
        <w:rPr>
          <w:lang w:val="nl-NL"/>
        </w:rPr>
        <w:t>Dienstverlener</w:t>
      </w:r>
      <w:r w:rsidR="000A53D3">
        <w:rPr>
          <w:lang w:val="nl-NL"/>
        </w:rPr>
        <w:t>,</w:t>
      </w:r>
      <w:r w:rsidR="008F367C">
        <w:rPr>
          <w:lang w:val="nl-NL"/>
        </w:rPr>
        <w:t xml:space="preserve"> de Overeenkomst onmiddellijk en van rechtswege te beëindigen, zonder daarbij een opzeggingstermijn te moeten naleven of een opzeggingsvergoeding te moeten betalen</w:t>
      </w:r>
      <w:r w:rsidR="005974B8" w:rsidRPr="00566272">
        <w:rPr>
          <w:lang w:val="nl-NL"/>
        </w:rPr>
        <w:t>:</w:t>
      </w:r>
    </w:p>
    <w:p w14:paraId="0BF10B3E" w14:textId="6BAF24E4" w:rsidR="000A53D3" w:rsidRPr="000A53D3" w:rsidRDefault="000A53D3" w:rsidP="000A53D3">
      <w:pPr>
        <w:numPr>
          <w:ilvl w:val="0"/>
          <w:numId w:val="9"/>
        </w:numPr>
        <w:jc w:val="both"/>
        <w:rPr>
          <w:lang w:val="nl-NL"/>
        </w:rPr>
      </w:pPr>
      <w:r>
        <w:rPr>
          <w:lang w:val="nl-NL"/>
        </w:rPr>
        <w:t>als</w:t>
      </w:r>
      <w:r w:rsidRPr="000A53D3">
        <w:rPr>
          <w:lang w:val="nl-NL"/>
        </w:rPr>
        <w:t xml:space="preserve"> de Dienstverlener en/of</w:t>
      </w:r>
      <w:r>
        <w:rPr>
          <w:lang w:val="nl-NL"/>
        </w:rPr>
        <w:t>, in voorkomend geval, zijn</w:t>
      </w:r>
      <w:r w:rsidRPr="000A53D3">
        <w:rPr>
          <w:lang w:val="nl-NL"/>
        </w:rPr>
        <w:t xml:space="preserve"> </w:t>
      </w:r>
      <w:r>
        <w:rPr>
          <w:lang w:val="nl-NL"/>
        </w:rPr>
        <w:t xml:space="preserve">zaakvoerder, bestuurders of leidinggevenden </w:t>
      </w:r>
      <w:r w:rsidRPr="000A53D3">
        <w:rPr>
          <w:lang w:val="nl-NL"/>
        </w:rPr>
        <w:t xml:space="preserve">en/of enige persoon voor wie de Dienstverlener </w:t>
      </w:r>
      <w:r>
        <w:rPr>
          <w:lang w:val="nl-NL"/>
        </w:rPr>
        <w:t>aansprake</w:t>
      </w:r>
      <w:r w:rsidRPr="000A53D3">
        <w:rPr>
          <w:lang w:val="nl-NL"/>
        </w:rPr>
        <w:t xml:space="preserve">lijk is, zich </w:t>
      </w:r>
      <w:r>
        <w:rPr>
          <w:lang w:val="nl-NL"/>
        </w:rPr>
        <w:t xml:space="preserve">op een </w:t>
      </w:r>
      <w:r w:rsidRPr="000A53D3">
        <w:rPr>
          <w:lang w:val="nl-NL"/>
        </w:rPr>
        <w:t>opzettelijk</w:t>
      </w:r>
      <w:r>
        <w:rPr>
          <w:lang w:val="nl-NL"/>
        </w:rPr>
        <w:t>e of kennelijk</w:t>
      </w:r>
      <w:r w:rsidRPr="000A53D3">
        <w:rPr>
          <w:lang w:val="nl-NL"/>
        </w:rPr>
        <w:t xml:space="preserve"> nalatige wijze of door </w:t>
      </w:r>
      <w:r>
        <w:rPr>
          <w:lang w:val="nl-NL"/>
        </w:rPr>
        <w:t>onachtzaamheid,</w:t>
      </w:r>
      <w:r w:rsidRPr="000A53D3">
        <w:rPr>
          <w:lang w:val="nl-NL"/>
        </w:rPr>
        <w:t xml:space="preserve"> oneerlijk, frauduleus, misdadig of onwaardig gedraagt, al dan niet in verband met de uitvoering van de Overeenkomst, </w:t>
      </w:r>
      <w:r>
        <w:rPr>
          <w:lang w:val="nl-NL"/>
        </w:rPr>
        <w:t>in die mate dat</w:t>
      </w:r>
      <w:r w:rsidRPr="000A53D3">
        <w:rPr>
          <w:lang w:val="nl-NL"/>
        </w:rPr>
        <w:t xml:space="preserve"> </w:t>
      </w:r>
      <w:r w:rsidR="002D208B">
        <w:rPr>
          <w:lang w:val="nl-NL"/>
        </w:rPr>
        <w:t>de</w:t>
      </w:r>
      <w:r w:rsidRPr="000A53D3">
        <w:rPr>
          <w:lang w:val="nl-NL"/>
        </w:rPr>
        <w:t xml:space="preserve"> voort</w:t>
      </w:r>
      <w:r w:rsidR="002D208B">
        <w:rPr>
          <w:lang w:val="nl-NL"/>
        </w:rPr>
        <w:t>zetting</w:t>
      </w:r>
      <w:r w:rsidRPr="000A53D3">
        <w:rPr>
          <w:lang w:val="nl-NL"/>
        </w:rPr>
        <w:t xml:space="preserve"> van de contractuele relatie</w:t>
      </w:r>
      <w:r>
        <w:rPr>
          <w:lang w:val="nl-NL"/>
        </w:rPr>
        <w:t>,</w:t>
      </w:r>
      <w:r w:rsidRPr="000A53D3">
        <w:rPr>
          <w:lang w:val="nl-NL"/>
        </w:rPr>
        <w:t xml:space="preserve"> naar het redelijk oordeel van </w:t>
      </w:r>
      <w:r>
        <w:rPr>
          <w:lang w:val="nl-NL"/>
        </w:rPr>
        <w:t>het Bedrijf,</w:t>
      </w:r>
      <w:r w:rsidRPr="000A53D3">
        <w:rPr>
          <w:lang w:val="nl-NL"/>
        </w:rPr>
        <w:t xml:space="preserve"> </w:t>
      </w:r>
      <w:r w:rsidR="002D208B">
        <w:rPr>
          <w:lang w:val="nl-NL"/>
        </w:rPr>
        <w:t>zijn</w:t>
      </w:r>
      <w:r w:rsidRPr="000A53D3">
        <w:rPr>
          <w:lang w:val="nl-NL"/>
        </w:rPr>
        <w:t xml:space="preserve"> reputatie, goodwill of imago</w:t>
      </w:r>
      <w:r>
        <w:rPr>
          <w:lang w:val="nl-NL"/>
        </w:rPr>
        <w:t xml:space="preserve"> zou kunnen aantasten</w:t>
      </w:r>
      <w:r w:rsidRPr="000A53D3">
        <w:rPr>
          <w:lang w:val="nl-NL"/>
        </w:rPr>
        <w:t>;</w:t>
      </w:r>
    </w:p>
    <w:p w14:paraId="394906BE" w14:textId="2189A009" w:rsidR="000A53D3" w:rsidRPr="000A53D3" w:rsidRDefault="000A53D3" w:rsidP="000A53D3">
      <w:pPr>
        <w:numPr>
          <w:ilvl w:val="0"/>
          <w:numId w:val="9"/>
        </w:numPr>
        <w:jc w:val="both"/>
        <w:rPr>
          <w:lang w:val="nl-NL"/>
        </w:rPr>
      </w:pPr>
      <w:r>
        <w:rPr>
          <w:lang w:val="nl-NL"/>
        </w:rPr>
        <w:t>als</w:t>
      </w:r>
      <w:r w:rsidRPr="000A53D3">
        <w:rPr>
          <w:lang w:val="nl-NL"/>
        </w:rPr>
        <w:t xml:space="preserve"> het vertrouwen tussen de partijen zodanig is </w:t>
      </w:r>
      <w:r>
        <w:rPr>
          <w:lang w:val="nl-NL"/>
        </w:rPr>
        <w:t>geschonden</w:t>
      </w:r>
      <w:r w:rsidRPr="000A53D3">
        <w:rPr>
          <w:lang w:val="nl-NL"/>
        </w:rPr>
        <w:t xml:space="preserve"> dat de voortzetting van de samenwerking tussen de partijen definitief onmogelijk is geworden, ongeacht of deze </w:t>
      </w:r>
      <w:r>
        <w:rPr>
          <w:lang w:val="nl-NL"/>
        </w:rPr>
        <w:t>schending</w:t>
      </w:r>
      <w:r w:rsidRPr="000A53D3">
        <w:rPr>
          <w:lang w:val="nl-NL"/>
        </w:rPr>
        <w:t xml:space="preserve"> van vertrouwen verband houdt met een </w:t>
      </w:r>
      <w:r>
        <w:rPr>
          <w:lang w:val="nl-NL"/>
        </w:rPr>
        <w:t xml:space="preserve">overtreding </w:t>
      </w:r>
      <w:r w:rsidRPr="000A53D3">
        <w:rPr>
          <w:lang w:val="nl-NL"/>
        </w:rPr>
        <w:t xml:space="preserve">of niet-naleving van </w:t>
      </w:r>
      <w:r>
        <w:rPr>
          <w:lang w:val="nl-NL"/>
        </w:rPr>
        <w:t>éé</w:t>
      </w:r>
      <w:r w:rsidRPr="000A53D3">
        <w:rPr>
          <w:lang w:val="nl-NL"/>
        </w:rPr>
        <w:t>n van de bepalingen van deze overeenkomst;</w:t>
      </w:r>
    </w:p>
    <w:p w14:paraId="419469DC" w14:textId="3D1831F4" w:rsidR="000A53D3" w:rsidRPr="000A53D3" w:rsidRDefault="000A53D3" w:rsidP="000A53D3">
      <w:pPr>
        <w:numPr>
          <w:ilvl w:val="0"/>
          <w:numId w:val="9"/>
        </w:numPr>
        <w:jc w:val="both"/>
        <w:rPr>
          <w:lang w:val="nl-NL"/>
        </w:rPr>
      </w:pPr>
      <w:r>
        <w:rPr>
          <w:lang w:val="nl-NL"/>
        </w:rPr>
        <w:t>als</w:t>
      </w:r>
      <w:r w:rsidRPr="000A53D3">
        <w:rPr>
          <w:lang w:val="nl-NL"/>
        </w:rPr>
        <w:t xml:space="preserve"> de Dienstverlener </w:t>
      </w:r>
      <w:r w:rsidR="00D30E6F">
        <w:rPr>
          <w:lang w:val="nl-NL"/>
        </w:rPr>
        <w:t xml:space="preserve">zijn </w:t>
      </w:r>
      <w:r w:rsidRPr="000A53D3">
        <w:rPr>
          <w:lang w:val="nl-NL"/>
        </w:rPr>
        <w:t>activiteiten st</w:t>
      </w:r>
      <w:r w:rsidR="00D30E6F">
        <w:rPr>
          <w:lang w:val="nl-NL"/>
        </w:rPr>
        <w:t>opzet</w:t>
      </w:r>
      <w:r w:rsidRPr="000A53D3">
        <w:rPr>
          <w:lang w:val="nl-NL"/>
        </w:rPr>
        <w:t xml:space="preserve"> </w:t>
      </w:r>
      <w:r w:rsidR="00D30E6F">
        <w:rPr>
          <w:lang w:val="nl-NL"/>
        </w:rPr>
        <w:t>wegens</w:t>
      </w:r>
      <w:r w:rsidRPr="000A53D3">
        <w:rPr>
          <w:lang w:val="nl-NL"/>
        </w:rPr>
        <w:t xml:space="preserve"> faillissement of </w:t>
      </w:r>
      <w:r w:rsidR="00D30E6F">
        <w:rPr>
          <w:lang w:val="nl-NL"/>
        </w:rPr>
        <w:t>invereffeningstelling</w:t>
      </w:r>
      <w:r w:rsidRPr="000A53D3">
        <w:rPr>
          <w:lang w:val="nl-NL"/>
        </w:rPr>
        <w:t xml:space="preserve">, of </w:t>
      </w:r>
      <w:r w:rsidR="00D30E6F">
        <w:rPr>
          <w:lang w:val="nl-NL"/>
        </w:rPr>
        <w:t>als h</w:t>
      </w:r>
      <w:r w:rsidRPr="000A53D3">
        <w:rPr>
          <w:lang w:val="nl-NL"/>
        </w:rPr>
        <w:t>ij een verzoek tot gerechtelijke reorganisatie</w:t>
      </w:r>
      <w:r w:rsidR="00D30E6F">
        <w:rPr>
          <w:lang w:val="nl-NL"/>
        </w:rPr>
        <w:t xml:space="preserve"> </w:t>
      </w:r>
      <w:r w:rsidR="00D30E6F" w:rsidRPr="000A53D3">
        <w:rPr>
          <w:lang w:val="nl-NL"/>
        </w:rPr>
        <w:t>indient</w:t>
      </w:r>
      <w:r w:rsidRPr="000A53D3">
        <w:rPr>
          <w:lang w:val="nl-NL"/>
        </w:rPr>
        <w:t>;</w:t>
      </w:r>
    </w:p>
    <w:p w14:paraId="75ADF7A8" w14:textId="39272435" w:rsidR="000A53D3" w:rsidRPr="000A53D3" w:rsidRDefault="00D30E6F" w:rsidP="000A53D3">
      <w:pPr>
        <w:numPr>
          <w:ilvl w:val="0"/>
          <w:numId w:val="9"/>
        </w:numPr>
        <w:jc w:val="both"/>
        <w:rPr>
          <w:lang w:val="nl-NL"/>
        </w:rPr>
      </w:pPr>
      <w:r>
        <w:rPr>
          <w:lang w:val="nl-NL"/>
        </w:rPr>
        <w:t>als</w:t>
      </w:r>
      <w:r w:rsidR="000A53D3" w:rsidRPr="000A53D3">
        <w:rPr>
          <w:lang w:val="nl-NL"/>
        </w:rPr>
        <w:t xml:space="preserve"> de Tussenkomende Natuurlijke Persoon </w:t>
      </w:r>
      <w:r>
        <w:rPr>
          <w:lang w:val="nl-NL"/>
        </w:rPr>
        <w:t>niet langer bestuurder en</w:t>
      </w:r>
      <w:r w:rsidR="000A53D3" w:rsidRPr="000A53D3">
        <w:rPr>
          <w:lang w:val="nl-NL"/>
        </w:rPr>
        <w:t xml:space="preserve"> meerderheidsaandeelhouder van de Dienstverlener </w:t>
      </w:r>
      <w:r>
        <w:rPr>
          <w:lang w:val="nl-NL"/>
        </w:rPr>
        <w:t>is</w:t>
      </w:r>
      <w:r w:rsidR="000A53D3" w:rsidRPr="000A53D3">
        <w:rPr>
          <w:lang w:val="nl-NL"/>
        </w:rPr>
        <w:t xml:space="preserve">; </w:t>
      </w:r>
    </w:p>
    <w:p w14:paraId="2E02E6F6" w14:textId="47D733D4" w:rsidR="000A53D3" w:rsidRPr="000A53D3" w:rsidRDefault="00D30E6F" w:rsidP="000A53D3">
      <w:pPr>
        <w:numPr>
          <w:ilvl w:val="0"/>
          <w:numId w:val="9"/>
        </w:numPr>
        <w:jc w:val="both"/>
        <w:rPr>
          <w:lang w:val="nl-NL"/>
        </w:rPr>
      </w:pPr>
      <w:r>
        <w:rPr>
          <w:lang w:val="nl-NL"/>
        </w:rPr>
        <w:t xml:space="preserve">als </w:t>
      </w:r>
      <w:r w:rsidR="000A53D3" w:rsidRPr="000A53D3">
        <w:rPr>
          <w:lang w:val="nl-NL"/>
        </w:rPr>
        <w:t xml:space="preserve">de Dienstverlener of Tussenkomende Natuurlijke Persoon wordt geschorst of geschrapt </w:t>
      </w:r>
      <w:r>
        <w:rPr>
          <w:lang w:val="nl-NL"/>
        </w:rPr>
        <w:t>in het tableau</w:t>
      </w:r>
      <w:r w:rsidR="000A53D3" w:rsidRPr="000A53D3">
        <w:rPr>
          <w:lang w:val="nl-NL"/>
        </w:rPr>
        <w:t xml:space="preserve"> van </w:t>
      </w:r>
      <w:r>
        <w:rPr>
          <w:lang w:val="nl-NL"/>
        </w:rPr>
        <w:t xml:space="preserve">de </w:t>
      </w:r>
      <w:r w:rsidR="000A53D3" w:rsidRPr="000A53D3">
        <w:rPr>
          <w:lang w:val="nl-NL"/>
        </w:rPr>
        <w:t xml:space="preserve">vastgoedmakelaars of de lijst van </w:t>
      </w:r>
      <w:r>
        <w:rPr>
          <w:lang w:val="nl-NL"/>
        </w:rPr>
        <w:t>de BIV-</w:t>
      </w:r>
      <w:r w:rsidR="000A53D3" w:rsidRPr="000A53D3">
        <w:rPr>
          <w:lang w:val="nl-NL"/>
        </w:rPr>
        <w:t>stagiairs;</w:t>
      </w:r>
    </w:p>
    <w:p w14:paraId="406339D1" w14:textId="400A7646" w:rsidR="000A53D3" w:rsidRPr="000A53D3" w:rsidRDefault="00D30E6F" w:rsidP="000A53D3">
      <w:pPr>
        <w:numPr>
          <w:ilvl w:val="0"/>
          <w:numId w:val="9"/>
        </w:numPr>
        <w:jc w:val="both"/>
        <w:rPr>
          <w:lang w:val="nl-NL"/>
        </w:rPr>
      </w:pPr>
      <w:r>
        <w:rPr>
          <w:lang w:val="nl-NL"/>
        </w:rPr>
        <w:t>als</w:t>
      </w:r>
      <w:r w:rsidR="000A53D3" w:rsidRPr="000A53D3">
        <w:rPr>
          <w:lang w:val="nl-NL"/>
        </w:rPr>
        <w:t xml:space="preserve"> de Dienstverlener gedurende ............ weken nalaat </w:t>
      </w:r>
      <w:r>
        <w:rPr>
          <w:lang w:val="nl-NL"/>
        </w:rPr>
        <w:t>de Overeenkomst</w:t>
      </w:r>
      <w:r w:rsidR="000A53D3" w:rsidRPr="000A53D3">
        <w:rPr>
          <w:lang w:val="nl-NL"/>
        </w:rPr>
        <w:t xml:space="preserve"> uit te voeren wegens </w:t>
      </w:r>
      <w:r w:rsidR="002D208B">
        <w:rPr>
          <w:lang w:val="nl-NL"/>
        </w:rPr>
        <w:t>niet-</w:t>
      </w:r>
      <w:r w:rsidR="000A53D3" w:rsidRPr="000A53D3">
        <w:rPr>
          <w:lang w:val="nl-NL"/>
        </w:rPr>
        <w:t>beschikbaarheid van zijn verteg</w:t>
      </w:r>
      <w:r w:rsidR="002D208B">
        <w:rPr>
          <w:lang w:val="nl-NL"/>
        </w:rPr>
        <w:t>enwoordiger, om welke reden ook;</w:t>
      </w:r>
    </w:p>
    <w:p w14:paraId="39ADE796" w14:textId="061CE3A7" w:rsidR="000A53D3" w:rsidRPr="000A53D3" w:rsidRDefault="000A53D3" w:rsidP="000A53D3">
      <w:pPr>
        <w:numPr>
          <w:ilvl w:val="0"/>
          <w:numId w:val="9"/>
        </w:numPr>
        <w:jc w:val="both"/>
        <w:rPr>
          <w:lang w:val="nl-NL"/>
        </w:rPr>
      </w:pPr>
      <w:r w:rsidRPr="000A53D3">
        <w:rPr>
          <w:lang w:val="nl-NL"/>
        </w:rPr>
        <w:t xml:space="preserve">in geval van </w:t>
      </w:r>
      <w:r w:rsidR="00293A48">
        <w:rPr>
          <w:lang w:val="nl-NL"/>
        </w:rPr>
        <w:t>zware</w:t>
      </w:r>
      <w:r w:rsidRPr="000A53D3">
        <w:rPr>
          <w:lang w:val="nl-NL"/>
        </w:rPr>
        <w:t xml:space="preserve"> </w:t>
      </w:r>
      <w:r w:rsidR="00293A48">
        <w:rPr>
          <w:lang w:val="nl-NL"/>
        </w:rPr>
        <w:t xml:space="preserve">of </w:t>
      </w:r>
      <w:r w:rsidR="00293A48" w:rsidRPr="000A53D3">
        <w:rPr>
          <w:lang w:val="nl-NL"/>
        </w:rPr>
        <w:t xml:space="preserve">herhaalde </w:t>
      </w:r>
      <w:r w:rsidRPr="000A53D3">
        <w:rPr>
          <w:lang w:val="nl-NL"/>
        </w:rPr>
        <w:t xml:space="preserve">lichte </w:t>
      </w:r>
      <w:r w:rsidR="00D30E6F">
        <w:rPr>
          <w:lang w:val="nl-NL"/>
        </w:rPr>
        <w:t>fout</w:t>
      </w:r>
      <w:r w:rsidRPr="000A53D3">
        <w:rPr>
          <w:lang w:val="nl-NL"/>
        </w:rPr>
        <w:t xml:space="preserve"> van de Dienstverlener </w:t>
      </w:r>
      <w:r w:rsidR="002D208B">
        <w:rPr>
          <w:lang w:val="nl-NL"/>
        </w:rPr>
        <w:t>bij</w:t>
      </w:r>
      <w:r w:rsidRPr="000A53D3">
        <w:rPr>
          <w:lang w:val="nl-NL"/>
        </w:rPr>
        <w:t xml:space="preserve"> de uitvoering van </w:t>
      </w:r>
      <w:r w:rsidR="00293A48">
        <w:rPr>
          <w:lang w:val="nl-NL"/>
        </w:rPr>
        <w:t>deze Overeenkomst</w:t>
      </w:r>
      <w:r w:rsidRPr="000A53D3">
        <w:rPr>
          <w:lang w:val="nl-NL"/>
        </w:rPr>
        <w:t>;</w:t>
      </w:r>
    </w:p>
    <w:p w14:paraId="7B75ADE5" w14:textId="7668AA72" w:rsidR="00CF4E39" w:rsidRPr="00566272" w:rsidRDefault="000A53D3" w:rsidP="000A53D3">
      <w:pPr>
        <w:numPr>
          <w:ilvl w:val="0"/>
          <w:numId w:val="9"/>
        </w:numPr>
        <w:jc w:val="both"/>
        <w:rPr>
          <w:lang w:val="nl-NL"/>
        </w:rPr>
      </w:pPr>
      <w:r w:rsidRPr="000A53D3">
        <w:rPr>
          <w:lang w:val="nl-NL"/>
        </w:rPr>
        <w:t xml:space="preserve">in geval van </w:t>
      </w:r>
      <w:r w:rsidR="00293A48">
        <w:rPr>
          <w:lang w:val="nl-NL"/>
        </w:rPr>
        <w:t>schending</w:t>
      </w:r>
      <w:r w:rsidRPr="000A53D3">
        <w:rPr>
          <w:lang w:val="nl-NL"/>
        </w:rPr>
        <w:t xml:space="preserve">, </w:t>
      </w:r>
      <w:r w:rsidR="00293A48">
        <w:rPr>
          <w:lang w:val="nl-NL"/>
        </w:rPr>
        <w:t>zelfs eenmalig</w:t>
      </w:r>
      <w:r w:rsidRPr="000A53D3">
        <w:rPr>
          <w:lang w:val="nl-NL"/>
        </w:rPr>
        <w:t xml:space="preserve">, van het concurrentiebeding of de vertrouwelijkheidsclausule waarin deze </w:t>
      </w:r>
      <w:r w:rsidR="00293A48">
        <w:rPr>
          <w:lang w:val="nl-NL"/>
        </w:rPr>
        <w:t>O</w:t>
      </w:r>
      <w:r w:rsidRPr="000A53D3">
        <w:rPr>
          <w:lang w:val="nl-NL"/>
        </w:rPr>
        <w:t>vereenkomst voorziet.</w:t>
      </w:r>
    </w:p>
    <w:p w14:paraId="051728EF" w14:textId="04D0E733" w:rsidR="00293A48" w:rsidRPr="00566272" w:rsidRDefault="00F8644B" w:rsidP="00464FF5">
      <w:pPr>
        <w:jc w:val="both"/>
        <w:rPr>
          <w:lang w:val="nl-NL"/>
        </w:rPr>
      </w:pPr>
      <w:r w:rsidRPr="00566272">
        <w:rPr>
          <w:lang w:val="nl-NL"/>
        </w:rPr>
        <w:t xml:space="preserve">4. </w:t>
      </w:r>
      <w:r w:rsidR="00293A48" w:rsidRPr="00293A48">
        <w:rPr>
          <w:bCs/>
          <w:lang w:val="nl-NL"/>
        </w:rPr>
        <w:t xml:space="preserve">Bij het einde van de Overeenkomst, om welke reden ook, zal de Dienstverlener alle correspondentie, handtekeningen, beschrijvingen, rekeningen, documenten en teksten die betrekking hebben op de bedrijfsvoering en activiteiten van het Bedrijf, ongeacht of deze door de Dienstverlener zijn opgesteld of door het Bedrijf zijn </w:t>
      </w:r>
      <w:r w:rsidR="00293A48">
        <w:rPr>
          <w:bCs/>
          <w:lang w:val="nl-NL"/>
        </w:rPr>
        <w:t>verstrekt</w:t>
      </w:r>
      <w:r w:rsidR="00293A48" w:rsidRPr="00293A48">
        <w:rPr>
          <w:bCs/>
          <w:lang w:val="nl-NL"/>
        </w:rPr>
        <w:t>, on</w:t>
      </w:r>
      <w:r w:rsidR="00293A48">
        <w:rPr>
          <w:bCs/>
          <w:lang w:val="nl-NL"/>
        </w:rPr>
        <w:t>middellijk</w:t>
      </w:r>
      <w:r w:rsidR="00293A48" w:rsidRPr="00293A48">
        <w:rPr>
          <w:bCs/>
          <w:lang w:val="nl-NL"/>
        </w:rPr>
        <w:t xml:space="preserve"> aan het Bedrijf </w:t>
      </w:r>
      <w:r w:rsidR="00293A48">
        <w:rPr>
          <w:bCs/>
          <w:lang w:val="nl-NL"/>
        </w:rPr>
        <w:t>teruggeven</w:t>
      </w:r>
      <w:r w:rsidR="00293A48" w:rsidRPr="00293A48">
        <w:rPr>
          <w:bCs/>
          <w:lang w:val="nl-NL"/>
        </w:rPr>
        <w:t xml:space="preserve">, zonder kopieën </w:t>
      </w:r>
      <w:r w:rsidR="00293A48">
        <w:rPr>
          <w:bCs/>
          <w:lang w:val="nl-NL"/>
        </w:rPr>
        <w:t xml:space="preserve">ervan </w:t>
      </w:r>
      <w:r w:rsidR="00293A48" w:rsidRPr="00293A48">
        <w:rPr>
          <w:bCs/>
          <w:lang w:val="nl-NL"/>
        </w:rPr>
        <w:t xml:space="preserve">te </w:t>
      </w:r>
      <w:r w:rsidR="00293A48" w:rsidRPr="00293A48">
        <w:rPr>
          <w:bCs/>
          <w:lang w:val="nl-NL"/>
        </w:rPr>
        <w:lastRenderedPageBreak/>
        <w:t>be</w:t>
      </w:r>
      <w:r w:rsidR="00293A48">
        <w:rPr>
          <w:bCs/>
          <w:lang w:val="nl-NL"/>
        </w:rPr>
        <w:t>war</w:t>
      </w:r>
      <w:r w:rsidR="00293A48" w:rsidRPr="00293A48">
        <w:rPr>
          <w:bCs/>
          <w:lang w:val="nl-NL"/>
        </w:rPr>
        <w:t>en.</w:t>
      </w:r>
      <w:r w:rsidR="00293A48">
        <w:rPr>
          <w:bCs/>
          <w:lang w:val="nl-NL"/>
        </w:rPr>
        <w:t xml:space="preserve"> Diezelfde verplichting geldt ook voor de voorwerpen van alle aard die eigendom zijn van het Bedrijf of die het in zijn bezit of beheer heeft en die het aan de Dienstverlener heeft toevertrouwd in het kader van de Overeenkomst.</w:t>
      </w:r>
    </w:p>
    <w:p w14:paraId="346A7127" w14:textId="77777777" w:rsidR="005966A7" w:rsidRPr="00566272" w:rsidRDefault="005966A7" w:rsidP="005966A7">
      <w:pPr>
        <w:spacing w:after="0"/>
        <w:jc w:val="both"/>
        <w:rPr>
          <w:b/>
          <w:lang w:val="nl-NL"/>
        </w:rPr>
      </w:pPr>
    </w:p>
    <w:p w14:paraId="5F2CCC1D" w14:textId="0F5EEE44" w:rsidR="005974B8" w:rsidRPr="00566272" w:rsidRDefault="006071FF" w:rsidP="00554BAA">
      <w:pPr>
        <w:jc w:val="both"/>
        <w:rPr>
          <w:b/>
          <w:lang w:val="nl-NL"/>
        </w:rPr>
      </w:pPr>
      <w:r w:rsidRPr="00566272">
        <w:rPr>
          <w:b/>
          <w:lang w:val="nl-NL"/>
        </w:rPr>
        <w:t>Artikel</w:t>
      </w:r>
      <w:r w:rsidR="009A6AA5" w:rsidRPr="00566272">
        <w:rPr>
          <w:b/>
          <w:lang w:val="nl-NL"/>
        </w:rPr>
        <w:t xml:space="preserve"> 11. </w:t>
      </w:r>
      <w:r w:rsidR="00293A48">
        <w:rPr>
          <w:b/>
          <w:lang w:val="nl-NL"/>
        </w:rPr>
        <w:t>Aansprakelijkheid</w:t>
      </w:r>
    </w:p>
    <w:p w14:paraId="5A1A95A6" w14:textId="1D561F77" w:rsidR="00924926" w:rsidRPr="00924926" w:rsidRDefault="00796C4E" w:rsidP="00924926">
      <w:pPr>
        <w:spacing w:after="0"/>
        <w:jc w:val="both"/>
        <w:rPr>
          <w:bCs/>
          <w:lang w:val="nl-NL"/>
        </w:rPr>
      </w:pPr>
      <w:r w:rsidRPr="00566272">
        <w:rPr>
          <w:bCs/>
          <w:lang w:val="nl-NL"/>
        </w:rPr>
        <w:t xml:space="preserve">1. </w:t>
      </w:r>
      <w:r w:rsidR="00924926" w:rsidRPr="00924926">
        <w:rPr>
          <w:bCs/>
          <w:lang w:val="nl-NL"/>
        </w:rPr>
        <w:t>De Dienstverlener is jegens het Bedrijf aansprakelijk voor alle schade veroorzaakt door de fout(en) of nalatigheid(</w:t>
      </w:r>
      <w:r w:rsidR="002D208B">
        <w:rPr>
          <w:bCs/>
          <w:lang w:val="nl-NL"/>
        </w:rPr>
        <w:t>hed</w:t>
      </w:r>
      <w:r w:rsidR="00924926" w:rsidRPr="00924926">
        <w:rPr>
          <w:bCs/>
          <w:lang w:val="nl-NL"/>
        </w:rPr>
        <w:t xml:space="preserve">en) </w:t>
      </w:r>
      <w:r w:rsidR="00924926">
        <w:rPr>
          <w:bCs/>
          <w:lang w:val="nl-NL"/>
        </w:rPr>
        <w:t>die hij</w:t>
      </w:r>
      <w:r w:rsidR="00924926" w:rsidRPr="00924926">
        <w:rPr>
          <w:bCs/>
          <w:lang w:val="nl-NL"/>
        </w:rPr>
        <w:t xml:space="preserve"> en/of één van de personen voor wie hij </w:t>
      </w:r>
      <w:r w:rsidR="00924926">
        <w:rPr>
          <w:bCs/>
          <w:lang w:val="nl-NL"/>
        </w:rPr>
        <w:t>aansprake</w:t>
      </w:r>
      <w:r w:rsidR="00924926" w:rsidRPr="00924926">
        <w:rPr>
          <w:bCs/>
          <w:lang w:val="nl-NL"/>
        </w:rPr>
        <w:t>lijk is bij</w:t>
      </w:r>
      <w:r w:rsidR="00924926">
        <w:rPr>
          <w:bCs/>
          <w:lang w:val="nl-NL"/>
        </w:rPr>
        <w:t xml:space="preserve"> of naar aanleiding van</w:t>
      </w:r>
      <w:r w:rsidR="00924926" w:rsidRPr="00924926">
        <w:rPr>
          <w:bCs/>
          <w:lang w:val="nl-NL"/>
        </w:rPr>
        <w:t xml:space="preserve"> de uitvoering van de diensten</w:t>
      </w:r>
      <w:r w:rsidR="00924926">
        <w:rPr>
          <w:bCs/>
          <w:lang w:val="nl-NL"/>
        </w:rPr>
        <w:t xml:space="preserve"> heeft begaan, of door de </w:t>
      </w:r>
      <w:r w:rsidR="00924926" w:rsidRPr="00924926">
        <w:rPr>
          <w:bCs/>
          <w:lang w:val="nl-NL"/>
        </w:rPr>
        <w:t xml:space="preserve">schending van de bepalingen van </w:t>
      </w:r>
      <w:r w:rsidR="00924926">
        <w:rPr>
          <w:bCs/>
          <w:lang w:val="nl-NL"/>
        </w:rPr>
        <w:t>onderhavige</w:t>
      </w:r>
      <w:r w:rsidR="00924926" w:rsidRPr="00924926">
        <w:rPr>
          <w:bCs/>
          <w:lang w:val="nl-NL"/>
        </w:rPr>
        <w:t xml:space="preserve"> </w:t>
      </w:r>
      <w:r w:rsidR="00924926">
        <w:rPr>
          <w:bCs/>
          <w:lang w:val="nl-NL"/>
        </w:rPr>
        <w:t>O</w:t>
      </w:r>
      <w:r w:rsidR="00924926" w:rsidRPr="00924926">
        <w:rPr>
          <w:bCs/>
          <w:lang w:val="nl-NL"/>
        </w:rPr>
        <w:t>vereenkomst of van enige wettelijke of reglementaire bepaling.</w:t>
      </w:r>
    </w:p>
    <w:p w14:paraId="48EBF0A6" w14:textId="77777777" w:rsidR="00924926" w:rsidRPr="00924926" w:rsidRDefault="00924926" w:rsidP="00924926">
      <w:pPr>
        <w:spacing w:after="0"/>
        <w:jc w:val="both"/>
        <w:rPr>
          <w:bCs/>
          <w:lang w:val="nl-NL"/>
        </w:rPr>
      </w:pPr>
    </w:p>
    <w:p w14:paraId="1E7BE700" w14:textId="45A2AA2B" w:rsidR="00924926" w:rsidRPr="00924926" w:rsidRDefault="00924926" w:rsidP="00924926">
      <w:pPr>
        <w:spacing w:after="0"/>
        <w:jc w:val="both"/>
        <w:rPr>
          <w:bCs/>
          <w:lang w:val="nl-NL"/>
        </w:rPr>
      </w:pPr>
      <w:r w:rsidRPr="00924926">
        <w:rPr>
          <w:bCs/>
          <w:lang w:val="nl-NL"/>
        </w:rPr>
        <w:t>2. De Dienstverlener</w:t>
      </w:r>
      <w:r w:rsidR="00385424">
        <w:rPr>
          <w:bCs/>
          <w:lang w:val="nl-NL"/>
        </w:rPr>
        <w:t xml:space="preserve"> vrijwaart</w:t>
      </w:r>
      <w:r w:rsidRPr="00924926">
        <w:rPr>
          <w:bCs/>
          <w:lang w:val="nl-NL"/>
        </w:rPr>
        <w:t xml:space="preserve"> het Bedrijf tegen aanspraken van derden die voortvloeien uit </w:t>
      </w:r>
      <w:r>
        <w:rPr>
          <w:bCs/>
          <w:lang w:val="nl-NL"/>
        </w:rPr>
        <w:t>een fout</w:t>
      </w:r>
      <w:r w:rsidRPr="00924926">
        <w:rPr>
          <w:bCs/>
          <w:lang w:val="nl-NL"/>
        </w:rPr>
        <w:t xml:space="preserve"> of nalatigheid </w:t>
      </w:r>
      <w:r>
        <w:rPr>
          <w:bCs/>
          <w:lang w:val="nl-NL"/>
        </w:rPr>
        <w:t>die hij</w:t>
      </w:r>
      <w:r w:rsidRPr="00924926">
        <w:rPr>
          <w:bCs/>
          <w:lang w:val="nl-NL"/>
        </w:rPr>
        <w:t xml:space="preserve"> en/of één van de personen voor wie </w:t>
      </w:r>
      <w:r>
        <w:rPr>
          <w:bCs/>
          <w:lang w:val="nl-NL"/>
        </w:rPr>
        <w:t>hij aansprake</w:t>
      </w:r>
      <w:r w:rsidRPr="00924926">
        <w:rPr>
          <w:bCs/>
          <w:lang w:val="nl-NL"/>
        </w:rPr>
        <w:t>lijk is</w:t>
      </w:r>
      <w:r>
        <w:rPr>
          <w:bCs/>
          <w:lang w:val="nl-NL"/>
        </w:rPr>
        <w:t xml:space="preserve"> </w:t>
      </w:r>
      <w:r w:rsidR="00385424">
        <w:rPr>
          <w:bCs/>
          <w:lang w:val="nl-NL"/>
        </w:rPr>
        <w:t xml:space="preserve">heeft begaan bij of naar aanleiding van de uitvoering van de diensten die het voorwerp van de Overeenkomst vormen of uit </w:t>
      </w:r>
      <w:r w:rsidRPr="00924926">
        <w:rPr>
          <w:bCs/>
          <w:lang w:val="nl-NL"/>
        </w:rPr>
        <w:t xml:space="preserve">een schending van </w:t>
      </w:r>
      <w:r w:rsidR="00385424">
        <w:rPr>
          <w:bCs/>
          <w:lang w:val="nl-NL"/>
        </w:rPr>
        <w:t>de bepalingen van onderhavige</w:t>
      </w:r>
      <w:r w:rsidRPr="00924926">
        <w:rPr>
          <w:bCs/>
          <w:lang w:val="nl-NL"/>
        </w:rPr>
        <w:t xml:space="preserve"> Overeenkomst.</w:t>
      </w:r>
    </w:p>
    <w:p w14:paraId="1259A48C" w14:textId="77777777" w:rsidR="00924926" w:rsidRPr="00924926" w:rsidRDefault="00924926" w:rsidP="00924926">
      <w:pPr>
        <w:spacing w:after="0"/>
        <w:jc w:val="both"/>
        <w:rPr>
          <w:bCs/>
          <w:lang w:val="nl-NL"/>
        </w:rPr>
      </w:pPr>
    </w:p>
    <w:p w14:paraId="550F58E3" w14:textId="19EA5BC7" w:rsidR="000C7B36" w:rsidRPr="00566272" w:rsidRDefault="00924926" w:rsidP="00924926">
      <w:pPr>
        <w:spacing w:after="0"/>
        <w:jc w:val="both"/>
        <w:rPr>
          <w:bCs/>
          <w:lang w:val="nl-NL"/>
        </w:rPr>
      </w:pPr>
      <w:r w:rsidRPr="00924926">
        <w:rPr>
          <w:bCs/>
          <w:lang w:val="nl-NL"/>
        </w:rPr>
        <w:t>3.</w:t>
      </w:r>
      <w:r w:rsidR="00385424">
        <w:rPr>
          <w:bCs/>
          <w:lang w:val="nl-NL"/>
        </w:rPr>
        <w:t xml:space="preserve"> </w:t>
      </w:r>
      <w:r w:rsidRPr="00924926">
        <w:rPr>
          <w:bCs/>
          <w:lang w:val="nl-NL"/>
        </w:rPr>
        <w:t xml:space="preserve">De Dienstverlener </w:t>
      </w:r>
      <w:r w:rsidR="00385424">
        <w:rPr>
          <w:bCs/>
          <w:lang w:val="nl-NL"/>
        </w:rPr>
        <w:t>verzekert zi</w:t>
      </w:r>
      <w:r w:rsidRPr="00924926">
        <w:rPr>
          <w:bCs/>
          <w:lang w:val="nl-NL"/>
        </w:rPr>
        <w:t>jn aansprakelijkheid</w:t>
      </w:r>
      <w:r w:rsidR="002D208B">
        <w:rPr>
          <w:bCs/>
          <w:lang w:val="nl-NL"/>
        </w:rPr>
        <w:t xml:space="preserve"> </w:t>
      </w:r>
      <w:r w:rsidRPr="00924926">
        <w:rPr>
          <w:bCs/>
          <w:lang w:val="nl-NL"/>
        </w:rPr>
        <w:t xml:space="preserve">bij een erkende </w:t>
      </w:r>
      <w:r w:rsidR="00385424">
        <w:rPr>
          <w:bCs/>
          <w:lang w:val="nl-NL"/>
        </w:rPr>
        <w:t xml:space="preserve">verzekeraar </w:t>
      </w:r>
      <w:r w:rsidRPr="00924926">
        <w:rPr>
          <w:bCs/>
          <w:lang w:val="nl-NL"/>
        </w:rPr>
        <w:t>(beroeps)aansprakelijkheid voor een minimale d</w:t>
      </w:r>
      <w:r w:rsidR="00385424">
        <w:rPr>
          <w:bCs/>
          <w:lang w:val="nl-NL"/>
        </w:rPr>
        <w:t>ekking van .........EUR (cf. toepasbare regels op de vastgoedmakelaars</w:t>
      </w:r>
      <w:r w:rsidRPr="00924926">
        <w:rPr>
          <w:bCs/>
          <w:lang w:val="nl-NL"/>
        </w:rPr>
        <w:t xml:space="preserve">) en </w:t>
      </w:r>
      <w:r w:rsidR="002D208B">
        <w:rPr>
          <w:bCs/>
          <w:lang w:val="nl-NL"/>
        </w:rPr>
        <w:t>legt</w:t>
      </w:r>
      <w:r w:rsidR="00385424">
        <w:rPr>
          <w:bCs/>
          <w:lang w:val="nl-NL"/>
        </w:rPr>
        <w:t xml:space="preserve"> bij het sluiten van deze O</w:t>
      </w:r>
      <w:r w:rsidRPr="00924926">
        <w:rPr>
          <w:bCs/>
          <w:lang w:val="nl-NL"/>
        </w:rPr>
        <w:t xml:space="preserve">vereenkomst en telkens wanneer het Bedrijf daarom verzoekt een bewijs daarvan, waaronder </w:t>
      </w:r>
      <w:r w:rsidR="00385424">
        <w:rPr>
          <w:bCs/>
          <w:lang w:val="nl-NL"/>
        </w:rPr>
        <w:t>het</w:t>
      </w:r>
      <w:r w:rsidRPr="00924926">
        <w:rPr>
          <w:bCs/>
          <w:lang w:val="nl-NL"/>
        </w:rPr>
        <w:t xml:space="preserve"> betaling</w:t>
      </w:r>
      <w:r w:rsidR="00385424">
        <w:rPr>
          <w:bCs/>
          <w:lang w:val="nl-NL"/>
        </w:rPr>
        <w:t>sbewijs</w:t>
      </w:r>
      <w:r w:rsidRPr="00924926">
        <w:rPr>
          <w:bCs/>
          <w:lang w:val="nl-NL"/>
        </w:rPr>
        <w:t xml:space="preserve"> van de premie, </w:t>
      </w:r>
      <w:r w:rsidR="002D208B">
        <w:rPr>
          <w:bCs/>
          <w:lang w:val="nl-NL"/>
        </w:rPr>
        <w:t xml:space="preserve">voor </w:t>
      </w:r>
      <w:r w:rsidRPr="00924926">
        <w:rPr>
          <w:bCs/>
          <w:lang w:val="nl-NL"/>
        </w:rPr>
        <w:t>aan het Bedrijf.</w:t>
      </w:r>
    </w:p>
    <w:p w14:paraId="05646E47" w14:textId="77777777" w:rsidR="000B0941" w:rsidRPr="00566272" w:rsidRDefault="000B0941" w:rsidP="000C7B36">
      <w:pPr>
        <w:spacing w:after="0"/>
        <w:jc w:val="both"/>
        <w:rPr>
          <w:b/>
          <w:lang w:val="nl-NL"/>
        </w:rPr>
      </w:pPr>
    </w:p>
    <w:p w14:paraId="2CD89590" w14:textId="73666E46" w:rsidR="005974B8" w:rsidRPr="00566272" w:rsidRDefault="006071FF" w:rsidP="000C7B36">
      <w:pPr>
        <w:spacing w:after="0"/>
        <w:jc w:val="both"/>
        <w:rPr>
          <w:b/>
          <w:lang w:val="nl-NL"/>
        </w:rPr>
      </w:pPr>
      <w:r w:rsidRPr="00566272">
        <w:rPr>
          <w:b/>
          <w:lang w:val="nl-NL"/>
        </w:rPr>
        <w:t>Artikel</w:t>
      </w:r>
      <w:r w:rsidR="000C7B36" w:rsidRPr="00566272">
        <w:rPr>
          <w:b/>
          <w:lang w:val="nl-NL"/>
        </w:rPr>
        <w:t xml:space="preserve"> 12. </w:t>
      </w:r>
      <w:r w:rsidR="00374DAE" w:rsidRPr="00566272">
        <w:rPr>
          <w:b/>
          <w:lang w:val="nl-NL"/>
        </w:rPr>
        <w:t>D</w:t>
      </w:r>
      <w:r w:rsidR="00385424">
        <w:rPr>
          <w:b/>
          <w:lang w:val="nl-NL"/>
        </w:rPr>
        <w:t>eelbaarheid</w:t>
      </w:r>
    </w:p>
    <w:p w14:paraId="0BEE8A0F" w14:textId="77777777" w:rsidR="005974B8" w:rsidRPr="00566272" w:rsidRDefault="005974B8" w:rsidP="000C7B36">
      <w:pPr>
        <w:spacing w:after="0"/>
        <w:jc w:val="both"/>
        <w:rPr>
          <w:lang w:val="nl-NL"/>
        </w:rPr>
      </w:pPr>
    </w:p>
    <w:p w14:paraId="12EE8401" w14:textId="019C8AED" w:rsidR="00385424" w:rsidRPr="00385424" w:rsidRDefault="00385424" w:rsidP="00385424">
      <w:pPr>
        <w:spacing w:after="0"/>
        <w:jc w:val="both"/>
        <w:rPr>
          <w:rFonts w:ascii="Calibri" w:eastAsia="Times New Roman" w:hAnsi="Calibri" w:cs="Times New Roman"/>
          <w:iCs/>
          <w:szCs w:val="20"/>
          <w:lang w:val="nl-NL" w:bidi="en-US"/>
        </w:rPr>
      </w:pPr>
      <w:r w:rsidRPr="00385424">
        <w:rPr>
          <w:rFonts w:ascii="Calibri" w:eastAsia="Times New Roman" w:hAnsi="Calibri" w:cs="Times New Roman"/>
          <w:iCs/>
          <w:szCs w:val="20"/>
          <w:lang w:val="nl-NL" w:bidi="en-US"/>
        </w:rPr>
        <w:t xml:space="preserve">1. De </w:t>
      </w:r>
      <w:r>
        <w:rPr>
          <w:rFonts w:ascii="Calibri" w:eastAsia="Times New Roman" w:hAnsi="Calibri" w:cs="Times New Roman"/>
          <w:iCs/>
          <w:szCs w:val="20"/>
          <w:lang w:val="nl-NL" w:bidi="en-US"/>
        </w:rPr>
        <w:t>nietigheid</w:t>
      </w:r>
      <w:r w:rsidRPr="00385424">
        <w:rPr>
          <w:rFonts w:ascii="Calibri" w:eastAsia="Times New Roman" w:hAnsi="Calibri" w:cs="Times New Roman"/>
          <w:iCs/>
          <w:szCs w:val="20"/>
          <w:lang w:val="nl-NL" w:bidi="en-US"/>
        </w:rPr>
        <w:t xml:space="preserve"> van </w:t>
      </w:r>
      <w:r>
        <w:rPr>
          <w:rFonts w:ascii="Calibri" w:eastAsia="Times New Roman" w:hAnsi="Calibri" w:cs="Times New Roman"/>
          <w:iCs/>
          <w:szCs w:val="20"/>
          <w:lang w:val="nl-NL" w:bidi="en-US"/>
        </w:rPr>
        <w:t>een</w:t>
      </w:r>
      <w:r w:rsidRPr="00385424">
        <w:rPr>
          <w:rFonts w:ascii="Calibri" w:eastAsia="Times New Roman" w:hAnsi="Calibri" w:cs="Times New Roman"/>
          <w:iCs/>
          <w:szCs w:val="20"/>
          <w:lang w:val="nl-NL" w:bidi="en-US"/>
        </w:rPr>
        <w:t xml:space="preserve"> (deel van een) be</w:t>
      </w:r>
      <w:r>
        <w:rPr>
          <w:rFonts w:ascii="Calibri" w:eastAsia="Times New Roman" w:hAnsi="Calibri" w:cs="Times New Roman"/>
          <w:iCs/>
          <w:szCs w:val="20"/>
          <w:lang w:val="nl-NL" w:bidi="en-US"/>
        </w:rPr>
        <w:t>ding van de Overeenkomst</w:t>
      </w:r>
      <w:r w:rsidRPr="00385424">
        <w:rPr>
          <w:rFonts w:ascii="Calibri" w:eastAsia="Times New Roman" w:hAnsi="Calibri" w:cs="Times New Roman"/>
          <w:iCs/>
          <w:szCs w:val="20"/>
          <w:lang w:val="nl-NL" w:bidi="en-US"/>
        </w:rPr>
        <w:t xml:space="preserve"> </w:t>
      </w:r>
      <w:r>
        <w:rPr>
          <w:rFonts w:ascii="Calibri" w:eastAsia="Times New Roman" w:hAnsi="Calibri" w:cs="Times New Roman"/>
          <w:iCs/>
          <w:szCs w:val="20"/>
          <w:lang w:val="nl-NL" w:bidi="en-US"/>
        </w:rPr>
        <w:t>doet geen afbreuk aan</w:t>
      </w:r>
      <w:r w:rsidRPr="00385424">
        <w:rPr>
          <w:rFonts w:ascii="Calibri" w:eastAsia="Times New Roman" w:hAnsi="Calibri" w:cs="Times New Roman"/>
          <w:iCs/>
          <w:szCs w:val="20"/>
          <w:lang w:val="nl-NL" w:bidi="en-US"/>
        </w:rPr>
        <w:t xml:space="preserve"> de geldigheid van de overige (delen van) be</w:t>
      </w:r>
      <w:r>
        <w:rPr>
          <w:rFonts w:ascii="Calibri" w:eastAsia="Times New Roman" w:hAnsi="Calibri" w:cs="Times New Roman"/>
          <w:iCs/>
          <w:szCs w:val="20"/>
          <w:lang w:val="nl-NL" w:bidi="en-US"/>
        </w:rPr>
        <w:t>ding</w:t>
      </w:r>
      <w:r w:rsidRPr="00385424">
        <w:rPr>
          <w:rFonts w:ascii="Calibri" w:eastAsia="Times New Roman" w:hAnsi="Calibri" w:cs="Times New Roman"/>
          <w:iCs/>
          <w:szCs w:val="20"/>
          <w:lang w:val="nl-NL" w:bidi="en-US"/>
        </w:rPr>
        <w:t xml:space="preserve">en van </w:t>
      </w:r>
      <w:r>
        <w:rPr>
          <w:rFonts w:ascii="Calibri" w:eastAsia="Times New Roman" w:hAnsi="Calibri" w:cs="Times New Roman"/>
          <w:iCs/>
          <w:szCs w:val="20"/>
          <w:lang w:val="nl-NL" w:bidi="en-US"/>
        </w:rPr>
        <w:t>de Overeenkomst</w:t>
      </w:r>
      <w:r w:rsidRPr="00385424">
        <w:rPr>
          <w:rFonts w:ascii="Calibri" w:eastAsia="Times New Roman" w:hAnsi="Calibri" w:cs="Times New Roman"/>
          <w:iCs/>
          <w:szCs w:val="20"/>
          <w:lang w:val="nl-NL" w:bidi="en-US"/>
        </w:rPr>
        <w:t xml:space="preserve">. </w:t>
      </w:r>
    </w:p>
    <w:p w14:paraId="634ACD80" w14:textId="77777777" w:rsidR="00385424" w:rsidRPr="00385424" w:rsidRDefault="00385424" w:rsidP="00385424">
      <w:pPr>
        <w:spacing w:after="0"/>
        <w:jc w:val="both"/>
        <w:rPr>
          <w:rFonts w:ascii="Calibri" w:eastAsia="Times New Roman" w:hAnsi="Calibri" w:cs="Times New Roman"/>
          <w:iCs/>
          <w:szCs w:val="20"/>
          <w:lang w:val="nl-NL" w:bidi="en-US"/>
        </w:rPr>
      </w:pPr>
    </w:p>
    <w:p w14:paraId="44BA3824" w14:textId="1106458D" w:rsidR="00F174D2" w:rsidRDefault="00385424" w:rsidP="00385424">
      <w:pPr>
        <w:spacing w:after="0"/>
        <w:jc w:val="both"/>
        <w:rPr>
          <w:rFonts w:ascii="Calibri" w:eastAsia="Times New Roman" w:hAnsi="Calibri" w:cs="Times New Roman"/>
          <w:iCs/>
          <w:szCs w:val="20"/>
          <w:lang w:val="nl-NL" w:bidi="en-US"/>
        </w:rPr>
      </w:pPr>
      <w:r w:rsidRPr="00385424">
        <w:rPr>
          <w:rFonts w:ascii="Calibri" w:eastAsia="Times New Roman" w:hAnsi="Calibri" w:cs="Times New Roman"/>
          <w:iCs/>
          <w:szCs w:val="20"/>
          <w:lang w:val="nl-NL" w:bidi="en-US"/>
        </w:rPr>
        <w:t xml:space="preserve">2. In dat geval onderhandelen de partijen te goeder trouw met het oog op de vervanging van </w:t>
      </w:r>
      <w:r>
        <w:rPr>
          <w:rFonts w:ascii="Calibri" w:eastAsia="Times New Roman" w:hAnsi="Calibri" w:cs="Times New Roman"/>
          <w:iCs/>
          <w:szCs w:val="20"/>
          <w:lang w:val="nl-NL" w:bidi="en-US"/>
        </w:rPr>
        <w:t>het</w:t>
      </w:r>
      <w:r w:rsidRPr="00385424">
        <w:rPr>
          <w:rFonts w:ascii="Calibri" w:eastAsia="Times New Roman" w:hAnsi="Calibri" w:cs="Times New Roman"/>
          <w:iCs/>
          <w:szCs w:val="20"/>
          <w:lang w:val="nl-NL" w:bidi="en-US"/>
        </w:rPr>
        <w:t xml:space="preserve"> </w:t>
      </w:r>
      <w:r>
        <w:rPr>
          <w:rFonts w:ascii="Calibri" w:eastAsia="Times New Roman" w:hAnsi="Calibri" w:cs="Times New Roman"/>
          <w:iCs/>
          <w:szCs w:val="20"/>
          <w:lang w:val="nl-NL" w:bidi="en-US"/>
        </w:rPr>
        <w:t>onrechtmatige beding door een rechtsgeldig beding</w:t>
      </w:r>
      <w:r w:rsidRPr="00385424">
        <w:rPr>
          <w:rFonts w:ascii="Calibri" w:eastAsia="Times New Roman" w:hAnsi="Calibri" w:cs="Times New Roman"/>
          <w:iCs/>
          <w:szCs w:val="20"/>
          <w:lang w:val="nl-NL" w:bidi="en-US"/>
        </w:rPr>
        <w:t xml:space="preserve"> met </w:t>
      </w:r>
      <w:r>
        <w:rPr>
          <w:rFonts w:ascii="Calibri" w:eastAsia="Times New Roman" w:hAnsi="Calibri" w:cs="Times New Roman"/>
          <w:iCs/>
          <w:szCs w:val="20"/>
          <w:lang w:val="nl-NL" w:bidi="en-US"/>
        </w:rPr>
        <w:t>de</w:t>
      </w:r>
      <w:r w:rsidRPr="00385424">
        <w:rPr>
          <w:rFonts w:ascii="Calibri" w:eastAsia="Times New Roman" w:hAnsi="Calibri" w:cs="Times New Roman"/>
          <w:iCs/>
          <w:szCs w:val="20"/>
          <w:lang w:val="nl-NL" w:bidi="en-US"/>
        </w:rPr>
        <w:t>zelfde of een zo gelijk mogelijk</w:t>
      </w:r>
      <w:r>
        <w:rPr>
          <w:rFonts w:ascii="Calibri" w:eastAsia="Times New Roman" w:hAnsi="Calibri" w:cs="Times New Roman"/>
          <w:iCs/>
          <w:szCs w:val="20"/>
          <w:lang w:val="nl-NL" w:bidi="en-US"/>
        </w:rPr>
        <w:t>e uitwerking</w:t>
      </w:r>
      <w:r w:rsidRPr="00385424">
        <w:rPr>
          <w:rFonts w:ascii="Calibri" w:eastAsia="Times New Roman" w:hAnsi="Calibri" w:cs="Times New Roman"/>
          <w:iCs/>
          <w:szCs w:val="20"/>
          <w:lang w:val="nl-NL" w:bidi="en-US"/>
        </w:rPr>
        <w:t>.</w:t>
      </w:r>
    </w:p>
    <w:p w14:paraId="536CE11D" w14:textId="77777777" w:rsidR="00385424" w:rsidRPr="00566272" w:rsidRDefault="00385424" w:rsidP="00385424">
      <w:pPr>
        <w:spacing w:after="0"/>
        <w:jc w:val="both"/>
        <w:rPr>
          <w:b/>
          <w:lang w:val="nl-NL"/>
        </w:rPr>
      </w:pPr>
    </w:p>
    <w:p w14:paraId="1A379CEF" w14:textId="084BA18E" w:rsidR="005974B8" w:rsidRPr="00566272" w:rsidRDefault="006071FF" w:rsidP="00554BAA">
      <w:pPr>
        <w:jc w:val="both"/>
        <w:rPr>
          <w:b/>
          <w:lang w:val="nl-NL"/>
        </w:rPr>
      </w:pPr>
      <w:r w:rsidRPr="00566272">
        <w:rPr>
          <w:b/>
          <w:lang w:val="nl-NL"/>
        </w:rPr>
        <w:t>Artikel</w:t>
      </w:r>
      <w:r w:rsidR="00F174D2" w:rsidRPr="00566272">
        <w:rPr>
          <w:b/>
          <w:lang w:val="nl-NL"/>
        </w:rPr>
        <w:t xml:space="preserve"> 13. </w:t>
      </w:r>
      <w:r w:rsidR="00385424">
        <w:rPr>
          <w:b/>
          <w:lang w:val="nl-NL"/>
        </w:rPr>
        <w:t>Geen aantasting van de rechten van derden</w:t>
      </w:r>
    </w:p>
    <w:p w14:paraId="607D292E" w14:textId="1ACFFC18" w:rsidR="00374DAE" w:rsidRDefault="00385424" w:rsidP="00374DAE">
      <w:pPr>
        <w:spacing w:after="0"/>
        <w:jc w:val="both"/>
        <w:rPr>
          <w:lang w:val="nl-NL"/>
        </w:rPr>
      </w:pPr>
      <w:r w:rsidRPr="00385424">
        <w:rPr>
          <w:lang w:val="nl-NL"/>
        </w:rPr>
        <w:t xml:space="preserve">Elke partij bij de Overeenkomst verklaart en garandeert hierbij aan de andere partij dat zij </w:t>
      </w:r>
      <w:r w:rsidR="00BC746A">
        <w:rPr>
          <w:lang w:val="nl-NL"/>
        </w:rPr>
        <w:t>gerechtigd is om</w:t>
      </w:r>
      <w:r w:rsidRPr="00385424">
        <w:rPr>
          <w:lang w:val="nl-NL"/>
        </w:rPr>
        <w:t xml:space="preserve"> deze Overeenkomst </w:t>
      </w:r>
      <w:r w:rsidR="00BC746A">
        <w:rPr>
          <w:lang w:val="nl-NL"/>
        </w:rPr>
        <w:t>af te sluiten</w:t>
      </w:r>
      <w:r w:rsidRPr="00385424">
        <w:rPr>
          <w:lang w:val="nl-NL"/>
        </w:rPr>
        <w:t xml:space="preserve"> en uit te voeren, en dat </w:t>
      </w:r>
      <w:r w:rsidR="00BC746A">
        <w:rPr>
          <w:lang w:val="nl-NL"/>
        </w:rPr>
        <w:t>de afsluiting</w:t>
      </w:r>
      <w:r w:rsidRPr="00385424">
        <w:rPr>
          <w:lang w:val="nl-NL"/>
        </w:rPr>
        <w:t xml:space="preserve"> en/of de uitvoering van deze Overeenkomst geen contractbreuk vormt of een </w:t>
      </w:r>
      <w:r>
        <w:rPr>
          <w:lang w:val="nl-NL"/>
        </w:rPr>
        <w:t>schending van</w:t>
      </w:r>
      <w:r w:rsidRPr="00385424">
        <w:rPr>
          <w:lang w:val="nl-NL"/>
        </w:rPr>
        <w:t xml:space="preserve"> enige verplichting die de partij in kwestie jegens derden heeft.</w:t>
      </w:r>
    </w:p>
    <w:p w14:paraId="3B3BF735" w14:textId="77777777" w:rsidR="00385424" w:rsidRPr="00566272" w:rsidRDefault="00385424" w:rsidP="00374DAE">
      <w:pPr>
        <w:spacing w:after="0"/>
        <w:jc w:val="both"/>
        <w:rPr>
          <w:b/>
          <w:lang w:val="nl-NL"/>
        </w:rPr>
      </w:pPr>
    </w:p>
    <w:p w14:paraId="12AF5A7A" w14:textId="412FAAE1" w:rsidR="005974B8" w:rsidRPr="00566272" w:rsidRDefault="006071FF" w:rsidP="00554BAA">
      <w:pPr>
        <w:jc w:val="both"/>
        <w:rPr>
          <w:b/>
          <w:lang w:val="nl-NL"/>
        </w:rPr>
      </w:pPr>
      <w:r w:rsidRPr="00566272">
        <w:rPr>
          <w:b/>
          <w:lang w:val="nl-NL"/>
        </w:rPr>
        <w:t>Artikel</w:t>
      </w:r>
      <w:r w:rsidR="00043585" w:rsidRPr="00566272">
        <w:rPr>
          <w:b/>
          <w:lang w:val="nl-NL"/>
        </w:rPr>
        <w:t xml:space="preserve"> 14. </w:t>
      </w:r>
      <w:r w:rsidR="00BC746A">
        <w:rPr>
          <w:b/>
          <w:lang w:val="nl-NL"/>
        </w:rPr>
        <w:t>Toepasbaar recht / bevoegdheid</w:t>
      </w:r>
    </w:p>
    <w:p w14:paraId="550505D5" w14:textId="2A975357" w:rsidR="005974B8" w:rsidRPr="00566272" w:rsidRDefault="00464CB7" w:rsidP="00464CB7">
      <w:pPr>
        <w:pStyle w:val="Vraag"/>
        <w:numPr>
          <w:ilvl w:val="0"/>
          <w:numId w:val="0"/>
        </w:numPr>
        <w:rPr>
          <w:i w:val="0"/>
          <w:iCs/>
          <w:lang w:val="nl-NL"/>
        </w:rPr>
      </w:pPr>
      <w:r w:rsidRPr="00566272">
        <w:rPr>
          <w:i w:val="0"/>
          <w:iCs/>
          <w:lang w:val="nl-NL"/>
        </w:rPr>
        <w:t xml:space="preserve">1. </w:t>
      </w:r>
      <w:r w:rsidR="00BC746A">
        <w:rPr>
          <w:i w:val="0"/>
          <w:iCs/>
          <w:lang w:val="nl-NL"/>
        </w:rPr>
        <w:t>Onderhavige Overeenkomst is onderworpen aan de bepalingen van het Belgisch recht.</w:t>
      </w:r>
    </w:p>
    <w:p w14:paraId="3CBDA9B3" w14:textId="77777777" w:rsidR="005974B8" w:rsidRPr="00566272" w:rsidRDefault="005974B8" w:rsidP="00464CB7">
      <w:pPr>
        <w:spacing w:after="0"/>
        <w:jc w:val="both"/>
        <w:rPr>
          <w:lang w:val="nl-NL"/>
        </w:rPr>
      </w:pPr>
    </w:p>
    <w:p w14:paraId="1F3ED29A" w14:textId="64929786" w:rsidR="00BC746A" w:rsidRPr="00BC746A" w:rsidRDefault="00464CB7" w:rsidP="00BC746A">
      <w:pPr>
        <w:contextualSpacing/>
        <w:jc w:val="both"/>
        <w:rPr>
          <w:lang w:val="nl-NL"/>
        </w:rPr>
      </w:pPr>
      <w:r w:rsidRPr="00566272">
        <w:rPr>
          <w:lang w:val="nl-NL"/>
        </w:rPr>
        <w:lastRenderedPageBreak/>
        <w:t xml:space="preserve">2. </w:t>
      </w:r>
      <w:r w:rsidR="00BC746A" w:rsidRPr="00BC746A">
        <w:rPr>
          <w:lang w:val="nl-NL"/>
        </w:rPr>
        <w:t xml:space="preserve">Elk geschil dat kan ontstaan tussen het Bedrijf en de Dienstverlener betreffende de geldigheid, toepassing, uitvoering of interpretatie van de Overeenkomst </w:t>
      </w:r>
      <w:r w:rsidR="00BC746A">
        <w:rPr>
          <w:lang w:val="nl-NL"/>
        </w:rPr>
        <w:t>valt uitslui</w:t>
      </w:r>
      <w:r w:rsidR="00BC746A" w:rsidRPr="00BC746A">
        <w:rPr>
          <w:lang w:val="nl-NL"/>
        </w:rPr>
        <w:t xml:space="preserve">tend </w:t>
      </w:r>
      <w:r w:rsidR="00BC746A">
        <w:rPr>
          <w:lang w:val="nl-NL"/>
        </w:rPr>
        <w:t>onder</w:t>
      </w:r>
      <w:r w:rsidR="00BC746A" w:rsidRPr="00BC746A">
        <w:rPr>
          <w:lang w:val="nl-NL"/>
        </w:rPr>
        <w:t xml:space="preserve"> de bevoegdheid </w:t>
      </w:r>
      <w:r w:rsidR="00BC746A">
        <w:rPr>
          <w:lang w:val="nl-NL"/>
        </w:rPr>
        <w:t>van de rechtbanken</w:t>
      </w:r>
      <w:r w:rsidR="002D208B">
        <w:rPr>
          <w:lang w:val="nl-NL"/>
        </w:rPr>
        <w:t xml:space="preserve"> </w:t>
      </w:r>
      <w:r w:rsidR="00BC746A">
        <w:rPr>
          <w:lang w:val="nl-NL"/>
        </w:rPr>
        <w:t xml:space="preserve">van </w:t>
      </w:r>
      <w:r w:rsidR="002D208B">
        <w:rPr>
          <w:lang w:val="nl-NL"/>
        </w:rPr>
        <w:t>.</w:t>
      </w:r>
      <w:r w:rsidR="00BC746A" w:rsidRPr="00BC746A">
        <w:rPr>
          <w:lang w:val="nl-NL"/>
        </w:rPr>
        <w:t>................................................................................ [</w:t>
      </w:r>
      <w:r w:rsidR="00BC746A" w:rsidRPr="00BC746A">
        <w:rPr>
          <w:i/>
          <w:lang w:val="nl-NL"/>
        </w:rPr>
        <w:t>plaats</w:t>
      </w:r>
      <w:r w:rsidR="00BC746A" w:rsidRPr="00BC746A">
        <w:rPr>
          <w:lang w:val="nl-NL"/>
        </w:rPr>
        <w:t>].</w:t>
      </w:r>
    </w:p>
    <w:p w14:paraId="482219BD" w14:textId="77777777" w:rsidR="00BC746A" w:rsidRPr="00BC746A" w:rsidRDefault="00BC746A" w:rsidP="00BC746A">
      <w:pPr>
        <w:jc w:val="both"/>
        <w:rPr>
          <w:lang w:val="nl-NL"/>
        </w:rPr>
      </w:pPr>
    </w:p>
    <w:p w14:paraId="5F423F8D" w14:textId="77777777" w:rsidR="00BC746A" w:rsidRPr="00BC746A" w:rsidRDefault="00BC746A" w:rsidP="00BC746A">
      <w:pPr>
        <w:jc w:val="both"/>
        <w:rPr>
          <w:b/>
          <w:lang w:val="nl-NL"/>
        </w:rPr>
      </w:pPr>
      <w:r w:rsidRPr="00BC746A">
        <w:rPr>
          <w:b/>
          <w:lang w:val="nl-NL"/>
        </w:rPr>
        <w:t>Artikel 15. Vervanging van alle eerdere overeenkomsten</w:t>
      </w:r>
    </w:p>
    <w:p w14:paraId="368EB938" w14:textId="2F6DA407" w:rsidR="00BC746A" w:rsidRPr="00BC746A" w:rsidRDefault="00BC746A" w:rsidP="00BC746A">
      <w:pPr>
        <w:jc w:val="both"/>
        <w:rPr>
          <w:lang w:val="nl-NL"/>
        </w:rPr>
      </w:pPr>
      <w:r w:rsidRPr="00BC746A">
        <w:rPr>
          <w:lang w:val="nl-NL"/>
        </w:rPr>
        <w:t xml:space="preserve">1. Op de datum waarop de Overeenkomst in werking treedt, </w:t>
      </w:r>
      <w:r>
        <w:rPr>
          <w:lang w:val="nl-NL"/>
        </w:rPr>
        <w:t>vervangt</w:t>
      </w:r>
      <w:r w:rsidRPr="00BC746A">
        <w:rPr>
          <w:lang w:val="nl-NL"/>
        </w:rPr>
        <w:t xml:space="preserve"> zij alle eerdere - mondelinge </w:t>
      </w:r>
      <w:r>
        <w:rPr>
          <w:lang w:val="nl-NL"/>
        </w:rPr>
        <w:t>en</w:t>
      </w:r>
      <w:r w:rsidRPr="00BC746A">
        <w:rPr>
          <w:lang w:val="nl-NL"/>
        </w:rPr>
        <w:t xml:space="preserve"> schriftelijke - </w:t>
      </w:r>
      <w:r>
        <w:rPr>
          <w:lang w:val="nl-NL"/>
        </w:rPr>
        <w:t>overeenkomsten</w:t>
      </w:r>
      <w:r w:rsidRPr="00BC746A">
        <w:rPr>
          <w:lang w:val="nl-NL"/>
        </w:rPr>
        <w:t xml:space="preserve"> of </w:t>
      </w:r>
      <w:r>
        <w:rPr>
          <w:lang w:val="nl-NL"/>
        </w:rPr>
        <w:t>akkoorden</w:t>
      </w:r>
      <w:r w:rsidRPr="00BC746A">
        <w:rPr>
          <w:lang w:val="nl-NL"/>
        </w:rPr>
        <w:t xml:space="preserve"> die tussen de Dienstverlener en het Bedrijf </w:t>
      </w:r>
      <w:r>
        <w:rPr>
          <w:lang w:val="nl-NL"/>
        </w:rPr>
        <w:t>over</w:t>
      </w:r>
      <w:r w:rsidRPr="00BC746A">
        <w:rPr>
          <w:lang w:val="nl-NL"/>
        </w:rPr>
        <w:t xml:space="preserve"> het </w:t>
      </w:r>
      <w:r>
        <w:rPr>
          <w:lang w:val="nl-NL"/>
        </w:rPr>
        <w:t>voorwerp</w:t>
      </w:r>
      <w:r w:rsidRPr="00BC746A">
        <w:rPr>
          <w:lang w:val="nl-NL"/>
        </w:rPr>
        <w:t xml:space="preserve"> van de Overeenkomst hebben of zouden hebben bestaan. </w:t>
      </w:r>
    </w:p>
    <w:p w14:paraId="5170689A" w14:textId="329A5EC2" w:rsidR="00BC746A" w:rsidRPr="00BC746A" w:rsidRDefault="00BC746A" w:rsidP="00BC746A">
      <w:pPr>
        <w:jc w:val="both"/>
        <w:rPr>
          <w:lang w:val="nl-NL"/>
        </w:rPr>
      </w:pPr>
      <w:r w:rsidRPr="00BC746A">
        <w:rPr>
          <w:lang w:val="nl-NL"/>
        </w:rPr>
        <w:t xml:space="preserve">2. De Overeenkomst </w:t>
      </w:r>
      <w:r>
        <w:rPr>
          <w:lang w:val="nl-NL"/>
        </w:rPr>
        <w:t>omvat het</w:t>
      </w:r>
      <w:r w:rsidRPr="00BC746A">
        <w:rPr>
          <w:lang w:val="nl-NL"/>
        </w:rPr>
        <w:t xml:space="preserve"> volledige </w:t>
      </w:r>
      <w:r>
        <w:rPr>
          <w:lang w:val="nl-NL"/>
        </w:rPr>
        <w:t xml:space="preserve">akkoord van </w:t>
      </w:r>
      <w:r w:rsidRPr="00BC746A">
        <w:rPr>
          <w:lang w:val="nl-NL"/>
        </w:rPr>
        <w:t xml:space="preserve">de partijen </w:t>
      </w:r>
      <w:r w:rsidR="002D208B">
        <w:rPr>
          <w:lang w:val="nl-NL"/>
        </w:rPr>
        <w:t>met</w:t>
      </w:r>
      <w:r w:rsidRPr="00BC746A">
        <w:rPr>
          <w:lang w:val="nl-NL"/>
        </w:rPr>
        <w:t xml:space="preserve"> het in artikel 2 beschreven </w:t>
      </w:r>
      <w:r>
        <w:rPr>
          <w:lang w:val="nl-NL"/>
        </w:rPr>
        <w:t>voor</w:t>
      </w:r>
      <w:r w:rsidRPr="00BC746A">
        <w:rPr>
          <w:lang w:val="nl-NL"/>
        </w:rPr>
        <w:t xml:space="preserve">werp en kan alleen worden gewijzigd met </w:t>
      </w:r>
      <w:r>
        <w:rPr>
          <w:lang w:val="nl-NL"/>
        </w:rPr>
        <w:t xml:space="preserve">de </w:t>
      </w:r>
      <w:r w:rsidRPr="00BC746A">
        <w:rPr>
          <w:lang w:val="nl-NL"/>
        </w:rPr>
        <w:t xml:space="preserve">voorafgaande schriftelijke </w:t>
      </w:r>
      <w:r w:rsidR="002D208B">
        <w:rPr>
          <w:lang w:val="nl-NL"/>
        </w:rPr>
        <w:t>toe</w:t>
      </w:r>
      <w:r w:rsidRPr="00BC746A">
        <w:rPr>
          <w:lang w:val="nl-NL"/>
        </w:rPr>
        <w:t>stemming van de partijen</w:t>
      </w:r>
      <w:r>
        <w:rPr>
          <w:lang w:val="nl-NL"/>
        </w:rPr>
        <w:t xml:space="preserve"> opgenomen in een bijlage die beide partijen hebben ondertekend</w:t>
      </w:r>
      <w:r w:rsidRPr="00BC746A">
        <w:rPr>
          <w:lang w:val="nl-NL"/>
        </w:rPr>
        <w:t>.</w:t>
      </w:r>
    </w:p>
    <w:p w14:paraId="07C305F3" w14:textId="4BBF9CD8" w:rsidR="00CC1A36" w:rsidRPr="00566272" w:rsidRDefault="00BC746A" w:rsidP="00BC746A">
      <w:pPr>
        <w:jc w:val="both"/>
        <w:rPr>
          <w:b/>
          <w:bCs/>
          <w:lang w:val="nl-NL"/>
        </w:rPr>
      </w:pPr>
      <w:r w:rsidRPr="00BC746A">
        <w:rPr>
          <w:lang w:val="nl-NL"/>
        </w:rPr>
        <w:t xml:space="preserve">3. Door </w:t>
      </w:r>
      <w:r>
        <w:rPr>
          <w:lang w:val="nl-NL"/>
        </w:rPr>
        <w:t xml:space="preserve">het loutere feit van de </w:t>
      </w:r>
      <w:r w:rsidRPr="00BC746A">
        <w:rPr>
          <w:lang w:val="nl-NL"/>
        </w:rPr>
        <w:t xml:space="preserve">ondertekening van de Overeenkomst erkent de Dienstverlener dat hij alle algemene instructies </w:t>
      </w:r>
      <w:r w:rsidR="002D208B" w:rsidRPr="00BC746A">
        <w:rPr>
          <w:lang w:val="nl-NL"/>
        </w:rPr>
        <w:t xml:space="preserve">van het Bedrijf </w:t>
      </w:r>
      <w:r w:rsidRPr="00BC746A">
        <w:rPr>
          <w:lang w:val="nl-NL"/>
        </w:rPr>
        <w:t>heeft ontvangen die nodig zijn voor de uitvoering van de Overeenkomst, in</w:t>
      </w:r>
      <w:r w:rsidR="002D208B">
        <w:rPr>
          <w:lang w:val="nl-NL"/>
        </w:rPr>
        <w:t>zonderheid</w:t>
      </w:r>
      <w:r w:rsidRPr="00BC746A">
        <w:rPr>
          <w:lang w:val="nl-NL"/>
        </w:rPr>
        <w:t xml:space="preserve"> de taken die hem in het kader van deze Overeenkomst zijn toevertrouwd.</w:t>
      </w:r>
    </w:p>
    <w:p w14:paraId="10F0D52D" w14:textId="77777777" w:rsidR="002D208B" w:rsidRDefault="002D208B" w:rsidP="00554BAA">
      <w:pPr>
        <w:jc w:val="both"/>
        <w:rPr>
          <w:b/>
          <w:bCs/>
          <w:lang w:val="nl-NL"/>
        </w:rPr>
      </w:pPr>
    </w:p>
    <w:p w14:paraId="28FDF021" w14:textId="255516A2" w:rsidR="00815AD5" w:rsidRPr="00566272" w:rsidRDefault="006071FF" w:rsidP="00554BAA">
      <w:pPr>
        <w:jc w:val="both"/>
        <w:rPr>
          <w:b/>
          <w:bCs/>
          <w:lang w:val="nl-NL"/>
        </w:rPr>
      </w:pPr>
      <w:r w:rsidRPr="00566272">
        <w:rPr>
          <w:b/>
          <w:bCs/>
          <w:lang w:val="nl-NL"/>
        </w:rPr>
        <w:t>Artikel</w:t>
      </w:r>
      <w:r w:rsidR="00815AD5" w:rsidRPr="00566272">
        <w:rPr>
          <w:b/>
          <w:bCs/>
          <w:lang w:val="nl-NL"/>
        </w:rPr>
        <w:t xml:space="preserve"> 16. </w:t>
      </w:r>
      <w:r w:rsidR="009F7AF6">
        <w:rPr>
          <w:b/>
          <w:bCs/>
          <w:lang w:val="nl-NL"/>
        </w:rPr>
        <w:t>Varia</w:t>
      </w:r>
    </w:p>
    <w:p w14:paraId="22D1869E" w14:textId="0FCCCCEC" w:rsidR="009F7AF6" w:rsidRPr="009F7AF6" w:rsidRDefault="009F7AF6" w:rsidP="009F7AF6">
      <w:pPr>
        <w:jc w:val="both"/>
        <w:rPr>
          <w:bCs/>
          <w:lang w:val="nl-NL"/>
        </w:rPr>
      </w:pPr>
      <w:r w:rsidRPr="009F7AF6">
        <w:rPr>
          <w:bCs/>
          <w:lang w:val="nl-NL"/>
        </w:rPr>
        <w:t>1.</w:t>
      </w:r>
      <w:r>
        <w:rPr>
          <w:bCs/>
          <w:lang w:val="nl-NL"/>
        </w:rPr>
        <w:t xml:space="preserve"> Geen van de partijen mag onderhavige O</w:t>
      </w:r>
      <w:r w:rsidRPr="009F7AF6">
        <w:rPr>
          <w:bCs/>
          <w:lang w:val="nl-NL"/>
        </w:rPr>
        <w:t xml:space="preserve">vereenkomst overdragen aan een derde partij zonder </w:t>
      </w:r>
      <w:r>
        <w:rPr>
          <w:bCs/>
          <w:lang w:val="nl-NL"/>
        </w:rPr>
        <w:t xml:space="preserve">de </w:t>
      </w:r>
      <w:r w:rsidRPr="009F7AF6">
        <w:rPr>
          <w:bCs/>
          <w:lang w:val="nl-NL"/>
        </w:rPr>
        <w:t xml:space="preserve">voorafgaande schriftelijke toestemming van de andere partij. </w:t>
      </w:r>
    </w:p>
    <w:p w14:paraId="6009A28B" w14:textId="4926A627" w:rsidR="009F7AF6" w:rsidRPr="009F7AF6" w:rsidRDefault="009F7AF6" w:rsidP="009F7AF6">
      <w:pPr>
        <w:jc w:val="both"/>
        <w:rPr>
          <w:bCs/>
          <w:lang w:val="nl-NL"/>
        </w:rPr>
      </w:pPr>
      <w:r w:rsidRPr="009F7AF6">
        <w:rPr>
          <w:bCs/>
          <w:lang w:val="nl-NL"/>
        </w:rPr>
        <w:t xml:space="preserve">2. </w:t>
      </w:r>
      <w:r>
        <w:rPr>
          <w:bCs/>
          <w:lang w:val="nl-NL"/>
        </w:rPr>
        <w:t>Het feit dat</w:t>
      </w:r>
      <w:r w:rsidRPr="009F7AF6">
        <w:rPr>
          <w:bCs/>
          <w:lang w:val="nl-NL"/>
        </w:rPr>
        <w:t xml:space="preserve"> een partij bij </w:t>
      </w:r>
      <w:r>
        <w:rPr>
          <w:bCs/>
          <w:lang w:val="nl-NL"/>
        </w:rPr>
        <w:t>onderhavige O</w:t>
      </w:r>
      <w:r w:rsidRPr="009F7AF6">
        <w:rPr>
          <w:bCs/>
          <w:lang w:val="nl-NL"/>
        </w:rPr>
        <w:t xml:space="preserve">vereenkomst </w:t>
      </w:r>
      <w:r>
        <w:rPr>
          <w:bCs/>
          <w:lang w:val="nl-NL"/>
        </w:rPr>
        <w:t>zich niet beroept op</w:t>
      </w:r>
      <w:r w:rsidRPr="009F7AF6">
        <w:rPr>
          <w:bCs/>
          <w:lang w:val="nl-NL"/>
        </w:rPr>
        <w:t xml:space="preserve"> een bepaling van </w:t>
      </w:r>
      <w:r>
        <w:rPr>
          <w:bCs/>
          <w:lang w:val="nl-NL"/>
        </w:rPr>
        <w:t>onderhavige O</w:t>
      </w:r>
      <w:r w:rsidRPr="009F7AF6">
        <w:rPr>
          <w:bCs/>
          <w:lang w:val="nl-NL"/>
        </w:rPr>
        <w:t xml:space="preserve">vereenkomst, houdt niet in dat zij afstand doet van de rechten die </w:t>
      </w:r>
      <w:r>
        <w:rPr>
          <w:bCs/>
          <w:lang w:val="nl-NL"/>
        </w:rPr>
        <w:t>deze</w:t>
      </w:r>
      <w:r w:rsidRPr="009F7AF6">
        <w:rPr>
          <w:bCs/>
          <w:lang w:val="nl-NL"/>
        </w:rPr>
        <w:t xml:space="preserve"> bepaling (en/of andere bepalingen) van de </w:t>
      </w:r>
      <w:r>
        <w:rPr>
          <w:bCs/>
          <w:lang w:val="nl-NL"/>
        </w:rPr>
        <w:t>O</w:t>
      </w:r>
      <w:r w:rsidRPr="009F7AF6">
        <w:rPr>
          <w:bCs/>
          <w:lang w:val="nl-NL"/>
        </w:rPr>
        <w:t xml:space="preserve">vereenkomst </w:t>
      </w:r>
      <w:r>
        <w:rPr>
          <w:bCs/>
          <w:lang w:val="nl-NL"/>
        </w:rPr>
        <w:t>haar verleent</w:t>
      </w:r>
      <w:r w:rsidRPr="009F7AF6">
        <w:rPr>
          <w:bCs/>
          <w:lang w:val="nl-NL"/>
        </w:rPr>
        <w:t xml:space="preserve">. </w:t>
      </w:r>
      <w:r>
        <w:rPr>
          <w:bCs/>
          <w:lang w:val="nl-NL"/>
        </w:rPr>
        <w:t>D</w:t>
      </w:r>
      <w:r w:rsidRPr="009F7AF6">
        <w:rPr>
          <w:bCs/>
          <w:lang w:val="nl-NL"/>
        </w:rPr>
        <w:t xml:space="preserve">ergelijke </w:t>
      </w:r>
      <w:r>
        <w:rPr>
          <w:bCs/>
          <w:lang w:val="nl-NL"/>
        </w:rPr>
        <w:t>verzaking</w:t>
      </w:r>
      <w:r w:rsidRPr="009F7AF6">
        <w:rPr>
          <w:bCs/>
          <w:lang w:val="nl-NL"/>
        </w:rPr>
        <w:t xml:space="preserve"> van rechten kan alleen schriftelijk worden gedaan.</w:t>
      </w:r>
    </w:p>
    <w:p w14:paraId="40A91C60" w14:textId="5980F139" w:rsidR="00896FB2" w:rsidRPr="00566272" w:rsidRDefault="009F7AF6" w:rsidP="009F7AF6">
      <w:pPr>
        <w:jc w:val="both"/>
        <w:rPr>
          <w:lang w:val="nl-NL"/>
        </w:rPr>
      </w:pPr>
      <w:r w:rsidRPr="009F7AF6">
        <w:rPr>
          <w:bCs/>
          <w:lang w:val="nl-NL"/>
        </w:rPr>
        <w:t xml:space="preserve">3. </w:t>
      </w:r>
      <w:r>
        <w:rPr>
          <w:bCs/>
          <w:lang w:val="nl-NL"/>
        </w:rPr>
        <w:t>Elke k</w:t>
      </w:r>
      <w:r w:rsidRPr="009F7AF6">
        <w:rPr>
          <w:bCs/>
          <w:lang w:val="nl-NL"/>
        </w:rPr>
        <w:t xml:space="preserve">ennisgeving die </w:t>
      </w:r>
      <w:r>
        <w:rPr>
          <w:bCs/>
          <w:lang w:val="nl-NL"/>
        </w:rPr>
        <w:t>krachtens onderhavige</w:t>
      </w:r>
      <w:r w:rsidRPr="009F7AF6">
        <w:rPr>
          <w:bCs/>
          <w:lang w:val="nl-NL"/>
        </w:rPr>
        <w:t xml:space="preserve"> Overeenkomst door </w:t>
      </w:r>
      <w:r w:rsidR="002D208B">
        <w:rPr>
          <w:bCs/>
          <w:lang w:val="nl-NL"/>
        </w:rPr>
        <w:t>de ene</w:t>
      </w:r>
      <w:r w:rsidRPr="009F7AF6">
        <w:rPr>
          <w:bCs/>
          <w:lang w:val="nl-NL"/>
        </w:rPr>
        <w:t xml:space="preserve"> partij aan de ander</w:t>
      </w:r>
      <w:r w:rsidR="002D208B">
        <w:rPr>
          <w:bCs/>
          <w:lang w:val="nl-NL"/>
        </w:rPr>
        <w:t>e</w:t>
      </w:r>
      <w:r w:rsidRPr="009F7AF6">
        <w:rPr>
          <w:bCs/>
          <w:lang w:val="nl-NL"/>
        </w:rPr>
        <w:t xml:space="preserve"> moet worden gedaan, </w:t>
      </w:r>
      <w:r>
        <w:rPr>
          <w:bCs/>
          <w:lang w:val="nl-NL"/>
        </w:rPr>
        <w:t xml:space="preserve">moet gebeuren </w:t>
      </w:r>
      <w:r w:rsidRPr="009F7AF6">
        <w:rPr>
          <w:bCs/>
          <w:lang w:val="nl-NL"/>
        </w:rPr>
        <w:t>aan het adres van die partij dat op de in</w:t>
      </w:r>
      <w:r w:rsidR="002D208B">
        <w:rPr>
          <w:bCs/>
          <w:lang w:val="nl-NL"/>
        </w:rPr>
        <w:t>troductie</w:t>
      </w:r>
      <w:r w:rsidRPr="009F7AF6">
        <w:rPr>
          <w:bCs/>
          <w:lang w:val="nl-NL"/>
        </w:rPr>
        <w:t xml:space="preserve">pagina van de partijen is vermeld. Elke partij is verantwoordelijk voor het </w:t>
      </w:r>
      <w:r>
        <w:rPr>
          <w:bCs/>
          <w:lang w:val="nl-NL"/>
        </w:rPr>
        <w:t>melden van elke wijziging van dat adres aan</w:t>
      </w:r>
      <w:r w:rsidRPr="009F7AF6">
        <w:rPr>
          <w:bCs/>
          <w:lang w:val="nl-NL"/>
        </w:rPr>
        <w:t xml:space="preserve"> de andere partij.</w:t>
      </w:r>
      <w:r>
        <w:rPr>
          <w:bCs/>
          <w:lang w:val="nl-NL"/>
        </w:rPr>
        <w:t xml:space="preserve"> Zo niet</w:t>
      </w:r>
      <w:r w:rsidRPr="009F7AF6">
        <w:rPr>
          <w:bCs/>
          <w:lang w:val="nl-NL"/>
        </w:rPr>
        <w:t xml:space="preserve"> blijven de kennisgevingen aan de bovengenoemde adressen geldig.</w:t>
      </w:r>
    </w:p>
    <w:p w14:paraId="702670FE" w14:textId="42B30BB2" w:rsidR="005974B8" w:rsidRPr="00566272" w:rsidRDefault="009F7AF6" w:rsidP="00554BAA">
      <w:pPr>
        <w:jc w:val="both"/>
        <w:rPr>
          <w:lang w:val="nl-NL"/>
        </w:rPr>
      </w:pPr>
      <w:r>
        <w:rPr>
          <w:lang w:val="nl-NL"/>
        </w:rPr>
        <w:t>Gedaan te</w:t>
      </w:r>
      <w:r w:rsidR="005974B8" w:rsidRPr="00566272">
        <w:rPr>
          <w:lang w:val="nl-NL"/>
        </w:rPr>
        <w:t xml:space="preserve"> ……………………………… [</w:t>
      </w:r>
      <w:r>
        <w:rPr>
          <w:i/>
          <w:lang w:val="nl-NL"/>
        </w:rPr>
        <w:t>plaats</w:t>
      </w:r>
      <w:r w:rsidR="005974B8" w:rsidRPr="00566272">
        <w:rPr>
          <w:lang w:val="nl-NL"/>
        </w:rPr>
        <w:t xml:space="preserve">] </w:t>
      </w:r>
      <w:r>
        <w:rPr>
          <w:lang w:val="nl-NL"/>
        </w:rPr>
        <w:t>op</w:t>
      </w:r>
      <w:r w:rsidR="005974B8" w:rsidRPr="00566272">
        <w:rPr>
          <w:lang w:val="nl-NL"/>
        </w:rPr>
        <w:t xml:space="preserve"> …………………………. [</w:t>
      </w:r>
      <w:r w:rsidR="005974B8" w:rsidRPr="00566272">
        <w:rPr>
          <w:i/>
          <w:lang w:val="nl-NL"/>
        </w:rPr>
        <w:t>dat</w:t>
      </w:r>
      <w:r>
        <w:rPr>
          <w:i/>
          <w:lang w:val="nl-NL"/>
        </w:rPr>
        <w:t>um</w:t>
      </w:r>
      <w:r w:rsidR="005974B8" w:rsidRPr="00566272">
        <w:rPr>
          <w:lang w:val="nl-NL"/>
        </w:rPr>
        <w:t xml:space="preserve">], </w:t>
      </w:r>
      <w:r w:rsidRPr="009F7AF6">
        <w:rPr>
          <w:lang w:val="nl-NL"/>
        </w:rPr>
        <w:t>in zoveel originele exemplaren als er belang</w:t>
      </w:r>
      <w:r>
        <w:rPr>
          <w:lang w:val="nl-NL"/>
        </w:rPr>
        <w:t>hebbende</w:t>
      </w:r>
      <w:r w:rsidR="002D208B">
        <w:rPr>
          <w:lang w:val="nl-NL"/>
        </w:rPr>
        <w:t xml:space="preserve"> partije</w:t>
      </w:r>
      <w:r>
        <w:rPr>
          <w:lang w:val="nl-NL"/>
        </w:rPr>
        <w:t>n</w:t>
      </w:r>
      <w:r w:rsidRPr="009F7AF6">
        <w:rPr>
          <w:lang w:val="nl-NL"/>
        </w:rPr>
        <w:t xml:space="preserve"> zijn. Elke partij erkent een exemplaar te hebben ontvangen</w:t>
      </w:r>
      <w:r w:rsidR="005974B8" w:rsidRPr="00566272">
        <w:rPr>
          <w:lang w:val="nl-NL"/>
        </w:rPr>
        <w:t>.</w:t>
      </w:r>
    </w:p>
    <w:p w14:paraId="0E21FCD8" w14:textId="77777777" w:rsidR="00896FB2" w:rsidRPr="00566272" w:rsidRDefault="00896FB2" w:rsidP="0008173E">
      <w:pPr>
        <w:spacing w:after="0"/>
        <w:jc w:val="both"/>
        <w:rPr>
          <w:lang w:val="nl-NL"/>
        </w:rPr>
      </w:pPr>
    </w:p>
    <w:p w14:paraId="0B19FBAB" w14:textId="1A1AEBA4" w:rsidR="005974B8" w:rsidRPr="00566272" w:rsidRDefault="009F7AF6" w:rsidP="00554BAA">
      <w:pPr>
        <w:jc w:val="both"/>
        <w:rPr>
          <w:lang w:val="nl-NL"/>
        </w:rPr>
      </w:pPr>
      <w:r>
        <w:rPr>
          <w:lang w:val="nl-NL"/>
        </w:rPr>
        <w:t>Voor</w:t>
      </w:r>
      <w:r w:rsidR="005974B8" w:rsidRPr="00566272">
        <w:rPr>
          <w:lang w:val="nl-NL"/>
        </w:rPr>
        <w:t xml:space="preserve"> </w:t>
      </w:r>
      <w:r w:rsidR="006071FF" w:rsidRPr="00566272">
        <w:rPr>
          <w:lang w:val="nl-NL"/>
        </w:rPr>
        <w:t>het Bedrijf</w:t>
      </w:r>
      <w:r w:rsidR="005974B8" w:rsidRPr="00566272">
        <w:rPr>
          <w:lang w:val="nl-NL"/>
        </w:rPr>
        <w:tab/>
      </w:r>
      <w:r w:rsidR="005974B8" w:rsidRPr="00566272">
        <w:rPr>
          <w:lang w:val="nl-NL"/>
        </w:rPr>
        <w:tab/>
      </w:r>
      <w:r w:rsidR="00BD2947" w:rsidRPr="00566272">
        <w:rPr>
          <w:lang w:val="nl-NL"/>
        </w:rPr>
        <w:tab/>
      </w:r>
      <w:r w:rsidR="00BD2947" w:rsidRPr="00566272">
        <w:rPr>
          <w:lang w:val="nl-NL"/>
        </w:rPr>
        <w:tab/>
      </w:r>
      <w:r w:rsidR="00BD2947" w:rsidRPr="00566272">
        <w:rPr>
          <w:lang w:val="nl-NL"/>
        </w:rPr>
        <w:tab/>
      </w:r>
      <w:r w:rsidR="00BD2947" w:rsidRPr="00566272">
        <w:rPr>
          <w:lang w:val="nl-NL"/>
        </w:rPr>
        <w:tab/>
      </w:r>
      <w:r>
        <w:rPr>
          <w:lang w:val="nl-NL"/>
        </w:rPr>
        <w:t>Voor</w:t>
      </w:r>
      <w:r w:rsidR="00BD2947" w:rsidRPr="00566272">
        <w:rPr>
          <w:lang w:val="nl-NL"/>
        </w:rPr>
        <w:t xml:space="preserve"> </w:t>
      </w:r>
      <w:r w:rsidR="002D208B">
        <w:rPr>
          <w:lang w:val="nl-NL"/>
        </w:rPr>
        <w:t>d</w:t>
      </w:r>
      <w:r w:rsidR="006071FF" w:rsidRPr="00566272">
        <w:rPr>
          <w:lang w:val="nl-NL"/>
        </w:rPr>
        <w:t>e Dienstverlener</w:t>
      </w:r>
      <w:r w:rsidR="005974B8" w:rsidRPr="00566272">
        <w:rPr>
          <w:lang w:val="nl-NL"/>
        </w:rPr>
        <w:tab/>
      </w:r>
      <w:r w:rsidR="005974B8" w:rsidRPr="00566272">
        <w:rPr>
          <w:lang w:val="nl-NL"/>
        </w:rPr>
        <w:tab/>
      </w:r>
      <w:r w:rsidR="005974B8" w:rsidRPr="00566272">
        <w:rPr>
          <w:lang w:val="nl-NL"/>
        </w:rPr>
        <w:tab/>
      </w:r>
      <w:r w:rsidR="005974B8" w:rsidRPr="00566272">
        <w:rPr>
          <w:lang w:val="nl-NL"/>
        </w:rPr>
        <w:tab/>
      </w:r>
      <w:r w:rsidR="005974B8" w:rsidRPr="00566272">
        <w:rPr>
          <w:lang w:val="nl-NL"/>
        </w:rPr>
        <w:tab/>
      </w:r>
      <w:r w:rsidR="005974B8" w:rsidRPr="00566272">
        <w:rPr>
          <w:lang w:val="nl-NL"/>
        </w:rPr>
        <w:tab/>
      </w:r>
      <w:r w:rsidR="005974B8" w:rsidRPr="00566272">
        <w:rPr>
          <w:lang w:val="nl-NL"/>
        </w:rPr>
        <w:tab/>
      </w:r>
      <w:r w:rsidR="005974B8" w:rsidRPr="00566272">
        <w:rPr>
          <w:lang w:val="nl-NL"/>
        </w:rPr>
        <w:tab/>
      </w:r>
      <w:r w:rsidR="005974B8" w:rsidRPr="00566272">
        <w:rPr>
          <w:lang w:val="nl-NL"/>
        </w:rPr>
        <w:tab/>
      </w:r>
      <w:r w:rsidR="005974B8" w:rsidRPr="00566272">
        <w:rPr>
          <w:lang w:val="nl-NL"/>
        </w:rPr>
        <w:tab/>
      </w:r>
      <w:r w:rsidR="005974B8" w:rsidRPr="00566272">
        <w:rPr>
          <w:lang w:val="nl-NL"/>
        </w:rPr>
        <w:tab/>
      </w:r>
      <w:r w:rsidR="00896FB2" w:rsidRPr="00566272">
        <w:rPr>
          <w:lang w:val="nl-NL"/>
        </w:rPr>
        <w:tab/>
      </w:r>
      <w:r w:rsidR="00896FB2" w:rsidRPr="00566272">
        <w:rPr>
          <w:lang w:val="nl-NL"/>
        </w:rPr>
        <w:tab/>
      </w:r>
      <w:r w:rsidR="00896FB2" w:rsidRPr="00566272">
        <w:rPr>
          <w:lang w:val="nl-NL"/>
        </w:rPr>
        <w:tab/>
      </w:r>
      <w:r w:rsidR="00896FB2" w:rsidRPr="00566272">
        <w:rPr>
          <w:lang w:val="nl-NL"/>
        </w:rPr>
        <w:tab/>
      </w:r>
      <w:r w:rsidR="00896FB2" w:rsidRPr="00566272">
        <w:rPr>
          <w:lang w:val="nl-NL"/>
        </w:rPr>
        <w:tab/>
      </w:r>
    </w:p>
    <w:p w14:paraId="5C33B2EC" w14:textId="753564B4" w:rsidR="0008173E" w:rsidRPr="00566272" w:rsidRDefault="005974B8" w:rsidP="00554BAA">
      <w:pPr>
        <w:jc w:val="both"/>
        <w:rPr>
          <w:lang w:val="nl-NL"/>
        </w:rPr>
      </w:pPr>
      <w:r w:rsidRPr="00566272">
        <w:rPr>
          <w:lang w:val="nl-NL"/>
        </w:rPr>
        <w:t>[</w:t>
      </w:r>
      <w:r w:rsidRPr="00566272">
        <w:rPr>
          <w:i/>
          <w:lang w:val="nl-NL"/>
        </w:rPr>
        <w:t>n</w:t>
      </w:r>
      <w:r w:rsidR="009F7AF6">
        <w:rPr>
          <w:i/>
          <w:lang w:val="nl-NL"/>
        </w:rPr>
        <w:t>aam, voornaam + functie</w:t>
      </w:r>
      <w:r w:rsidRPr="00566272">
        <w:rPr>
          <w:lang w:val="nl-NL"/>
        </w:rPr>
        <w:t>]</w:t>
      </w:r>
      <w:r w:rsidR="00BD2947" w:rsidRPr="00566272">
        <w:rPr>
          <w:lang w:val="nl-NL"/>
        </w:rPr>
        <w:tab/>
      </w:r>
      <w:r w:rsidR="00BD2947" w:rsidRPr="00566272">
        <w:rPr>
          <w:lang w:val="nl-NL"/>
        </w:rPr>
        <w:tab/>
      </w:r>
      <w:r w:rsidR="00BD2947" w:rsidRPr="00566272">
        <w:rPr>
          <w:lang w:val="nl-NL"/>
        </w:rPr>
        <w:tab/>
      </w:r>
      <w:r w:rsidR="00BD2947" w:rsidRPr="00566272">
        <w:rPr>
          <w:lang w:val="nl-NL"/>
        </w:rPr>
        <w:tab/>
      </w:r>
      <w:r w:rsidR="009F7AF6" w:rsidRPr="00566272">
        <w:rPr>
          <w:lang w:val="nl-NL"/>
        </w:rPr>
        <w:t>[</w:t>
      </w:r>
      <w:r w:rsidR="009F7AF6" w:rsidRPr="00566272">
        <w:rPr>
          <w:i/>
          <w:lang w:val="nl-NL"/>
        </w:rPr>
        <w:t>n</w:t>
      </w:r>
      <w:r w:rsidR="009F7AF6">
        <w:rPr>
          <w:i/>
          <w:lang w:val="nl-NL"/>
        </w:rPr>
        <w:t>aam, voornaam + functie</w:t>
      </w:r>
      <w:r w:rsidR="009F7AF6" w:rsidRPr="00566272">
        <w:rPr>
          <w:lang w:val="nl-NL"/>
        </w:rPr>
        <w:t xml:space="preserve">] </w:t>
      </w:r>
      <w:r w:rsidRPr="00566272">
        <w:rPr>
          <w:lang w:val="nl-NL"/>
        </w:rPr>
        <w:tab/>
      </w:r>
      <w:r w:rsidRPr="00566272">
        <w:rPr>
          <w:lang w:val="nl-NL"/>
        </w:rPr>
        <w:tab/>
      </w:r>
      <w:r w:rsidRPr="00566272">
        <w:rPr>
          <w:lang w:val="nl-NL"/>
        </w:rPr>
        <w:tab/>
      </w:r>
      <w:r w:rsidRPr="00566272">
        <w:rPr>
          <w:lang w:val="nl-NL"/>
        </w:rPr>
        <w:tab/>
      </w:r>
      <w:r w:rsidRPr="00566272">
        <w:rPr>
          <w:lang w:val="nl-NL"/>
        </w:rPr>
        <w:tab/>
      </w:r>
      <w:r w:rsidRPr="00566272">
        <w:rPr>
          <w:lang w:val="nl-NL"/>
        </w:rPr>
        <w:tab/>
      </w:r>
      <w:r w:rsidRPr="00566272">
        <w:rPr>
          <w:lang w:val="nl-NL"/>
        </w:rPr>
        <w:tab/>
      </w:r>
      <w:r w:rsidRPr="00566272">
        <w:rPr>
          <w:lang w:val="nl-NL"/>
        </w:rPr>
        <w:tab/>
      </w:r>
      <w:r w:rsidR="00896FB2" w:rsidRPr="00566272">
        <w:rPr>
          <w:lang w:val="nl-NL"/>
        </w:rPr>
        <w:tab/>
      </w:r>
      <w:r w:rsidR="00896FB2" w:rsidRPr="00566272">
        <w:rPr>
          <w:lang w:val="nl-NL"/>
        </w:rPr>
        <w:tab/>
      </w:r>
      <w:r w:rsidR="00896FB2" w:rsidRPr="00566272">
        <w:rPr>
          <w:lang w:val="nl-NL"/>
        </w:rPr>
        <w:tab/>
      </w:r>
      <w:r w:rsidR="00896FB2" w:rsidRPr="00566272">
        <w:rPr>
          <w:lang w:val="nl-NL"/>
        </w:rPr>
        <w:tab/>
      </w:r>
      <w:r w:rsidR="00896FB2" w:rsidRPr="00566272">
        <w:rPr>
          <w:lang w:val="nl-NL"/>
        </w:rPr>
        <w:tab/>
      </w:r>
      <w:r w:rsidR="00896FB2" w:rsidRPr="00566272">
        <w:rPr>
          <w:lang w:val="nl-NL"/>
        </w:rPr>
        <w:tab/>
      </w:r>
      <w:r w:rsidR="00896FB2" w:rsidRPr="00566272">
        <w:rPr>
          <w:lang w:val="nl-NL"/>
        </w:rPr>
        <w:tab/>
      </w:r>
      <w:r w:rsidR="00BD2947" w:rsidRPr="00566272">
        <w:rPr>
          <w:lang w:val="nl-NL"/>
        </w:rPr>
        <w:tab/>
      </w:r>
      <w:r w:rsidR="00BD2947" w:rsidRPr="00566272">
        <w:rPr>
          <w:lang w:val="nl-NL"/>
        </w:rPr>
        <w:tab/>
      </w:r>
      <w:r w:rsidR="00BD2947" w:rsidRPr="00566272">
        <w:rPr>
          <w:lang w:val="nl-NL"/>
        </w:rPr>
        <w:tab/>
      </w:r>
      <w:r w:rsidR="00BD2947" w:rsidRPr="00566272">
        <w:rPr>
          <w:lang w:val="nl-NL"/>
        </w:rPr>
        <w:tab/>
      </w:r>
      <w:r w:rsidR="00BD2947" w:rsidRPr="00566272">
        <w:rPr>
          <w:lang w:val="nl-NL"/>
        </w:rPr>
        <w:tab/>
      </w:r>
    </w:p>
    <w:p w14:paraId="65122BEC" w14:textId="713AD6B5" w:rsidR="0008173E" w:rsidRPr="00566272" w:rsidRDefault="009F7AF6" w:rsidP="00554BAA">
      <w:pPr>
        <w:jc w:val="both"/>
        <w:rPr>
          <w:lang w:val="nl-NL"/>
        </w:rPr>
      </w:pPr>
      <w:r>
        <w:rPr>
          <w:lang w:val="nl-NL"/>
        </w:rPr>
        <w:lastRenderedPageBreak/>
        <w:t>Voor</w:t>
      </w:r>
      <w:r w:rsidR="00BD2947" w:rsidRPr="00566272">
        <w:rPr>
          <w:lang w:val="nl-NL"/>
        </w:rPr>
        <w:t xml:space="preserve"> </w:t>
      </w:r>
      <w:r w:rsidR="006071FF" w:rsidRPr="00566272">
        <w:rPr>
          <w:lang w:val="nl-NL"/>
        </w:rPr>
        <w:t>de Tussenkomende Natuurlijke Persoon</w:t>
      </w:r>
      <w:r w:rsidR="00BD2947" w:rsidRPr="00566272">
        <w:rPr>
          <w:lang w:val="nl-NL"/>
        </w:rPr>
        <w:t>:</w:t>
      </w:r>
    </w:p>
    <w:p w14:paraId="3F778E0D" w14:textId="77777777" w:rsidR="005F7332" w:rsidRDefault="005F7332" w:rsidP="00554BAA">
      <w:pPr>
        <w:jc w:val="both"/>
        <w:rPr>
          <w:i/>
          <w:lang w:val="nl-NL"/>
        </w:rPr>
      </w:pPr>
    </w:p>
    <w:p w14:paraId="0AB6A2A3" w14:textId="77777777" w:rsidR="00DA50B4" w:rsidRPr="00566272" w:rsidRDefault="00DA50B4" w:rsidP="00554BAA">
      <w:pPr>
        <w:jc w:val="both"/>
        <w:rPr>
          <w:i/>
          <w:lang w:val="nl-NL"/>
        </w:rPr>
      </w:pPr>
    </w:p>
    <w:p w14:paraId="6226BE5C" w14:textId="1B64486A" w:rsidR="001E72D1" w:rsidRPr="00566272" w:rsidRDefault="0008173E" w:rsidP="00554BAA">
      <w:pPr>
        <w:jc w:val="both"/>
        <w:rPr>
          <w:lang w:val="nl-NL"/>
        </w:rPr>
      </w:pPr>
      <w:r w:rsidRPr="00566272">
        <w:rPr>
          <w:i/>
          <w:lang w:val="nl-NL"/>
        </w:rPr>
        <w:t>[</w:t>
      </w:r>
      <w:r w:rsidR="005974B8" w:rsidRPr="00566272">
        <w:rPr>
          <w:i/>
          <w:lang w:val="nl-NL"/>
        </w:rPr>
        <w:t>n</w:t>
      </w:r>
      <w:r w:rsidR="009F7AF6">
        <w:rPr>
          <w:i/>
          <w:lang w:val="nl-NL"/>
        </w:rPr>
        <w:t xml:space="preserve">aam, voornaam </w:t>
      </w:r>
      <w:r w:rsidR="005974B8" w:rsidRPr="00566272">
        <w:rPr>
          <w:i/>
          <w:lang w:val="nl-NL"/>
        </w:rPr>
        <w:t xml:space="preserve">– </w:t>
      </w:r>
      <w:r w:rsidR="009F7AF6">
        <w:rPr>
          <w:i/>
          <w:lang w:val="nl-NL"/>
        </w:rPr>
        <w:t>ondertekening in eigen naam</w:t>
      </w:r>
      <w:bookmarkEnd w:id="0"/>
      <w:r w:rsidR="009F7AF6">
        <w:rPr>
          <w:i/>
          <w:lang w:val="nl-NL"/>
        </w:rPr>
        <w:t>]</w:t>
      </w:r>
    </w:p>
    <w:sectPr w:rsidR="001E72D1" w:rsidRPr="00566272" w:rsidSect="00F26D09">
      <w:headerReference w:type="default" r:id="rId7"/>
      <w:footerReference w:type="even" r:id="rId8"/>
      <w:footerReference w:type="default" r:id="rId9"/>
      <w:footerReference w:type="first" r:id="rId10"/>
      <w:pgSz w:w="11907" w:h="16840" w:code="9"/>
      <w:pgMar w:top="1417" w:right="1417" w:bottom="1417" w:left="1417" w:header="1134"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8297" w14:textId="77777777" w:rsidR="00032AA4" w:rsidRDefault="00032AA4" w:rsidP="005974B8">
      <w:pPr>
        <w:spacing w:after="0" w:line="240" w:lineRule="auto"/>
      </w:pPr>
      <w:r>
        <w:separator/>
      </w:r>
    </w:p>
  </w:endnote>
  <w:endnote w:type="continuationSeparator" w:id="0">
    <w:p w14:paraId="150146EC" w14:textId="77777777" w:rsidR="00032AA4" w:rsidRDefault="00032AA4" w:rsidP="0059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calaSansCE-Caps">
    <w:altName w:val="Times New Roman"/>
    <w:charset w:val="EE"/>
    <w:family w:val="auto"/>
    <w:pitch w:val="variable"/>
  </w:font>
  <w:font w:name="Century Gothic Std">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28B" w14:textId="77777777" w:rsidR="00DA50B4" w:rsidRDefault="00DA50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108F0F5" w14:textId="77777777" w:rsidR="00DA50B4" w:rsidRDefault="00DA50B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21033"/>
      <w:docPartObj>
        <w:docPartGallery w:val="Page Numbers (Bottom of Page)"/>
        <w:docPartUnique/>
      </w:docPartObj>
    </w:sdtPr>
    <w:sdtEndPr>
      <w:rPr>
        <w:rFonts w:ascii="Century Gothic" w:hAnsi="Century Gothic"/>
        <w:color w:val="BEAF87"/>
        <w:sz w:val="20"/>
        <w:szCs w:val="20"/>
      </w:rPr>
    </w:sdtEndPr>
    <w:sdtContent>
      <w:p w14:paraId="316C8883" w14:textId="77777777" w:rsidR="00DA50B4" w:rsidRPr="00606891" w:rsidRDefault="00DA50B4" w:rsidP="00F26D09">
        <w:pPr>
          <w:ind w:right="360"/>
          <w:rPr>
            <w:rFonts w:ascii="Century Gothic" w:eastAsia="ScalaSansCE-Caps" w:hAnsi="Century Gothic" w:cs="ScalaSansCE-Caps"/>
            <w:color w:val="BEAF87"/>
            <w:sz w:val="14"/>
            <w:szCs w:val="14"/>
            <w:lang w:val="nl-BE"/>
          </w:rPr>
        </w:pPr>
        <w:r w:rsidRPr="00606891">
          <w:rPr>
            <w:noProof/>
            <w:sz w:val="24"/>
            <w:lang w:val="nl-BE" w:eastAsia="nl-BE"/>
          </w:rPr>
          <w:drawing>
            <wp:anchor distT="0" distB="0" distL="114300" distR="114300" simplePos="0" relativeHeight="251659264" behindDoc="1" locked="0" layoutInCell="1" allowOverlap="1" wp14:anchorId="0C6C982A" wp14:editId="3D162ABF">
              <wp:simplePos x="0" y="0"/>
              <wp:positionH relativeFrom="page">
                <wp:posOffset>-114300</wp:posOffset>
              </wp:positionH>
              <wp:positionV relativeFrom="paragraph">
                <wp:posOffset>43815</wp:posOffset>
              </wp:positionV>
              <wp:extent cx="11992610" cy="495300"/>
              <wp:effectExtent l="0" t="0" r="8890" b="0"/>
              <wp:wrapTopAndBottom/>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0151" t="36671" b="57563"/>
                      <a:stretch/>
                    </pic:blipFill>
                    <pic:spPr bwMode="auto">
                      <a:xfrm>
                        <a:off x="0" y="0"/>
                        <a:ext cx="11992610" cy="495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6891">
          <w:rPr>
            <w:rFonts w:ascii="Century Gothic" w:eastAsia="ScalaSansCE-Caps" w:hAnsi="Century Gothic" w:cs="ScalaSansCE-Caps"/>
            <w:color w:val="BEAF87"/>
            <w:sz w:val="14"/>
            <w:szCs w:val="14"/>
            <w:lang w:val="nl-BE"/>
          </w:rPr>
          <w:t xml:space="preserve">Drève Richelle, 161B Bte 10   1410 Waterloo  Tel./Tél. : +32 (2) 721 21 21 </w:t>
        </w:r>
        <w:r w:rsidRPr="00606891">
          <w:rPr>
            <w:rFonts w:ascii="Century Gothic" w:eastAsia="ScalaSansCE-Caps" w:hAnsi="Century Gothic" w:cs="ScalaSansCE-Caps"/>
            <w:b/>
            <w:color w:val="BEAF87"/>
            <w:sz w:val="14"/>
            <w:szCs w:val="14"/>
            <w:lang w:val="nl-BE"/>
          </w:rPr>
          <w:t xml:space="preserve"> </w:t>
        </w:r>
        <w:r w:rsidRPr="00606891">
          <w:rPr>
            <w:rFonts w:ascii="Century Gothic" w:eastAsia="ScalaSansCE-Caps" w:hAnsi="Century Gothic" w:cs="ScalaSansCE-Caps"/>
            <w:color w:val="BEAF87"/>
            <w:sz w:val="14"/>
            <w:szCs w:val="14"/>
            <w:lang w:val="nl-BE"/>
          </w:rPr>
          <w:t xml:space="preserve"> </w:t>
        </w:r>
        <w:hyperlink r:id="rId2" w:history="1">
          <w:r w:rsidRPr="00606891">
            <w:rPr>
              <w:rStyle w:val="Lienhypertexte"/>
              <w:rFonts w:ascii="Century Gothic" w:eastAsia="ScalaSansCE-Caps" w:hAnsi="Century Gothic" w:cs="ScalaSansCE-Caps"/>
              <w:color w:val="BEAF87"/>
              <w:sz w:val="14"/>
              <w:szCs w:val="14"/>
              <w:lang w:val="nl-BE"/>
            </w:rPr>
            <w:t>info@century21.be</w:t>
          </w:r>
        </w:hyperlink>
        <w:r w:rsidRPr="00606891">
          <w:rPr>
            <w:rFonts w:ascii="Century Gothic" w:eastAsia="ScalaSansCE-Caps" w:hAnsi="Century Gothic" w:cs="ScalaSansCE-Caps"/>
            <w:color w:val="BEAF87"/>
            <w:sz w:val="14"/>
            <w:szCs w:val="14"/>
            <w:lang w:val="nl-BE"/>
          </w:rPr>
          <w:t xml:space="preserve">   </w:t>
        </w:r>
        <w:hyperlink r:id="rId3">
          <w:r w:rsidRPr="00606891">
            <w:rPr>
              <w:rFonts w:ascii="Century Gothic" w:hAnsi="Century Gothic"/>
              <w:color w:val="BEAF87"/>
              <w:sz w:val="14"/>
              <w:szCs w:val="14"/>
              <w:lang w:val="nl-BE"/>
            </w:rPr>
            <w:t>www.century21.be</w:t>
          </w:r>
        </w:hyperlink>
        <w:r w:rsidRPr="00606891">
          <w:rPr>
            <w:rFonts w:ascii="Century Gothic" w:hAnsi="Century Gothic"/>
            <w:color w:val="BEAF87"/>
            <w:sz w:val="14"/>
            <w:szCs w:val="14"/>
            <w:lang w:val="nl-BE"/>
          </w:rPr>
          <w:t xml:space="preserve"> - </w:t>
        </w:r>
        <w:hyperlink r:id="rId4">
          <w:r w:rsidRPr="00606891">
            <w:rPr>
              <w:rFonts w:ascii="Century Gothic" w:hAnsi="Century Gothic"/>
              <w:color w:val="BEAF87"/>
              <w:sz w:val="14"/>
              <w:szCs w:val="14"/>
              <w:lang w:val="nl-BE"/>
            </w:rPr>
            <w:t>www.century21.lu</w:t>
          </w:r>
        </w:hyperlink>
        <w:r w:rsidRPr="00606891">
          <w:rPr>
            <w:rFonts w:ascii="Century Gothic" w:hAnsi="Century Gothic"/>
            <w:color w:val="BEAF87"/>
            <w:sz w:val="14"/>
            <w:szCs w:val="14"/>
            <w:lang w:val="nl-BE"/>
          </w:rPr>
          <w:t xml:space="preserve"> - </w:t>
        </w:r>
        <w:hyperlink r:id="rId5">
          <w:r w:rsidRPr="00606891">
            <w:rPr>
              <w:rFonts w:ascii="Century Gothic" w:hAnsi="Century Gothic"/>
              <w:color w:val="BEAF87"/>
              <w:sz w:val="14"/>
              <w:szCs w:val="14"/>
              <w:lang w:val="nl-BE"/>
            </w:rPr>
            <w:t>www.century21global.com</w:t>
          </w:r>
        </w:hyperlink>
      </w:p>
      <w:p w14:paraId="2BBDD605" w14:textId="77777777" w:rsidR="00DA50B4" w:rsidRPr="00606891" w:rsidRDefault="00DA50B4" w:rsidP="00F26D09">
        <w:pPr>
          <w:rPr>
            <w:rFonts w:ascii="Century Gothic Std" w:eastAsia="Century Gothic Std" w:hAnsi="Century Gothic Std" w:cs="Century Gothic Std"/>
            <w:color w:val="BEAF87"/>
            <w:sz w:val="10"/>
            <w:szCs w:val="10"/>
            <w:lang w:val="fr-BE"/>
          </w:rPr>
        </w:pPr>
        <w:r w:rsidRPr="00606891">
          <w:rPr>
            <w:rFonts w:ascii="Century Gothic Std"/>
            <w:color w:val="BEAF87"/>
            <w:spacing w:val="2"/>
            <w:sz w:val="10"/>
            <w:lang w:val="nl-BE"/>
          </w:rPr>
          <w:t>Elk</w:t>
        </w:r>
        <w:r w:rsidRPr="00606891">
          <w:rPr>
            <w:rFonts w:ascii="Century Gothic Std"/>
            <w:color w:val="BEAF87"/>
            <w:spacing w:val="-1"/>
            <w:sz w:val="10"/>
            <w:lang w:val="nl-BE"/>
          </w:rPr>
          <w:t xml:space="preserve"> </w:t>
        </w:r>
        <w:r w:rsidRPr="00606891">
          <w:rPr>
            <w:rFonts w:ascii="Century Gothic Std"/>
            <w:color w:val="BEAF87"/>
            <w:spacing w:val="1"/>
            <w:sz w:val="10"/>
            <w:lang w:val="nl-BE"/>
          </w:rPr>
          <w:t>kantoor</w:t>
        </w:r>
        <w:r w:rsidRPr="00606891">
          <w:rPr>
            <w:rFonts w:ascii="Century Gothic Std"/>
            <w:color w:val="BEAF87"/>
            <w:sz w:val="10"/>
            <w:lang w:val="nl-BE"/>
          </w:rPr>
          <w:t xml:space="preserve"> </w:t>
        </w:r>
        <w:r w:rsidRPr="00606891">
          <w:rPr>
            <w:rFonts w:ascii="Century Gothic Std"/>
            <w:color w:val="BEAF87"/>
            <w:spacing w:val="1"/>
            <w:sz w:val="10"/>
            <w:lang w:val="nl-BE"/>
          </w:rPr>
          <w:t>is</w:t>
        </w:r>
        <w:r w:rsidRPr="00606891">
          <w:rPr>
            <w:rFonts w:ascii="Century Gothic Std"/>
            <w:color w:val="BEAF87"/>
            <w:spacing w:val="-1"/>
            <w:sz w:val="10"/>
            <w:lang w:val="nl-BE"/>
          </w:rPr>
          <w:t xml:space="preserve"> </w:t>
        </w:r>
        <w:r w:rsidRPr="00606891">
          <w:rPr>
            <w:rFonts w:ascii="Century Gothic Std"/>
            <w:color w:val="BEAF87"/>
            <w:spacing w:val="2"/>
            <w:sz w:val="10"/>
            <w:lang w:val="nl-BE"/>
          </w:rPr>
          <w:t>juridisch</w:t>
        </w:r>
        <w:r w:rsidRPr="00606891">
          <w:rPr>
            <w:rFonts w:ascii="Century Gothic Std"/>
            <w:color w:val="BEAF87"/>
            <w:sz w:val="10"/>
            <w:lang w:val="nl-BE"/>
          </w:rPr>
          <w:t xml:space="preserve"> </w:t>
        </w:r>
        <w:r w:rsidRPr="00606891">
          <w:rPr>
            <w:rFonts w:ascii="Century Gothic Std"/>
            <w:color w:val="BEAF87"/>
            <w:spacing w:val="1"/>
            <w:sz w:val="10"/>
            <w:lang w:val="nl-BE"/>
          </w:rPr>
          <w:t>en</w:t>
        </w:r>
        <w:r w:rsidRPr="00606891">
          <w:rPr>
            <w:rFonts w:ascii="Century Gothic Std"/>
            <w:color w:val="BEAF87"/>
            <w:spacing w:val="-1"/>
            <w:sz w:val="10"/>
            <w:lang w:val="nl-BE"/>
          </w:rPr>
          <w:t xml:space="preserve"> </w:t>
        </w:r>
        <w:r w:rsidRPr="00606891">
          <w:rPr>
            <w:rFonts w:ascii="Century Gothic Std"/>
            <w:color w:val="BEAF87"/>
            <w:spacing w:val="1"/>
            <w:sz w:val="10"/>
            <w:lang w:val="nl-BE"/>
          </w:rPr>
          <w:t>financieel</w:t>
        </w:r>
        <w:r w:rsidRPr="00606891">
          <w:rPr>
            <w:rFonts w:ascii="Century Gothic Std"/>
            <w:color w:val="BEAF87"/>
            <w:sz w:val="10"/>
            <w:lang w:val="nl-BE"/>
          </w:rPr>
          <w:t xml:space="preserve"> </w:t>
        </w:r>
        <w:r w:rsidRPr="00606891">
          <w:rPr>
            <w:rFonts w:ascii="Century Gothic Std"/>
            <w:color w:val="BEAF87"/>
            <w:spacing w:val="1"/>
            <w:sz w:val="10"/>
            <w:lang w:val="nl-BE"/>
          </w:rPr>
          <w:t xml:space="preserve">onafhankelijk    </w:t>
        </w:r>
        <w:r w:rsidRPr="00606891">
          <w:rPr>
            <w:rFonts w:ascii="Century Gothic Std" w:hAnsi="Century Gothic Std"/>
            <w:color w:val="BEAF87"/>
            <w:spacing w:val="1"/>
            <w:sz w:val="10"/>
            <w:lang w:val="fr-BE"/>
          </w:rPr>
          <w:t>Chaque</w:t>
        </w:r>
        <w:r w:rsidRPr="00606891">
          <w:rPr>
            <w:rFonts w:ascii="Century Gothic Std" w:hAnsi="Century Gothic Std"/>
            <w:color w:val="BEAF87"/>
            <w:spacing w:val="-1"/>
            <w:sz w:val="10"/>
            <w:lang w:val="fr-BE"/>
          </w:rPr>
          <w:t xml:space="preserve"> </w:t>
        </w:r>
        <w:r w:rsidRPr="00606891">
          <w:rPr>
            <w:rFonts w:ascii="Century Gothic Std" w:hAnsi="Century Gothic Std"/>
            <w:color w:val="BEAF87"/>
            <w:spacing w:val="1"/>
            <w:sz w:val="10"/>
            <w:lang w:val="fr-BE"/>
          </w:rPr>
          <w:t>agence</w:t>
        </w:r>
        <w:r w:rsidRPr="00606891">
          <w:rPr>
            <w:rFonts w:ascii="Century Gothic Std" w:hAnsi="Century Gothic Std"/>
            <w:color w:val="BEAF87"/>
            <w:sz w:val="10"/>
            <w:lang w:val="fr-BE"/>
          </w:rPr>
          <w:t xml:space="preserve"> </w:t>
        </w:r>
        <w:r w:rsidRPr="00606891">
          <w:rPr>
            <w:rFonts w:ascii="Century Gothic Std" w:hAnsi="Century Gothic Std"/>
            <w:color w:val="BEAF87"/>
            <w:spacing w:val="1"/>
            <w:sz w:val="10"/>
            <w:lang w:val="fr-BE"/>
          </w:rPr>
          <w:t>est</w:t>
        </w:r>
        <w:r w:rsidRPr="00606891">
          <w:rPr>
            <w:rFonts w:ascii="Century Gothic Std" w:hAnsi="Century Gothic Std"/>
            <w:color w:val="BEAF87"/>
            <w:spacing w:val="-1"/>
            <w:sz w:val="10"/>
            <w:lang w:val="fr-BE"/>
          </w:rPr>
          <w:t xml:space="preserve"> </w:t>
        </w:r>
        <w:r w:rsidRPr="00606891">
          <w:rPr>
            <w:rFonts w:ascii="Century Gothic Std" w:hAnsi="Century Gothic Std"/>
            <w:color w:val="BEAF87"/>
            <w:spacing w:val="2"/>
            <w:sz w:val="10"/>
            <w:lang w:val="fr-BE"/>
          </w:rPr>
          <w:t>juridiquement</w:t>
        </w:r>
        <w:r w:rsidRPr="00606891">
          <w:rPr>
            <w:rFonts w:ascii="Century Gothic Std" w:hAnsi="Century Gothic Std"/>
            <w:color w:val="BEAF87"/>
            <w:sz w:val="10"/>
            <w:lang w:val="fr-BE"/>
          </w:rPr>
          <w:t xml:space="preserve"> et</w:t>
        </w:r>
        <w:r w:rsidRPr="00606891">
          <w:rPr>
            <w:rFonts w:ascii="Century Gothic Std" w:hAnsi="Century Gothic Std"/>
            <w:color w:val="BEAF87"/>
            <w:spacing w:val="-1"/>
            <w:sz w:val="10"/>
            <w:lang w:val="fr-BE"/>
          </w:rPr>
          <w:t xml:space="preserve"> </w:t>
        </w:r>
        <w:r w:rsidRPr="00606891">
          <w:rPr>
            <w:rFonts w:ascii="Century Gothic Std" w:hAnsi="Century Gothic Std"/>
            <w:color w:val="BEAF87"/>
            <w:spacing w:val="1"/>
            <w:sz w:val="10"/>
            <w:lang w:val="fr-BE"/>
          </w:rPr>
          <w:t>financièrement</w:t>
        </w:r>
        <w:r w:rsidRPr="00606891">
          <w:rPr>
            <w:rFonts w:ascii="Century Gothic Std" w:hAnsi="Century Gothic Std"/>
            <w:color w:val="BEAF87"/>
            <w:sz w:val="10"/>
            <w:lang w:val="fr-BE"/>
          </w:rPr>
          <w:t xml:space="preserve"> </w:t>
        </w:r>
        <w:r w:rsidRPr="00606891">
          <w:rPr>
            <w:rFonts w:ascii="Century Gothic Std" w:hAnsi="Century Gothic Std"/>
            <w:color w:val="BEAF87"/>
            <w:spacing w:val="1"/>
            <w:sz w:val="10"/>
            <w:lang w:val="fr-BE"/>
          </w:rPr>
          <w:t xml:space="preserve">indépendante   </w:t>
        </w:r>
        <w:r w:rsidRPr="00606891">
          <w:rPr>
            <w:rFonts w:ascii="Century Gothic Std"/>
            <w:color w:val="BEAF87"/>
            <w:sz w:val="10"/>
            <w:lang w:val="fr-BE"/>
          </w:rPr>
          <w:t>BTW/TVA BE0451.724.941</w:t>
        </w:r>
      </w:p>
      <w:p w14:paraId="2CC83BC9" w14:textId="77777777" w:rsidR="00DA50B4" w:rsidRDefault="00673037" w:rsidP="00F26D09">
        <w:pPr>
          <w:pStyle w:val="Pieddepage"/>
          <w:tabs>
            <w:tab w:val="clear" w:pos="4513"/>
            <w:tab w:val="center" w:pos="4536"/>
            <w:tab w:val="right" w:pos="9072"/>
          </w:tabs>
          <w:jc w:val="right"/>
          <w:rPr>
            <w:rFonts w:ascii="Century Gothic" w:hAnsi="Century Gothic"/>
            <w:color w:val="BEAF87"/>
            <w:sz w:val="20"/>
            <w:szCs w:val="20"/>
          </w:rPr>
        </w:pPr>
      </w:p>
    </w:sdtContent>
  </w:sdt>
  <w:p w14:paraId="18AA49D1" w14:textId="77777777" w:rsidR="00DA50B4" w:rsidRPr="00891C34" w:rsidRDefault="00DA50B4" w:rsidP="00F26D09">
    <w:pPr>
      <w:pStyle w:val="Pieddepage"/>
      <w:tabs>
        <w:tab w:val="clear" w:pos="4513"/>
      </w:tabs>
      <w:rPr>
        <w:color w:val="A6A6A6" w:themeColor="background1" w:themeShade="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A675" w14:textId="77777777" w:rsidR="00DA50B4" w:rsidRDefault="00DA50B4">
    <w:pPr>
      <w:pStyle w:val="Pieddepage"/>
      <w:jc w:val="center"/>
    </w:pPr>
  </w:p>
  <w:p w14:paraId="326F8197" w14:textId="77777777" w:rsidR="00DA50B4" w:rsidRDefault="00DA50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2519" w14:textId="77777777" w:rsidR="00032AA4" w:rsidRDefault="00032AA4" w:rsidP="005974B8">
      <w:pPr>
        <w:spacing w:after="0" w:line="240" w:lineRule="auto"/>
      </w:pPr>
      <w:r>
        <w:separator/>
      </w:r>
    </w:p>
  </w:footnote>
  <w:footnote w:type="continuationSeparator" w:id="0">
    <w:p w14:paraId="3862A400" w14:textId="77777777" w:rsidR="00032AA4" w:rsidRDefault="00032AA4" w:rsidP="00597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8554" w14:textId="5FB527D2" w:rsidR="00DA50B4" w:rsidRDefault="00673037">
    <w:pPr>
      <w:pStyle w:val="En-tte"/>
    </w:pPr>
    <w:sdt>
      <w:sdtPr>
        <w:id w:val="178717104"/>
        <w:docPartObj>
          <w:docPartGallery w:val="Page Numbers (Margins)"/>
          <w:docPartUnique/>
        </w:docPartObj>
      </w:sdtPr>
      <w:sdtContent>
        <w:r>
          <w:rPr>
            <w:noProof/>
          </w:rPr>
          <mc:AlternateContent>
            <mc:Choice Requires="wps">
              <w:drawing>
                <wp:anchor distT="0" distB="0" distL="114300" distR="114300" simplePos="0" relativeHeight="251662336" behindDoc="0" locked="0" layoutInCell="0" allowOverlap="1" wp14:anchorId="72265383" wp14:editId="0C56AF70">
                  <wp:simplePos x="0" y="0"/>
                  <wp:positionH relativeFrom="rightMargin">
                    <wp:align>right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EB59C" w14:textId="77777777" w:rsidR="00673037" w:rsidRDefault="00673037">
                              <w:pPr>
                                <w:pBdr>
                                  <w:bottom w:val="single" w:sz="4" w:space="1" w:color="auto"/>
                                </w:pBdr>
                              </w:pPr>
                              <w:r>
                                <w:fldChar w:fldCharType="begin"/>
                              </w:r>
                              <w:r>
                                <w:instrText>PAGE   \* MERGEFORMAT</w:instrText>
                              </w:r>
                              <w:r>
                                <w:fldChar w:fldCharType="separate"/>
                              </w:r>
                              <w:r>
                                <w:rPr>
                                  <w:lang w:val="fr-FR"/>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2265383" id="Rectangle 1"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35EB59C" w14:textId="77777777" w:rsidR="00673037" w:rsidRDefault="00673037">
                        <w:pPr>
                          <w:pBdr>
                            <w:bottom w:val="single" w:sz="4" w:space="1" w:color="auto"/>
                          </w:pBdr>
                        </w:pPr>
                        <w:r>
                          <w:fldChar w:fldCharType="begin"/>
                        </w:r>
                        <w:r>
                          <w:instrText>PAGE   \* MERGEFORMAT</w:instrText>
                        </w:r>
                        <w:r>
                          <w:fldChar w:fldCharType="separate"/>
                        </w:r>
                        <w:r>
                          <w:rPr>
                            <w:lang w:val="fr-FR"/>
                          </w:rPr>
                          <w:t>2</w:t>
                        </w:r>
                        <w:r>
                          <w:fldChar w:fldCharType="end"/>
                        </w:r>
                      </w:p>
                    </w:txbxContent>
                  </v:textbox>
                  <w10:wrap anchorx="margin" anchory="margin"/>
                </v:rect>
              </w:pict>
            </mc:Fallback>
          </mc:AlternateContent>
        </w:r>
      </w:sdtContent>
    </w:sdt>
    <w:r w:rsidR="00DA50B4">
      <w:rPr>
        <w:rFonts w:cs="Arial"/>
        <w:i/>
        <w:iCs/>
        <w:noProof/>
        <w:sz w:val="18"/>
        <w:szCs w:val="18"/>
        <w:lang w:val="nl-BE" w:eastAsia="nl-BE"/>
      </w:rPr>
      <w:drawing>
        <wp:anchor distT="0" distB="0" distL="114300" distR="114300" simplePos="0" relativeHeight="251660288" behindDoc="1" locked="0" layoutInCell="1" allowOverlap="1" wp14:anchorId="62BCDE31" wp14:editId="02A4EEDF">
          <wp:simplePos x="0" y="0"/>
          <wp:positionH relativeFrom="margin">
            <wp:align>right</wp:align>
          </wp:positionH>
          <wp:positionV relativeFrom="paragraph">
            <wp:posOffset>8890</wp:posOffset>
          </wp:positionV>
          <wp:extent cx="1905000" cy="1905000"/>
          <wp:effectExtent l="0" t="0" r="0" b="0"/>
          <wp:wrapThrough wrapText="bothSides">
            <wp:wrapPolygon edited="0">
              <wp:start x="10584" y="0"/>
              <wp:lineTo x="9288" y="216"/>
              <wp:lineTo x="4536" y="2808"/>
              <wp:lineTo x="3888" y="4536"/>
              <wp:lineTo x="2376" y="6912"/>
              <wp:lineTo x="1728" y="10368"/>
              <wp:lineTo x="2160" y="13824"/>
              <wp:lineTo x="3888" y="17280"/>
              <wp:lineTo x="3888" y="17712"/>
              <wp:lineTo x="7992" y="20736"/>
              <wp:lineTo x="9936" y="21384"/>
              <wp:lineTo x="10368" y="21384"/>
              <wp:lineTo x="15552" y="21384"/>
              <wp:lineTo x="15768" y="21384"/>
              <wp:lineTo x="17712" y="20736"/>
              <wp:lineTo x="19872" y="19656"/>
              <wp:lineTo x="18360" y="17928"/>
              <wp:lineTo x="14256" y="17064"/>
              <wp:lineTo x="19224" y="15552"/>
              <wp:lineTo x="19008" y="6264"/>
              <wp:lineTo x="17280" y="5616"/>
              <wp:lineTo x="8208" y="3456"/>
              <wp:lineTo x="18576" y="3240"/>
              <wp:lineTo x="19440" y="864"/>
              <wp:lineTo x="15552" y="0"/>
              <wp:lineTo x="10584" y="0"/>
            </wp:wrapPolygon>
          </wp:wrapThrough>
          <wp:docPr id="24" name="Image 24" descr="Une image contenant texte, signe,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signe, graphiques vectoriels&#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p>
  <w:p w14:paraId="29A6A050" w14:textId="77777777" w:rsidR="00DA50B4" w:rsidRDefault="00DA50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293"/>
    <w:multiLevelType w:val="hybridMultilevel"/>
    <w:tmpl w:val="3CDE67A0"/>
    <w:lvl w:ilvl="0" w:tplc="B6267DCA">
      <w:start w:val="2"/>
      <w:numFmt w:val="bullet"/>
      <w:lvlText w:val="-"/>
      <w:lvlJc w:val="left"/>
      <w:pPr>
        <w:ind w:left="284" w:firstLine="76"/>
      </w:pPr>
      <w:rPr>
        <w:rFonts w:ascii="Calibri" w:eastAsiaTheme="minorHAnsi" w:hAnsi="Calibri" w:cs="Calibri" w:hint="default"/>
        <w:color w:val="B80000"/>
        <w:sz w:val="24"/>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 w15:restartNumberingAfterBreak="0">
    <w:nsid w:val="04025D32"/>
    <w:multiLevelType w:val="hybridMultilevel"/>
    <w:tmpl w:val="0B68EE98"/>
    <w:lvl w:ilvl="0" w:tplc="AE0A450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EC2E1E"/>
    <w:multiLevelType w:val="hybridMultilevel"/>
    <w:tmpl w:val="91E8087E"/>
    <w:lvl w:ilvl="0" w:tplc="B6267DCA">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6418DD"/>
    <w:multiLevelType w:val="hybridMultilevel"/>
    <w:tmpl w:val="C98A5788"/>
    <w:lvl w:ilvl="0" w:tplc="1C5C34D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6D351D"/>
    <w:multiLevelType w:val="hybridMultilevel"/>
    <w:tmpl w:val="3C8AF21E"/>
    <w:lvl w:ilvl="0" w:tplc="B6267DCA">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9F568EF"/>
    <w:multiLevelType w:val="hybridMultilevel"/>
    <w:tmpl w:val="A46EB4D6"/>
    <w:lvl w:ilvl="0" w:tplc="CE06455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5958A1"/>
    <w:multiLevelType w:val="multilevel"/>
    <w:tmpl w:val="DA661A30"/>
    <w:lvl w:ilvl="0">
      <w:start w:val="1"/>
      <w:numFmt w:val="decimal"/>
      <w:pStyle w:val="Titre3"/>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7" w15:restartNumberingAfterBreak="0">
    <w:nsid w:val="474E51A0"/>
    <w:multiLevelType w:val="hybridMultilevel"/>
    <w:tmpl w:val="B21080F0"/>
    <w:lvl w:ilvl="0" w:tplc="1F42A9AC">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217DC1"/>
    <w:multiLevelType w:val="hybridMultilevel"/>
    <w:tmpl w:val="092081C0"/>
    <w:lvl w:ilvl="0" w:tplc="AFEA2A2A">
      <w:start w:val="1"/>
      <w:numFmt w:val="bullet"/>
      <w:lvlText w:val=""/>
      <w:lvlJc w:val="left"/>
      <w:pPr>
        <w:ind w:left="721" w:hanging="153"/>
      </w:pPr>
      <w:rPr>
        <w:rFonts w:ascii="Wingdings" w:hAnsi="Wingdings" w:hint="default"/>
        <w:color w:val="B80000"/>
        <w:sz w:val="24"/>
      </w:rPr>
    </w:lvl>
    <w:lvl w:ilvl="1" w:tplc="080C0003" w:tentative="1">
      <w:start w:val="1"/>
      <w:numFmt w:val="bullet"/>
      <w:lvlText w:val="o"/>
      <w:lvlJc w:val="left"/>
      <w:pPr>
        <w:ind w:left="1441" w:hanging="360"/>
      </w:pPr>
      <w:rPr>
        <w:rFonts w:ascii="Courier New" w:hAnsi="Courier New" w:cs="Courier New" w:hint="default"/>
      </w:rPr>
    </w:lvl>
    <w:lvl w:ilvl="2" w:tplc="080C0005" w:tentative="1">
      <w:start w:val="1"/>
      <w:numFmt w:val="bullet"/>
      <w:lvlText w:val=""/>
      <w:lvlJc w:val="left"/>
      <w:pPr>
        <w:ind w:left="2161" w:hanging="360"/>
      </w:pPr>
      <w:rPr>
        <w:rFonts w:ascii="Wingdings" w:hAnsi="Wingdings" w:hint="default"/>
      </w:rPr>
    </w:lvl>
    <w:lvl w:ilvl="3" w:tplc="080C0001" w:tentative="1">
      <w:start w:val="1"/>
      <w:numFmt w:val="bullet"/>
      <w:lvlText w:val=""/>
      <w:lvlJc w:val="left"/>
      <w:pPr>
        <w:ind w:left="2881" w:hanging="360"/>
      </w:pPr>
      <w:rPr>
        <w:rFonts w:ascii="Symbol" w:hAnsi="Symbol" w:hint="default"/>
      </w:rPr>
    </w:lvl>
    <w:lvl w:ilvl="4" w:tplc="080C0003" w:tentative="1">
      <w:start w:val="1"/>
      <w:numFmt w:val="bullet"/>
      <w:lvlText w:val="o"/>
      <w:lvlJc w:val="left"/>
      <w:pPr>
        <w:ind w:left="3601" w:hanging="360"/>
      </w:pPr>
      <w:rPr>
        <w:rFonts w:ascii="Courier New" w:hAnsi="Courier New" w:cs="Courier New" w:hint="default"/>
      </w:rPr>
    </w:lvl>
    <w:lvl w:ilvl="5" w:tplc="080C0005" w:tentative="1">
      <w:start w:val="1"/>
      <w:numFmt w:val="bullet"/>
      <w:lvlText w:val=""/>
      <w:lvlJc w:val="left"/>
      <w:pPr>
        <w:ind w:left="4321" w:hanging="360"/>
      </w:pPr>
      <w:rPr>
        <w:rFonts w:ascii="Wingdings" w:hAnsi="Wingdings" w:hint="default"/>
      </w:rPr>
    </w:lvl>
    <w:lvl w:ilvl="6" w:tplc="080C0001" w:tentative="1">
      <w:start w:val="1"/>
      <w:numFmt w:val="bullet"/>
      <w:lvlText w:val=""/>
      <w:lvlJc w:val="left"/>
      <w:pPr>
        <w:ind w:left="5041" w:hanging="360"/>
      </w:pPr>
      <w:rPr>
        <w:rFonts w:ascii="Symbol" w:hAnsi="Symbol" w:hint="default"/>
      </w:rPr>
    </w:lvl>
    <w:lvl w:ilvl="7" w:tplc="080C0003" w:tentative="1">
      <w:start w:val="1"/>
      <w:numFmt w:val="bullet"/>
      <w:lvlText w:val="o"/>
      <w:lvlJc w:val="left"/>
      <w:pPr>
        <w:ind w:left="5761" w:hanging="360"/>
      </w:pPr>
      <w:rPr>
        <w:rFonts w:ascii="Courier New" w:hAnsi="Courier New" w:cs="Courier New" w:hint="default"/>
      </w:rPr>
    </w:lvl>
    <w:lvl w:ilvl="8" w:tplc="080C0005" w:tentative="1">
      <w:start w:val="1"/>
      <w:numFmt w:val="bullet"/>
      <w:lvlText w:val=""/>
      <w:lvlJc w:val="left"/>
      <w:pPr>
        <w:ind w:left="6481" w:hanging="360"/>
      </w:pPr>
      <w:rPr>
        <w:rFonts w:ascii="Wingdings" w:hAnsi="Wingdings" w:hint="default"/>
      </w:rPr>
    </w:lvl>
  </w:abstractNum>
  <w:abstractNum w:abstractNumId="9" w15:restartNumberingAfterBreak="0">
    <w:nsid w:val="700D5FD9"/>
    <w:multiLevelType w:val="hybridMultilevel"/>
    <w:tmpl w:val="84E600F8"/>
    <w:lvl w:ilvl="0" w:tplc="B6267DCA">
      <w:start w:val="2"/>
      <w:numFmt w:val="bullet"/>
      <w:lvlText w:val="-"/>
      <w:lvlJc w:val="left"/>
      <w:pPr>
        <w:ind w:left="721" w:hanging="153"/>
      </w:pPr>
      <w:rPr>
        <w:rFonts w:ascii="Calibri" w:eastAsiaTheme="minorHAnsi" w:hAnsi="Calibri" w:cs="Calibri" w:hint="default"/>
        <w:color w:val="B80000"/>
        <w:sz w:val="24"/>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num w:numId="1" w16cid:durableId="922447442">
    <w:abstractNumId w:val="6"/>
  </w:num>
  <w:num w:numId="2" w16cid:durableId="250504566">
    <w:abstractNumId w:val="0"/>
  </w:num>
  <w:num w:numId="3" w16cid:durableId="744108310">
    <w:abstractNumId w:val="8"/>
  </w:num>
  <w:num w:numId="4" w16cid:durableId="2103257046">
    <w:abstractNumId w:val="3"/>
  </w:num>
  <w:num w:numId="5" w16cid:durableId="887767509">
    <w:abstractNumId w:val="4"/>
  </w:num>
  <w:num w:numId="6" w16cid:durableId="1424763165">
    <w:abstractNumId w:val="7"/>
  </w:num>
  <w:num w:numId="7" w16cid:durableId="780418451">
    <w:abstractNumId w:val="5"/>
  </w:num>
  <w:num w:numId="8" w16cid:durableId="2052266517">
    <w:abstractNumId w:val="1"/>
  </w:num>
  <w:num w:numId="9" w16cid:durableId="1505171726">
    <w:abstractNumId w:val="9"/>
  </w:num>
  <w:num w:numId="10" w16cid:durableId="192140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B8"/>
    <w:rsid w:val="000025D7"/>
    <w:rsid w:val="000026D0"/>
    <w:rsid w:val="00021B3D"/>
    <w:rsid w:val="000324CF"/>
    <w:rsid w:val="000325F2"/>
    <w:rsid w:val="00032AA4"/>
    <w:rsid w:val="00034027"/>
    <w:rsid w:val="00043585"/>
    <w:rsid w:val="00045AC5"/>
    <w:rsid w:val="00050B63"/>
    <w:rsid w:val="000524BF"/>
    <w:rsid w:val="0008173E"/>
    <w:rsid w:val="000835B1"/>
    <w:rsid w:val="000A53D3"/>
    <w:rsid w:val="000B0941"/>
    <w:rsid w:val="000B5A0D"/>
    <w:rsid w:val="000C7B36"/>
    <w:rsid w:val="000E2E00"/>
    <w:rsid w:val="000F4729"/>
    <w:rsid w:val="000F7637"/>
    <w:rsid w:val="001139BB"/>
    <w:rsid w:val="00113F6A"/>
    <w:rsid w:val="00124A71"/>
    <w:rsid w:val="001265E4"/>
    <w:rsid w:val="0013341B"/>
    <w:rsid w:val="00150EF4"/>
    <w:rsid w:val="00162CAC"/>
    <w:rsid w:val="001675BE"/>
    <w:rsid w:val="00173177"/>
    <w:rsid w:val="00186DB4"/>
    <w:rsid w:val="00197D3B"/>
    <w:rsid w:val="001C1BBC"/>
    <w:rsid w:val="001D0F57"/>
    <w:rsid w:val="001D3004"/>
    <w:rsid w:val="001D5511"/>
    <w:rsid w:val="001D63D8"/>
    <w:rsid w:val="001D7C57"/>
    <w:rsid w:val="001E72D1"/>
    <w:rsid w:val="001F0F98"/>
    <w:rsid w:val="00203A4F"/>
    <w:rsid w:val="00220BE0"/>
    <w:rsid w:val="002216AA"/>
    <w:rsid w:val="00221C73"/>
    <w:rsid w:val="00232C6C"/>
    <w:rsid w:val="002330C0"/>
    <w:rsid w:val="00252485"/>
    <w:rsid w:val="0025594B"/>
    <w:rsid w:val="00266CCB"/>
    <w:rsid w:val="0027763F"/>
    <w:rsid w:val="00285CE8"/>
    <w:rsid w:val="00292D1D"/>
    <w:rsid w:val="00293A48"/>
    <w:rsid w:val="00296795"/>
    <w:rsid w:val="002A7102"/>
    <w:rsid w:val="002C4BFF"/>
    <w:rsid w:val="002C61B9"/>
    <w:rsid w:val="002C6E6B"/>
    <w:rsid w:val="002D208B"/>
    <w:rsid w:val="0030146E"/>
    <w:rsid w:val="003016CA"/>
    <w:rsid w:val="00304FBB"/>
    <w:rsid w:val="00322FF5"/>
    <w:rsid w:val="00335618"/>
    <w:rsid w:val="00344214"/>
    <w:rsid w:val="00374DAE"/>
    <w:rsid w:val="003839E4"/>
    <w:rsid w:val="00385424"/>
    <w:rsid w:val="003920DF"/>
    <w:rsid w:val="00394D06"/>
    <w:rsid w:val="00396D21"/>
    <w:rsid w:val="003C05DC"/>
    <w:rsid w:val="003C3F72"/>
    <w:rsid w:val="003D2F7B"/>
    <w:rsid w:val="003E0663"/>
    <w:rsid w:val="003E3D9F"/>
    <w:rsid w:val="003F0A39"/>
    <w:rsid w:val="003F438E"/>
    <w:rsid w:val="004023CD"/>
    <w:rsid w:val="00407AAB"/>
    <w:rsid w:val="004122B6"/>
    <w:rsid w:val="00427362"/>
    <w:rsid w:val="004460C2"/>
    <w:rsid w:val="004529F7"/>
    <w:rsid w:val="00464CB7"/>
    <w:rsid w:val="00464FF5"/>
    <w:rsid w:val="00473684"/>
    <w:rsid w:val="00476B5E"/>
    <w:rsid w:val="00477BAD"/>
    <w:rsid w:val="004964F6"/>
    <w:rsid w:val="004B5CE8"/>
    <w:rsid w:val="004C2FE8"/>
    <w:rsid w:val="004C5022"/>
    <w:rsid w:val="004C5299"/>
    <w:rsid w:val="004D54C1"/>
    <w:rsid w:val="004E00A0"/>
    <w:rsid w:val="004E278E"/>
    <w:rsid w:val="004E6502"/>
    <w:rsid w:val="004F2A15"/>
    <w:rsid w:val="004F637F"/>
    <w:rsid w:val="005007BF"/>
    <w:rsid w:val="0053438D"/>
    <w:rsid w:val="00544989"/>
    <w:rsid w:val="00554BAA"/>
    <w:rsid w:val="00557354"/>
    <w:rsid w:val="00563C70"/>
    <w:rsid w:val="00566272"/>
    <w:rsid w:val="005676F8"/>
    <w:rsid w:val="00570689"/>
    <w:rsid w:val="00576EDA"/>
    <w:rsid w:val="00592213"/>
    <w:rsid w:val="005966A7"/>
    <w:rsid w:val="005974B8"/>
    <w:rsid w:val="005A7E12"/>
    <w:rsid w:val="005B5D6A"/>
    <w:rsid w:val="005B789C"/>
    <w:rsid w:val="005F7332"/>
    <w:rsid w:val="00604385"/>
    <w:rsid w:val="00604EED"/>
    <w:rsid w:val="006071FF"/>
    <w:rsid w:val="00611A96"/>
    <w:rsid w:val="00613DE3"/>
    <w:rsid w:val="006317AA"/>
    <w:rsid w:val="00634A09"/>
    <w:rsid w:val="00644E8C"/>
    <w:rsid w:val="00650298"/>
    <w:rsid w:val="006555AB"/>
    <w:rsid w:val="0065566B"/>
    <w:rsid w:val="00656652"/>
    <w:rsid w:val="00663009"/>
    <w:rsid w:val="00673037"/>
    <w:rsid w:val="00673C4B"/>
    <w:rsid w:val="00676F3C"/>
    <w:rsid w:val="00695C20"/>
    <w:rsid w:val="006A6431"/>
    <w:rsid w:val="006B1665"/>
    <w:rsid w:val="006B64D5"/>
    <w:rsid w:val="006B723A"/>
    <w:rsid w:val="006D3BB6"/>
    <w:rsid w:val="006E1A19"/>
    <w:rsid w:val="006F44C9"/>
    <w:rsid w:val="006F5C79"/>
    <w:rsid w:val="007013A3"/>
    <w:rsid w:val="007136F5"/>
    <w:rsid w:val="007149C4"/>
    <w:rsid w:val="007242A5"/>
    <w:rsid w:val="0074561B"/>
    <w:rsid w:val="007746BB"/>
    <w:rsid w:val="0078008C"/>
    <w:rsid w:val="00790724"/>
    <w:rsid w:val="0079473C"/>
    <w:rsid w:val="00795569"/>
    <w:rsid w:val="00795CEB"/>
    <w:rsid w:val="00796C4E"/>
    <w:rsid w:val="007D0384"/>
    <w:rsid w:val="007D2F96"/>
    <w:rsid w:val="007E2121"/>
    <w:rsid w:val="007E25DD"/>
    <w:rsid w:val="007E59FF"/>
    <w:rsid w:val="007F07D6"/>
    <w:rsid w:val="007F13D0"/>
    <w:rsid w:val="007F338E"/>
    <w:rsid w:val="007F64C4"/>
    <w:rsid w:val="00800CE8"/>
    <w:rsid w:val="00804007"/>
    <w:rsid w:val="00810929"/>
    <w:rsid w:val="00814023"/>
    <w:rsid w:val="00815AD5"/>
    <w:rsid w:val="008205DB"/>
    <w:rsid w:val="008258EA"/>
    <w:rsid w:val="00825BB7"/>
    <w:rsid w:val="008263E5"/>
    <w:rsid w:val="0086526A"/>
    <w:rsid w:val="00870EDC"/>
    <w:rsid w:val="00871D27"/>
    <w:rsid w:val="00880ED7"/>
    <w:rsid w:val="0088253F"/>
    <w:rsid w:val="0088546F"/>
    <w:rsid w:val="0089066A"/>
    <w:rsid w:val="0089160C"/>
    <w:rsid w:val="00896FB2"/>
    <w:rsid w:val="008A2CA0"/>
    <w:rsid w:val="008A3FCF"/>
    <w:rsid w:val="008A7606"/>
    <w:rsid w:val="008B1896"/>
    <w:rsid w:val="008B51D7"/>
    <w:rsid w:val="008B51F1"/>
    <w:rsid w:val="008B6822"/>
    <w:rsid w:val="008C5D14"/>
    <w:rsid w:val="008D01BD"/>
    <w:rsid w:val="008D251A"/>
    <w:rsid w:val="008E1CB1"/>
    <w:rsid w:val="008F367C"/>
    <w:rsid w:val="009064D4"/>
    <w:rsid w:val="00924926"/>
    <w:rsid w:val="00960763"/>
    <w:rsid w:val="00964448"/>
    <w:rsid w:val="00965867"/>
    <w:rsid w:val="00986965"/>
    <w:rsid w:val="009941CC"/>
    <w:rsid w:val="009A43D7"/>
    <w:rsid w:val="009A6AA5"/>
    <w:rsid w:val="009A73C0"/>
    <w:rsid w:val="009B39D2"/>
    <w:rsid w:val="009B4192"/>
    <w:rsid w:val="009C4F4B"/>
    <w:rsid w:val="009D0343"/>
    <w:rsid w:val="009D0611"/>
    <w:rsid w:val="009D53F9"/>
    <w:rsid w:val="009E2CEE"/>
    <w:rsid w:val="009F7AF6"/>
    <w:rsid w:val="009F7E66"/>
    <w:rsid w:val="00A10B51"/>
    <w:rsid w:val="00A21E3F"/>
    <w:rsid w:val="00A355F6"/>
    <w:rsid w:val="00A423AC"/>
    <w:rsid w:val="00A54FF5"/>
    <w:rsid w:val="00A646CE"/>
    <w:rsid w:val="00A7617B"/>
    <w:rsid w:val="00A764FF"/>
    <w:rsid w:val="00A85898"/>
    <w:rsid w:val="00A96AC1"/>
    <w:rsid w:val="00AB569B"/>
    <w:rsid w:val="00AC2065"/>
    <w:rsid w:val="00AF62DF"/>
    <w:rsid w:val="00B1223B"/>
    <w:rsid w:val="00B3368F"/>
    <w:rsid w:val="00B4620B"/>
    <w:rsid w:val="00B52556"/>
    <w:rsid w:val="00B63616"/>
    <w:rsid w:val="00B66796"/>
    <w:rsid w:val="00B92512"/>
    <w:rsid w:val="00BA0B26"/>
    <w:rsid w:val="00BA518F"/>
    <w:rsid w:val="00BC746A"/>
    <w:rsid w:val="00BD0CF1"/>
    <w:rsid w:val="00BD2947"/>
    <w:rsid w:val="00BE0BB9"/>
    <w:rsid w:val="00BE368A"/>
    <w:rsid w:val="00BF5411"/>
    <w:rsid w:val="00C03E9E"/>
    <w:rsid w:val="00C16360"/>
    <w:rsid w:val="00C22656"/>
    <w:rsid w:val="00C42A7B"/>
    <w:rsid w:val="00C44883"/>
    <w:rsid w:val="00C52D2C"/>
    <w:rsid w:val="00C56DA6"/>
    <w:rsid w:val="00C609C5"/>
    <w:rsid w:val="00C65FFD"/>
    <w:rsid w:val="00C67D13"/>
    <w:rsid w:val="00C71DB0"/>
    <w:rsid w:val="00C757F3"/>
    <w:rsid w:val="00C819D2"/>
    <w:rsid w:val="00C84D30"/>
    <w:rsid w:val="00C85348"/>
    <w:rsid w:val="00CB1A4B"/>
    <w:rsid w:val="00CC0CA5"/>
    <w:rsid w:val="00CC1A36"/>
    <w:rsid w:val="00CD61E0"/>
    <w:rsid w:val="00CF09F3"/>
    <w:rsid w:val="00CF2CB0"/>
    <w:rsid w:val="00CF4E39"/>
    <w:rsid w:val="00D14C1D"/>
    <w:rsid w:val="00D30E6F"/>
    <w:rsid w:val="00D3180A"/>
    <w:rsid w:val="00D3363D"/>
    <w:rsid w:val="00D34EA8"/>
    <w:rsid w:val="00D64C28"/>
    <w:rsid w:val="00D65209"/>
    <w:rsid w:val="00D753D0"/>
    <w:rsid w:val="00D84C98"/>
    <w:rsid w:val="00D9455A"/>
    <w:rsid w:val="00DA50B4"/>
    <w:rsid w:val="00DC59EC"/>
    <w:rsid w:val="00DD1D80"/>
    <w:rsid w:val="00DD283F"/>
    <w:rsid w:val="00DE2E16"/>
    <w:rsid w:val="00DE50D7"/>
    <w:rsid w:val="00DE52E2"/>
    <w:rsid w:val="00DF41F7"/>
    <w:rsid w:val="00E04B4C"/>
    <w:rsid w:val="00E21BC9"/>
    <w:rsid w:val="00E24246"/>
    <w:rsid w:val="00E24A90"/>
    <w:rsid w:val="00E2505F"/>
    <w:rsid w:val="00E30BB0"/>
    <w:rsid w:val="00E344EA"/>
    <w:rsid w:val="00E50207"/>
    <w:rsid w:val="00E74D4A"/>
    <w:rsid w:val="00E77C24"/>
    <w:rsid w:val="00E96273"/>
    <w:rsid w:val="00EA14DF"/>
    <w:rsid w:val="00EA727D"/>
    <w:rsid w:val="00EC0B68"/>
    <w:rsid w:val="00ED3A4E"/>
    <w:rsid w:val="00EE6EF6"/>
    <w:rsid w:val="00EF18ED"/>
    <w:rsid w:val="00EF308C"/>
    <w:rsid w:val="00EF6DB2"/>
    <w:rsid w:val="00F15CD4"/>
    <w:rsid w:val="00F174D2"/>
    <w:rsid w:val="00F23C15"/>
    <w:rsid w:val="00F26D09"/>
    <w:rsid w:val="00F31E7B"/>
    <w:rsid w:val="00F372C8"/>
    <w:rsid w:val="00F40CD4"/>
    <w:rsid w:val="00F753C1"/>
    <w:rsid w:val="00F8644B"/>
    <w:rsid w:val="00F94CB1"/>
    <w:rsid w:val="00FD0B4F"/>
    <w:rsid w:val="00FD396D"/>
    <w:rsid w:val="00FE628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C0C8D4"/>
  <w15:chartTrackingRefBased/>
  <w15:docId w15:val="{CD07A656-D819-4B8C-B787-48BAAB79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rsid w:val="005974B8"/>
    <w:pPr>
      <w:numPr>
        <w:numId w:val="1"/>
      </w:numPr>
      <w:pBdr>
        <w:top w:val="single" w:sz="6" w:space="2" w:color="C00000"/>
        <w:left w:val="single" w:sz="6" w:space="2" w:color="C00000"/>
      </w:pBdr>
      <w:tabs>
        <w:tab w:val="left" w:pos="567"/>
      </w:tabs>
      <w:spacing w:before="480" w:after="0" w:line="240" w:lineRule="auto"/>
      <w:jc w:val="both"/>
      <w:outlineLvl w:val="2"/>
    </w:pPr>
    <w:rPr>
      <w:rFonts w:ascii="Calibri" w:eastAsia="Times New Roman" w:hAnsi="Calibri" w:cs="Times New Roman"/>
      <w:b/>
      <w:caps/>
      <w:color w:val="000000"/>
      <w:spacing w:val="15"/>
      <w:lang w:val="fr-BE"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974B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74B8"/>
    <w:rPr>
      <w:sz w:val="20"/>
      <w:szCs w:val="20"/>
    </w:rPr>
  </w:style>
  <w:style w:type="paragraph" w:styleId="Pieddepage">
    <w:name w:val="footer"/>
    <w:basedOn w:val="Normal"/>
    <w:link w:val="PieddepageCar"/>
    <w:uiPriority w:val="99"/>
    <w:semiHidden/>
    <w:unhideWhenUsed/>
    <w:rsid w:val="005974B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5974B8"/>
  </w:style>
  <w:style w:type="paragraph" w:styleId="En-tte">
    <w:name w:val="header"/>
    <w:basedOn w:val="Normal"/>
    <w:link w:val="En-tteCar"/>
    <w:uiPriority w:val="99"/>
    <w:unhideWhenUsed/>
    <w:rsid w:val="005974B8"/>
    <w:pPr>
      <w:tabs>
        <w:tab w:val="center" w:pos="4513"/>
        <w:tab w:val="right" w:pos="9026"/>
      </w:tabs>
      <w:spacing w:after="0" w:line="240" w:lineRule="auto"/>
    </w:pPr>
  </w:style>
  <w:style w:type="character" w:customStyle="1" w:styleId="En-tteCar">
    <w:name w:val="En-tête Car"/>
    <w:basedOn w:val="Policepardfaut"/>
    <w:link w:val="En-tte"/>
    <w:uiPriority w:val="99"/>
    <w:rsid w:val="005974B8"/>
  </w:style>
  <w:style w:type="character" w:customStyle="1" w:styleId="Titre3Car">
    <w:name w:val="Titre 3 Car"/>
    <w:basedOn w:val="Policepardfaut"/>
    <w:link w:val="Titre3"/>
    <w:uiPriority w:val="9"/>
    <w:rsid w:val="005974B8"/>
    <w:rPr>
      <w:rFonts w:ascii="Calibri" w:eastAsia="Times New Roman" w:hAnsi="Calibri" w:cs="Times New Roman"/>
      <w:b/>
      <w:caps/>
      <w:color w:val="000000"/>
      <w:spacing w:val="15"/>
      <w:lang w:val="fr-BE" w:bidi="en-US"/>
    </w:rPr>
  </w:style>
  <w:style w:type="character" w:styleId="Appelnotedebasdep">
    <w:name w:val="footnote reference"/>
    <w:basedOn w:val="Policepardfaut"/>
    <w:semiHidden/>
    <w:rsid w:val="005974B8"/>
    <w:rPr>
      <w:vertAlign w:val="superscript"/>
    </w:rPr>
  </w:style>
  <w:style w:type="character" w:styleId="Numrodepage">
    <w:name w:val="page number"/>
    <w:basedOn w:val="Policepardfaut"/>
    <w:rsid w:val="005974B8"/>
  </w:style>
  <w:style w:type="character" w:styleId="Lienhypertexte">
    <w:name w:val="Hyperlink"/>
    <w:basedOn w:val="Policepardfaut"/>
    <w:rsid w:val="005974B8"/>
    <w:rPr>
      <w:color w:val="9B4613"/>
      <w:u w:val="single"/>
    </w:rPr>
  </w:style>
  <w:style w:type="paragraph" w:customStyle="1" w:styleId="11Lijst1">
    <w:name w:val="1.1 Lijst1"/>
    <w:basedOn w:val="Paragraphedeliste"/>
    <w:qFormat/>
    <w:rsid w:val="005974B8"/>
    <w:pPr>
      <w:numPr>
        <w:ilvl w:val="1"/>
        <w:numId w:val="1"/>
      </w:numPr>
      <w:tabs>
        <w:tab w:val="left" w:pos="567"/>
      </w:tabs>
      <w:spacing w:after="0" w:line="240" w:lineRule="auto"/>
      <w:jc w:val="both"/>
    </w:pPr>
    <w:rPr>
      <w:rFonts w:ascii="Calibri" w:eastAsia="Times New Roman" w:hAnsi="Calibri" w:cs="Times New Roman"/>
      <w:szCs w:val="20"/>
      <w:lang w:val="fr-BE" w:bidi="en-US"/>
    </w:rPr>
  </w:style>
  <w:style w:type="paragraph" w:customStyle="1" w:styleId="Opsomming1">
    <w:name w:val="Opsomming1"/>
    <w:basedOn w:val="Paragraphedeliste"/>
    <w:qFormat/>
    <w:rsid w:val="005974B8"/>
    <w:pPr>
      <w:numPr>
        <w:ilvl w:val="2"/>
        <w:numId w:val="1"/>
      </w:numPr>
      <w:spacing w:after="0" w:line="240" w:lineRule="auto"/>
      <w:jc w:val="both"/>
    </w:pPr>
    <w:rPr>
      <w:rFonts w:ascii="Calibri" w:eastAsia="Times New Roman" w:hAnsi="Calibri" w:cs="Times New Roman"/>
      <w:szCs w:val="20"/>
      <w:lang w:val="fr-BE" w:bidi="en-US"/>
    </w:rPr>
  </w:style>
  <w:style w:type="paragraph" w:customStyle="1" w:styleId="Vraag">
    <w:name w:val="Vraag?"/>
    <w:basedOn w:val="Paragraphedeliste"/>
    <w:qFormat/>
    <w:rsid w:val="005974B8"/>
    <w:pPr>
      <w:numPr>
        <w:ilvl w:val="3"/>
        <w:numId w:val="1"/>
      </w:numPr>
      <w:spacing w:after="0" w:line="240" w:lineRule="auto"/>
      <w:jc w:val="both"/>
    </w:pPr>
    <w:rPr>
      <w:rFonts w:ascii="Calibri" w:eastAsia="Times New Roman" w:hAnsi="Calibri" w:cs="Times New Roman"/>
      <w:i/>
      <w:szCs w:val="20"/>
      <w:lang w:val="fr-BE" w:bidi="en-US"/>
    </w:rPr>
  </w:style>
  <w:style w:type="paragraph" w:customStyle="1" w:styleId="Opsvra">
    <w:name w:val="Opsvra"/>
    <w:basedOn w:val="Paragraphedeliste"/>
    <w:qFormat/>
    <w:rsid w:val="005974B8"/>
    <w:pPr>
      <w:numPr>
        <w:ilvl w:val="4"/>
        <w:numId w:val="1"/>
      </w:numPr>
      <w:tabs>
        <w:tab w:val="left" w:pos="1560"/>
      </w:tabs>
      <w:spacing w:after="0" w:line="240" w:lineRule="auto"/>
      <w:jc w:val="both"/>
    </w:pPr>
    <w:rPr>
      <w:rFonts w:ascii="Calibri" w:eastAsia="Times New Roman" w:hAnsi="Calibri" w:cs="Times New Roman"/>
      <w:szCs w:val="20"/>
      <w:lang w:val="fr-BE" w:bidi="en-US"/>
    </w:rPr>
  </w:style>
  <w:style w:type="paragraph" w:customStyle="1" w:styleId="Lijst2">
    <w:name w:val="Lijst2"/>
    <w:basedOn w:val="Paragraphedeliste"/>
    <w:qFormat/>
    <w:rsid w:val="005974B8"/>
    <w:pPr>
      <w:numPr>
        <w:ilvl w:val="5"/>
        <w:numId w:val="1"/>
      </w:numPr>
      <w:tabs>
        <w:tab w:val="left" w:pos="1560"/>
      </w:tabs>
      <w:spacing w:after="0" w:line="240" w:lineRule="auto"/>
      <w:jc w:val="both"/>
    </w:pPr>
    <w:rPr>
      <w:rFonts w:ascii="Calibri" w:eastAsia="Times New Roman" w:hAnsi="Calibri" w:cs="Arial"/>
      <w:color w:val="000000"/>
      <w:lang w:val="fr-BE" w:bidi="en-US"/>
    </w:rPr>
  </w:style>
  <w:style w:type="paragraph" w:customStyle="1" w:styleId="Lijst3">
    <w:name w:val="Lijst3"/>
    <w:basedOn w:val="Paragraphedeliste"/>
    <w:qFormat/>
    <w:rsid w:val="005974B8"/>
    <w:pPr>
      <w:numPr>
        <w:ilvl w:val="6"/>
        <w:numId w:val="1"/>
      </w:numPr>
      <w:spacing w:after="0" w:line="240" w:lineRule="auto"/>
      <w:jc w:val="both"/>
    </w:pPr>
    <w:rPr>
      <w:rFonts w:ascii="Calibri" w:eastAsia="Times New Roman" w:hAnsi="Calibri" w:cs="Times New Roman"/>
      <w:szCs w:val="20"/>
      <w:lang w:val="fr-BE" w:bidi="en-US"/>
    </w:rPr>
  </w:style>
  <w:style w:type="paragraph" w:styleId="Paragraphedeliste">
    <w:name w:val="List Paragraph"/>
    <w:basedOn w:val="Normal"/>
    <w:uiPriority w:val="34"/>
    <w:qFormat/>
    <w:rsid w:val="005974B8"/>
    <w:pPr>
      <w:ind w:left="720"/>
      <w:contextualSpacing/>
    </w:pPr>
  </w:style>
  <w:style w:type="character" w:styleId="Marquedecommentaire">
    <w:name w:val="annotation reference"/>
    <w:basedOn w:val="Policepardfaut"/>
    <w:uiPriority w:val="99"/>
    <w:semiHidden/>
    <w:unhideWhenUsed/>
    <w:rsid w:val="00F372C8"/>
    <w:rPr>
      <w:sz w:val="16"/>
      <w:szCs w:val="16"/>
    </w:rPr>
  </w:style>
  <w:style w:type="paragraph" w:styleId="Commentaire">
    <w:name w:val="annotation text"/>
    <w:basedOn w:val="Normal"/>
    <w:link w:val="CommentaireCar"/>
    <w:uiPriority w:val="99"/>
    <w:semiHidden/>
    <w:unhideWhenUsed/>
    <w:rsid w:val="00F372C8"/>
    <w:pPr>
      <w:spacing w:line="240" w:lineRule="auto"/>
    </w:pPr>
    <w:rPr>
      <w:sz w:val="20"/>
      <w:szCs w:val="20"/>
    </w:rPr>
  </w:style>
  <w:style w:type="character" w:customStyle="1" w:styleId="CommentaireCar">
    <w:name w:val="Commentaire Car"/>
    <w:basedOn w:val="Policepardfaut"/>
    <w:link w:val="Commentaire"/>
    <w:uiPriority w:val="99"/>
    <w:semiHidden/>
    <w:rsid w:val="00F372C8"/>
    <w:rPr>
      <w:sz w:val="20"/>
      <w:szCs w:val="20"/>
    </w:rPr>
  </w:style>
  <w:style w:type="paragraph" w:styleId="Objetducommentaire">
    <w:name w:val="annotation subject"/>
    <w:basedOn w:val="Commentaire"/>
    <w:next w:val="Commentaire"/>
    <w:link w:val="ObjetducommentaireCar"/>
    <w:uiPriority w:val="99"/>
    <w:semiHidden/>
    <w:unhideWhenUsed/>
    <w:rsid w:val="00F372C8"/>
    <w:rPr>
      <w:b/>
      <w:bCs/>
    </w:rPr>
  </w:style>
  <w:style w:type="character" w:customStyle="1" w:styleId="ObjetducommentaireCar">
    <w:name w:val="Objet du commentaire Car"/>
    <w:basedOn w:val="CommentaireCar"/>
    <w:link w:val="Objetducommentaire"/>
    <w:uiPriority w:val="99"/>
    <w:semiHidden/>
    <w:rsid w:val="00F372C8"/>
    <w:rPr>
      <w:b/>
      <w:bCs/>
      <w:sz w:val="20"/>
      <w:szCs w:val="20"/>
    </w:rPr>
  </w:style>
  <w:style w:type="paragraph" w:styleId="Rvision">
    <w:name w:val="Revision"/>
    <w:hidden/>
    <w:uiPriority w:val="99"/>
    <w:semiHidden/>
    <w:rsid w:val="00F372C8"/>
    <w:pPr>
      <w:spacing w:after="0" w:line="240" w:lineRule="auto"/>
    </w:pPr>
  </w:style>
  <w:style w:type="paragraph" w:styleId="Textedebulles">
    <w:name w:val="Balloon Text"/>
    <w:basedOn w:val="Normal"/>
    <w:link w:val="TextedebullesCar"/>
    <w:uiPriority w:val="99"/>
    <w:semiHidden/>
    <w:unhideWhenUsed/>
    <w:rsid w:val="00F372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7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century21.be/" TargetMode="External"/><Relationship Id="rId2" Type="http://schemas.openxmlformats.org/officeDocument/2006/relationships/hyperlink" Target="mailto:info@century21.be" TargetMode="External"/><Relationship Id="rId1" Type="http://schemas.openxmlformats.org/officeDocument/2006/relationships/image" Target="media/image2.png"/><Relationship Id="rId5" Type="http://schemas.openxmlformats.org/officeDocument/2006/relationships/hyperlink" Target="http://www.century21global.com/" TargetMode="External"/><Relationship Id="rId4" Type="http://schemas.openxmlformats.org/officeDocument/2006/relationships/hyperlink" Target="http://www.century21.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4111</Words>
  <Characters>23435</Characters>
  <Application>Microsoft Office Word</Application>
  <DocSecurity>0</DocSecurity>
  <Lines>195</Lines>
  <Paragraphs>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IGTV</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Bogaerts</dc:creator>
  <cp:keywords/>
  <dc:description/>
  <cp:lastModifiedBy>Claire Piessevaux - Century 21 Benelux</cp:lastModifiedBy>
  <cp:revision>5</cp:revision>
  <cp:lastPrinted>2022-04-25T09:04:00Z</cp:lastPrinted>
  <dcterms:created xsi:type="dcterms:W3CDTF">2022-04-25T15:44:00Z</dcterms:created>
  <dcterms:modified xsi:type="dcterms:W3CDTF">2022-04-25T16:00:00Z</dcterms:modified>
</cp:coreProperties>
</file>